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D47E92" w:rsidP="00076E70">
      <w:r>
        <w:rPr>
          <w:rFonts w:ascii="Gill Sans MT" w:hAnsi="Gill Sans MT"/>
          <w:b/>
          <w:sz w:val="56"/>
          <w:szCs w:val="56"/>
        </w:rPr>
        <w:t>Rapporto</w:t>
      </w:r>
    </w:p>
    <w:p w:rsidR="00076E70" w:rsidRDefault="00076E70">
      <w:pPr>
        <w:rPr>
          <w:rFonts w:cs="Arial"/>
          <w:szCs w:val="24"/>
        </w:rPr>
      </w:pPr>
      <w:bookmarkStart w:id="0" w:name="_GoBack"/>
      <w:bookmarkEnd w:id="0"/>
    </w:p>
    <w:p w:rsidR="00120528" w:rsidRDefault="00120528">
      <w:pPr>
        <w:rPr>
          <w:rFonts w:cs="Arial"/>
          <w:szCs w:val="24"/>
        </w:rPr>
      </w:pPr>
    </w:p>
    <w:p w:rsidR="00260C8C" w:rsidRDefault="000E6FB7" w:rsidP="00260C8C">
      <w:pPr>
        <w:tabs>
          <w:tab w:val="left" w:pos="2098"/>
          <w:tab w:val="left" w:pos="4933"/>
        </w:tabs>
        <w:rPr>
          <w:rFonts w:cs="Arial"/>
          <w:szCs w:val="24"/>
        </w:rPr>
      </w:pPr>
      <w:r>
        <w:rPr>
          <w:rFonts w:cs="Arial"/>
          <w:b/>
          <w:sz w:val="32"/>
          <w:szCs w:val="32"/>
        </w:rPr>
        <w:t>7474</w:t>
      </w:r>
      <w:r w:rsidR="00260C8C" w:rsidRPr="008B4137">
        <w:rPr>
          <w:rFonts w:cs="Arial"/>
          <w:b/>
          <w:sz w:val="32"/>
          <w:szCs w:val="32"/>
        </w:rPr>
        <w:t xml:space="preserve"> R</w:t>
      </w:r>
      <w:r w:rsidR="00260C8C" w:rsidRPr="008B4137">
        <w:rPr>
          <w:rFonts w:cs="Arial"/>
          <w:sz w:val="28"/>
          <w:szCs w:val="28"/>
        </w:rPr>
        <w:tab/>
      </w:r>
      <w:r>
        <w:rPr>
          <w:rFonts w:cs="Arial"/>
          <w:sz w:val="28"/>
          <w:szCs w:val="28"/>
        </w:rPr>
        <w:t>27 marzo 2018</w:t>
      </w:r>
      <w:r w:rsidR="00260C8C" w:rsidRPr="008B4137">
        <w:rPr>
          <w:rFonts w:cs="Arial"/>
          <w:sz w:val="28"/>
          <w:szCs w:val="28"/>
        </w:rPr>
        <w:tab/>
      </w:r>
      <w:r w:rsidR="00E505DB">
        <w:rPr>
          <w:rFonts w:cs="Arial"/>
          <w:sz w:val="28"/>
          <w:szCs w:val="28"/>
        </w:rPr>
        <w:t>D</w:t>
      </w:r>
      <w:r>
        <w:rPr>
          <w:rFonts w:cs="Arial"/>
          <w:sz w:val="28"/>
          <w:szCs w:val="28"/>
        </w:rPr>
        <w:t>FE / DECS</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260C8C" w:rsidRPr="008B4137" w:rsidRDefault="00260C8C" w:rsidP="00260C8C">
      <w:pPr>
        <w:rPr>
          <w:rFonts w:cs="Arial"/>
          <w:b/>
          <w:sz w:val="28"/>
          <w:szCs w:val="28"/>
        </w:rPr>
      </w:pPr>
      <w:r w:rsidRPr="008B4137">
        <w:rPr>
          <w:rFonts w:cs="Arial"/>
          <w:b/>
          <w:sz w:val="28"/>
          <w:szCs w:val="28"/>
        </w:rPr>
        <w:t xml:space="preserve">della Commissione della </w:t>
      </w:r>
      <w:r w:rsidR="00E505DB">
        <w:rPr>
          <w:rFonts w:cs="Arial"/>
          <w:b/>
          <w:sz w:val="28"/>
          <w:szCs w:val="28"/>
        </w:rPr>
        <w:t>gestione e delle finanze</w:t>
      </w:r>
    </w:p>
    <w:p w:rsidR="00260C8C" w:rsidRPr="00AD77F0" w:rsidRDefault="00260C8C" w:rsidP="00260C8C">
      <w:pPr>
        <w:rPr>
          <w:rFonts w:cs="Arial"/>
          <w:b/>
          <w:sz w:val="28"/>
          <w:szCs w:val="28"/>
        </w:rPr>
      </w:pPr>
      <w:r w:rsidRPr="00AD77F0">
        <w:rPr>
          <w:rFonts w:cs="Arial"/>
          <w:b/>
          <w:sz w:val="28"/>
          <w:szCs w:val="28"/>
        </w:rPr>
        <w:t>sul</w:t>
      </w:r>
      <w:r w:rsidR="00E505DB">
        <w:rPr>
          <w:rFonts w:cs="Arial"/>
          <w:b/>
          <w:sz w:val="28"/>
          <w:szCs w:val="28"/>
        </w:rPr>
        <w:t xml:space="preserve"> messaggio </w:t>
      </w:r>
      <w:r w:rsidR="000E6FB7">
        <w:rPr>
          <w:b/>
          <w:sz w:val="28"/>
          <w:szCs w:val="28"/>
        </w:rPr>
        <w:t>20 dicembre 2017 del Consiglio di Stato concernente la r</w:t>
      </w:r>
      <w:r w:rsidR="000E6FB7" w:rsidRPr="00A45150">
        <w:rPr>
          <w:b/>
          <w:sz w:val="28"/>
          <w:szCs w:val="28"/>
        </w:rPr>
        <w:t xml:space="preserve">ichiesta </w:t>
      </w:r>
      <w:r w:rsidR="000E6FB7">
        <w:rPr>
          <w:b/>
          <w:sz w:val="28"/>
          <w:szCs w:val="28"/>
        </w:rPr>
        <w:t>di un</w:t>
      </w:r>
      <w:r w:rsidR="000E6FB7" w:rsidRPr="00A45150">
        <w:rPr>
          <w:b/>
          <w:sz w:val="28"/>
          <w:szCs w:val="28"/>
        </w:rPr>
        <w:t xml:space="preserve"> credito complessivo di CHF 6'</w:t>
      </w:r>
      <w:r w:rsidR="000E6FB7">
        <w:rPr>
          <w:b/>
          <w:sz w:val="28"/>
          <w:szCs w:val="28"/>
        </w:rPr>
        <w:t>977</w:t>
      </w:r>
      <w:r w:rsidR="000E6FB7" w:rsidRPr="00A45150">
        <w:rPr>
          <w:b/>
          <w:sz w:val="28"/>
          <w:szCs w:val="28"/>
        </w:rPr>
        <w:t>’</w:t>
      </w:r>
      <w:r w:rsidR="000E6FB7">
        <w:rPr>
          <w:b/>
          <w:sz w:val="28"/>
          <w:szCs w:val="28"/>
        </w:rPr>
        <w:t>6</w:t>
      </w:r>
      <w:r w:rsidR="000E6FB7" w:rsidRPr="00A45150">
        <w:rPr>
          <w:b/>
          <w:sz w:val="28"/>
          <w:szCs w:val="28"/>
        </w:rPr>
        <w:t>00.</w:t>
      </w:r>
      <w:r w:rsidR="000E6FB7">
        <w:rPr>
          <w:b/>
          <w:sz w:val="28"/>
          <w:szCs w:val="28"/>
        </w:rPr>
        <w:t>00</w:t>
      </w:r>
      <w:r w:rsidR="000E6FB7" w:rsidRPr="00A45150">
        <w:rPr>
          <w:b/>
          <w:sz w:val="28"/>
          <w:szCs w:val="28"/>
        </w:rPr>
        <w:t xml:space="preserve"> per la terza fase</w:t>
      </w:r>
      <w:r w:rsidR="000E6FB7">
        <w:rPr>
          <w:b/>
          <w:sz w:val="28"/>
          <w:szCs w:val="28"/>
        </w:rPr>
        <w:t xml:space="preserve"> dei lavori di</w:t>
      </w:r>
      <w:r w:rsidR="000E6FB7" w:rsidRPr="007E6646">
        <w:rPr>
          <w:b/>
          <w:sz w:val="28"/>
          <w:szCs w:val="28"/>
        </w:rPr>
        <w:t xml:space="preserve"> </w:t>
      </w:r>
      <w:r w:rsidR="000E6FB7">
        <w:rPr>
          <w:b/>
          <w:sz w:val="28"/>
          <w:szCs w:val="28"/>
        </w:rPr>
        <w:t>costruzione, ristrutturazione e ampliamenti presso il comparto agrario ed il Centro professionale del verde di Mezzana</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B94FBA" w:rsidRPr="000E6FB7" w:rsidRDefault="00B94FBA" w:rsidP="000E6FB7">
      <w:pPr>
        <w:tabs>
          <w:tab w:val="left" w:pos="567"/>
        </w:tabs>
        <w:spacing w:after="120"/>
        <w:rPr>
          <w:b/>
        </w:rPr>
      </w:pPr>
      <w:r w:rsidRPr="000E6FB7">
        <w:rPr>
          <w:b/>
        </w:rPr>
        <w:t>I</w:t>
      </w:r>
      <w:r w:rsidR="000E6FB7" w:rsidRPr="000E6FB7">
        <w:rPr>
          <w:b/>
        </w:rPr>
        <w:t>.</w:t>
      </w:r>
      <w:r w:rsidRPr="000E6FB7">
        <w:rPr>
          <w:b/>
        </w:rPr>
        <w:tab/>
      </w:r>
      <w:r w:rsidRPr="000E6FB7">
        <w:rPr>
          <w:b/>
          <w:u w:val="single"/>
        </w:rPr>
        <w:t>PREMESSA</w:t>
      </w:r>
    </w:p>
    <w:p w:rsidR="00B94FBA" w:rsidRPr="00A64849" w:rsidRDefault="00B94FBA" w:rsidP="00B94FBA">
      <w:pPr>
        <w:rPr>
          <w:sz w:val="23"/>
          <w:szCs w:val="23"/>
        </w:rPr>
      </w:pPr>
      <w:r>
        <w:rPr>
          <w:rFonts w:cs="Arial"/>
          <w:sz w:val="23"/>
          <w:szCs w:val="23"/>
        </w:rPr>
        <w:t>Oggetto del Messaggio è in breve</w:t>
      </w:r>
      <w:r w:rsidRPr="00B77BE5">
        <w:rPr>
          <w:rFonts w:cs="Arial"/>
          <w:sz w:val="23"/>
          <w:szCs w:val="23"/>
        </w:rPr>
        <w:t xml:space="preserve"> la richiesta di un credito complessivo di CHF </w:t>
      </w:r>
      <w:r w:rsidRPr="00B77BE5">
        <w:rPr>
          <w:rFonts w:cs="Arial"/>
          <w:b/>
          <w:sz w:val="23"/>
          <w:szCs w:val="23"/>
        </w:rPr>
        <w:t>6'977’600.00</w:t>
      </w:r>
      <w:r w:rsidRPr="00B77BE5">
        <w:rPr>
          <w:rFonts w:cs="Arial"/>
          <w:sz w:val="23"/>
          <w:szCs w:val="23"/>
        </w:rPr>
        <w:t xml:space="preserve">, per la </w:t>
      </w:r>
      <w:r w:rsidRPr="00384263">
        <w:rPr>
          <w:rFonts w:cs="Arial"/>
          <w:b/>
          <w:sz w:val="23"/>
          <w:szCs w:val="23"/>
        </w:rPr>
        <w:t>progettazione</w:t>
      </w:r>
      <w:r w:rsidRPr="00B77BE5">
        <w:rPr>
          <w:rFonts w:cs="Arial"/>
          <w:sz w:val="23"/>
          <w:szCs w:val="23"/>
        </w:rPr>
        <w:t xml:space="preserve"> della terza fase dei lavori presso il Centro professionale del verde (CPV) di Mezzana, come pure per la </w:t>
      </w:r>
      <w:r w:rsidRPr="00384263">
        <w:rPr>
          <w:rFonts w:cs="Arial"/>
          <w:b/>
          <w:sz w:val="23"/>
          <w:szCs w:val="23"/>
        </w:rPr>
        <w:t>realizzazione</w:t>
      </w:r>
      <w:r w:rsidRPr="00B77BE5">
        <w:rPr>
          <w:rFonts w:cs="Arial"/>
          <w:sz w:val="23"/>
          <w:szCs w:val="23"/>
        </w:rPr>
        <w:t xml:space="preserve"> della centrale termica e dell’apiario didattico, che comprende le seguenti attività:</w:t>
      </w:r>
    </w:p>
    <w:p w:rsidR="00B94FBA" w:rsidRPr="00B77BE5" w:rsidRDefault="00B94FBA" w:rsidP="000E6FB7">
      <w:pPr>
        <w:numPr>
          <w:ilvl w:val="0"/>
          <w:numId w:val="7"/>
        </w:numPr>
        <w:tabs>
          <w:tab w:val="clear" w:pos="360"/>
          <w:tab w:val="num" w:pos="426"/>
          <w:tab w:val="left" w:pos="7655"/>
          <w:tab w:val="right" w:pos="9638"/>
        </w:tabs>
        <w:spacing w:before="120"/>
        <w:ind w:left="426" w:hanging="426"/>
        <w:rPr>
          <w:rFonts w:cs="Arial"/>
          <w:sz w:val="23"/>
          <w:szCs w:val="23"/>
        </w:rPr>
      </w:pPr>
      <w:r w:rsidRPr="00B77BE5">
        <w:rPr>
          <w:rFonts w:cs="Arial"/>
          <w:sz w:val="23"/>
          <w:szCs w:val="23"/>
        </w:rPr>
        <w:t xml:space="preserve">progettazione per la ristrutturazione di Villa Cristina </w:t>
      </w:r>
      <w:r w:rsidRPr="00B77BE5">
        <w:rPr>
          <w:rFonts w:cs="Arial"/>
          <w:sz w:val="23"/>
          <w:szCs w:val="23"/>
        </w:rPr>
        <w:tab/>
        <w:t xml:space="preserve">CHF </w:t>
      </w:r>
      <w:r w:rsidRPr="00B77BE5">
        <w:rPr>
          <w:rFonts w:cs="Arial"/>
          <w:sz w:val="23"/>
          <w:szCs w:val="23"/>
        </w:rPr>
        <w:tab/>
        <w:t>818’000.00</w:t>
      </w:r>
    </w:p>
    <w:p w:rsidR="00B94FBA" w:rsidRPr="00B77BE5" w:rsidRDefault="00B94FBA" w:rsidP="000E6FB7">
      <w:pPr>
        <w:numPr>
          <w:ilvl w:val="0"/>
          <w:numId w:val="7"/>
        </w:numPr>
        <w:tabs>
          <w:tab w:val="clear" w:pos="360"/>
          <w:tab w:val="num" w:pos="426"/>
          <w:tab w:val="left" w:pos="7655"/>
          <w:tab w:val="right" w:pos="9638"/>
        </w:tabs>
        <w:spacing w:before="80"/>
        <w:ind w:left="426" w:hanging="426"/>
        <w:rPr>
          <w:rFonts w:cs="Arial"/>
          <w:sz w:val="23"/>
          <w:szCs w:val="23"/>
        </w:rPr>
      </w:pPr>
      <w:r w:rsidRPr="00B77BE5">
        <w:rPr>
          <w:rFonts w:cs="Arial"/>
          <w:sz w:val="23"/>
          <w:szCs w:val="23"/>
        </w:rPr>
        <w:t xml:space="preserve">progettazione per la ristrutturazione e l’ampliamento della Cantina Vini </w:t>
      </w:r>
      <w:r w:rsidRPr="00B77BE5">
        <w:rPr>
          <w:rFonts w:cs="Arial"/>
          <w:sz w:val="23"/>
          <w:szCs w:val="23"/>
        </w:rPr>
        <w:tab/>
        <w:t xml:space="preserve">CHF </w:t>
      </w:r>
      <w:r w:rsidRPr="00B77BE5">
        <w:rPr>
          <w:rFonts w:cs="Arial"/>
          <w:sz w:val="23"/>
          <w:szCs w:val="23"/>
        </w:rPr>
        <w:tab/>
        <w:t>632’000.00</w:t>
      </w:r>
    </w:p>
    <w:p w:rsidR="00B94FBA" w:rsidRPr="00B77BE5" w:rsidRDefault="00B94FBA" w:rsidP="000E6FB7">
      <w:pPr>
        <w:numPr>
          <w:ilvl w:val="0"/>
          <w:numId w:val="7"/>
        </w:numPr>
        <w:tabs>
          <w:tab w:val="clear" w:pos="360"/>
          <w:tab w:val="num" w:pos="426"/>
          <w:tab w:val="left" w:pos="7655"/>
          <w:tab w:val="right" w:pos="9638"/>
        </w:tabs>
        <w:spacing w:before="80"/>
        <w:ind w:left="426" w:hanging="426"/>
        <w:rPr>
          <w:rFonts w:cs="Arial"/>
          <w:sz w:val="23"/>
          <w:szCs w:val="23"/>
        </w:rPr>
      </w:pPr>
      <w:r w:rsidRPr="00B77BE5">
        <w:rPr>
          <w:rFonts w:cs="Arial"/>
          <w:sz w:val="23"/>
          <w:szCs w:val="23"/>
        </w:rPr>
        <w:t xml:space="preserve">progettazione della sistemazione esterna di cui alle lettere a) e b) </w:t>
      </w:r>
      <w:r w:rsidRPr="00B77BE5">
        <w:rPr>
          <w:rFonts w:cs="Arial"/>
          <w:sz w:val="23"/>
          <w:szCs w:val="23"/>
        </w:rPr>
        <w:tab/>
        <w:t xml:space="preserve">CHF </w:t>
      </w:r>
      <w:r w:rsidRPr="00B77BE5">
        <w:rPr>
          <w:rFonts w:cs="Arial"/>
          <w:sz w:val="23"/>
          <w:szCs w:val="23"/>
        </w:rPr>
        <w:tab/>
        <w:t>155’000.00</w:t>
      </w:r>
    </w:p>
    <w:p w:rsidR="00B94FBA" w:rsidRPr="00B77BE5" w:rsidRDefault="00B94FBA" w:rsidP="000E6FB7">
      <w:pPr>
        <w:numPr>
          <w:ilvl w:val="0"/>
          <w:numId w:val="7"/>
        </w:numPr>
        <w:tabs>
          <w:tab w:val="clear" w:pos="360"/>
          <w:tab w:val="num" w:pos="426"/>
          <w:tab w:val="left" w:pos="7655"/>
          <w:tab w:val="right" w:pos="9638"/>
        </w:tabs>
        <w:spacing w:before="80"/>
        <w:ind w:left="426" w:hanging="426"/>
        <w:rPr>
          <w:rFonts w:cs="Arial"/>
          <w:sz w:val="23"/>
          <w:szCs w:val="23"/>
        </w:rPr>
      </w:pPr>
      <w:r w:rsidRPr="00B77BE5">
        <w:rPr>
          <w:rFonts w:cs="Arial"/>
          <w:sz w:val="23"/>
          <w:szCs w:val="23"/>
        </w:rPr>
        <w:t xml:space="preserve">costruzione di una nuova centrale termica e relativo teleriscaldamento </w:t>
      </w:r>
      <w:r w:rsidRPr="00B77BE5">
        <w:rPr>
          <w:rFonts w:cs="Arial"/>
          <w:sz w:val="23"/>
          <w:szCs w:val="23"/>
        </w:rPr>
        <w:tab/>
        <w:t xml:space="preserve">CHF </w:t>
      </w:r>
      <w:r w:rsidRPr="00B77BE5">
        <w:rPr>
          <w:rFonts w:cs="Arial"/>
          <w:sz w:val="23"/>
          <w:szCs w:val="23"/>
        </w:rPr>
        <w:tab/>
        <w:t>5'000’000.00</w:t>
      </w:r>
    </w:p>
    <w:p w:rsidR="00B94FBA" w:rsidRPr="00B77BE5" w:rsidRDefault="00B94FBA" w:rsidP="000E6FB7">
      <w:pPr>
        <w:numPr>
          <w:ilvl w:val="0"/>
          <w:numId w:val="7"/>
        </w:numPr>
        <w:tabs>
          <w:tab w:val="clear" w:pos="360"/>
          <w:tab w:val="num" w:pos="426"/>
          <w:tab w:val="left" w:pos="7655"/>
          <w:tab w:val="right" w:pos="9638"/>
        </w:tabs>
        <w:spacing w:before="80"/>
        <w:ind w:left="426" w:hanging="426"/>
        <w:rPr>
          <w:rFonts w:cs="Arial"/>
          <w:sz w:val="23"/>
          <w:szCs w:val="23"/>
        </w:rPr>
      </w:pPr>
      <w:r w:rsidRPr="00B77BE5">
        <w:rPr>
          <w:rFonts w:cs="Arial"/>
          <w:sz w:val="23"/>
          <w:szCs w:val="23"/>
        </w:rPr>
        <w:t>costruzione di un apiario didattico</w:t>
      </w:r>
      <w:r w:rsidRPr="00B77BE5">
        <w:rPr>
          <w:rFonts w:cs="Arial"/>
          <w:sz w:val="23"/>
          <w:szCs w:val="23"/>
        </w:rPr>
        <w:tab/>
      </w:r>
      <w:r w:rsidRPr="00B77BE5">
        <w:rPr>
          <w:rFonts w:cs="Arial"/>
          <w:sz w:val="23"/>
          <w:szCs w:val="23"/>
          <w:u w:val="single"/>
        </w:rPr>
        <w:t>CHF</w:t>
      </w:r>
      <w:r w:rsidRPr="00B77BE5">
        <w:rPr>
          <w:rFonts w:cs="Arial"/>
          <w:sz w:val="23"/>
          <w:szCs w:val="23"/>
          <w:u w:val="single"/>
        </w:rPr>
        <w:tab/>
        <w:t>372'600.00</w:t>
      </w:r>
    </w:p>
    <w:p w:rsidR="00B94FBA" w:rsidRPr="00CB258B" w:rsidRDefault="00B94FBA" w:rsidP="00B94FBA">
      <w:pPr>
        <w:tabs>
          <w:tab w:val="num" w:pos="426"/>
          <w:tab w:val="left" w:pos="7655"/>
          <w:tab w:val="right" w:pos="9638"/>
        </w:tabs>
        <w:spacing w:before="120"/>
        <w:ind w:left="426" w:hanging="426"/>
        <w:rPr>
          <w:rFonts w:cs="Arial"/>
          <w:b/>
          <w:sz w:val="23"/>
          <w:szCs w:val="23"/>
        </w:rPr>
      </w:pPr>
      <w:r w:rsidRPr="00B77BE5">
        <w:rPr>
          <w:rFonts w:cs="Arial"/>
          <w:sz w:val="23"/>
          <w:szCs w:val="23"/>
        </w:rPr>
        <w:tab/>
      </w:r>
      <w:r>
        <w:rPr>
          <w:rFonts w:cs="Arial"/>
          <w:sz w:val="23"/>
          <w:szCs w:val="23"/>
        </w:rPr>
        <w:tab/>
      </w:r>
      <w:r w:rsidRPr="00CB258B">
        <w:rPr>
          <w:rFonts w:cs="Arial"/>
          <w:b/>
          <w:sz w:val="23"/>
          <w:szCs w:val="23"/>
        </w:rPr>
        <w:t>CHF</w:t>
      </w:r>
      <w:r w:rsidRPr="00CB258B">
        <w:rPr>
          <w:rFonts w:cs="Arial"/>
          <w:b/>
          <w:sz w:val="23"/>
          <w:szCs w:val="23"/>
        </w:rPr>
        <w:tab/>
        <w:t>6'977'600.00</w:t>
      </w:r>
    </w:p>
    <w:p w:rsidR="00B94FBA" w:rsidRPr="00A84E2D" w:rsidRDefault="00B94FBA" w:rsidP="00B94FBA">
      <w:pPr>
        <w:rPr>
          <w:rFonts w:cs="Arial"/>
          <w:sz w:val="20"/>
        </w:rPr>
      </w:pPr>
    </w:p>
    <w:p w:rsidR="00B94FBA" w:rsidRPr="00B77BE5" w:rsidRDefault="00B94FBA" w:rsidP="00B94FBA">
      <w:pPr>
        <w:rPr>
          <w:rFonts w:cs="Arial"/>
          <w:sz w:val="23"/>
          <w:szCs w:val="23"/>
        </w:rPr>
      </w:pPr>
      <w:r w:rsidRPr="00B77BE5">
        <w:rPr>
          <w:rFonts w:cs="Arial"/>
          <w:sz w:val="23"/>
          <w:szCs w:val="23"/>
        </w:rPr>
        <w:t>Gli interventi di progettazione riguardanti villa Cristina, la cantina vini e la sistemazione esterna sono parte integrante di un unico concorso di progettazione, conclusosi nell’ottobre del 2016. Per questo motivo la richiesta di finanziamento è trattata in un unico messaggio.</w:t>
      </w:r>
    </w:p>
    <w:p w:rsidR="00B94FBA" w:rsidRPr="00A84E2D" w:rsidRDefault="00B94FBA" w:rsidP="00B94FBA">
      <w:pPr>
        <w:rPr>
          <w:rFonts w:cs="Arial"/>
          <w:sz w:val="20"/>
        </w:rPr>
      </w:pPr>
    </w:p>
    <w:p w:rsidR="00B94FBA" w:rsidRPr="00A84E2D" w:rsidRDefault="00B94FBA" w:rsidP="00B94FBA">
      <w:pPr>
        <w:rPr>
          <w:sz w:val="23"/>
          <w:szCs w:val="23"/>
        </w:rPr>
      </w:pPr>
      <w:r w:rsidRPr="00A84E2D">
        <w:rPr>
          <w:sz w:val="23"/>
          <w:szCs w:val="23"/>
        </w:rPr>
        <w:t>Ricordiamo che per il comparto di Mezzana sono già stati stanziati i crediti relativi ai seguenti Messaggi governativi:</w:t>
      </w:r>
    </w:p>
    <w:p w:rsidR="00B94FBA" w:rsidRPr="00B77BE5" w:rsidRDefault="00B94FBA" w:rsidP="000E6FB7">
      <w:pPr>
        <w:pStyle w:val="NormaleWeb"/>
        <w:numPr>
          <w:ilvl w:val="0"/>
          <w:numId w:val="8"/>
        </w:numPr>
        <w:spacing w:before="80" w:beforeAutospacing="0" w:after="0" w:afterAutospacing="0"/>
        <w:ind w:left="284" w:hanging="284"/>
        <w:jc w:val="both"/>
        <w:rPr>
          <w:rFonts w:ascii="Arial" w:hAnsi="Arial" w:cs="Arial"/>
          <w:sz w:val="23"/>
          <w:szCs w:val="23"/>
        </w:rPr>
      </w:pPr>
      <w:r w:rsidRPr="00384263">
        <w:rPr>
          <w:rFonts w:ascii="Arial" w:hAnsi="Arial" w:cs="Arial"/>
          <w:b/>
          <w:sz w:val="23"/>
          <w:szCs w:val="23"/>
        </w:rPr>
        <w:t>messaggio n. 5685 del 30 agosto 2005</w:t>
      </w:r>
      <w:r w:rsidRPr="00B77BE5">
        <w:rPr>
          <w:rFonts w:ascii="Arial" w:hAnsi="Arial" w:cs="Arial"/>
          <w:sz w:val="23"/>
          <w:szCs w:val="23"/>
        </w:rPr>
        <w:t>, DL del 14 dicembre 2005</w:t>
      </w:r>
    </w:p>
    <w:p w:rsidR="00B94FBA" w:rsidRPr="00B77BE5" w:rsidRDefault="00B94FBA" w:rsidP="00B94FBA">
      <w:pPr>
        <w:pStyle w:val="NormaleWeb"/>
        <w:spacing w:before="0" w:beforeAutospacing="0" w:after="0" w:afterAutospacing="0"/>
        <w:ind w:left="284"/>
        <w:jc w:val="both"/>
        <w:rPr>
          <w:rFonts w:ascii="Arial" w:hAnsi="Arial" w:cs="Arial"/>
          <w:sz w:val="23"/>
          <w:szCs w:val="23"/>
        </w:rPr>
      </w:pPr>
      <w:r w:rsidRPr="00B77BE5">
        <w:rPr>
          <w:rFonts w:ascii="Arial" w:hAnsi="Arial" w:cs="Arial"/>
          <w:sz w:val="23"/>
          <w:szCs w:val="23"/>
        </w:rPr>
        <w:t xml:space="preserve">credito complessivo di </w:t>
      </w:r>
      <w:r w:rsidRPr="00384263">
        <w:rPr>
          <w:rFonts w:ascii="Arial" w:hAnsi="Arial" w:cs="Arial"/>
          <w:b/>
          <w:sz w:val="23"/>
          <w:szCs w:val="23"/>
        </w:rPr>
        <w:t>CHF 6'712'500.00</w:t>
      </w:r>
      <w:r w:rsidRPr="00B77BE5">
        <w:rPr>
          <w:rFonts w:ascii="Arial" w:hAnsi="Arial" w:cs="Arial"/>
          <w:sz w:val="23"/>
          <w:szCs w:val="23"/>
        </w:rPr>
        <w:t>, di cui CHF 1'692'500.00 per la progettazione dell’edificio scolastico e CHF 525'000.00 per la fase di concorso di progettazione per la ristrutturazione della masseria.</w:t>
      </w:r>
    </w:p>
    <w:p w:rsidR="00B94FBA" w:rsidRPr="00B77BE5" w:rsidRDefault="00B94FBA" w:rsidP="000E6FB7">
      <w:pPr>
        <w:pStyle w:val="NormaleWeb"/>
        <w:numPr>
          <w:ilvl w:val="0"/>
          <w:numId w:val="8"/>
        </w:numPr>
        <w:spacing w:before="80" w:beforeAutospacing="0" w:after="0" w:afterAutospacing="0"/>
        <w:ind w:left="284" w:hanging="284"/>
        <w:jc w:val="both"/>
        <w:rPr>
          <w:rFonts w:ascii="Arial" w:hAnsi="Arial" w:cs="Arial"/>
          <w:sz w:val="23"/>
          <w:szCs w:val="23"/>
        </w:rPr>
      </w:pPr>
      <w:r w:rsidRPr="00384263">
        <w:rPr>
          <w:rFonts w:ascii="Arial" w:hAnsi="Arial" w:cs="Arial"/>
          <w:b/>
          <w:sz w:val="23"/>
          <w:szCs w:val="23"/>
        </w:rPr>
        <w:t>messaggio n. 6061 del 22 aprile 2008</w:t>
      </w:r>
      <w:r w:rsidRPr="00B77BE5">
        <w:rPr>
          <w:rFonts w:ascii="Arial" w:hAnsi="Arial" w:cs="Arial"/>
          <w:sz w:val="23"/>
          <w:szCs w:val="23"/>
        </w:rPr>
        <w:t>, DL del 3 giugno 2008</w:t>
      </w:r>
    </w:p>
    <w:p w:rsidR="00B94FBA" w:rsidRPr="00B77BE5" w:rsidRDefault="00B94FBA" w:rsidP="00B94FBA">
      <w:pPr>
        <w:pStyle w:val="NormaleWeb"/>
        <w:spacing w:before="0" w:beforeAutospacing="0" w:after="0" w:afterAutospacing="0"/>
        <w:ind w:left="284"/>
        <w:jc w:val="both"/>
        <w:rPr>
          <w:rFonts w:ascii="Arial" w:hAnsi="Arial" w:cs="Arial"/>
          <w:sz w:val="23"/>
          <w:szCs w:val="23"/>
        </w:rPr>
      </w:pPr>
      <w:r w:rsidRPr="00B77BE5">
        <w:rPr>
          <w:rFonts w:ascii="Arial" w:hAnsi="Arial" w:cs="Arial"/>
          <w:sz w:val="23"/>
          <w:szCs w:val="23"/>
        </w:rPr>
        <w:t xml:space="preserve">credito complessivo di </w:t>
      </w:r>
      <w:r w:rsidRPr="00384263">
        <w:rPr>
          <w:rFonts w:ascii="Arial" w:hAnsi="Arial" w:cs="Arial"/>
          <w:b/>
          <w:sz w:val="23"/>
          <w:szCs w:val="23"/>
        </w:rPr>
        <w:t>CHF 6'914'500.00,</w:t>
      </w:r>
      <w:r w:rsidRPr="00B77BE5">
        <w:rPr>
          <w:rFonts w:ascii="Arial" w:hAnsi="Arial" w:cs="Arial"/>
          <w:sz w:val="23"/>
          <w:szCs w:val="23"/>
        </w:rPr>
        <w:t xml:space="preserve"> di cui CHF 1'132'000.00 franchi per la progettazione della ristrutturazione del comparto della masseria a uso dormitorio e di spazi di ristorazione e seminariali e CHF 5'782'500.00 per la costruzione del nuovo edificio scolastico.</w:t>
      </w:r>
    </w:p>
    <w:p w:rsidR="00B94FBA" w:rsidRPr="00B77BE5" w:rsidRDefault="00B94FBA" w:rsidP="000E6FB7">
      <w:pPr>
        <w:pStyle w:val="NormaleWeb"/>
        <w:numPr>
          <w:ilvl w:val="0"/>
          <w:numId w:val="8"/>
        </w:numPr>
        <w:spacing w:before="80" w:beforeAutospacing="0" w:after="0" w:afterAutospacing="0"/>
        <w:ind w:left="284" w:hanging="284"/>
        <w:jc w:val="both"/>
        <w:rPr>
          <w:rFonts w:cs="Arial"/>
          <w:sz w:val="23"/>
          <w:szCs w:val="23"/>
        </w:rPr>
      </w:pPr>
      <w:r w:rsidRPr="00384263">
        <w:rPr>
          <w:rFonts w:ascii="Arial" w:hAnsi="Arial" w:cs="Arial"/>
          <w:b/>
          <w:sz w:val="23"/>
          <w:szCs w:val="23"/>
        </w:rPr>
        <w:t>messaggio n. 6462 del 16 febbraio 2011</w:t>
      </w:r>
      <w:r w:rsidRPr="00B77BE5">
        <w:rPr>
          <w:rFonts w:ascii="Arial" w:hAnsi="Arial" w:cs="Arial"/>
          <w:sz w:val="23"/>
          <w:szCs w:val="23"/>
        </w:rPr>
        <w:t>, DL del 16 marzo 2011</w:t>
      </w:r>
    </w:p>
    <w:p w:rsidR="00B94FBA" w:rsidRPr="00B77BE5" w:rsidRDefault="00B94FBA" w:rsidP="00B94FBA">
      <w:pPr>
        <w:pStyle w:val="NormaleWeb"/>
        <w:spacing w:before="0" w:beforeAutospacing="0" w:after="0" w:afterAutospacing="0"/>
        <w:ind w:left="284"/>
        <w:jc w:val="both"/>
        <w:rPr>
          <w:rFonts w:ascii="Arial" w:hAnsi="Arial" w:cs="Arial"/>
          <w:sz w:val="23"/>
          <w:szCs w:val="23"/>
        </w:rPr>
      </w:pPr>
      <w:r w:rsidRPr="00B77BE5">
        <w:rPr>
          <w:rFonts w:ascii="Arial" w:hAnsi="Arial" w:cs="Arial"/>
          <w:sz w:val="23"/>
          <w:szCs w:val="23"/>
        </w:rPr>
        <w:t xml:space="preserve">credito complessivo di </w:t>
      </w:r>
      <w:r w:rsidRPr="00384263">
        <w:rPr>
          <w:rFonts w:ascii="Arial" w:hAnsi="Arial" w:cs="Arial"/>
          <w:b/>
          <w:sz w:val="23"/>
          <w:szCs w:val="23"/>
        </w:rPr>
        <w:t>CHF 13'678'300.00</w:t>
      </w:r>
      <w:r w:rsidRPr="00B77BE5">
        <w:rPr>
          <w:rFonts w:ascii="Arial" w:hAnsi="Arial" w:cs="Arial"/>
          <w:sz w:val="23"/>
          <w:szCs w:val="23"/>
        </w:rPr>
        <w:t>, di cui CHF 7'693'000.00 franchi per l’esecuzione della ristrutturazione del comparto della masseria a uso dormitorio e di spazi di ristorazione e seminariali, CHF 4'645'300.00 per la progettazione e la costruzione delle opere di contorno (</w:t>
      </w:r>
      <w:r w:rsidRPr="00A84E2D">
        <w:rPr>
          <w:rFonts w:ascii="Arial" w:hAnsi="Arial" w:cs="Arial"/>
          <w:sz w:val="23"/>
          <w:szCs w:val="23"/>
        </w:rPr>
        <w:t>di cui CHF 992'700.00 previsti per la realizzazione del posteggio davanti all’edificio Ex Torchio</w:t>
      </w:r>
      <w:r w:rsidRPr="00B77BE5">
        <w:rPr>
          <w:rFonts w:ascii="Arial" w:hAnsi="Arial" w:cs="Arial"/>
          <w:sz w:val="23"/>
          <w:szCs w:val="23"/>
        </w:rPr>
        <w:t xml:space="preserve">), CHF 1'040'000.00 per l’aggiornamento del credito per l’edificio </w:t>
      </w:r>
      <w:r w:rsidRPr="00B77BE5">
        <w:rPr>
          <w:rFonts w:ascii="Arial" w:hAnsi="Arial" w:cs="Arial"/>
          <w:sz w:val="23"/>
          <w:szCs w:val="23"/>
        </w:rPr>
        <w:lastRenderedPageBreak/>
        <w:t>scolastico e CHF 300'000.00 per il concorso di progettazione relativo alla ristrutturazione di Villa Cristina.</w:t>
      </w:r>
    </w:p>
    <w:p w:rsidR="00B94FBA" w:rsidRPr="00A84E2D" w:rsidRDefault="00B94FBA" w:rsidP="00B94FBA">
      <w:pPr>
        <w:pStyle w:val="Paragrafoelenco"/>
        <w:rPr>
          <w:sz w:val="20"/>
        </w:rPr>
      </w:pPr>
    </w:p>
    <w:p w:rsidR="00B94FBA" w:rsidRDefault="00B94FBA" w:rsidP="00B94FBA">
      <w:pPr>
        <w:pStyle w:val="Paragrafoelenco"/>
        <w:rPr>
          <w:sz w:val="23"/>
          <w:szCs w:val="23"/>
        </w:rPr>
      </w:pPr>
    </w:p>
    <w:p w:rsidR="00B94FBA" w:rsidRPr="00B77BE5" w:rsidRDefault="00B94FBA" w:rsidP="00B94FBA">
      <w:pPr>
        <w:pStyle w:val="Paragrafoelenco"/>
        <w:rPr>
          <w:sz w:val="23"/>
          <w:szCs w:val="23"/>
        </w:rPr>
      </w:pPr>
      <w:r w:rsidRPr="00B77BE5">
        <w:rPr>
          <w:sz w:val="23"/>
          <w:szCs w:val="23"/>
        </w:rPr>
        <w:t xml:space="preserve">Con lettera del </w:t>
      </w:r>
      <w:r w:rsidRPr="00384263">
        <w:rPr>
          <w:b/>
          <w:sz w:val="23"/>
          <w:szCs w:val="23"/>
        </w:rPr>
        <w:t>19 gennaio 2016</w:t>
      </w:r>
      <w:r w:rsidRPr="00B77BE5">
        <w:rPr>
          <w:sz w:val="23"/>
          <w:szCs w:val="23"/>
        </w:rPr>
        <w:t xml:space="preserve"> la Commissione della gestione e delle finanze ha autorizzato l’impiego di </w:t>
      </w:r>
      <w:r w:rsidRPr="00384263">
        <w:rPr>
          <w:b/>
          <w:sz w:val="23"/>
          <w:szCs w:val="23"/>
        </w:rPr>
        <w:t>CHF 997'700.00</w:t>
      </w:r>
      <w:r w:rsidRPr="00B77BE5">
        <w:rPr>
          <w:sz w:val="23"/>
          <w:szCs w:val="23"/>
        </w:rPr>
        <w:t xml:space="preserve"> per coprire i costi di </w:t>
      </w:r>
      <w:r w:rsidRPr="00384263">
        <w:rPr>
          <w:b/>
          <w:sz w:val="23"/>
          <w:szCs w:val="23"/>
        </w:rPr>
        <w:t>progettazione della centrale termica e del posteggio sovrastante</w:t>
      </w:r>
      <w:r w:rsidRPr="00B77BE5">
        <w:rPr>
          <w:sz w:val="23"/>
          <w:szCs w:val="23"/>
        </w:rPr>
        <w:t>, così come richiestole dal Consiglio di Stato con risoluzione n. 5653 del 15 dicembre 2015.</w:t>
      </w:r>
    </w:p>
    <w:p w:rsidR="00B94FBA" w:rsidRDefault="00B94FBA" w:rsidP="00B94FBA">
      <w:pPr>
        <w:rPr>
          <w:sz w:val="23"/>
          <w:szCs w:val="23"/>
        </w:rPr>
      </w:pPr>
    </w:p>
    <w:p w:rsidR="00B94FBA" w:rsidRDefault="00B94FBA" w:rsidP="00B94FBA">
      <w:pPr>
        <w:rPr>
          <w:b/>
          <w:sz w:val="23"/>
          <w:szCs w:val="23"/>
        </w:rPr>
      </w:pPr>
      <w:r w:rsidRPr="00EE183D">
        <w:rPr>
          <w:b/>
          <w:sz w:val="23"/>
          <w:szCs w:val="23"/>
        </w:rPr>
        <w:t>Dal 2005 ad oggi</w:t>
      </w:r>
      <w:r>
        <w:rPr>
          <w:sz w:val="23"/>
          <w:szCs w:val="23"/>
        </w:rPr>
        <w:t xml:space="preserve"> sono pertanto già stati votati </w:t>
      </w:r>
      <w:r w:rsidRPr="00EE183D">
        <w:rPr>
          <w:b/>
          <w:sz w:val="23"/>
          <w:szCs w:val="23"/>
        </w:rPr>
        <w:t>a favore del comparto Mezzana crediti</w:t>
      </w:r>
      <w:r>
        <w:rPr>
          <w:sz w:val="23"/>
          <w:szCs w:val="23"/>
        </w:rPr>
        <w:t xml:space="preserve">, tra progettazione e esecuzione, complessivi </w:t>
      </w:r>
      <w:r w:rsidRPr="00EE183D">
        <w:rPr>
          <w:b/>
          <w:sz w:val="23"/>
          <w:szCs w:val="23"/>
        </w:rPr>
        <w:t>CHF 28'303'000</w:t>
      </w:r>
      <w:r>
        <w:rPr>
          <w:b/>
          <w:sz w:val="23"/>
          <w:szCs w:val="23"/>
        </w:rPr>
        <w:t>.00</w:t>
      </w:r>
      <w:r w:rsidRPr="00EE183D">
        <w:rPr>
          <w:b/>
          <w:sz w:val="23"/>
          <w:szCs w:val="23"/>
        </w:rPr>
        <w:t xml:space="preserve"> a cui aggiungendosi i CHF 6'977'600</w:t>
      </w:r>
      <w:r>
        <w:rPr>
          <w:b/>
          <w:sz w:val="23"/>
          <w:szCs w:val="23"/>
        </w:rPr>
        <w:t>.00</w:t>
      </w:r>
      <w:r>
        <w:rPr>
          <w:sz w:val="23"/>
          <w:szCs w:val="23"/>
        </w:rPr>
        <w:t xml:space="preserve"> di cui alla richiesta di credito di quest’ultimo messaggio governativo si raggiungono crediti </w:t>
      </w:r>
      <w:r w:rsidRPr="00EE183D">
        <w:rPr>
          <w:b/>
          <w:sz w:val="23"/>
          <w:szCs w:val="23"/>
        </w:rPr>
        <w:t>totali di CHF 35'280’600.</w:t>
      </w:r>
      <w:r>
        <w:rPr>
          <w:b/>
          <w:sz w:val="23"/>
          <w:szCs w:val="23"/>
        </w:rPr>
        <w:t xml:space="preserve">00.   </w:t>
      </w:r>
    </w:p>
    <w:p w:rsidR="00B94FBA" w:rsidRDefault="00B94FBA" w:rsidP="00B94FBA">
      <w:pPr>
        <w:rPr>
          <w:b/>
          <w:i/>
          <w:color w:val="FF0000"/>
          <w:sz w:val="23"/>
          <w:szCs w:val="23"/>
        </w:rPr>
      </w:pPr>
    </w:p>
    <w:p w:rsidR="00B94FBA" w:rsidRPr="00177ED1" w:rsidRDefault="00B94FBA" w:rsidP="00B94FBA">
      <w:pPr>
        <w:rPr>
          <w:sz w:val="23"/>
          <w:szCs w:val="23"/>
        </w:rPr>
      </w:pPr>
      <w:r w:rsidRPr="00177ED1">
        <w:rPr>
          <w:sz w:val="23"/>
          <w:szCs w:val="23"/>
        </w:rPr>
        <w:t>Espressamente richiesto dalla Commissione della Gestione e delle Finanze a sapere se esaurita questa terza fase di progettazione e poi di realizzazione di quanto sin qui pensato, siano da intravvedere altri lavori ed interventi nel comprensorio, il Governo, in data 21 marzo ha risposto quanto segue:</w:t>
      </w:r>
    </w:p>
    <w:p w:rsidR="00B94FBA" w:rsidRPr="00177ED1" w:rsidRDefault="00B94FBA" w:rsidP="00B94FBA">
      <w:pPr>
        <w:rPr>
          <w:i/>
          <w:sz w:val="23"/>
          <w:szCs w:val="23"/>
        </w:rPr>
      </w:pPr>
    </w:p>
    <w:p w:rsidR="00B94FBA" w:rsidRPr="00177ED1" w:rsidRDefault="00B94FBA" w:rsidP="00B94FBA">
      <w:pPr>
        <w:rPr>
          <w:i/>
          <w:sz w:val="23"/>
          <w:szCs w:val="23"/>
        </w:rPr>
      </w:pPr>
      <w:r w:rsidRPr="00177ED1">
        <w:rPr>
          <w:i/>
          <w:sz w:val="23"/>
          <w:szCs w:val="23"/>
        </w:rPr>
        <w:t>“Dopo la realizzazione degli investimenti previsti nel messaggio in oggetto rimarranno due edifici sui quali bisognerà intervenire, come indicato nel rapporto di programmazione del 25 novembre 2003 (</w:t>
      </w:r>
      <w:proofErr w:type="spellStart"/>
      <w:r w:rsidRPr="00177ED1">
        <w:rPr>
          <w:i/>
          <w:sz w:val="23"/>
          <w:szCs w:val="23"/>
        </w:rPr>
        <w:t>Masterplan</w:t>
      </w:r>
      <w:proofErr w:type="spellEnd"/>
      <w:r w:rsidRPr="00177ED1">
        <w:rPr>
          <w:i/>
          <w:sz w:val="23"/>
          <w:szCs w:val="23"/>
        </w:rPr>
        <w:t xml:space="preserve">) richiamato nei vari messaggi presentati negli anni al Parlamento e da ultimo nel messaggio governativo 6462 del 16 febbraio 2011: </w:t>
      </w:r>
      <w:r w:rsidRPr="00177ED1">
        <w:rPr>
          <w:b/>
          <w:i/>
          <w:sz w:val="23"/>
          <w:szCs w:val="23"/>
        </w:rPr>
        <w:t>l'edificio dell'ex Torchio e quello dell'ex porcile.</w:t>
      </w:r>
    </w:p>
    <w:p w:rsidR="00B94FBA" w:rsidRPr="00177ED1" w:rsidRDefault="00B94FBA" w:rsidP="00B94FBA">
      <w:pPr>
        <w:rPr>
          <w:i/>
          <w:sz w:val="23"/>
          <w:szCs w:val="23"/>
        </w:rPr>
      </w:pPr>
      <w:r w:rsidRPr="00177ED1">
        <w:rPr>
          <w:i/>
          <w:sz w:val="23"/>
          <w:szCs w:val="23"/>
        </w:rPr>
        <w:t xml:space="preserve">Per entrambe le strutture, sono previsti degli approfondimenti per quanto concerne una loro ristrutturazione. Per l'edificio dell'ex porcile, è già in fase di allestimento uno studio di fattibilità per verificare la possibilità di spostare i corsi interaziendali, attualmente svolti presso la sede della SSIC di </w:t>
      </w:r>
      <w:proofErr w:type="spellStart"/>
      <w:r w:rsidRPr="00177ED1">
        <w:rPr>
          <w:i/>
          <w:sz w:val="23"/>
          <w:szCs w:val="23"/>
        </w:rPr>
        <w:t>Gordola</w:t>
      </w:r>
      <w:proofErr w:type="spellEnd"/>
      <w:r w:rsidRPr="00177ED1">
        <w:rPr>
          <w:i/>
          <w:sz w:val="23"/>
          <w:szCs w:val="23"/>
        </w:rPr>
        <w:t>, nel centro di Mezzana, utilizzando gli spazi dell'ex porcile o comunque il sedime nelle immediate vicinante nel caso si rivelasse più vantaggioso procedere con una nuova edificazione.</w:t>
      </w:r>
    </w:p>
    <w:p w:rsidR="00B94FBA" w:rsidRPr="00177ED1" w:rsidRDefault="00B94FBA" w:rsidP="00B94FBA">
      <w:pPr>
        <w:rPr>
          <w:i/>
          <w:sz w:val="23"/>
          <w:szCs w:val="23"/>
        </w:rPr>
      </w:pPr>
      <w:r w:rsidRPr="00177ED1">
        <w:rPr>
          <w:i/>
          <w:sz w:val="23"/>
          <w:szCs w:val="23"/>
        </w:rPr>
        <w:t>Per quanto riguarda invece l'edificio dell'ex Torchio, qualsiasi intervento dovrà essere preceduto dall'analisi e dalla definizione delle esigenze per quanto concerne l'utilizzo dello stesso. Tale analisi sarà avviata durante la fase di progettazione di Villa Cristina.”</w:t>
      </w:r>
    </w:p>
    <w:p w:rsidR="00B94FBA" w:rsidRPr="00177ED1" w:rsidRDefault="00B94FBA" w:rsidP="00B94FBA">
      <w:pPr>
        <w:rPr>
          <w:sz w:val="23"/>
          <w:szCs w:val="23"/>
        </w:rPr>
      </w:pPr>
    </w:p>
    <w:p w:rsidR="00B94FBA" w:rsidRPr="00177ED1" w:rsidRDefault="00B94FBA" w:rsidP="00B94FBA">
      <w:pPr>
        <w:rPr>
          <w:sz w:val="23"/>
          <w:szCs w:val="23"/>
        </w:rPr>
      </w:pPr>
      <w:r w:rsidRPr="00177ED1">
        <w:rPr>
          <w:sz w:val="23"/>
          <w:szCs w:val="23"/>
        </w:rPr>
        <w:t>Ne consegue che si tratterà in futuro di tener presente che vi saranno ulteriori investimenti.</w:t>
      </w:r>
    </w:p>
    <w:p w:rsidR="00B94FBA" w:rsidRDefault="00B94FBA" w:rsidP="00B94FBA">
      <w:pPr>
        <w:rPr>
          <w:sz w:val="23"/>
          <w:szCs w:val="23"/>
        </w:rPr>
      </w:pPr>
    </w:p>
    <w:p w:rsidR="00B76F50" w:rsidRPr="00177ED1" w:rsidRDefault="00B76F50" w:rsidP="00B94FBA">
      <w:pPr>
        <w:rPr>
          <w:sz w:val="23"/>
          <w:szCs w:val="23"/>
        </w:rPr>
      </w:pPr>
    </w:p>
    <w:p w:rsidR="00B94FBA" w:rsidRPr="00B77BE5" w:rsidRDefault="00B94FBA" w:rsidP="00B94FBA">
      <w:pPr>
        <w:rPr>
          <w:sz w:val="23"/>
          <w:szCs w:val="23"/>
        </w:rPr>
      </w:pPr>
    </w:p>
    <w:p w:rsidR="00B94FBA" w:rsidRPr="000E6FB7" w:rsidRDefault="00B94FBA" w:rsidP="000E6FB7">
      <w:pPr>
        <w:tabs>
          <w:tab w:val="left" w:pos="567"/>
        </w:tabs>
        <w:spacing w:after="120"/>
        <w:rPr>
          <w:b/>
        </w:rPr>
      </w:pPr>
      <w:r w:rsidRPr="000E6FB7">
        <w:rPr>
          <w:b/>
        </w:rPr>
        <w:t>II</w:t>
      </w:r>
      <w:r w:rsidR="000E6FB7" w:rsidRPr="000E6FB7">
        <w:rPr>
          <w:b/>
        </w:rPr>
        <w:t>.</w:t>
      </w:r>
      <w:r w:rsidRPr="000E6FB7">
        <w:rPr>
          <w:b/>
        </w:rPr>
        <w:tab/>
      </w:r>
      <w:r w:rsidRPr="000E6FB7">
        <w:rPr>
          <w:b/>
          <w:u w:val="single"/>
        </w:rPr>
        <w:t>IL MESSAGGIO DEL GOVERNO</w:t>
      </w:r>
    </w:p>
    <w:p w:rsidR="00B94FBA" w:rsidRPr="00CB258B" w:rsidRDefault="000E6FB7" w:rsidP="000E6FB7">
      <w:pPr>
        <w:pStyle w:val="Titolo1"/>
      </w:pPr>
      <w:r>
        <w:t>G</w:t>
      </w:r>
      <w:r w:rsidRPr="00CB258B">
        <w:t>li oggetti dell’intervento</w:t>
      </w:r>
    </w:p>
    <w:p w:rsidR="00B94FBA" w:rsidRPr="00C84D9D" w:rsidRDefault="00B94FBA" w:rsidP="00B94FBA">
      <w:pPr>
        <w:tabs>
          <w:tab w:val="left" w:pos="284"/>
          <w:tab w:val="left" w:pos="3420"/>
        </w:tabs>
        <w:rPr>
          <w:rFonts w:cs="Arial"/>
          <w:sz w:val="23"/>
          <w:szCs w:val="23"/>
        </w:rPr>
      </w:pPr>
      <w:r w:rsidRPr="00C84D9D">
        <w:rPr>
          <w:rFonts w:cs="Arial"/>
          <w:sz w:val="23"/>
          <w:szCs w:val="23"/>
        </w:rPr>
        <w:t xml:space="preserve">La proprietà di Mezzana - donata nel 1912 dal </w:t>
      </w:r>
      <w:proofErr w:type="spellStart"/>
      <w:r w:rsidRPr="00C84D9D">
        <w:rPr>
          <w:rFonts w:cs="Arial"/>
          <w:sz w:val="23"/>
          <w:szCs w:val="23"/>
        </w:rPr>
        <w:t>chiassese</w:t>
      </w:r>
      <w:proofErr w:type="spellEnd"/>
      <w:r w:rsidRPr="00C84D9D">
        <w:rPr>
          <w:rFonts w:cs="Arial"/>
          <w:sz w:val="23"/>
          <w:szCs w:val="23"/>
        </w:rPr>
        <w:t xml:space="preserve"> Pietro Chiesa al Cantone a condizione che fosse destinata ad una scuola di agricoltura -  si estende su 443'138 m2, suddivisi nei comuni di </w:t>
      </w:r>
      <w:proofErr w:type="spellStart"/>
      <w:r w:rsidRPr="00C84D9D">
        <w:rPr>
          <w:rFonts w:cs="Arial"/>
          <w:sz w:val="23"/>
          <w:szCs w:val="23"/>
        </w:rPr>
        <w:t>Coldrerio</w:t>
      </w:r>
      <w:proofErr w:type="spellEnd"/>
      <w:r w:rsidRPr="00C84D9D">
        <w:rPr>
          <w:rFonts w:cs="Arial"/>
          <w:sz w:val="23"/>
          <w:szCs w:val="23"/>
        </w:rPr>
        <w:t xml:space="preserve">, </w:t>
      </w:r>
      <w:proofErr w:type="spellStart"/>
      <w:r w:rsidRPr="00C84D9D">
        <w:rPr>
          <w:rFonts w:cs="Arial"/>
          <w:sz w:val="23"/>
          <w:szCs w:val="23"/>
        </w:rPr>
        <w:t>Balerna</w:t>
      </w:r>
      <w:proofErr w:type="spellEnd"/>
      <w:r w:rsidRPr="00C84D9D">
        <w:rPr>
          <w:rFonts w:cs="Arial"/>
          <w:sz w:val="23"/>
          <w:szCs w:val="23"/>
        </w:rPr>
        <w:t xml:space="preserve"> e di Castel San Pietro. La superficie edificata è di 9'569 m2 e comprende 10 edifici dislocati nella vasta estensione del territorio verde. Essa è il solo centro di formazione agricola del Cantone</w:t>
      </w:r>
    </w:p>
    <w:p w:rsidR="00B94FBA" w:rsidRPr="00B77BE5" w:rsidRDefault="00B94FBA" w:rsidP="00B94FBA">
      <w:pPr>
        <w:tabs>
          <w:tab w:val="left" w:pos="284"/>
          <w:tab w:val="left" w:pos="3420"/>
        </w:tabs>
        <w:rPr>
          <w:rFonts w:cs="Arial"/>
          <w:sz w:val="23"/>
          <w:szCs w:val="23"/>
        </w:rPr>
      </w:pPr>
      <w:r w:rsidRPr="00B77BE5">
        <w:rPr>
          <w:rFonts w:cs="Arial"/>
          <w:sz w:val="23"/>
          <w:szCs w:val="23"/>
        </w:rPr>
        <w:t>L’area interessata all’intervento, oggetto del presente messaggio, è ubicata a sud della strada cantonale:</w:t>
      </w:r>
    </w:p>
    <w:p w:rsidR="00B94FBA" w:rsidRDefault="00B94FBA" w:rsidP="00B94FBA">
      <w:pPr>
        <w:tabs>
          <w:tab w:val="left" w:pos="284"/>
          <w:tab w:val="left" w:pos="3420"/>
        </w:tabs>
        <w:rPr>
          <w:rFonts w:cs="Arial"/>
          <w:sz w:val="23"/>
          <w:szCs w:val="23"/>
        </w:rPr>
      </w:pPr>
    </w:p>
    <w:p w:rsidR="00B94FBA" w:rsidRPr="00B77BE5" w:rsidRDefault="00B94FBA" w:rsidP="00B94FBA">
      <w:pPr>
        <w:tabs>
          <w:tab w:val="left" w:pos="284"/>
          <w:tab w:val="left" w:pos="3420"/>
        </w:tabs>
        <w:jc w:val="center"/>
        <w:rPr>
          <w:rFonts w:cs="Arial"/>
          <w:szCs w:val="24"/>
        </w:rPr>
      </w:pPr>
      <w:r w:rsidRPr="00B77BE5">
        <w:rPr>
          <w:noProof/>
          <w:szCs w:val="24"/>
          <w:lang w:eastAsia="it-CH"/>
        </w:rPr>
        <w:lastRenderedPageBreak/>
        <w:drawing>
          <wp:inline distT="0" distB="0" distL="0" distR="0" wp14:anchorId="642A229A" wp14:editId="3F7E545F">
            <wp:extent cx="5558582" cy="2868814"/>
            <wp:effectExtent l="0" t="0" r="4445" b="8255"/>
            <wp:docPr id="2" name="Immagine 2" descr="cid:bbaed87a-2012-4b07-b95e-3bf888b4b593@t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baed87a-2012-4b07-b95e-3bf888b4b593@ti.ch"/>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558582" cy="2868814"/>
                    </a:xfrm>
                    <a:prstGeom prst="rect">
                      <a:avLst/>
                    </a:prstGeom>
                    <a:noFill/>
                    <a:ln>
                      <a:noFill/>
                    </a:ln>
                  </pic:spPr>
                </pic:pic>
              </a:graphicData>
            </a:graphic>
          </wp:inline>
        </w:drawing>
      </w:r>
      <w:r w:rsidRPr="00B77BE5">
        <w:rPr>
          <w:noProof/>
          <w:szCs w:val="24"/>
          <w:lang w:eastAsia="it-CH"/>
        </w:rPr>
        <mc:AlternateContent>
          <mc:Choice Requires="wps">
            <w:drawing>
              <wp:anchor distT="0" distB="0" distL="114300" distR="114300" simplePos="0" relativeHeight="251660288" behindDoc="0" locked="0" layoutInCell="1" allowOverlap="1" wp14:anchorId="6C77A5F6" wp14:editId="4526CC52">
                <wp:simplePos x="0" y="0"/>
                <wp:positionH relativeFrom="column">
                  <wp:posOffset>2134428</wp:posOffset>
                </wp:positionH>
                <wp:positionV relativeFrom="paragraph">
                  <wp:posOffset>1066634</wp:posOffset>
                </wp:positionV>
                <wp:extent cx="2798859" cy="1836752"/>
                <wp:effectExtent l="0" t="0" r="20955" b="11430"/>
                <wp:wrapNone/>
                <wp:docPr id="4" name="Figura a mano libera 4"/>
                <wp:cNvGraphicFramePr/>
                <a:graphic xmlns:a="http://schemas.openxmlformats.org/drawingml/2006/main">
                  <a:graphicData uri="http://schemas.microsoft.com/office/word/2010/wordprocessingShape">
                    <wps:wsp>
                      <wps:cNvSpPr/>
                      <wps:spPr>
                        <a:xfrm>
                          <a:off x="0" y="0"/>
                          <a:ext cx="2798859" cy="1836752"/>
                        </a:xfrm>
                        <a:custGeom>
                          <a:avLst/>
                          <a:gdLst>
                            <a:gd name="connsiteX0" fmla="*/ 182880 w 2798859"/>
                            <a:gd name="connsiteY0" fmla="*/ 7952 h 1836752"/>
                            <a:gd name="connsiteX1" fmla="*/ 795131 w 2798859"/>
                            <a:gd name="connsiteY1" fmla="*/ 0 h 1836752"/>
                            <a:gd name="connsiteX2" fmla="*/ 1176793 w 2798859"/>
                            <a:gd name="connsiteY2" fmla="*/ 23854 h 1836752"/>
                            <a:gd name="connsiteX3" fmla="*/ 1542553 w 2798859"/>
                            <a:gd name="connsiteY3" fmla="*/ 127221 h 1836752"/>
                            <a:gd name="connsiteX4" fmla="*/ 1987826 w 2798859"/>
                            <a:gd name="connsiteY4" fmla="*/ 222637 h 1836752"/>
                            <a:gd name="connsiteX5" fmla="*/ 2393343 w 2798859"/>
                            <a:gd name="connsiteY5" fmla="*/ 341906 h 1836752"/>
                            <a:gd name="connsiteX6" fmla="*/ 2679590 w 2798859"/>
                            <a:gd name="connsiteY6" fmla="*/ 437322 h 1836752"/>
                            <a:gd name="connsiteX7" fmla="*/ 2727298 w 2798859"/>
                            <a:gd name="connsiteY7" fmla="*/ 437322 h 1836752"/>
                            <a:gd name="connsiteX8" fmla="*/ 2798859 w 2798859"/>
                            <a:gd name="connsiteY8" fmla="*/ 1327868 h 1836752"/>
                            <a:gd name="connsiteX9" fmla="*/ 2735249 w 2798859"/>
                            <a:gd name="connsiteY9" fmla="*/ 1836752 h 1836752"/>
                            <a:gd name="connsiteX10" fmla="*/ 1900362 w 2798859"/>
                            <a:gd name="connsiteY10" fmla="*/ 1701579 h 1836752"/>
                            <a:gd name="connsiteX11" fmla="*/ 811033 w 2798859"/>
                            <a:gd name="connsiteY11" fmla="*/ 1351722 h 1836752"/>
                            <a:gd name="connsiteX12" fmla="*/ 675861 w 2798859"/>
                            <a:gd name="connsiteY12" fmla="*/ 1757239 h 1836752"/>
                            <a:gd name="connsiteX13" fmla="*/ 294199 w 2798859"/>
                            <a:gd name="connsiteY13" fmla="*/ 1614115 h 1836752"/>
                            <a:gd name="connsiteX14" fmla="*/ 429371 w 2798859"/>
                            <a:gd name="connsiteY14" fmla="*/ 1216550 h 1836752"/>
                            <a:gd name="connsiteX15" fmla="*/ 39757 w 2798859"/>
                            <a:gd name="connsiteY15" fmla="*/ 1113183 h 1836752"/>
                            <a:gd name="connsiteX16" fmla="*/ 0 w 2798859"/>
                            <a:gd name="connsiteY16" fmla="*/ 707666 h 1836752"/>
                            <a:gd name="connsiteX17" fmla="*/ 238539 w 2798859"/>
                            <a:gd name="connsiteY17" fmla="*/ 7952 h 1836752"/>
                            <a:gd name="connsiteX18" fmla="*/ 238539 w 2798859"/>
                            <a:gd name="connsiteY18" fmla="*/ 7952 h 1836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98859" h="1836752">
                              <a:moveTo>
                                <a:pt x="182880" y="7952"/>
                              </a:moveTo>
                              <a:lnTo>
                                <a:pt x="795131" y="0"/>
                              </a:lnTo>
                              <a:lnTo>
                                <a:pt x="1176793" y="23854"/>
                              </a:lnTo>
                              <a:lnTo>
                                <a:pt x="1542553" y="127221"/>
                              </a:lnTo>
                              <a:lnTo>
                                <a:pt x="1987826" y="222637"/>
                              </a:lnTo>
                              <a:lnTo>
                                <a:pt x="2393343" y="341906"/>
                              </a:lnTo>
                              <a:lnTo>
                                <a:pt x="2679590" y="437322"/>
                              </a:lnTo>
                              <a:lnTo>
                                <a:pt x="2727298" y="437322"/>
                              </a:lnTo>
                              <a:lnTo>
                                <a:pt x="2798859" y="1327868"/>
                              </a:lnTo>
                              <a:lnTo>
                                <a:pt x="2735249" y="1836752"/>
                              </a:lnTo>
                              <a:lnTo>
                                <a:pt x="1900362" y="1701579"/>
                              </a:lnTo>
                              <a:lnTo>
                                <a:pt x="811033" y="1351722"/>
                              </a:lnTo>
                              <a:lnTo>
                                <a:pt x="675861" y="1757239"/>
                              </a:lnTo>
                              <a:lnTo>
                                <a:pt x="294199" y="1614115"/>
                              </a:lnTo>
                              <a:lnTo>
                                <a:pt x="429371" y="1216550"/>
                              </a:lnTo>
                              <a:lnTo>
                                <a:pt x="39757" y="1113183"/>
                              </a:lnTo>
                              <a:lnTo>
                                <a:pt x="0" y="707666"/>
                              </a:lnTo>
                              <a:lnTo>
                                <a:pt x="238539" y="7952"/>
                              </a:lnTo>
                              <a:lnTo>
                                <a:pt x="238539" y="7952"/>
                              </a:lnTo>
                            </a:path>
                          </a:pathLst>
                        </a:custGeom>
                        <a:solidFill>
                          <a:srgbClr val="FFC000">
                            <a:alpha val="66000"/>
                          </a:srgbClr>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igura a mano libera 4" o:spid="_x0000_s1026" style="position:absolute;margin-left:168.05pt;margin-top:84pt;width:220.4pt;height:144.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798859,183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" path="m182880,7952l795131,r381662,23854l1542553,127221r445273,95416l2393343,341906r286247,95416l2727298,437322r71561,890546l2735249,1836752,1900362,1701579,811033,1351722,675861,1757239,294199,1614115,429371,1216550,39757,1113183,,707666,238539,7952r,e" fillcolor="#ffc000" strokecolor="black [3213]" strokeweight="1pt">
                <v:fill opacity="43176f"/>
                <v:path arrowok="t" o:connecttype="custom" o:connectlocs="182880,7952;795131,0;1176793,23854;1542553,127221;1987826,222637;2393343,341906;2679590,437322;2727298,437322;2798859,1327868;2735249,1836752;1900362,1701579;811033,1351722;675861,1757239;294199,1614115;429371,1216550;39757,1113183;0,707666;238539,7952;238539,7952" o:connectangles="0,0,0,0,0,0,0,0,0,0,0,0,0,0,0,0,0,0,0"/>
              </v:shape>
            </w:pict>
          </mc:Fallback>
        </mc:AlternateContent>
      </w:r>
    </w:p>
    <w:p w:rsidR="00B94FBA" w:rsidRPr="00B77BE5" w:rsidRDefault="00B94FBA" w:rsidP="00B94FBA">
      <w:pPr>
        <w:tabs>
          <w:tab w:val="left" w:pos="284"/>
          <w:tab w:val="left" w:pos="3420"/>
        </w:tabs>
        <w:rPr>
          <w:rFonts w:cs="Arial"/>
          <w:sz w:val="23"/>
          <w:szCs w:val="23"/>
        </w:rPr>
      </w:pPr>
    </w:p>
    <w:p w:rsidR="00B94FBA" w:rsidRPr="00B77BE5" w:rsidRDefault="00B94FBA" w:rsidP="00B76F50">
      <w:pPr>
        <w:tabs>
          <w:tab w:val="left" w:pos="284"/>
          <w:tab w:val="left" w:pos="3420"/>
        </w:tabs>
        <w:spacing w:after="80"/>
        <w:rPr>
          <w:rFonts w:cs="Arial"/>
          <w:sz w:val="23"/>
          <w:szCs w:val="23"/>
        </w:rPr>
      </w:pPr>
      <w:r>
        <w:rPr>
          <w:rFonts w:cs="Arial"/>
          <w:sz w:val="23"/>
          <w:szCs w:val="23"/>
        </w:rPr>
        <w:t>Un</w:t>
      </w:r>
      <w:r w:rsidRPr="00B77BE5">
        <w:rPr>
          <w:rFonts w:cs="Arial"/>
          <w:sz w:val="23"/>
          <w:szCs w:val="23"/>
        </w:rPr>
        <w:t xml:space="preserve"> concorso di architettura conclusosi nell’ottobre 2016 ha definito gli interventi necessari</w:t>
      </w:r>
      <w:r>
        <w:rPr>
          <w:rFonts w:cs="Arial"/>
          <w:sz w:val="23"/>
          <w:szCs w:val="23"/>
        </w:rPr>
        <w:t xml:space="preserve"> in quest’area</w:t>
      </w:r>
      <w:r w:rsidRPr="00B77BE5">
        <w:rPr>
          <w:rFonts w:cs="Arial"/>
          <w:sz w:val="23"/>
          <w:szCs w:val="23"/>
        </w:rPr>
        <w:t xml:space="preserve"> affinché vi sia un’identità unica per il comparto tramite il collegamento dei vari edifici nel rispetto dei vincoli imposti dall’Ufficio beni culturali; la cittadella è infatti iscritta in un “perimetro di rispetto d’interesse cantonale”.</w:t>
      </w:r>
    </w:p>
    <w:p w:rsidR="00B94FBA" w:rsidRPr="00B77BE5" w:rsidRDefault="00B94FBA" w:rsidP="00B76F50">
      <w:pPr>
        <w:tabs>
          <w:tab w:val="left" w:pos="284"/>
          <w:tab w:val="left" w:pos="3420"/>
        </w:tabs>
        <w:spacing w:after="80"/>
        <w:rPr>
          <w:rFonts w:cs="Arial"/>
          <w:sz w:val="23"/>
          <w:szCs w:val="23"/>
        </w:rPr>
      </w:pPr>
      <w:r w:rsidRPr="00B77BE5">
        <w:rPr>
          <w:rFonts w:cs="Arial"/>
          <w:sz w:val="23"/>
          <w:szCs w:val="23"/>
        </w:rPr>
        <w:t>Il progetto scelto in base al concorso di architettura rientra nella logica della salvaguardia, del rispetto e della valorizzazione del patrimonio esistente, integrando anche le esigenze dell’utente a livello di accessi, rappresentatività e fruizione.</w:t>
      </w:r>
    </w:p>
    <w:p w:rsidR="00B94FBA" w:rsidRPr="00B77BE5" w:rsidRDefault="00B94FBA" w:rsidP="00B94FBA">
      <w:pPr>
        <w:rPr>
          <w:rFonts w:cs="Arial"/>
          <w:sz w:val="23"/>
          <w:szCs w:val="23"/>
        </w:rPr>
      </w:pPr>
      <w:r w:rsidRPr="00B77BE5">
        <w:rPr>
          <w:rFonts w:cs="Arial"/>
          <w:sz w:val="23"/>
          <w:szCs w:val="23"/>
        </w:rPr>
        <w:t>L’intervento prevede una chiara e armoniosa definizione degli spazi esterni, valorizzando il concetto di piazza per gli esterni di villa Cristina relazionati a un’armoniosa e definita cittadella, inserita tra i vigneti di Mezzana</w:t>
      </w:r>
    </w:p>
    <w:p w:rsidR="00B94FBA" w:rsidRPr="00B76F50" w:rsidRDefault="00B94FBA" w:rsidP="00B94FBA">
      <w:pPr>
        <w:jc w:val="left"/>
        <w:rPr>
          <w:rFonts w:cs="Arial"/>
          <w:i/>
          <w:sz w:val="18"/>
          <w:szCs w:val="18"/>
        </w:rPr>
      </w:pPr>
    </w:p>
    <w:p w:rsidR="00B94FBA" w:rsidRPr="00B76F50" w:rsidRDefault="00B94FBA" w:rsidP="00B94FBA">
      <w:pPr>
        <w:jc w:val="left"/>
        <w:rPr>
          <w:rFonts w:cs="Arial"/>
          <w:i/>
          <w:sz w:val="18"/>
          <w:szCs w:val="18"/>
        </w:rPr>
      </w:pPr>
    </w:p>
    <w:p w:rsidR="00B94FBA" w:rsidRPr="00A84E2D" w:rsidRDefault="00B94FBA" w:rsidP="00B94FBA">
      <w:pPr>
        <w:tabs>
          <w:tab w:val="left" w:pos="284"/>
          <w:tab w:val="left" w:pos="3420"/>
        </w:tabs>
        <w:spacing w:after="120"/>
        <w:rPr>
          <w:rFonts w:cs="Arial"/>
          <w:b/>
          <w:i/>
          <w:sz w:val="22"/>
        </w:rPr>
      </w:pPr>
      <w:r w:rsidRPr="00A84E2D">
        <w:rPr>
          <w:rFonts w:cs="Arial"/>
          <w:b/>
          <w:i/>
          <w:noProof/>
          <w:sz w:val="22"/>
          <w:lang w:eastAsia="it-CH"/>
        </w:rPr>
        <mc:AlternateContent>
          <mc:Choice Requires="wpg">
            <w:drawing>
              <wp:anchor distT="0" distB="0" distL="114300" distR="114300" simplePos="0" relativeHeight="251661312" behindDoc="0" locked="0" layoutInCell="1" allowOverlap="1" wp14:anchorId="7C794CAA" wp14:editId="547EFEA8">
                <wp:simplePos x="0" y="0"/>
                <wp:positionH relativeFrom="column">
                  <wp:posOffset>3295650</wp:posOffset>
                </wp:positionH>
                <wp:positionV relativeFrom="paragraph">
                  <wp:posOffset>145415</wp:posOffset>
                </wp:positionV>
                <wp:extent cx="2814320" cy="1592580"/>
                <wp:effectExtent l="19050" t="19050" r="24130" b="26670"/>
                <wp:wrapSquare wrapText="bothSides"/>
                <wp:docPr id="14" name="Gruppo 14"/>
                <wp:cNvGraphicFramePr/>
                <a:graphic xmlns:a="http://schemas.openxmlformats.org/drawingml/2006/main">
                  <a:graphicData uri="http://schemas.microsoft.com/office/word/2010/wordprocessingGroup">
                    <wpg:wgp>
                      <wpg:cNvGrpSpPr/>
                      <wpg:grpSpPr>
                        <a:xfrm>
                          <a:off x="0" y="0"/>
                          <a:ext cx="2814320" cy="1592580"/>
                          <a:chOff x="0" y="0"/>
                          <a:chExt cx="2814761" cy="1773140"/>
                        </a:xfrm>
                      </wpg:grpSpPr>
                      <pic:pic xmlns:pic="http://schemas.openxmlformats.org/drawingml/2006/picture">
                        <pic:nvPicPr>
                          <pic:cNvPr id="5" name="Immagine 5" descr="cid:bbaed87a-2012-4b07-b95e-3bf888b4b593@ti.ch"/>
                          <pic:cNvPicPr>
                            <a:picLocks noChangeAspect="1"/>
                          </pic:cNvPicPr>
                        </pic:nvPicPr>
                        <pic:blipFill rotWithShape="1">
                          <a:blip r:embed="rId11" r:link="rId10" cstate="print">
                            <a:extLst>
                              <a:ext uri="{28A0092B-C50C-407E-A947-70E740481C1C}">
                                <a14:useLocalDpi xmlns:a14="http://schemas.microsoft.com/office/drawing/2010/main" val="0"/>
                              </a:ext>
                            </a:extLst>
                          </a:blip>
                          <a:srcRect l="31713" t="32405" r="9512" b="11392"/>
                          <a:stretch>
                            <a:fillRect/>
                          </a:stretch>
                        </pic:blipFill>
                        <pic:spPr bwMode="auto">
                          <a:xfrm>
                            <a:off x="0" y="0"/>
                            <a:ext cx="2814761" cy="1773140"/>
                          </a:xfrm>
                          <a:prstGeom prst="rect">
                            <a:avLst/>
                          </a:prstGeom>
                          <a:solidFill>
                            <a:schemeClr val="bg1">
                              <a:lumMod val="75000"/>
                              <a:alpha val="66000"/>
                            </a:schemeClr>
                          </a:solidFill>
                          <a:ln w="12700">
                            <a:solidFill>
                              <a:schemeClr val="tx1"/>
                            </a:solidFill>
                            <a:prstDash val="solid"/>
                          </a:ln>
                          <a:extLst>
                            <a:ext uri="{53640926-AAD7-44D8-BBD7-CCE9431645EC}">
                              <a14:shadowObscured xmlns:a14="http://schemas.microsoft.com/office/drawing/2010/main"/>
                            </a:ext>
                          </a:extLst>
                        </pic:spPr>
                      </pic:pic>
                      <wps:wsp>
                        <wps:cNvPr id="6" name="Figura a mano libera 6"/>
                        <wps:cNvSpPr/>
                        <wps:spPr>
                          <a:xfrm>
                            <a:off x="1264257" y="349857"/>
                            <a:ext cx="795020" cy="500380"/>
                          </a:xfrm>
                          <a:custGeom>
                            <a:avLst/>
                            <a:gdLst>
                              <a:gd name="connsiteX0" fmla="*/ 731520 w 795131"/>
                              <a:gd name="connsiteY0" fmla="*/ 365760 h 500932"/>
                              <a:gd name="connsiteX1" fmla="*/ 318052 w 795131"/>
                              <a:gd name="connsiteY1" fmla="*/ 270344 h 500932"/>
                              <a:gd name="connsiteX2" fmla="*/ 262393 w 795131"/>
                              <a:gd name="connsiteY2" fmla="*/ 500932 h 500932"/>
                              <a:gd name="connsiteX3" fmla="*/ 0 w 795131"/>
                              <a:gd name="connsiteY3" fmla="*/ 421419 h 500932"/>
                              <a:gd name="connsiteX4" fmla="*/ 127221 w 795131"/>
                              <a:gd name="connsiteY4" fmla="*/ 0 h 500932"/>
                              <a:gd name="connsiteX5" fmla="*/ 795131 w 795131"/>
                              <a:gd name="connsiteY5" fmla="*/ 166977 h 500932"/>
                              <a:gd name="connsiteX6" fmla="*/ 731520 w 795131"/>
                              <a:gd name="connsiteY6" fmla="*/ 365760 h 500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5131" h="500932">
                                <a:moveTo>
                                  <a:pt x="731520" y="365760"/>
                                </a:moveTo>
                                <a:lnTo>
                                  <a:pt x="318052" y="270344"/>
                                </a:lnTo>
                                <a:lnTo>
                                  <a:pt x="262393" y="500932"/>
                                </a:lnTo>
                                <a:lnTo>
                                  <a:pt x="0" y="421419"/>
                                </a:lnTo>
                                <a:lnTo>
                                  <a:pt x="127221" y="0"/>
                                </a:lnTo>
                                <a:lnTo>
                                  <a:pt x="795131" y="166977"/>
                                </a:lnTo>
                                <a:lnTo>
                                  <a:pt x="731520" y="365760"/>
                                </a:lnTo>
                                <a:close/>
                              </a:path>
                            </a:pathLst>
                          </a:custGeom>
                          <a:solidFill>
                            <a:srgbClr val="FFC000">
                              <a:alpha val="66000"/>
                            </a:srgbClr>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po 14" o:spid="_x0000_s1026" style="position:absolute;margin-left:259.5pt;margin-top:11.45pt;width:221.6pt;height:125.4pt;z-index:251661312;mso-height-relative:margin" coordsize="28147,17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&#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alt="cid:bbaed87a-2012-4b07-b95e-3bf888b4b593@ti.ch" style="position:absolute;width:28147;height:1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J8bEAAAA2gAAAA8AAABkcnMvZG93bnJldi54bWxEj91qwkAUhO8F32E5gne6sWCR6CoSEGwo&#10;pfUH9O6YPSbB7NmQ3Sbp23cLBS+HmfmGWW16U4mWGldaVjCbRiCIM6tLzhWcjrvJAoTzyBory6Tg&#10;hxxs1sPBCmNtO/6i9uBzESDsYlRQeF/HUrqsIINuamvi4N1tY9AH2eRSN9gFuKnkSxS9SoMlh4UC&#10;a0oKyh6Hb6Pg0iYyfbf4douSj8+0S89XXpyVGo/67RKEp94/w//tvVYwh78r4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aJ8bEAAAA2gAAAA8AAAAAAAAAAAAAAAAA&#10;nwIAAGRycy9kb3ducmV2LnhtbFBLBQYAAAAABAAEAPcAAACQAwAAAAA=&#10;" filled="t" fillcolor="#bfbfbf [2412]" stroked="t" strokecolor="black [3213]" strokeweight="1pt">
                  <v:fill opacity="43176f"/>
                  <v:imagedata r:id="rId12" r:href="rId13" croptop="21237f" cropbottom="7466f" cropleft="20783f" cropright="6234f"/>
                  <v:path arrowok="t"/>
                </v:shape>
                <v:shape id="Figura a mano libera 6" o:spid="_x0000_s1028" style="position:absolute;left:12642;top:3498;width:7950;height:5004;visibility:visible;mso-wrap-style:square;v-text-anchor:middle" coordsize="795131,50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s38IA&#10;AADaAAAADwAAAGRycy9kb3ducmV2LnhtbESPQYvCMBSE74L/ITxhb5qusLp0jSJFcRdP6h48vjbP&#10;tti81Cba+u+NIHgcZuYbZrboTCVu1LjSsoLPUQSCOLO65FzB/2E9/AbhPLLGyjIpuJODxbzfm2Gs&#10;bcs7uu19LgKEXYwKCu/rWEqXFWTQjWxNHLyTbQz6IJtc6gbbADeVHEfRRBosOSwUWFNSUHbeX42C&#10;k/+Sxz8zXZ03y6NO70l62VapUh+DbvkDwlPn3+FX+1crmMD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uzfwgAAANoAAAAPAAAAAAAAAAAAAAAAAJgCAABkcnMvZG93&#10;bnJldi54bWxQSwUGAAAAAAQABAD1AAAAhwMAAAAA&#10;" path="m731520,365760l318052,270344,262393,500932,,421419,127221,,795131,166977,731520,365760xe" fillcolor="#ffc000" strokecolor="black [3213]" strokeweight="1pt">
                  <v:fill opacity="43176f"/>
                  <v:path arrowok="t" o:connecttype="custom" o:connectlocs="731418,365357;318008,270046;262356,500380;0,420955;127203,0;795020,166793;731418,365357" o:connectangles="0,0,0,0,0,0,0"/>
                </v:shape>
                <w10:wrap type="square"/>
              </v:group>
            </w:pict>
          </mc:Fallback>
        </mc:AlternateContent>
      </w:r>
      <w:r w:rsidRPr="00A84E2D">
        <w:rPr>
          <w:rFonts w:cs="Arial"/>
          <w:b/>
          <w:i/>
          <w:sz w:val="22"/>
        </w:rPr>
        <w:t>Villa Cristina</w:t>
      </w:r>
      <w:r>
        <w:rPr>
          <w:rFonts w:cs="Arial"/>
          <w:b/>
          <w:i/>
          <w:sz w:val="22"/>
        </w:rPr>
        <w:t xml:space="preserve"> (dal XVI secolo)</w:t>
      </w:r>
    </w:p>
    <w:p w:rsidR="00B94FBA" w:rsidRDefault="00B94FBA" w:rsidP="00B94FBA">
      <w:pPr>
        <w:tabs>
          <w:tab w:val="left" w:pos="284"/>
          <w:tab w:val="left" w:pos="3420"/>
        </w:tabs>
        <w:rPr>
          <w:rFonts w:cs="Arial"/>
          <w:sz w:val="23"/>
          <w:szCs w:val="23"/>
        </w:rPr>
      </w:pPr>
      <w:r>
        <w:rPr>
          <w:rFonts w:cs="Arial"/>
          <w:sz w:val="23"/>
          <w:szCs w:val="23"/>
        </w:rPr>
        <w:t>Trattasi di</w:t>
      </w:r>
      <w:r w:rsidRPr="00FF6635">
        <w:rPr>
          <w:rFonts w:cs="Arial"/>
          <w:sz w:val="23"/>
          <w:szCs w:val="23"/>
        </w:rPr>
        <w:t xml:space="preserve"> bene culturale d’interesse cantonale</w:t>
      </w:r>
      <w:r>
        <w:rPr>
          <w:rFonts w:cs="Arial"/>
          <w:sz w:val="23"/>
          <w:szCs w:val="23"/>
        </w:rPr>
        <w:t>.</w:t>
      </w:r>
    </w:p>
    <w:p w:rsidR="00B94FBA" w:rsidRPr="00EE183D" w:rsidRDefault="00B94FBA" w:rsidP="00B94FBA">
      <w:pPr>
        <w:tabs>
          <w:tab w:val="left" w:pos="284"/>
          <w:tab w:val="left" w:pos="3420"/>
        </w:tabs>
        <w:rPr>
          <w:rFonts w:cs="Arial"/>
          <w:sz w:val="23"/>
          <w:szCs w:val="23"/>
        </w:rPr>
      </w:pPr>
      <w:r w:rsidRPr="00EE183D">
        <w:rPr>
          <w:rFonts w:cs="Arial"/>
          <w:sz w:val="23"/>
          <w:szCs w:val="23"/>
        </w:rPr>
        <w:t xml:space="preserve">L’intervento globale all’edificio dovrà prestare particolare attenzione agli aspetti normativi, strutturali, impiantistici, all’accessibilità per persone diversamente abili, al rifacimento del tetto, alla sistemazione delle facciate, oltre alle esigenze funzionali dei </w:t>
      </w:r>
      <w:r w:rsidRPr="00EE183D">
        <w:rPr>
          <w:rFonts w:cs="Arial"/>
          <w:sz w:val="23"/>
          <w:szCs w:val="23"/>
          <w:u w:val="single"/>
        </w:rPr>
        <w:t>tre utenti</w:t>
      </w:r>
      <w:r w:rsidRPr="00EE183D">
        <w:rPr>
          <w:rFonts w:cs="Arial"/>
          <w:sz w:val="23"/>
          <w:szCs w:val="23"/>
        </w:rPr>
        <w:t xml:space="preserve"> (</w:t>
      </w:r>
      <w:r w:rsidRPr="00EE183D">
        <w:rPr>
          <w:rFonts w:cs="Arial"/>
          <w:sz w:val="23"/>
          <w:szCs w:val="23"/>
          <w:u w:val="single"/>
        </w:rPr>
        <w:t>Centro professionale del verde</w:t>
      </w:r>
      <w:r w:rsidRPr="00EE183D">
        <w:rPr>
          <w:rFonts w:cs="Arial"/>
          <w:sz w:val="23"/>
          <w:szCs w:val="23"/>
        </w:rPr>
        <w:t xml:space="preserve">, </w:t>
      </w:r>
      <w:r w:rsidRPr="00EE183D">
        <w:rPr>
          <w:rFonts w:cs="Arial"/>
          <w:sz w:val="23"/>
          <w:szCs w:val="23"/>
          <w:u w:val="single"/>
        </w:rPr>
        <w:t>Azienda agraria cantonale</w:t>
      </w:r>
      <w:r w:rsidRPr="00EE183D">
        <w:rPr>
          <w:rFonts w:cs="Arial"/>
          <w:sz w:val="23"/>
          <w:szCs w:val="23"/>
        </w:rPr>
        <w:t xml:space="preserve"> e la </w:t>
      </w:r>
      <w:r w:rsidRPr="00EE183D">
        <w:rPr>
          <w:rFonts w:cs="Arial"/>
          <w:sz w:val="23"/>
          <w:szCs w:val="23"/>
          <w:u w:val="single"/>
        </w:rPr>
        <w:t xml:space="preserve">Comunità di Lavoro Regio </w:t>
      </w:r>
      <w:proofErr w:type="spellStart"/>
      <w:r w:rsidRPr="00EE183D">
        <w:rPr>
          <w:rFonts w:cs="Arial"/>
          <w:sz w:val="23"/>
          <w:szCs w:val="23"/>
          <w:u w:val="single"/>
        </w:rPr>
        <w:t>Insubrica</w:t>
      </w:r>
      <w:proofErr w:type="spellEnd"/>
      <w:r w:rsidRPr="00EE183D">
        <w:rPr>
          <w:rFonts w:cs="Arial"/>
          <w:sz w:val="23"/>
          <w:szCs w:val="23"/>
        </w:rPr>
        <w:t>). Il restauro architettonico dell’intero edificio sarà realizzato nel rispetto dei suoi periodi storici, valorizzandone gli importanti affreschi e le opere pittoriche che la caratterizzano.</w:t>
      </w:r>
    </w:p>
    <w:p w:rsidR="00B94FBA" w:rsidRDefault="00B94FBA" w:rsidP="00B94FBA">
      <w:pPr>
        <w:tabs>
          <w:tab w:val="left" w:pos="284"/>
          <w:tab w:val="left" w:pos="3420"/>
        </w:tabs>
        <w:rPr>
          <w:rFonts w:cs="Arial"/>
          <w:sz w:val="23"/>
          <w:szCs w:val="23"/>
        </w:rPr>
      </w:pPr>
      <w:r w:rsidRPr="00EE183D">
        <w:rPr>
          <w:rFonts w:cs="Arial"/>
          <w:sz w:val="23"/>
          <w:szCs w:val="23"/>
        </w:rPr>
        <w:t>Saranno riportati al loro antico splendore il portico ed il loggiato, attualmente chiusi.</w:t>
      </w:r>
    </w:p>
    <w:p w:rsidR="00B94FBA" w:rsidRPr="00B76F50" w:rsidRDefault="00B94FBA" w:rsidP="00B94FBA">
      <w:pPr>
        <w:tabs>
          <w:tab w:val="left" w:pos="284"/>
          <w:tab w:val="left" w:pos="3420"/>
        </w:tabs>
        <w:rPr>
          <w:rFonts w:cs="Arial"/>
          <w:sz w:val="18"/>
          <w:szCs w:val="18"/>
        </w:rPr>
      </w:pPr>
    </w:p>
    <w:p w:rsidR="00B94FBA" w:rsidRPr="00B76F50" w:rsidRDefault="00B76F50" w:rsidP="00B94FBA">
      <w:pPr>
        <w:jc w:val="left"/>
        <w:rPr>
          <w:rFonts w:cs="Arial"/>
          <w:sz w:val="18"/>
          <w:szCs w:val="18"/>
        </w:rPr>
      </w:pPr>
      <w:r w:rsidRPr="00A84E2D">
        <w:rPr>
          <w:rFonts w:cs="Arial"/>
          <w:b/>
          <w:i/>
          <w:noProof/>
          <w:sz w:val="22"/>
          <w:lang w:eastAsia="it-CH"/>
        </w:rPr>
        <w:drawing>
          <wp:anchor distT="0" distB="0" distL="114300" distR="114300" simplePos="0" relativeHeight="251662336" behindDoc="0" locked="0" layoutInCell="1" allowOverlap="1" wp14:anchorId="6F532B98" wp14:editId="64BC4FCA">
            <wp:simplePos x="0" y="0"/>
            <wp:positionH relativeFrom="column">
              <wp:posOffset>3295650</wp:posOffset>
            </wp:positionH>
            <wp:positionV relativeFrom="paragraph">
              <wp:posOffset>108585</wp:posOffset>
            </wp:positionV>
            <wp:extent cx="2811780" cy="1379220"/>
            <wp:effectExtent l="0" t="0" r="7620" b="0"/>
            <wp:wrapSquare wrapText="bothSides"/>
            <wp:docPr id="8" name="Immagine 8" descr="cid:bbaed87a-2012-4b07-b95e-3bf888b4b593@t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baed87a-2012-4b07-b95e-3bf888b4b593@ti.ch"/>
                    <pic:cNvPicPr>
                      <a:picLocks noChangeAspect="1" noChangeArrowheads="1"/>
                    </pic:cNvPicPr>
                  </pic:nvPicPr>
                  <pic:blipFill rotWithShape="1">
                    <a:blip r:embed="rId14" r:link="rId13" cstate="print">
                      <a:extLst>
                        <a:ext uri="{28A0092B-C50C-407E-A947-70E740481C1C}">
                          <a14:useLocalDpi xmlns:a14="http://schemas.microsoft.com/office/drawing/2010/main" val="0"/>
                        </a:ext>
                      </a:extLst>
                    </a:blip>
                    <a:srcRect l="31713" t="32405" r="9512" b="11392"/>
                    <a:stretch/>
                  </pic:blipFill>
                  <pic:spPr bwMode="auto">
                    <a:xfrm>
                      <a:off x="0" y="0"/>
                      <a:ext cx="281178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FBA" w:rsidRPr="00A84E2D" w:rsidRDefault="00B94FBA" w:rsidP="00B94FBA">
      <w:pPr>
        <w:tabs>
          <w:tab w:val="left" w:pos="284"/>
          <w:tab w:val="left" w:pos="3420"/>
        </w:tabs>
        <w:spacing w:after="120"/>
        <w:rPr>
          <w:rFonts w:cs="Arial"/>
          <w:b/>
          <w:i/>
          <w:sz w:val="22"/>
        </w:rPr>
      </w:pPr>
      <w:r w:rsidRPr="00A84E2D">
        <w:rPr>
          <w:rFonts w:cs="Arial"/>
          <w:b/>
          <w:i/>
          <w:noProof/>
          <w:sz w:val="22"/>
          <w:lang w:eastAsia="it-CH"/>
        </w:rPr>
        <mc:AlternateContent>
          <mc:Choice Requires="wps">
            <w:drawing>
              <wp:anchor distT="0" distB="0" distL="114300" distR="114300" simplePos="0" relativeHeight="251663360" behindDoc="0" locked="0" layoutInCell="1" allowOverlap="1" wp14:anchorId="65DD6A58" wp14:editId="7A4592C6">
                <wp:simplePos x="0" y="0"/>
                <wp:positionH relativeFrom="column">
                  <wp:posOffset>3517900</wp:posOffset>
                </wp:positionH>
                <wp:positionV relativeFrom="paragraph">
                  <wp:posOffset>214326</wp:posOffset>
                </wp:positionV>
                <wp:extent cx="500380" cy="198755"/>
                <wp:effectExtent l="0" t="0" r="13970" b="10795"/>
                <wp:wrapNone/>
                <wp:docPr id="11" name="Figura a mano libera 11"/>
                <wp:cNvGraphicFramePr/>
                <a:graphic xmlns:a="http://schemas.openxmlformats.org/drawingml/2006/main">
                  <a:graphicData uri="http://schemas.microsoft.com/office/word/2010/wordprocessingShape">
                    <wps:wsp>
                      <wps:cNvSpPr/>
                      <wps:spPr>
                        <a:xfrm>
                          <a:off x="0" y="0"/>
                          <a:ext cx="500380" cy="198755"/>
                        </a:xfrm>
                        <a:custGeom>
                          <a:avLst/>
                          <a:gdLst>
                            <a:gd name="connsiteX0" fmla="*/ 500932 w 500932"/>
                            <a:gd name="connsiteY0" fmla="*/ 15902 h 198782"/>
                            <a:gd name="connsiteX1" fmla="*/ 7952 w 500932"/>
                            <a:gd name="connsiteY1" fmla="*/ 0 h 198782"/>
                            <a:gd name="connsiteX2" fmla="*/ 0 w 500932"/>
                            <a:gd name="connsiteY2" fmla="*/ 111318 h 198782"/>
                            <a:gd name="connsiteX3" fmla="*/ 79513 w 500932"/>
                            <a:gd name="connsiteY3" fmla="*/ 135172 h 198782"/>
                            <a:gd name="connsiteX4" fmla="*/ 79513 w 500932"/>
                            <a:gd name="connsiteY4" fmla="*/ 190831 h 198782"/>
                            <a:gd name="connsiteX5" fmla="*/ 238539 w 500932"/>
                            <a:gd name="connsiteY5" fmla="*/ 198782 h 198782"/>
                            <a:gd name="connsiteX6" fmla="*/ 262393 w 500932"/>
                            <a:gd name="connsiteY6" fmla="*/ 151074 h 198782"/>
                            <a:gd name="connsiteX7" fmla="*/ 485030 w 500932"/>
                            <a:gd name="connsiteY7" fmla="*/ 127221 h 198782"/>
                            <a:gd name="connsiteX8" fmla="*/ 500932 w 500932"/>
                            <a:gd name="connsiteY8" fmla="*/ 15902 h 198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932" h="198782">
                              <a:moveTo>
                                <a:pt x="500932" y="15902"/>
                              </a:moveTo>
                              <a:lnTo>
                                <a:pt x="7952" y="0"/>
                              </a:lnTo>
                              <a:lnTo>
                                <a:pt x="0" y="111318"/>
                              </a:lnTo>
                              <a:lnTo>
                                <a:pt x="79513" y="135172"/>
                              </a:lnTo>
                              <a:lnTo>
                                <a:pt x="79513" y="190831"/>
                              </a:lnTo>
                              <a:lnTo>
                                <a:pt x="238539" y="198782"/>
                              </a:lnTo>
                              <a:lnTo>
                                <a:pt x="262393" y="151074"/>
                              </a:lnTo>
                              <a:lnTo>
                                <a:pt x="485030" y="127221"/>
                              </a:lnTo>
                              <a:lnTo>
                                <a:pt x="500932" y="15902"/>
                              </a:lnTo>
                              <a:close/>
                            </a:path>
                          </a:pathLst>
                        </a:custGeom>
                        <a:solidFill>
                          <a:srgbClr val="FFC000">
                            <a:alpha val="66000"/>
                          </a:srgbClr>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igura a mano libera 11" o:spid="_x0000_s1026" style="position:absolute;margin-left:277pt;margin-top:16.9pt;width:39.4pt;height:15.6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00932,19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" path="m500932,15902l7952,,,111318r79513,23854l79513,190831r159026,7951l262393,151074,485030,127221,500932,15902xe" fillcolor="#ffc000" strokecolor="black [3213]" strokeweight="1pt">
                <v:fill opacity="43176f"/>
                <v:path arrowok="t" o:connecttype="custom" o:connectlocs="500380,15900;7943,0;0,111303;79425,135154;79425,190805;238276,198755;262104,151053;484496,127204;500380,15900" o:connectangles="0,0,0,0,0,0,0,0,0"/>
              </v:shape>
            </w:pict>
          </mc:Fallback>
        </mc:AlternateContent>
      </w:r>
      <w:r w:rsidRPr="00A84E2D">
        <w:rPr>
          <w:rFonts w:cs="Arial"/>
          <w:b/>
          <w:i/>
          <w:sz w:val="22"/>
        </w:rPr>
        <w:t>Cantina Vini</w:t>
      </w:r>
      <w:r>
        <w:rPr>
          <w:rFonts w:cs="Arial"/>
          <w:b/>
          <w:i/>
          <w:sz w:val="22"/>
        </w:rPr>
        <w:t xml:space="preserve"> (XX secolo)</w:t>
      </w:r>
    </w:p>
    <w:p w:rsidR="00B94FBA" w:rsidRPr="00F17423" w:rsidRDefault="00B94FBA" w:rsidP="00B94FBA">
      <w:pPr>
        <w:tabs>
          <w:tab w:val="left" w:pos="3420"/>
        </w:tabs>
        <w:spacing w:after="120"/>
        <w:rPr>
          <w:rFonts w:cs="Arial"/>
          <w:sz w:val="23"/>
          <w:szCs w:val="23"/>
        </w:rPr>
      </w:pPr>
      <w:r>
        <w:rPr>
          <w:rFonts w:cs="Arial"/>
          <w:sz w:val="23"/>
          <w:szCs w:val="23"/>
        </w:rPr>
        <w:t>U</w:t>
      </w:r>
      <w:r w:rsidRPr="00FF6635">
        <w:rPr>
          <w:rFonts w:cs="Arial"/>
          <w:sz w:val="23"/>
          <w:szCs w:val="23"/>
        </w:rPr>
        <w:t>tilizzat</w:t>
      </w:r>
      <w:r>
        <w:rPr>
          <w:rFonts w:cs="Arial"/>
          <w:sz w:val="23"/>
          <w:szCs w:val="23"/>
        </w:rPr>
        <w:t>a</w:t>
      </w:r>
      <w:r w:rsidRPr="00FF6635">
        <w:rPr>
          <w:rFonts w:cs="Arial"/>
          <w:sz w:val="23"/>
          <w:szCs w:val="23"/>
        </w:rPr>
        <w:t xml:space="preserve"> per </w:t>
      </w:r>
      <w:r w:rsidRPr="00F17423">
        <w:rPr>
          <w:rFonts w:cs="Arial"/>
          <w:sz w:val="23"/>
          <w:szCs w:val="23"/>
        </w:rPr>
        <w:t>l’intero processo di vinificazione delle uve</w:t>
      </w:r>
      <w:r w:rsidRPr="00FF6635">
        <w:rPr>
          <w:rFonts w:cs="Arial"/>
          <w:sz w:val="23"/>
          <w:szCs w:val="23"/>
        </w:rPr>
        <w:t xml:space="preserve"> </w:t>
      </w:r>
      <w:r>
        <w:rPr>
          <w:rFonts w:cs="Arial"/>
          <w:sz w:val="23"/>
          <w:szCs w:val="23"/>
        </w:rPr>
        <w:t>provenienti dai</w:t>
      </w:r>
      <w:r w:rsidRPr="00FF6635">
        <w:rPr>
          <w:rFonts w:cs="Arial"/>
          <w:sz w:val="23"/>
          <w:szCs w:val="23"/>
        </w:rPr>
        <w:t xml:space="preserve"> vigneti</w:t>
      </w:r>
      <w:r w:rsidRPr="00F17423">
        <w:rPr>
          <w:rFonts w:cs="Arial"/>
          <w:sz w:val="23"/>
          <w:szCs w:val="23"/>
        </w:rPr>
        <w:t xml:space="preserve"> </w:t>
      </w:r>
      <w:r w:rsidRPr="00FF6635">
        <w:rPr>
          <w:rFonts w:cs="Arial"/>
          <w:sz w:val="23"/>
          <w:szCs w:val="23"/>
        </w:rPr>
        <w:t>ubicati</w:t>
      </w:r>
      <w:r w:rsidRPr="00F17423">
        <w:rPr>
          <w:rFonts w:cs="Arial"/>
          <w:sz w:val="23"/>
          <w:szCs w:val="23"/>
        </w:rPr>
        <w:t xml:space="preserve"> nel comparto di Mezzana</w:t>
      </w:r>
      <w:r w:rsidRPr="00FF6635">
        <w:rPr>
          <w:rFonts w:cs="Arial"/>
          <w:sz w:val="23"/>
          <w:szCs w:val="23"/>
        </w:rPr>
        <w:t>,</w:t>
      </w:r>
      <w:r w:rsidRPr="00F17423">
        <w:rPr>
          <w:rFonts w:cs="Arial"/>
          <w:sz w:val="23"/>
          <w:szCs w:val="23"/>
        </w:rPr>
        <w:t xml:space="preserve"> </w:t>
      </w:r>
      <w:r w:rsidRPr="00FF6635">
        <w:rPr>
          <w:rFonts w:cs="Arial"/>
          <w:sz w:val="23"/>
          <w:szCs w:val="23"/>
        </w:rPr>
        <w:t>nel</w:t>
      </w:r>
      <w:r w:rsidRPr="00F17423">
        <w:rPr>
          <w:rFonts w:cs="Arial"/>
          <w:sz w:val="23"/>
          <w:szCs w:val="23"/>
        </w:rPr>
        <w:t xml:space="preserve"> territorio della città di Lugano, </w:t>
      </w:r>
      <w:r w:rsidRPr="00FF6635">
        <w:rPr>
          <w:rFonts w:cs="Arial"/>
          <w:sz w:val="23"/>
          <w:szCs w:val="23"/>
        </w:rPr>
        <w:t xml:space="preserve">presso i </w:t>
      </w:r>
      <w:r w:rsidRPr="00F17423">
        <w:rPr>
          <w:rFonts w:cs="Arial"/>
          <w:sz w:val="23"/>
          <w:szCs w:val="23"/>
        </w:rPr>
        <w:t>castelli di Bellinzona</w:t>
      </w:r>
      <w:r w:rsidRPr="00FF6635">
        <w:rPr>
          <w:rFonts w:cs="Arial"/>
          <w:sz w:val="23"/>
          <w:szCs w:val="23"/>
        </w:rPr>
        <w:t xml:space="preserve">, oltre </w:t>
      </w:r>
      <w:r>
        <w:rPr>
          <w:rFonts w:cs="Arial"/>
          <w:sz w:val="23"/>
          <w:szCs w:val="23"/>
        </w:rPr>
        <w:t xml:space="preserve">che </w:t>
      </w:r>
      <w:r w:rsidRPr="00FF6635">
        <w:rPr>
          <w:rFonts w:cs="Arial"/>
          <w:sz w:val="23"/>
          <w:szCs w:val="23"/>
        </w:rPr>
        <w:t xml:space="preserve">a </w:t>
      </w:r>
      <w:r>
        <w:rPr>
          <w:rFonts w:cs="Arial"/>
          <w:sz w:val="23"/>
          <w:szCs w:val="23"/>
        </w:rPr>
        <w:t xml:space="preserve">quelle di </w:t>
      </w:r>
      <w:r w:rsidRPr="00FF6635">
        <w:rPr>
          <w:rFonts w:cs="Arial"/>
          <w:sz w:val="23"/>
          <w:szCs w:val="23"/>
        </w:rPr>
        <w:t>tutta una serie di piccoli viticoltori</w:t>
      </w:r>
      <w:r w:rsidRPr="00F17423">
        <w:rPr>
          <w:rFonts w:cs="Arial"/>
          <w:sz w:val="23"/>
          <w:szCs w:val="23"/>
        </w:rPr>
        <w:t>.</w:t>
      </w:r>
    </w:p>
    <w:p w:rsidR="00120528" w:rsidRDefault="00120528" w:rsidP="00B94FBA">
      <w:pPr>
        <w:tabs>
          <w:tab w:val="left" w:pos="3420"/>
        </w:tabs>
        <w:rPr>
          <w:rFonts w:cs="Arial"/>
          <w:sz w:val="23"/>
          <w:szCs w:val="23"/>
        </w:rPr>
      </w:pPr>
    </w:p>
    <w:p w:rsidR="00B94FBA" w:rsidRPr="00F17423" w:rsidRDefault="00B94FBA" w:rsidP="00B94FBA">
      <w:pPr>
        <w:tabs>
          <w:tab w:val="left" w:pos="3420"/>
        </w:tabs>
        <w:rPr>
          <w:rFonts w:cs="Arial"/>
          <w:sz w:val="23"/>
          <w:szCs w:val="23"/>
        </w:rPr>
      </w:pPr>
      <w:r w:rsidRPr="00FF6635">
        <w:rPr>
          <w:rFonts w:cs="Arial"/>
          <w:sz w:val="23"/>
          <w:szCs w:val="23"/>
        </w:rPr>
        <w:lastRenderedPageBreak/>
        <w:t xml:space="preserve">I vigneti del comprato sono stati ampliati in ragione di </w:t>
      </w:r>
      <w:r w:rsidRPr="00F17423">
        <w:rPr>
          <w:rFonts w:cs="Arial"/>
          <w:sz w:val="23"/>
          <w:szCs w:val="23"/>
        </w:rPr>
        <w:t xml:space="preserve">9'500 </w:t>
      </w:r>
      <w:r w:rsidRPr="00FF6635">
        <w:rPr>
          <w:rFonts w:cs="Arial"/>
          <w:sz w:val="23"/>
          <w:szCs w:val="23"/>
        </w:rPr>
        <w:t xml:space="preserve">metri quadrati nel 2013, con l’obiettivo di incrementare la produzione di circa il 40 percento, passando da </w:t>
      </w:r>
      <w:r w:rsidRPr="00F17423">
        <w:rPr>
          <w:rFonts w:cs="Arial"/>
          <w:sz w:val="23"/>
          <w:szCs w:val="23"/>
        </w:rPr>
        <w:t xml:space="preserve">46’350kg </w:t>
      </w:r>
      <w:r w:rsidRPr="00FF6635">
        <w:rPr>
          <w:rFonts w:cs="Arial"/>
          <w:sz w:val="23"/>
          <w:szCs w:val="23"/>
        </w:rPr>
        <w:t>del 2013 ai</w:t>
      </w:r>
      <w:r w:rsidRPr="00F17423">
        <w:rPr>
          <w:rFonts w:cs="Arial"/>
          <w:sz w:val="23"/>
          <w:szCs w:val="23"/>
        </w:rPr>
        <w:t xml:space="preserve"> 66’150 kg</w:t>
      </w:r>
      <w:r w:rsidRPr="00FF6635">
        <w:rPr>
          <w:rFonts w:cs="Arial"/>
          <w:sz w:val="23"/>
          <w:szCs w:val="23"/>
        </w:rPr>
        <w:t xml:space="preserve"> previsti nel 2017</w:t>
      </w:r>
      <w:r w:rsidRPr="00F17423">
        <w:rPr>
          <w:rFonts w:cs="Arial"/>
          <w:sz w:val="23"/>
          <w:szCs w:val="23"/>
        </w:rPr>
        <w:t>.</w:t>
      </w:r>
    </w:p>
    <w:p w:rsidR="00B94FBA" w:rsidRPr="00FF6635" w:rsidRDefault="00B94FBA" w:rsidP="00B94FBA">
      <w:pPr>
        <w:tabs>
          <w:tab w:val="left" w:pos="3420"/>
        </w:tabs>
        <w:spacing w:before="120" w:after="120"/>
        <w:rPr>
          <w:rFonts w:cs="Arial"/>
          <w:sz w:val="23"/>
          <w:szCs w:val="23"/>
        </w:rPr>
      </w:pPr>
      <w:r w:rsidRPr="00FF6635">
        <w:rPr>
          <w:rFonts w:cs="Arial"/>
          <w:sz w:val="23"/>
          <w:szCs w:val="23"/>
        </w:rPr>
        <w:t xml:space="preserve">Per soddisfare le accresciute esigenze produttive, </w:t>
      </w:r>
      <w:r>
        <w:rPr>
          <w:rFonts w:cs="Arial"/>
          <w:sz w:val="23"/>
          <w:szCs w:val="23"/>
        </w:rPr>
        <w:t>è</w:t>
      </w:r>
      <w:r w:rsidRPr="00FF6635">
        <w:rPr>
          <w:rFonts w:cs="Arial"/>
          <w:sz w:val="23"/>
          <w:szCs w:val="23"/>
        </w:rPr>
        <w:t xml:space="preserve"> necessario edificare un nuovo volume interrato.</w:t>
      </w:r>
      <w:r>
        <w:rPr>
          <w:rFonts w:cs="Arial"/>
          <w:sz w:val="23"/>
          <w:szCs w:val="23"/>
        </w:rPr>
        <w:t xml:space="preserve"> Quest’edificio non sottostà ai vincoli dei beni culturali.</w:t>
      </w:r>
    </w:p>
    <w:p w:rsidR="00B94FBA" w:rsidRPr="00F17423" w:rsidRDefault="00B94FBA" w:rsidP="00B94FBA">
      <w:pPr>
        <w:tabs>
          <w:tab w:val="left" w:pos="3420"/>
        </w:tabs>
        <w:spacing w:before="120" w:after="120"/>
        <w:rPr>
          <w:rFonts w:cs="Arial"/>
          <w:sz w:val="23"/>
          <w:szCs w:val="23"/>
        </w:rPr>
      </w:pPr>
      <w:r w:rsidRPr="00F17423">
        <w:rPr>
          <w:rFonts w:cs="Arial"/>
          <w:sz w:val="23"/>
          <w:szCs w:val="23"/>
        </w:rPr>
        <w:t xml:space="preserve">L’intervento </w:t>
      </w:r>
      <w:r w:rsidRPr="00FF6635">
        <w:rPr>
          <w:rFonts w:cs="Arial"/>
          <w:sz w:val="23"/>
          <w:szCs w:val="23"/>
        </w:rPr>
        <w:t xml:space="preserve">di ristrutturazione e ampliamento della Cantina </w:t>
      </w:r>
      <w:r w:rsidRPr="00F17423">
        <w:rPr>
          <w:rFonts w:cs="Arial"/>
          <w:sz w:val="23"/>
          <w:szCs w:val="23"/>
        </w:rPr>
        <w:t>interessa l’intero edificio esistente</w:t>
      </w:r>
      <w:r w:rsidRPr="00FF6635">
        <w:rPr>
          <w:rFonts w:cs="Arial"/>
          <w:sz w:val="23"/>
          <w:szCs w:val="23"/>
        </w:rPr>
        <w:t>, fatta eccezione</w:t>
      </w:r>
      <w:r w:rsidRPr="00F17423">
        <w:rPr>
          <w:rFonts w:cs="Arial"/>
          <w:sz w:val="23"/>
          <w:szCs w:val="23"/>
        </w:rPr>
        <w:t xml:space="preserve"> della sala di degustazione e del tetto risanati nel 2010</w:t>
      </w:r>
      <w:r w:rsidRPr="00FF6635">
        <w:rPr>
          <w:rFonts w:cs="Arial"/>
          <w:sz w:val="23"/>
          <w:szCs w:val="23"/>
        </w:rPr>
        <w:t>,</w:t>
      </w:r>
      <w:r w:rsidRPr="00F17423">
        <w:rPr>
          <w:rFonts w:cs="Arial"/>
          <w:sz w:val="23"/>
          <w:szCs w:val="23"/>
        </w:rPr>
        <w:t xml:space="preserve"> </w:t>
      </w:r>
      <w:r w:rsidRPr="00FF6635">
        <w:rPr>
          <w:rFonts w:cs="Arial"/>
          <w:sz w:val="23"/>
          <w:szCs w:val="23"/>
        </w:rPr>
        <w:t>e prevede</w:t>
      </w:r>
      <w:r w:rsidRPr="00F17423">
        <w:rPr>
          <w:rFonts w:cs="Arial"/>
          <w:sz w:val="23"/>
          <w:szCs w:val="23"/>
        </w:rPr>
        <w:t xml:space="preserve"> l’adeguamento normativo, </w:t>
      </w:r>
      <w:r w:rsidRPr="00FF6635">
        <w:rPr>
          <w:rFonts w:cs="Arial"/>
          <w:sz w:val="23"/>
          <w:szCs w:val="23"/>
        </w:rPr>
        <w:t>il rifacimento degli impianti</w:t>
      </w:r>
      <w:r w:rsidRPr="00F17423">
        <w:rPr>
          <w:rFonts w:cs="Arial"/>
          <w:sz w:val="23"/>
          <w:szCs w:val="23"/>
        </w:rPr>
        <w:t xml:space="preserve">, </w:t>
      </w:r>
      <w:r w:rsidRPr="00FF6635">
        <w:rPr>
          <w:rFonts w:cs="Arial"/>
          <w:sz w:val="23"/>
          <w:szCs w:val="23"/>
        </w:rPr>
        <w:t xml:space="preserve">così </w:t>
      </w:r>
      <w:r w:rsidRPr="00F17423">
        <w:rPr>
          <w:rFonts w:cs="Arial"/>
          <w:sz w:val="23"/>
          <w:szCs w:val="23"/>
        </w:rPr>
        <w:t>come la risoluzione dei problemi di muffe e umidità.</w:t>
      </w:r>
    </w:p>
    <w:p w:rsidR="00B94FBA" w:rsidRDefault="00B94FBA" w:rsidP="00B94FBA">
      <w:pPr>
        <w:tabs>
          <w:tab w:val="left" w:pos="284"/>
          <w:tab w:val="left" w:pos="3420"/>
        </w:tabs>
        <w:rPr>
          <w:rFonts w:cs="Arial"/>
          <w:sz w:val="23"/>
          <w:szCs w:val="23"/>
          <w:highlight w:val="yellow"/>
        </w:rPr>
      </w:pPr>
    </w:p>
    <w:p w:rsidR="00B94FBA" w:rsidRPr="00A84E2D" w:rsidRDefault="00B94FBA" w:rsidP="00B94FBA">
      <w:pPr>
        <w:tabs>
          <w:tab w:val="left" w:pos="284"/>
          <w:tab w:val="left" w:pos="3420"/>
        </w:tabs>
        <w:spacing w:after="120"/>
        <w:rPr>
          <w:rFonts w:cs="Arial"/>
          <w:b/>
          <w:i/>
          <w:sz w:val="22"/>
        </w:rPr>
      </w:pPr>
      <w:r w:rsidRPr="00A84E2D">
        <w:rPr>
          <w:rFonts w:cs="Arial"/>
          <w:b/>
          <w:i/>
          <w:noProof/>
          <w:sz w:val="22"/>
          <w:lang w:eastAsia="it-CH"/>
        </w:rPr>
        <w:drawing>
          <wp:anchor distT="0" distB="0" distL="114300" distR="114300" simplePos="0" relativeHeight="251659264" behindDoc="0" locked="0" layoutInCell="1" allowOverlap="1" wp14:anchorId="5A1CA9D8" wp14:editId="18AC9D4F">
            <wp:simplePos x="0" y="0"/>
            <wp:positionH relativeFrom="column">
              <wp:posOffset>3310890</wp:posOffset>
            </wp:positionH>
            <wp:positionV relativeFrom="paragraph">
              <wp:posOffset>-5080</wp:posOffset>
            </wp:positionV>
            <wp:extent cx="2814320" cy="1764665"/>
            <wp:effectExtent l="0" t="0" r="5080" b="6985"/>
            <wp:wrapSquare wrapText="bothSides"/>
            <wp:docPr id="10" name="Immagine 10" descr="cid:bbaed87a-2012-4b07-b95e-3bf888b4b593@t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baed87a-2012-4b07-b95e-3bf888b4b593@ti.ch"/>
                    <pic:cNvPicPr>
                      <a:picLocks noChangeAspect="1" noChangeArrowheads="1"/>
                    </pic:cNvPicPr>
                  </pic:nvPicPr>
                  <pic:blipFill rotWithShape="1">
                    <a:blip r:embed="rId9" r:link="rId13" cstate="print">
                      <a:extLst>
                        <a:ext uri="{28A0092B-C50C-407E-A947-70E740481C1C}">
                          <a14:useLocalDpi xmlns:a14="http://schemas.microsoft.com/office/drawing/2010/main" val="0"/>
                        </a:ext>
                      </a:extLst>
                    </a:blip>
                    <a:srcRect l="31713" t="32405" r="9512" b="11392"/>
                    <a:stretch/>
                  </pic:blipFill>
                  <pic:spPr bwMode="auto">
                    <a:xfrm>
                      <a:off x="0" y="0"/>
                      <a:ext cx="2814320" cy="176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4E2D">
        <w:rPr>
          <w:rFonts w:cs="Arial"/>
          <w:b/>
          <w:i/>
          <w:sz w:val="22"/>
        </w:rPr>
        <w:t>Centrale termica e teleriscaldamento</w:t>
      </w:r>
    </w:p>
    <w:p w:rsidR="00B94FBA" w:rsidRPr="00BB116E" w:rsidRDefault="00B94FBA" w:rsidP="00B94FBA">
      <w:pPr>
        <w:autoSpaceDE w:val="0"/>
        <w:autoSpaceDN w:val="0"/>
        <w:adjustRightInd w:val="0"/>
        <w:rPr>
          <w:rFonts w:cs="Arial"/>
          <w:sz w:val="23"/>
          <w:szCs w:val="23"/>
          <w:lang w:eastAsia="it-CH"/>
        </w:rPr>
      </w:pPr>
      <w:r>
        <w:rPr>
          <w:rFonts w:cs="Arial"/>
          <w:noProof/>
          <w:sz w:val="23"/>
          <w:szCs w:val="23"/>
          <w:lang w:eastAsia="it-CH"/>
        </w:rPr>
        <mc:AlternateContent>
          <mc:Choice Requires="wps">
            <w:drawing>
              <wp:anchor distT="0" distB="0" distL="114300" distR="114300" simplePos="0" relativeHeight="251664384" behindDoc="0" locked="0" layoutInCell="1" allowOverlap="1" wp14:anchorId="311BB15F" wp14:editId="0E7062E8">
                <wp:simplePos x="0" y="0"/>
                <wp:positionH relativeFrom="column">
                  <wp:posOffset>5529635</wp:posOffset>
                </wp:positionH>
                <wp:positionV relativeFrom="paragraph">
                  <wp:posOffset>836240</wp:posOffset>
                </wp:positionV>
                <wp:extent cx="461176" cy="540688"/>
                <wp:effectExtent l="0" t="0" r="15240" b="12065"/>
                <wp:wrapNone/>
                <wp:docPr id="13" name="Figura a mano libera 13"/>
                <wp:cNvGraphicFramePr/>
                <a:graphic xmlns:a="http://schemas.openxmlformats.org/drawingml/2006/main">
                  <a:graphicData uri="http://schemas.microsoft.com/office/word/2010/wordprocessingShape">
                    <wps:wsp>
                      <wps:cNvSpPr/>
                      <wps:spPr>
                        <a:xfrm>
                          <a:off x="0" y="0"/>
                          <a:ext cx="461176" cy="540688"/>
                        </a:xfrm>
                        <a:custGeom>
                          <a:avLst/>
                          <a:gdLst>
                            <a:gd name="connsiteX0" fmla="*/ 23854 w 461176"/>
                            <a:gd name="connsiteY0" fmla="*/ 47708 h 540688"/>
                            <a:gd name="connsiteX1" fmla="*/ 39757 w 461176"/>
                            <a:gd name="connsiteY1" fmla="*/ 540688 h 540688"/>
                            <a:gd name="connsiteX2" fmla="*/ 174929 w 461176"/>
                            <a:gd name="connsiteY2" fmla="*/ 532737 h 540688"/>
                            <a:gd name="connsiteX3" fmla="*/ 333955 w 461176"/>
                            <a:gd name="connsiteY3" fmla="*/ 461175 h 540688"/>
                            <a:gd name="connsiteX4" fmla="*/ 445273 w 461176"/>
                            <a:gd name="connsiteY4" fmla="*/ 294198 h 540688"/>
                            <a:gd name="connsiteX5" fmla="*/ 461176 w 461176"/>
                            <a:gd name="connsiteY5" fmla="*/ 95415 h 540688"/>
                            <a:gd name="connsiteX6" fmla="*/ 453225 w 461176"/>
                            <a:gd name="connsiteY6" fmla="*/ 39756 h 540688"/>
                            <a:gd name="connsiteX7" fmla="*/ 0 w 461176"/>
                            <a:gd name="connsiteY7" fmla="*/ 0 h 540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1176" h="540688">
                              <a:moveTo>
                                <a:pt x="23854" y="47708"/>
                              </a:moveTo>
                              <a:lnTo>
                                <a:pt x="39757" y="540688"/>
                              </a:lnTo>
                              <a:lnTo>
                                <a:pt x="174929" y="532737"/>
                              </a:lnTo>
                              <a:lnTo>
                                <a:pt x="333955" y="461175"/>
                              </a:lnTo>
                              <a:lnTo>
                                <a:pt x="445273" y="294198"/>
                              </a:lnTo>
                              <a:lnTo>
                                <a:pt x="461176" y="95415"/>
                              </a:lnTo>
                              <a:lnTo>
                                <a:pt x="453225" y="39756"/>
                              </a:lnTo>
                              <a:lnTo>
                                <a:pt x="0" y="0"/>
                              </a:lnTo>
                            </a:path>
                          </a:pathLst>
                        </a:custGeom>
                        <a:solidFill>
                          <a:srgbClr val="FFC000">
                            <a:alpha val="66000"/>
                          </a:srgbClr>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igura a mano libera 13" o:spid="_x0000_s1026" style="position:absolute;margin-left:435.4pt;margin-top:65.85pt;width:36.3pt;height:42.5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61176,54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" path="m23854,47708l39757,540688r135172,-7951l333955,461175,445273,294198,461176,95415,453225,39756,,e" fillcolor="#ffc000" strokecolor="black [3213]" strokeweight="1pt">
                <v:fill opacity="43176f"/>
                <v:path arrowok="t" o:connecttype="custom" o:connectlocs="23854,47708;39757,540688;174929,532737;333955,461175;445273,294198;461176,95415;453225,39756;0,0" o:connectangles="0,0,0,0,0,0,0,0"/>
              </v:shape>
            </w:pict>
          </mc:Fallback>
        </mc:AlternateContent>
      </w:r>
      <w:r w:rsidRPr="00FF6635">
        <w:rPr>
          <w:rFonts w:cs="Arial"/>
          <w:sz w:val="23"/>
          <w:szCs w:val="23"/>
          <w:lang w:eastAsia="it-CH"/>
        </w:rPr>
        <w:t>Gli impianti di produzione e distribuzione del calore dell’ex torchio e della cantina vini sono attualmente ad olio combustibile; il nuovo edificio scolastico, la Villa Cristina, il nuovo Dormitorio, la sala multiuso e la mensa, pur disponendo già della predisposizione per il teleriscaldamento, sono ancora serviti da un impianto di produzione di calore provvisorio, ubicato all’esterno della Villa stesa. Gli altri stabili dispongono di</w:t>
      </w:r>
      <w:r w:rsidRPr="00BB116E">
        <w:rPr>
          <w:rFonts w:cs="Arial"/>
          <w:sz w:val="23"/>
          <w:szCs w:val="23"/>
          <w:lang w:eastAsia="it-CH"/>
        </w:rPr>
        <w:t xml:space="preserve"> un impianto di riscaldamento proprio.</w:t>
      </w:r>
    </w:p>
    <w:p w:rsidR="00B94FBA" w:rsidRPr="00984977" w:rsidRDefault="00B94FBA" w:rsidP="00B94FBA">
      <w:pPr>
        <w:autoSpaceDE w:val="0"/>
        <w:autoSpaceDN w:val="0"/>
        <w:adjustRightInd w:val="0"/>
        <w:rPr>
          <w:rFonts w:cs="Arial"/>
          <w:sz w:val="23"/>
          <w:szCs w:val="23"/>
          <w:lang w:eastAsia="it-CH"/>
        </w:rPr>
      </w:pPr>
      <w:r w:rsidRPr="00BB116E">
        <w:rPr>
          <w:rFonts w:cs="Arial"/>
          <w:sz w:val="23"/>
          <w:szCs w:val="23"/>
          <w:lang w:eastAsia="it-CH"/>
        </w:rPr>
        <w:t>Il Messaggio Governativo 6462 del 16 febbraio 2011 indicava la scelta di realizzare una nuova centrale termica unica</w:t>
      </w:r>
      <w:r w:rsidRPr="00FF6635">
        <w:rPr>
          <w:rFonts w:cs="Arial"/>
          <w:sz w:val="23"/>
          <w:szCs w:val="23"/>
          <w:lang w:eastAsia="it-CH"/>
        </w:rPr>
        <w:t>,</w:t>
      </w:r>
      <w:r w:rsidRPr="00BB116E">
        <w:rPr>
          <w:rFonts w:cs="Arial"/>
          <w:sz w:val="23"/>
          <w:szCs w:val="23"/>
          <w:lang w:eastAsia="it-CH"/>
        </w:rPr>
        <w:t xml:space="preserve"> alimentata a legna</w:t>
      </w:r>
      <w:r w:rsidRPr="00FF6635">
        <w:rPr>
          <w:rFonts w:cs="Arial"/>
          <w:sz w:val="23"/>
          <w:szCs w:val="23"/>
          <w:lang w:eastAsia="it-CH"/>
        </w:rPr>
        <w:t>,</w:t>
      </w:r>
      <w:r w:rsidRPr="00BB116E">
        <w:rPr>
          <w:rFonts w:cs="Arial"/>
          <w:sz w:val="23"/>
          <w:szCs w:val="23"/>
          <w:lang w:eastAsia="it-CH"/>
        </w:rPr>
        <w:t xml:space="preserve"> per la produzione e la distribuzione del calore ai diversi edifici del comparto cittadella a Mezzana</w:t>
      </w:r>
      <w:r>
        <w:rPr>
          <w:rFonts w:cs="Arial"/>
          <w:sz w:val="23"/>
          <w:szCs w:val="23"/>
          <w:lang w:eastAsia="it-CH"/>
        </w:rPr>
        <w:t xml:space="preserve"> secondo gli standard moderni </w:t>
      </w:r>
      <w:proofErr w:type="spellStart"/>
      <w:r>
        <w:rPr>
          <w:rFonts w:cs="Arial"/>
          <w:sz w:val="23"/>
          <w:szCs w:val="23"/>
          <w:lang w:eastAsia="it-CH"/>
        </w:rPr>
        <w:t>Minergie</w:t>
      </w:r>
      <w:proofErr w:type="spellEnd"/>
      <w:r w:rsidRPr="00BB116E">
        <w:rPr>
          <w:rFonts w:cs="Arial"/>
          <w:sz w:val="23"/>
          <w:szCs w:val="23"/>
          <w:lang w:eastAsia="it-CH"/>
        </w:rPr>
        <w:t>.</w:t>
      </w:r>
    </w:p>
    <w:p w:rsidR="00B94FBA" w:rsidRDefault="00B94FBA" w:rsidP="00B94FBA">
      <w:pPr>
        <w:tabs>
          <w:tab w:val="left" w:pos="284"/>
          <w:tab w:val="left" w:pos="3420"/>
        </w:tabs>
        <w:spacing w:after="120"/>
        <w:rPr>
          <w:rFonts w:cs="Arial"/>
          <w:b/>
          <w:i/>
          <w:sz w:val="22"/>
        </w:rPr>
      </w:pPr>
    </w:p>
    <w:p w:rsidR="00B94FBA" w:rsidRPr="00A84E2D" w:rsidRDefault="00B94FBA" w:rsidP="00B94FBA">
      <w:pPr>
        <w:tabs>
          <w:tab w:val="left" w:pos="284"/>
          <w:tab w:val="left" w:pos="3420"/>
        </w:tabs>
        <w:spacing w:after="120"/>
        <w:rPr>
          <w:rFonts w:cs="Arial"/>
          <w:b/>
          <w:i/>
          <w:sz w:val="22"/>
        </w:rPr>
      </w:pPr>
      <w:r w:rsidRPr="00A84E2D">
        <w:rPr>
          <w:rFonts w:cs="Arial"/>
          <w:b/>
          <w:i/>
          <w:sz w:val="22"/>
        </w:rPr>
        <w:t>Apiario didattico</w:t>
      </w:r>
    </w:p>
    <w:p w:rsidR="00B94FBA" w:rsidRPr="00B1685B" w:rsidRDefault="00B94FBA" w:rsidP="00B94FBA">
      <w:pPr>
        <w:autoSpaceDE w:val="0"/>
        <w:autoSpaceDN w:val="0"/>
        <w:adjustRightInd w:val="0"/>
        <w:rPr>
          <w:rFonts w:cs="Arial"/>
          <w:sz w:val="23"/>
          <w:szCs w:val="23"/>
          <w:lang w:eastAsia="it-CH"/>
        </w:rPr>
      </w:pPr>
      <w:r>
        <w:rPr>
          <w:rFonts w:cs="Arial"/>
          <w:sz w:val="23"/>
          <w:szCs w:val="23"/>
          <w:lang w:eastAsia="it-CH"/>
        </w:rPr>
        <w:t>In corrispondenza del futuro posteggio e della centrale termica interrata, sono attualmente presenti delle arnie, per garantire l’attività di quest’ultime è stato deciso di coniugarle alle attività didattiche presenti nel comparto.</w:t>
      </w:r>
    </w:p>
    <w:p w:rsidR="00B94FBA" w:rsidRDefault="00B94FBA" w:rsidP="000E6FB7">
      <w:bookmarkStart w:id="1" w:name="_Toc499716518"/>
      <w:bookmarkStart w:id="2" w:name="_Toc501531912"/>
    </w:p>
    <w:p w:rsidR="000E6FB7" w:rsidRDefault="000E6FB7" w:rsidP="000E6FB7"/>
    <w:p w:rsidR="00B94FBA" w:rsidRPr="00B77BE5" w:rsidRDefault="000E6FB7" w:rsidP="000E6FB7">
      <w:pPr>
        <w:pStyle w:val="Titolo1"/>
      </w:pPr>
      <w:r>
        <w:t>S</w:t>
      </w:r>
      <w:r w:rsidRPr="00B77BE5">
        <w:t>tato dei lavori sul comparto</w:t>
      </w:r>
      <w:bookmarkEnd w:id="1"/>
      <w:bookmarkEnd w:id="2"/>
    </w:p>
    <w:p w:rsidR="00B94FBA" w:rsidRDefault="00B94FBA" w:rsidP="00B94FBA">
      <w:pPr>
        <w:pStyle w:val="NormaleWeb"/>
        <w:spacing w:before="60" w:beforeAutospacing="0" w:after="0" w:afterAutospacing="0"/>
        <w:jc w:val="both"/>
        <w:rPr>
          <w:rFonts w:ascii="Arial" w:hAnsi="Arial" w:cs="Arial"/>
          <w:sz w:val="23"/>
          <w:szCs w:val="23"/>
        </w:rPr>
      </w:pPr>
      <w:r>
        <w:rPr>
          <w:rFonts w:ascii="Arial" w:hAnsi="Arial" w:cs="Arial"/>
          <w:sz w:val="23"/>
          <w:szCs w:val="23"/>
        </w:rPr>
        <w:t>Dal</w:t>
      </w:r>
      <w:r w:rsidRPr="00AE2A27">
        <w:rPr>
          <w:rFonts w:ascii="Arial" w:hAnsi="Arial" w:cs="Arial"/>
          <w:sz w:val="23"/>
          <w:szCs w:val="23"/>
        </w:rPr>
        <w:t xml:space="preserve"> primo Messaggio </w:t>
      </w:r>
      <w:r>
        <w:rPr>
          <w:rFonts w:ascii="Arial" w:hAnsi="Arial" w:cs="Arial"/>
          <w:sz w:val="23"/>
          <w:szCs w:val="23"/>
        </w:rPr>
        <w:t>(</w:t>
      </w:r>
      <w:r w:rsidRPr="00AE2A27">
        <w:rPr>
          <w:rFonts w:ascii="Arial" w:hAnsi="Arial" w:cs="Arial"/>
          <w:sz w:val="23"/>
          <w:szCs w:val="23"/>
        </w:rPr>
        <w:t>n. 5685</w:t>
      </w:r>
      <w:r>
        <w:rPr>
          <w:rFonts w:ascii="Arial" w:hAnsi="Arial" w:cs="Arial"/>
          <w:sz w:val="23"/>
          <w:szCs w:val="23"/>
        </w:rPr>
        <w:t xml:space="preserve"> </w:t>
      </w:r>
      <w:r w:rsidRPr="00AE2A27">
        <w:rPr>
          <w:rFonts w:ascii="Arial" w:hAnsi="Arial" w:cs="Arial"/>
          <w:sz w:val="23"/>
          <w:szCs w:val="23"/>
        </w:rPr>
        <w:t>del 14 dicembre 2005)</w:t>
      </w:r>
      <w:r>
        <w:rPr>
          <w:rFonts w:ascii="Arial" w:hAnsi="Arial" w:cs="Arial"/>
          <w:sz w:val="23"/>
          <w:szCs w:val="23"/>
        </w:rPr>
        <w:t xml:space="preserve"> sono stati realizzati:</w:t>
      </w:r>
      <w:r w:rsidRPr="00AE2A27">
        <w:rPr>
          <w:rFonts w:ascii="Arial" w:hAnsi="Arial" w:cs="Arial"/>
          <w:sz w:val="23"/>
          <w:szCs w:val="23"/>
        </w:rPr>
        <w:t xml:space="preserve"> </w:t>
      </w:r>
    </w:p>
    <w:p w:rsidR="00B94FBA" w:rsidRPr="00AA075B"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AA075B">
        <w:rPr>
          <w:rFonts w:ascii="Arial" w:hAnsi="Arial" w:cs="Arial"/>
          <w:sz w:val="23"/>
          <w:szCs w:val="23"/>
        </w:rPr>
        <w:t>due nuove serre</w:t>
      </w:r>
      <w:r>
        <w:rPr>
          <w:rFonts w:ascii="Arial" w:hAnsi="Arial" w:cs="Arial"/>
          <w:sz w:val="23"/>
          <w:szCs w:val="23"/>
        </w:rPr>
        <w:t>,</w:t>
      </w:r>
      <w:r w:rsidRPr="00AA075B">
        <w:rPr>
          <w:rFonts w:ascii="Arial" w:hAnsi="Arial" w:cs="Arial"/>
          <w:sz w:val="23"/>
          <w:szCs w:val="23"/>
        </w:rPr>
        <w:t xml:space="preserve"> la nuova stalla</w:t>
      </w:r>
      <w:r>
        <w:rPr>
          <w:rFonts w:ascii="Arial" w:hAnsi="Arial" w:cs="Arial"/>
          <w:sz w:val="23"/>
          <w:szCs w:val="23"/>
        </w:rPr>
        <w:t>, i drenaggi del terreno, il punto vendita e gli spazi espositivi,</w:t>
      </w:r>
    </w:p>
    <w:p w:rsidR="00B94FBA" w:rsidRPr="003578A3"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3578A3">
        <w:rPr>
          <w:rFonts w:ascii="Arial" w:hAnsi="Arial" w:cs="Arial"/>
          <w:sz w:val="23"/>
          <w:szCs w:val="23"/>
        </w:rPr>
        <w:t>il nuovo edificio scolastico</w:t>
      </w:r>
      <w:r>
        <w:rPr>
          <w:rFonts w:ascii="Arial" w:hAnsi="Arial" w:cs="Arial"/>
          <w:sz w:val="23"/>
          <w:szCs w:val="23"/>
        </w:rPr>
        <w:t>,</w:t>
      </w:r>
    </w:p>
    <w:p w:rsidR="00B94FBA" w:rsidRPr="003578A3"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3578A3">
        <w:rPr>
          <w:rFonts w:ascii="Arial" w:hAnsi="Arial" w:cs="Arial"/>
          <w:sz w:val="23"/>
          <w:szCs w:val="23"/>
        </w:rPr>
        <w:t>il dormitorio, la mensa e la sala multiuso</w:t>
      </w:r>
      <w:r>
        <w:rPr>
          <w:rFonts w:ascii="Arial" w:hAnsi="Arial" w:cs="Arial"/>
          <w:sz w:val="23"/>
          <w:szCs w:val="23"/>
        </w:rPr>
        <w:t>,</w:t>
      </w:r>
    </w:p>
    <w:p w:rsidR="00B94FBA" w:rsidRPr="00112B4F"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112B4F">
        <w:rPr>
          <w:rFonts w:ascii="Arial" w:hAnsi="Arial" w:cs="Arial"/>
          <w:sz w:val="23"/>
          <w:szCs w:val="23"/>
        </w:rPr>
        <w:t>parte dei collegamenti viari.</w:t>
      </w:r>
    </w:p>
    <w:p w:rsidR="00B94FBA" w:rsidRDefault="00B94FBA" w:rsidP="00B94FBA">
      <w:pPr>
        <w:pStyle w:val="NormaleWeb"/>
        <w:spacing w:before="0" w:beforeAutospacing="0" w:after="0" w:afterAutospacing="0"/>
        <w:jc w:val="both"/>
        <w:rPr>
          <w:rFonts w:ascii="Arial" w:hAnsi="Arial" w:cs="Arial"/>
          <w:sz w:val="23"/>
          <w:szCs w:val="23"/>
        </w:rPr>
      </w:pPr>
    </w:p>
    <w:p w:rsidR="00B94FBA" w:rsidRDefault="00B94FBA" w:rsidP="00B94FBA">
      <w:pPr>
        <w:pStyle w:val="NormaleWeb"/>
        <w:spacing w:before="0" w:beforeAutospacing="0" w:after="0" w:afterAutospacing="0"/>
        <w:jc w:val="both"/>
        <w:rPr>
          <w:rFonts w:ascii="Arial" w:hAnsi="Arial" w:cs="Arial"/>
          <w:sz w:val="23"/>
          <w:szCs w:val="23"/>
        </w:rPr>
      </w:pPr>
      <w:r>
        <w:rPr>
          <w:rFonts w:ascii="Arial" w:hAnsi="Arial" w:cs="Arial"/>
          <w:sz w:val="23"/>
          <w:szCs w:val="23"/>
        </w:rPr>
        <w:t>Sono invece in corso di realizzazione:</w:t>
      </w:r>
    </w:p>
    <w:p w:rsidR="00B94FBA"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Pr>
          <w:rFonts w:ascii="Arial" w:hAnsi="Arial" w:cs="Arial"/>
          <w:sz w:val="23"/>
          <w:szCs w:val="23"/>
        </w:rPr>
        <w:t>l’orticola, l’officina ed il deposito concimi,</w:t>
      </w:r>
    </w:p>
    <w:p w:rsidR="00B94FBA"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Pr>
          <w:rFonts w:ascii="Arial" w:hAnsi="Arial" w:cs="Arial"/>
          <w:sz w:val="23"/>
          <w:szCs w:val="23"/>
        </w:rPr>
        <w:t>gli interventi urgenti per garantire l’operabilità della cantina vini (impianto di ventilazione in corrispondenza dello stoccaggio vino).</w:t>
      </w:r>
    </w:p>
    <w:p w:rsidR="00B94FBA" w:rsidRDefault="00B94FBA" w:rsidP="00B94FBA">
      <w:pPr>
        <w:pStyle w:val="NormaleWeb"/>
        <w:tabs>
          <w:tab w:val="left" w:pos="284"/>
        </w:tabs>
        <w:spacing w:before="0" w:beforeAutospacing="0" w:after="0" w:afterAutospacing="0"/>
        <w:jc w:val="both"/>
        <w:rPr>
          <w:rFonts w:ascii="Arial" w:hAnsi="Arial" w:cs="Arial"/>
          <w:sz w:val="23"/>
          <w:szCs w:val="23"/>
        </w:rPr>
      </w:pPr>
    </w:p>
    <w:p w:rsidR="00B94FBA" w:rsidRDefault="00B94FBA" w:rsidP="00B94FBA">
      <w:pPr>
        <w:pStyle w:val="NormaleWeb"/>
        <w:tabs>
          <w:tab w:val="left" w:pos="284"/>
        </w:tabs>
        <w:spacing w:before="0" w:beforeAutospacing="0" w:after="0" w:afterAutospacing="0"/>
        <w:jc w:val="both"/>
        <w:rPr>
          <w:rFonts w:ascii="Arial" w:hAnsi="Arial" w:cs="Arial"/>
          <w:sz w:val="23"/>
          <w:szCs w:val="23"/>
        </w:rPr>
      </w:pPr>
      <w:r>
        <w:rPr>
          <w:rFonts w:ascii="Arial" w:hAnsi="Arial" w:cs="Arial"/>
          <w:sz w:val="23"/>
          <w:szCs w:val="23"/>
        </w:rPr>
        <w:t>Attualmente sono:</w:t>
      </w:r>
    </w:p>
    <w:p w:rsidR="00B94FBA"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760D09">
        <w:rPr>
          <w:rFonts w:ascii="Arial" w:hAnsi="Arial" w:cs="Arial"/>
          <w:sz w:val="23"/>
          <w:szCs w:val="23"/>
        </w:rPr>
        <w:t>in fase di approvazione</w:t>
      </w:r>
      <w:r>
        <w:rPr>
          <w:rFonts w:ascii="Arial" w:hAnsi="Arial" w:cs="Arial"/>
          <w:sz w:val="23"/>
          <w:szCs w:val="23"/>
        </w:rPr>
        <w:t xml:space="preserve"> la domanda di costruzione della centrale termica, del teleriscaldamento, dei posteggi e di parte dei collegamenti viari;</w:t>
      </w:r>
    </w:p>
    <w:p w:rsidR="00120528" w:rsidRPr="00120528" w:rsidRDefault="00B94FBA" w:rsidP="00120528">
      <w:pPr>
        <w:pStyle w:val="NormaleWeb"/>
        <w:numPr>
          <w:ilvl w:val="0"/>
          <w:numId w:val="8"/>
        </w:numPr>
        <w:tabs>
          <w:tab w:val="left" w:pos="284"/>
        </w:tabs>
        <w:spacing w:before="40" w:beforeAutospacing="0" w:after="0" w:afterAutospacing="0"/>
        <w:ind w:left="284" w:hanging="284"/>
        <w:jc w:val="both"/>
        <w:rPr>
          <w:rFonts w:cs="Arial"/>
          <w:sz w:val="23"/>
          <w:szCs w:val="23"/>
        </w:rPr>
      </w:pPr>
      <w:r w:rsidRPr="00120528">
        <w:rPr>
          <w:rFonts w:ascii="Arial" w:hAnsi="Arial" w:cs="Arial"/>
          <w:sz w:val="23"/>
          <w:szCs w:val="23"/>
        </w:rPr>
        <w:t>stati pubblicati gli appalti per la richiesta del credito di costruzione della centrale termica, del teleriscaldamento, dei posteggi e di un tratto di collegamento viario dall’incrocio con la strada Cantonale al posteggio.</w:t>
      </w:r>
      <w:r w:rsidR="00120528" w:rsidRPr="00120528">
        <w:rPr>
          <w:rFonts w:ascii="Arial" w:hAnsi="Arial" w:cs="Arial"/>
          <w:sz w:val="23"/>
          <w:szCs w:val="23"/>
        </w:rPr>
        <w:br w:type="page"/>
      </w:r>
    </w:p>
    <w:p w:rsidR="00B94FBA" w:rsidRPr="00B77BE5" w:rsidRDefault="00B94FBA" w:rsidP="000E6FB7">
      <w:pPr>
        <w:pStyle w:val="Titolo1"/>
      </w:pPr>
      <w:bookmarkStart w:id="3" w:name="_Toc499716519"/>
      <w:bookmarkStart w:id="4" w:name="_Toc501531913"/>
      <w:r w:rsidRPr="00B77BE5">
        <w:lastRenderedPageBreak/>
        <w:t>o</w:t>
      </w:r>
      <w:r w:rsidR="000E6FB7" w:rsidRPr="00B77BE5">
        <w:t>biettivi dei progetti</w:t>
      </w:r>
      <w:bookmarkEnd w:id="3"/>
      <w:bookmarkEnd w:id="4"/>
    </w:p>
    <w:p w:rsidR="00B94FBA" w:rsidRPr="003C05B7" w:rsidRDefault="00B94FBA" w:rsidP="00B94FBA">
      <w:pPr>
        <w:rPr>
          <w:sz w:val="23"/>
          <w:szCs w:val="23"/>
        </w:rPr>
      </w:pPr>
      <w:r>
        <w:rPr>
          <w:sz w:val="23"/>
          <w:szCs w:val="23"/>
        </w:rPr>
        <w:t xml:space="preserve">Gli interventi previsti costituiscono un ulteriore tassello relativo </w:t>
      </w:r>
      <w:r w:rsidRPr="003C05B7">
        <w:rPr>
          <w:sz w:val="23"/>
          <w:szCs w:val="23"/>
        </w:rPr>
        <w:t>allo sviluppo di tutto il comparto di Mezzana</w:t>
      </w:r>
      <w:r>
        <w:rPr>
          <w:sz w:val="23"/>
          <w:szCs w:val="23"/>
        </w:rPr>
        <w:t xml:space="preserve"> e fanno parte della </w:t>
      </w:r>
      <w:r w:rsidRPr="003C05B7">
        <w:rPr>
          <w:sz w:val="23"/>
          <w:szCs w:val="23"/>
        </w:rPr>
        <w:t xml:space="preserve">strategia per </w:t>
      </w:r>
      <w:r w:rsidRPr="00120528">
        <w:rPr>
          <w:b/>
          <w:sz w:val="22"/>
        </w:rPr>
        <w:t>il rilancio del Centro sia nel campo della formazione che in quello della produzione quale Polo cantonale del verde</w:t>
      </w:r>
      <w:r>
        <w:rPr>
          <w:sz w:val="23"/>
          <w:szCs w:val="23"/>
        </w:rPr>
        <w:t>.</w:t>
      </w:r>
    </w:p>
    <w:p w:rsidR="00B94FBA" w:rsidRPr="00120528" w:rsidRDefault="00B94FBA" w:rsidP="00B94FBA">
      <w:pPr>
        <w:rPr>
          <w:sz w:val="20"/>
          <w:szCs w:val="20"/>
        </w:rPr>
      </w:pPr>
    </w:p>
    <w:p w:rsidR="00B94FBA" w:rsidRPr="00A84E2D" w:rsidRDefault="00B94FBA" w:rsidP="00B94FBA">
      <w:pPr>
        <w:spacing w:after="60"/>
        <w:rPr>
          <w:b/>
          <w:i/>
          <w:sz w:val="22"/>
        </w:rPr>
      </w:pPr>
      <w:r w:rsidRPr="00A84E2D">
        <w:rPr>
          <w:b/>
          <w:i/>
          <w:sz w:val="22"/>
        </w:rPr>
        <w:t>Villa Cristina</w:t>
      </w:r>
    </w:p>
    <w:p w:rsidR="00B94FBA" w:rsidRPr="00982F39" w:rsidRDefault="00B94FBA" w:rsidP="00B94FBA">
      <w:pPr>
        <w:rPr>
          <w:rFonts w:cs="Arial"/>
          <w:sz w:val="23"/>
          <w:szCs w:val="23"/>
        </w:rPr>
      </w:pPr>
      <w:r>
        <w:rPr>
          <w:sz w:val="23"/>
          <w:szCs w:val="23"/>
        </w:rPr>
        <w:t xml:space="preserve">Il progetto dovrà elaborare un </w:t>
      </w:r>
      <w:r>
        <w:rPr>
          <w:rFonts w:cs="Arial"/>
          <w:sz w:val="23"/>
          <w:szCs w:val="23"/>
        </w:rPr>
        <w:t>programma spazi adeguato agli attuali fabbisogni, risanando e restaurando l’edificio che presenta i segni del tempo e necessita di interventi non più procrastinabili.</w:t>
      </w:r>
    </w:p>
    <w:p w:rsidR="00B94FBA" w:rsidRPr="00120528" w:rsidRDefault="00B94FBA" w:rsidP="00B94FBA">
      <w:pPr>
        <w:rPr>
          <w:sz w:val="20"/>
          <w:szCs w:val="20"/>
        </w:rPr>
      </w:pPr>
    </w:p>
    <w:p w:rsidR="00B94FBA" w:rsidRPr="00120528" w:rsidRDefault="00B94FBA" w:rsidP="00120528">
      <w:pPr>
        <w:tabs>
          <w:tab w:val="left" w:pos="284"/>
          <w:tab w:val="left" w:pos="3420"/>
        </w:tabs>
        <w:spacing w:after="60"/>
        <w:rPr>
          <w:rFonts w:cs="Arial"/>
          <w:b/>
          <w:i/>
          <w:sz w:val="22"/>
        </w:rPr>
      </w:pPr>
      <w:r w:rsidRPr="00120528">
        <w:rPr>
          <w:rFonts w:cs="Arial"/>
          <w:b/>
          <w:i/>
          <w:sz w:val="22"/>
        </w:rPr>
        <w:t>Cantina vini</w:t>
      </w:r>
    </w:p>
    <w:p w:rsidR="00B94FBA" w:rsidRDefault="00B94FBA" w:rsidP="00B94FBA">
      <w:pPr>
        <w:rPr>
          <w:rFonts w:cs="Arial"/>
          <w:sz w:val="23"/>
          <w:szCs w:val="23"/>
        </w:rPr>
      </w:pPr>
      <w:r>
        <w:rPr>
          <w:sz w:val="23"/>
          <w:szCs w:val="23"/>
        </w:rPr>
        <w:t xml:space="preserve">Anche qui occorre garantire </w:t>
      </w:r>
      <w:r>
        <w:rPr>
          <w:rFonts w:cs="Arial"/>
          <w:sz w:val="23"/>
          <w:szCs w:val="23"/>
        </w:rPr>
        <w:t>un programma spazi adeguato alle mutate esigenze quotidiane (necessità di spazi di stoccaggio supplementari), proseguendo il risanamento e la ristrutturazione dell’edificio.</w:t>
      </w:r>
    </w:p>
    <w:p w:rsidR="00B94FBA" w:rsidRDefault="00B94FBA" w:rsidP="00B94FBA">
      <w:pPr>
        <w:rPr>
          <w:rFonts w:cs="Arial"/>
          <w:sz w:val="23"/>
          <w:szCs w:val="23"/>
        </w:rPr>
      </w:pPr>
      <w:r>
        <w:rPr>
          <w:rFonts w:cs="Arial"/>
          <w:sz w:val="23"/>
          <w:szCs w:val="23"/>
        </w:rPr>
        <w:t>Il progetto dovrà garantire una tecnica costruttiva adeguata per la realizzazione e la rispettiva produttività e per l’operatività della struttura anche in corso lavori.</w:t>
      </w:r>
    </w:p>
    <w:p w:rsidR="00B94FBA" w:rsidRPr="00120528" w:rsidRDefault="00B94FBA" w:rsidP="00B94FBA">
      <w:pPr>
        <w:rPr>
          <w:sz w:val="20"/>
          <w:szCs w:val="20"/>
        </w:rPr>
      </w:pPr>
    </w:p>
    <w:p w:rsidR="00B94FBA" w:rsidRPr="00120528" w:rsidRDefault="00B94FBA" w:rsidP="00120528">
      <w:pPr>
        <w:tabs>
          <w:tab w:val="left" w:pos="284"/>
          <w:tab w:val="left" w:pos="3420"/>
        </w:tabs>
        <w:spacing w:after="60"/>
        <w:rPr>
          <w:rFonts w:cs="Arial"/>
          <w:b/>
          <w:i/>
          <w:sz w:val="22"/>
        </w:rPr>
      </w:pPr>
      <w:r w:rsidRPr="00120528">
        <w:rPr>
          <w:rFonts w:cs="Arial"/>
          <w:b/>
          <w:i/>
          <w:sz w:val="22"/>
        </w:rPr>
        <w:t>Sistemazione esterna</w:t>
      </w:r>
    </w:p>
    <w:p w:rsidR="00B94FBA" w:rsidRDefault="00B94FBA" w:rsidP="00B94FBA">
      <w:pPr>
        <w:spacing w:before="60"/>
        <w:rPr>
          <w:rFonts w:cs="Arial"/>
          <w:sz w:val="23"/>
          <w:szCs w:val="23"/>
        </w:rPr>
      </w:pPr>
      <w:r>
        <w:rPr>
          <w:rFonts w:cs="Arial"/>
          <w:sz w:val="23"/>
          <w:szCs w:val="23"/>
        </w:rPr>
        <w:t>Nell’ambito della sistemazione esterna, si tratterà di:</w:t>
      </w:r>
    </w:p>
    <w:p w:rsidR="00B94FBA" w:rsidRPr="003077C2"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3077C2">
        <w:rPr>
          <w:rFonts w:ascii="Arial" w:hAnsi="Arial" w:cs="Arial"/>
          <w:sz w:val="23"/>
          <w:szCs w:val="23"/>
        </w:rPr>
        <w:t xml:space="preserve">definire i fabbisogni e riorganizzare gli spazi esterni, in base al progetto vincitore del concorso, </w:t>
      </w:r>
      <w:r>
        <w:rPr>
          <w:rFonts w:ascii="Arial" w:hAnsi="Arial" w:cs="Arial"/>
          <w:sz w:val="23"/>
          <w:szCs w:val="23"/>
        </w:rPr>
        <w:t xml:space="preserve">seguendo </w:t>
      </w:r>
      <w:r w:rsidRPr="003077C2">
        <w:rPr>
          <w:rFonts w:ascii="Arial" w:hAnsi="Arial" w:cs="Arial"/>
          <w:sz w:val="23"/>
          <w:szCs w:val="23"/>
        </w:rPr>
        <w:t>le linee guida fornite dall’Ufficio beni culturali</w:t>
      </w:r>
      <w:r>
        <w:rPr>
          <w:rFonts w:ascii="Arial" w:hAnsi="Arial" w:cs="Arial"/>
          <w:sz w:val="23"/>
          <w:szCs w:val="23"/>
        </w:rPr>
        <w:t>;</w:t>
      </w:r>
    </w:p>
    <w:p w:rsidR="00B94FBA" w:rsidRPr="003077C2"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3077C2">
        <w:rPr>
          <w:rFonts w:ascii="Arial" w:hAnsi="Arial" w:cs="Arial"/>
          <w:sz w:val="23"/>
          <w:szCs w:val="23"/>
        </w:rPr>
        <w:t>soddisfare il fabbisogno di posteggi;</w:t>
      </w:r>
    </w:p>
    <w:p w:rsidR="00B94FBA" w:rsidRPr="003077C2" w:rsidRDefault="00B94FBA" w:rsidP="000E6FB7">
      <w:pPr>
        <w:pStyle w:val="NormaleWeb"/>
        <w:numPr>
          <w:ilvl w:val="0"/>
          <w:numId w:val="8"/>
        </w:numPr>
        <w:tabs>
          <w:tab w:val="left" w:pos="284"/>
        </w:tabs>
        <w:spacing w:before="40" w:beforeAutospacing="0" w:after="0" w:afterAutospacing="0"/>
        <w:ind w:left="284" w:hanging="284"/>
        <w:jc w:val="both"/>
        <w:rPr>
          <w:rFonts w:ascii="Arial" w:hAnsi="Arial" w:cs="Arial"/>
          <w:sz w:val="23"/>
          <w:szCs w:val="23"/>
        </w:rPr>
      </w:pPr>
      <w:r w:rsidRPr="003077C2">
        <w:rPr>
          <w:rFonts w:ascii="Arial" w:hAnsi="Arial" w:cs="Arial"/>
          <w:sz w:val="23"/>
          <w:szCs w:val="23"/>
        </w:rPr>
        <w:t xml:space="preserve">garantire tutti </w:t>
      </w:r>
      <w:r>
        <w:rPr>
          <w:rFonts w:ascii="Arial" w:hAnsi="Arial" w:cs="Arial"/>
          <w:sz w:val="23"/>
          <w:szCs w:val="23"/>
        </w:rPr>
        <w:t>gl</w:t>
      </w:r>
      <w:r w:rsidRPr="003077C2">
        <w:rPr>
          <w:rFonts w:ascii="Arial" w:hAnsi="Arial" w:cs="Arial"/>
          <w:sz w:val="23"/>
          <w:szCs w:val="23"/>
        </w:rPr>
        <w:t xml:space="preserve">i </w:t>
      </w:r>
      <w:r>
        <w:rPr>
          <w:rFonts w:ascii="Arial" w:hAnsi="Arial" w:cs="Arial"/>
          <w:sz w:val="23"/>
          <w:szCs w:val="23"/>
        </w:rPr>
        <w:t xml:space="preserve">accesi e </w:t>
      </w:r>
      <w:r w:rsidRPr="003077C2">
        <w:rPr>
          <w:rFonts w:ascii="Arial" w:hAnsi="Arial" w:cs="Arial"/>
          <w:sz w:val="23"/>
          <w:szCs w:val="23"/>
        </w:rPr>
        <w:t>collegamenti tra gli edifici</w:t>
      </w:r>
      <w:r>
        <w:rPr>
          <w:rFonts w:ascii="Arial" w:hAnsi="Arial" w:cs="Arial"/>
          <w:sz w:val="23"/>
          <w:szCs w:val="23"/>
        </w:rPr>
        <w:t xml:space="preserve"> </w:t>
      </w:r>
      <w:r w:rsidRPr="003077C2">
        <w:rPr>
          <w:rFonts w:ascii="Arial" w:hAnsi="Arial" w:cs="Arial"/>
          <w:sz w:val="23"/>
          <w:szCs w:val="23"/>
        </w:rPr>
        <w:t>anche alle persone diversamente abili.</w:t>
      </w:r>
    </w:p>
    <w:p w:rsidR="00B94FBA" w:rsidRPr="00120528" w:rsidRDefault="00B94FBA" w:rsidP="00B94FBA">
      <w:pPr>
        <w:rPr>
          <w:sz w:val="20"/>
          <w:szCs w:val="20"/>
        </w:rPr>
      </w:pPr>
    </w:p>
    <w:p w:rsidR="00B94FBA" w:rsidRPr="00120528" w:rsidRDefault="00B94FBA" w:rsidP="00120528">
      <w:pPr>
        <w:tabs>
          <w:tab w:val="left" w:pos="284"/>
          <w:tab w:val="left" w:pos="3420"/>
        </w:tabs>
        <w:spacing w:after="60"/>
        <w:rPr>
          <w:rFonts w:cs="Arial"/>
          <w:b/>
          <w:i/>
          <w:sz w:val="22"/>
        </w:rPr>
      </w:pPr>
      <w:r w:rsidRPr="00120528">
        <w:rPr>
          <w:rFonts w:cs="Arial"/>
          <w:b/>
          <w:i/>
          <w:sz w:val="22"/>
        </w:rPr>
        <w:t>Centrale termica e il teleriscaldamento</w:t>
      </w:r>
    </w:p>
    <w:p w:rsidR="00B94FBA" w:rsidRDefault="00B94FBA" w:rsidP="00B94FBA">
      <w:pPr>
        <w:spacing w:before="60"/>
        <w:rPr>
          <w:rFonts w:cs="Arial"/>
          <w:sz w:val="23"/>
          <w:szCs w:val="23"/>
          <w:lang w:eastAsia="it-CH"/>
        </w:rPr>
      </w:pPr>
      <w:r>
        <w:rPr>
          <w:rFonts w:cs="Arial"/>
          <w:sz w:val="23"/>
          <w:szCs w:val="23"/>
          <w:lang w:eastAsia="it-CH"/>
        </w:rPr>
        <w:t>Essa dovrà g</w:t>
      </w:r>
      <w:r w:rsidRPr="002A5357">
        <w:rPr>
          <w:rFonts w:cs="Arial"/>
          <w:sz w:val="23"/>
          <w:szCs w:val="23"/>
          <w:lang w:eastAsia="it-CH"/>
        </w:rPr>
        <w:t>arantire</w:t>
      </w:r>
      <w:r>
        <w:rPr>
          <w:rFonts w:cs="Arial"/>
          <w:sz w:val="23"/>
          <w:szCs w:val="23"/>
          <w:lang w:eastAsia="it-CH"/>
        </w:rPr>
        <w:t xml:space="preserve"> – razionalizzandolo e ottimizzandolo -</w:t>
      </w:r>
      <w:r w:rsidRPr="002A5357">
        <w:rPr>
          <w:rFonts w:cs="Arial"/>
          <w:sz w:val="23"/>
          <w:szCs w:val="23"/>
          <w:lang w:eastAsia="it-CH"/>
        </w:rPr>
        <w:t xml:space="preserve"> l’approvvigionamento termico degli stabili del comparto “cittadella” di Mezzana</w:t>
      </w:r>
      <w:r>
        <w:rPr>
          <w:rFonts w:cs="Arial"/>
          <w:sz w:val="23"/>
          <w:szCs w:val="23"/>
          <w:lang w:eastAsia="it-CH"/>
        </w:rPr>
        <w:t xml:space="preserve"> e contribuirà alla c</w:t>
      </w:r>
      <w:r>
        <w:rPr>
          <w:rFonts w:cs="Arial"/>
          <w:sz w:val="23"/>
          <w:szCs w:val="23"/>
        </w:rPr>
        <w:t xml:space="preserve">ertificazione </w:t>
      </w:r>
      <w:proofErr w:type="spellStart"/>
      <w:r>
        <w:rPr>
          <w:rFonts w:cs="Arial"/>
          <w:sz w:val="23"/>
          <w:szCs w:val="23"/>
        </w:rPr>
        <w:t>Minergie</w:t>
      </w:r>
      <w:proofErr w:type="spellEnd"/>
      <w:r>
        <w:rPr>
          <w:rFonts w:cs="Arial"/>
          <w:sz w:val="23"/>
          <w:szCs w:val="23"/>
        </w:rPr>
        <w:t xml:space="preserve"> dei nuovi edifici (Edificio scolastico, Mensa sala multiuso e dormitorio) </w:t>
      </w:r>
      <w:r>
        <w:rPr>
          <w:rFonts w:cs="Arial"/>
          <w:sz w:val="23"/>
          <w:szCs w:val="23"/>
          <w:lang w:eastAsia="it-CH"/>
        </w:rPr>
        <w:t>consentendo nel contempo di r</w:t>
      </w:r>
      <w:r w:rsidRPr="002A5357">
        <w:rPr>
          <w:rFonts w:cs="Arial"/>
          <w:sz w:val="23"/>
          <w:szCs w:val="23"/>
          <w:lang w:eastAsia="it-CH"/>
        </w:rPr>
        <w:t>ecuper</w:t>
      </w:r>
      <w:r>
        <w:rPr>
          <w:rFonts w:cs="Arial"/>
          <w:sz w:val="23"/>
          <w:szCs w:val="23"/>
          <w:lang w:eastAsia="it-CH"/>
        </w:rPr>
        <w:t>are</w:t>
      </w:r>
      <w:r w:rsidRPr="002A5357">
        <w:rPr>
          <w:rFonts w:cs="Arial"/>
          <w:sz w:val="23"/>
          <w:szCs w:val="23"/>
          <w:lang w:eastAsia="it-CH"/>
        </w:rPr>
        <w:t xml:space="preserve"> </w:t>
      </w:r>
      <w:r>
        <w:rPr>
          <w:rFonts w:cs="Arial"/>
          <w:sz w:val="23"/>
          <w:szCs w:val="23"/>
          <w:lang w:eastAsia="it-CH"/>
        </w:rPr>
        <w:t>le superfici dismesse dagli impianti non più utilizzati dopo la messa in funzione della futura centrale termica</w:t>
      </w:r>
      <w:r w:rsidRPr="002A5357">
        <w:rPr>
          <w:rFonts w:cs="Arial"/>
          <w:sz w:val="23"/>
          <w:szCs w:val="23"/>
          <w:lang w:eastAsia="it-CH"/>
        </w:rPr>
        <w:t>.</w:t>
      </w:r>
    </w:p>
    <w:p w:rsidR="00B94FBA" w:rsidRPr="00120528" w:rsidRDefault="00B94FBA" w:rsidP="00120528">
      <w:pPr>
        <w:rPr>
          <w:sz w:val="20"/>
          <w:szCs w:val="20"/>
          <w:lang w:eastAsia="it-CH"/>
        </w:rPr>
      </w:pPr>
    </w:p>
    <w:p w:rsidR="00B94FBA" w:rsidRPr="00A84E2D" w:rsidRDefault="00B94FBA" w:rsidP="00120528">
      <w:pPr>
        <w:tabs>
          <w:tab w:val="left" w:pos="284"/>
          <w:tab w:val="left" w:pos="3420"/>
        </w:tabs>
        <w:spacing w:after="60"/>
        <w:rPr>
          <w:rFonts w:cs="Arial"/>
          <w:b/>
          <w:i/>
          <w:sz w:val="22"/>
        </w:rPr>
      </w:pPr>
      <w:r w:rsidRPr="00A84E2D">
        <w:rPr>
          <w:rFonts w:cs="Arial"/>
          <w:b/>
          <w:i/>
          <w:sz w:val="22"/>
        </w:rPr>
        <w:t>Apiario didattico</w:t>
      </w:r>
    </w:p>
    <w:p w:rsidR="00B94FBA" w:rsidRPr="00B1685B" w:rsidRDefault="00B94FBA" w:rsidP="00B94FBA">
      <w:pPr>
        <w:autoSpaceDE w:val="0"/>
        <w:autoSpaceDN w:val="0"/>
        <w:adjustRightInd w:val="0"/>
        <w:rPr>
          <w:rFonts w:cs="Arial"/>
          <w:sz w:val="23"/>
          <w:szCs w:val="23"/>
          <w:lang w:eastAsia="it-CH"/>
        </w:rPr>
      </w:pPr>
      <w:r>
        <w:rPr>
          <w:rFonts w:cs="Arial"/>
          <w:sz w:val="23"/>
          <w:szCs w:val="23"/>
          <w:lang w:eastAsia="it-CH"/>
        </w:rPr>
        <w:t>Garantire l’utilizzo delle attuali arnie avvicinando l’aspetto didattico presente presso il comparto.</w:t>
      </w:r>
    </w:p>
    <w:p w:rsidR="00B94FBA" w:rsidRDefault="00B94FBA" w:rsidP="00B94FBA"/>
    <w:p w:rsidR="000E6FB7" w:rsidRPr="002A5357" w:rsidRDefault="000E6FB7" w:rsidP="00B94FBA"/>
    <w:p w:rsidR="00B94FBA" w:rsidRPr="000E6FB7" w:rsidRDefault="00B94FBA" w:rsidP="000E6FB7">
      <w:pPr>
        <w:pStyle w:val="Titolo1"/>
      </w:pPr>
      <w:bookmarkStart w:id="5" w:name="_Toc499716520"/>
      <w:bookmarkStart w:id="6" w:name="_Toc501531914"/>
      <w:r w:rsidRPr="000E6FB7">
        <w:t>I</w:t>
      </w:r>
      <w:r w:rsidR="000E6FB7" w:rsidRPr="000E6FB7">
        <w:t>nterventi previsti</w:t>
      </w:r>
      <w:bookmarkEnd w:id="5"/>
      <w:bookmarkEnd w:id="6"/>
    </w:p>
    <w:p w:rsidR="00B94FBA" w:rsidRPr="00120528" w:rsidRDefault="00B94FBA" w:rsidP="000E6FB7">
      <w:pPr>
        <w:rPr>
          <w:sz w:val="23"/>
          <w:szCs w:val="23"/>
        </w:rPr>
      </w:pPr>
      <w:bookmarkStart w:id="7" w:name="_Toc499716521"/>
      <w:bookmarkStart w:id="8" w:name="_Toc501531915"/>
      <w:bookmarkStart w:id="9" w:name="_Toc354142416"/>
      <w:bookmarkStart w:id="10" w:name="_Toc354647582"/>
      <w:r w:rsidRPr="00120528">
        <w:rPr>
          <w:sz w:val="23"/>
          <w:szCs w:val="23"/>
        </w:rPr>
        <w:t>Il Messaggio governativo, dopo le varie verifiche sullo stato attuale di conservazione degli oggetti d’intervento, si diffonde al suo capitolo 4 (al quale si rinvia) su vari aspetti tecnici, architettonici, di esecuzione lavori per consentire comunque la continuazione delle attività correnti, oltre che su quelli più funzionali di distribuzione e assegnazione degli spazi interni (amministrativi, tecnici, didattici, … ) ed esterni.</w:t>
      </w:r>
    </w:p>
    <w:p w:rsidR="000E6FB7" w:rsidRPr="00120528" w:rsidRDefault="000E6FB7" w:rsidP="000E6FB7">
      <w:pPr>
        <w:rPr>
          <w:b/>
          <w:sz w:val="16"/>
          <w:szCs w:val="16"/>
        </w:rPr>
      </w:pPr>
    </w:p>
    <w:p w:rsidR="00B94FBA" w:rsidRPr="00120528" w:rsidRDefault="00B94FBA" w:rsidP="00B94FBA">
      <w:pPr>
        <w:rPr>
          <w:sz w:val="23"/>
          <w:szCs w:val="23"/>
        </w:rPr>
      </w:pPr>
      <w:r w:rsidRPr="00120528">
        <w:rPr>
          <w:sz w:val="23"/>
          <w:szCs w:val="23"/>
        </w:rPr>
        <w:t>Qui ci limitiamo a riprendere un dato globale quale quello del confronto tra le superfici attualmente assegnate e quelle future:</w:t>
      </w:r>
    </w:p>
    <w:p w:rsidR="00B94FBA" w:rsidRPr="003077C2" w:rsidRDefault="00B94FBA" w:rsidP="00B94FBA">
      <w:pPr>
        <w:rPr>
          <w:sz w:val="12"/>
          <w:szCs w:val="12"/>
        </w:rPr>
      </w:pPr>
    </w:p>
    <w:tbl>
      <w:tblPr>
        <w:tblW w:w="9652" w:type="dxa"/>
        <w:tblInd w:w="57" w:type="dxa"/>
        <w:tblCellMar>
          <w:left w:w="70" w:type="dxa"/>
          <w:right w:w="70" w:type="dxa"/>
        </w:tblCellMar>
        <w:tblLook w:val="04A0" w:firstRow="1" w:lastRow="0" w:firstColumn="1" w:lastColumn="0" w:noHBand="0" w:noVBand="1"/>
      </w:tblPr>
      <w:tblGrid>
        <w:gridCol w:w="5116"/>
        <w:gridCol w:w="2268"/>
        <w:gridCol w:w="2268"/>
      </w:tblGrid>
      <w:tr w:rsidR="00B94FBA" w:rsidRPr="001A1A28" w:rsidTr="001B6E2B">
        <w:trPr>
          <w:trHeight w:val="300"/>
        </w:trPr>
        <w:tc>
          <w:tcPr>
            <w:tcW w:w="5116" w:type="dxa"/>
            <w:tcBorders>
              <w:top w:val="nil"/>
              <w:left w:val="nil"/>
              <w:bottom w:val="nil"/>
              <w:right w:val="nil"/>
            </w:tcBorders>
            <w:shd w:val="clear" w:color="auto" w:fill="auto"/>
            <w:noWrap/>
            <w:vAlign w:val="bottom"/>
            <w:hideMark/>
          </w:tcPr>
          <w:p w:rsidR="00B94FBA" w:rsidRPr="00C069F9" w:rsidRDefault="00B94FBA" w:rsidP="001B6E2B">
            <w:pPr>
              <w:jc w:val="left"/>
              <w:rPr>
                <w:rFonts w:cs="Arial"/>
                <w:color w:val="000000"/>
                <w:sz w:val="22"/>
                <w:lang w:eastAsia="it-CH"/>
              </w:rPr>
            </w:pP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rsidR="00B94FBA" w:rsidRDefault="00B94FBA" w:rsidP="001B6E2B">
            <w:pPr>
              <w:jc w:val="center"/>
              <w:rPr>
                <w:rFonts w:cs="Arial"/>
                <w:color w:val="000000"/>
                <w:sz w:val="22"/>
                <w:lang w:eastAsia="it-CH"/>
              </w:rPr>
            </w:pPr>
            <w:r w:rsidRPr="001A1A28">
              <w:rPr>
                <w:rFonts w:cs="Arial"/>
                <w:color w:val="000000"/>
                <w:sz w:val="22"/>
                <w:lang w:eastAsia="it-CH"/>
              </w:rPr>
              <w:t>Situazione attuale</w:t>
            </w:r>
          </w:p>
          <w:p w:rsidR="00B94FBA" w:rsidRPr="001A1A28" w:rsidRDefault="00B94FBA" w:rsidP="001B6E2B">
            <w:pPr>
              <w:jc w:val="center"/>
              <w:rPr>
                <w:rFonts w:cs="Arial"/>
                <w:color w:val="000000"/>
                <w:sz w:val="22"/>
                <w:lang w:eastAsia="it-CH"/>
              </w:rPr>
            </w:pPr>
          </w:p>
        </w:tc>
        <w:tc>
          <w:tcPr>
            <w:tcW w:w="2268" w:type="dxa"/>
            <w:tcBorders>
              <w:top w:val="single" w:sz="4" w:space="0" w:color="auto"/>
              <w:left w:val="nil"/>
              <w:bottom w:val="nil"/>
              <w:right w:val="single" w:sz="4" w:space="0" w:color="auto"/>
            </w:tcBorders>
            <w:shd w:val="clear" w:color="auto" w:fill="auto"/>
            <w:noWrap/>
            <w:vAlign w:val="bottom"/>
            <w:hideMark/>
          </w:tcPr>
          <w:p w:rsidR="00B94FBA" w:rsidRDefault="00B94FBA" w:rsidP="001B6E2B">
            <w:pPr>
              <w:jc w:val="center"/>
              <w:rPr>
                <w:rFonts w:cs="Arial"/>
                <w:color w:val="000000"/>
                <w:sz w:val="22"/>
                <w:lang w:eastAsia="it-CH"/>
              </w:rPr>
            </w:pPr>
            <w:r>
              <w:rPr>
                <w:rFonts w:cs="Arial"/>
                <w:color w:val="000000"/>
                <w:sz w:val="22"/>
                <w:lang w:eastAsia="it-CH"/>
              </w:rPr>
              <w:t>Spazi richiesti</w:t>
            </w:r>
            <w:r w:rsidRPr="00362FBC">
              <w:rPr>
                <w:rFonts w:cs="Arial"/>
                <w:color w:val="000000"/>
                <w:sz w:val="22"/>
                <w:vertAlign w:val="superscript"/>
                <w:lang w:eastAsia="it-CH"/>
              </w:rPr>
              <w:t>1</w:t>
            </w:r>
            <w:r>
              <w:rPr>
                <w:rFonts w:cs="Arial"/>
                <w:color w:val="000000"/>
                <w:sz w:val="22"/>
                <w:lang w:eastAsia="it-CH"/>
              </w:rPr>
              <w:t xml:space="preserve"> /</w:t>
            </w:r>
          </w:p>
          <w:p w:rsidR="00B94FBA" w:rsidRPr="001A1A28" w:rsidRDefault="00B94FBA" w:rsidP="001B6E2B">
            <w:pPr>
              <w:jc w:val="center"/>
              <w:rPr>
                <w:rFonts w:cs="Arial"/>
                <w:color w:val="000000"/>
                <w:sz w:val="22"/>
                <w:lang w:eastAsia="it-CH"/>
              </w:rPr>
            </w:pPr>
            <w:r w:rsidRPr="001A1A28">
              <w:rPr>
                <w:rFonts w:cs="Arial"/>
                <w:color w:val="000000"/>
                <w:sz w:val="22"/>
                <w:lang w:eastAsia="it-CH"/>
              </w:rPr>
              <w:t>Nuova situazione</w:t>
            </w:r>
            <w:r w:rsidRPr="00362FBC">
              <w:rPr>
                <w:rFonts w:cs="Arial"/>
                <w:color w:val="000000"/>
                <w:sz w:val="22"/>
                <w:vertAlign w:val="superscript"/>
                <w:lang w:eastAsia="it-CH"/>
              </w:rPr>
              <w:t>2</w:t>
            </w:r>
          </w:p>
        </w:tc>
      </w:tr>
      <w:tr w:rsidR="00B94FBA" w:rsidRPr="00DF5251" w:rsidTr="001B6E2B">
        <w:trPr>
          <w:trHeight w:val="300"/>
        </w:trPr>
        <w:tc>
          <w:tcPr>
            <w:tcW w:w="5116" w:type="dxa"/>
            <w:tcBorders>
              <w:top w:val="nil"/>
              <w:left w:val="nil"/>
              <w:bottom w:val="nil"/>
              <w:right w:val="nil"/>
            </w:tcBorders>
            <w:shd w:val="clear" w:color="auto" w:fill="auto"/>
            <w:noWrap/>
            <w:vAlign w:val="bottom"/>
            <w:hideMark/>
          </w:tcPr>
          <w:p w:rsidR="00B94FBA" w:rsidRPr="001A1A28" w:rsidRDefault="00B94FBA" w:rsidP="001B6E2B">
            <w:pPr>
              <w:jc w:val="left"/>
              <w:rPr>
                <w:rFonts w:cs="Arial"/>
                <w:color w:val="000000"/>
                <w:sz w:val="22"/>
                <w:lang w:eastAsia="it-CH"/>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94FBA" w:rsidRPr="001A1A28" w:rsidRDefault="00B94FBA" w:rsidP="001B6E2B">
            <w:pPr>
              <w:jc w:val="center"/>
              <w:rPr>
                <w:rFonts w:cs="Arial"/>
                <w:color w:val="000000"/>
                <w:sz w:val="22"/>
                <w:lang w:eastAsia="it-CH"/>
              </w:rPr>
            </w:pPr>
            <w:r w:rsidRPr="001A1A28">
              <w:rPr>
                <w:rFonts w:cs="Arial"/>
                <w:color w:val="000000"/>
                <w:sz w:val="22"/>
                <w:lang w:eastAsia="it-CH"/>
              </w:rPr>
              <w:t>(m</w:t>
            </w:r>
            <w:r w:rsidRPr="001A1A28">
              <w:rPr>
                <w:rFonts w:cs="Arial"/>
                <w:color w:val="000000"/>
                <w:position w:val="6"/>
                <w:sz w:val="16"/>
                <w:szCs w:val="16"/>
                <w:lang w:eastAsia="it-CH"/>
              </w:rPr>
              <w:t>2</w:t>
            </w:r>
            <w:r w:rsidRPr="001A1A28">
              <w:rPr>
                <w:rFonts w:cs="Arial"/>
                <w:color w:val="000000"/>
                <w:sz w:val="22"/>
                <w:lang w:eastAsia="it-CH"/>
              </w:rPr>
              <w:t>)</w:t>
            </w:r>
          </w:p>
        </w:tc>
        <w:tc>
          <w:tcPr>
            <w:tcW w:w="2268" w:type="dxa"/>
            <w:tcBorders>
              <w:top w:val="nil"/>
              <w:left w:val="nil"/>
              <w:bottom w:val="single" w:sz="4" w:space="0" w:color="auto"/>
              <w:right w:val="single" w:sz="4" w:space="0" w:color="auto"/>
            </w:tcBorders>
            <w:shd w:val="clear" w:color="auto" w:fill="auto"/>
            <w:noWrap/>
            <w:vAlign w:val="bottom"/>
            <w:hideMark/>
          </w:tcPr>
          <w:p w:rsidR="00B94FBA" w:rsidRPr="001A1A28" w:rsidRDefault="00B94FBA" w:rsidP="001B6E2B">
            <w:pPr>
              <w:jc w:val="center"/>
              <w:rPr>
                <w:rFonts w:cs="Arial"/>
                <w:color w:val="000000"/>
                <w:sz w:val="22"/>
                <w:lang w:eastAsia="it-CH"/>
              </w:rPr>
            </w:pPr>
            <w:r w:rsidRPr="001A1A28">
              <w:rPr>
                <w:rFonts w:cs="Arial"/>
                <w:color w:val="000000"/>
                <w:sz w:val="22"/>
                <w:lang w:eastAsia="it-CH"/>
              </w:rPr>
              <w:t>(m</w:t>
            </w:r>
            <w:r w:rsidRPr="001A1A28">
              <w:rPr>
                <w:rFonts w:cs="Arial"/>
                <w:color w:val="000000"/>
                <w:position w:val="6"/>
                <w:sz w:val="16"/>
                <w:szCs w:val="16"/>
                <w:lang w:eastAsia="it-CH"/>
              </w:rPr>
              <w:t>2</w:t>
            </w:r>
            <w:r w:rsidRPr="001A1A28">
              <w:rPr>
                <w:rFonts w:cs="Arial"/>
                <w:color w:val="000000"/>
                <w:sz w:val="22"/>
                <w:lang w:eastAsia="it-CH"/>
              </w:rPr>
              <w:t>)</w:t>
            </w:r>
          </w:p>
        </w:tc>
      </w:tr>
      <w:tr w:rsidR="00B94FBA" w:rsidRPr="00C101A0" w:rsidTr="001B6E2B">
        <w:trPr>
          <w:trHeight w:val="300"/>
        </w:trPr>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FBA" w:rsidRPr="001878CB" w:rsidRDefault="00B94FBA" w:rsidP="001B6E2B">
            <w:pPr>
              <w:jc w:val="left"/>
              <w:rPr>
                <w:rFonts w:cs="Arial"/>
                <w:color w:val="000000"/>
                <w:sz w:val="23"/>
                <w:szCs w:val="23"/>
                <w:lang w:eastAsia="it-CH"/>
              </w:rPr>
            </w:pPr>
            <w:r w:rsidRPr="001878CB">
              <w:rPr>
                <w:rFonts w:cs="Arial"/>
                <w:color w:val="000000"/>
                <w:sz w:val="23"/>
                <w:szCs w:val="23"/>
                <w:lang w:eastAsia="it-CH"/>
              </w:rPr>
              <w:t>Villa Cristina</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1878CB" w:rsidRDefault="00B94FBA" w:rsidP="001B6E2B">
            <w:pPr>
              <w:jc w:val="center"/>
              <w:rPr>
                <w:rFonts w:cs="Arial"/>
                <w:color w:val="000000"/>
                <w:sz w:val="22"/>
                <w:lang w:eastAsia="it-CH"/>
              </w:rPr>
            </w:pPr>
            <w:r w:rsidRPr="001878CB">
              <w:rPr>
                <w:rFonts w:cs="Arial"/>
                <w:color w:val="000000"/>
                <w:sz w:val="22"/>
                <w:lang w:eastAsia="it-CH"/>
              </w:rPr>
              <w:t>747</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1878CB" w:rsidRDefault="00B94FBA" w:rsidP="001B6E2B">
            <w:pPr>
              <w:jc w:val="center"/>
              <w:rPr>
                <w:rFonts w:cs="Arial"/>
                <w:color w:val="000000"/>
                <w:sz w:val="22"/>
                <w:lang w:eastAsia="it-CH"/>
              </w:rPr>
            </w:pPr>
            <w:r w:rsidRPr="001878CB">
              <w:rPr>
                <w:rFonts w:cs="Arial"/>
                <w:color w:val="000000"/>
                <w:sz w:val="22"/>
                <w:lang w:eastAsia="it-CH"/>
              </w:rPr>
              <w:t>747</w:t>
            </w:r>
            <w:r w:rsidRPr="001878CB">
              <w:rPr>
                <w:rFonts w:cs="Arial"/>
                <w:color w:val="000000"/>
                <w:sz w:val="22"/>
                <w:vertAlign w:val="superscript"/>
                <w:lang w:eastAsia="it-CH"/>
              </w:rPr>
              <w:t>1</w:t>
            </w:r>
          </w:p>
        </w:tc>
      </w:tr>
      <w:tr w:rsidR="00B94FBA" w:rsidRPr="00C101A0" w:rsidTr="001B6E2B">
        <w:trPr>
          <w:trHeight w:val="300"/>
        </w:trPr>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FBA" w:rsidRPr="001A1A28" w:rsidRDefault="00B94FBA" w:rsidP="001B6E2B">
            <w:pPr>
              <w:jc w:val="left"/>
              <w:rPr>
                <w:rFonts w:cs="Arial"/>
                <w:color w:val="000000"/>
                <w:sz w:val="23"/>
                <w:szCs w:val="23"/>
                <w:lang w:eastAsia="it-CH"/>
              </w:rPr>
            </w:pPr>
            <w:r w:rsidRPr="001A1A28">
              <w:rPr>
                <w:rFonts w:cs="Arial"/>
                <w:color w:val="000000"/>
                <w:sz w:val="23"/>
                <w:szCs w:val="23"/>
                <w:lang w:eastAsia="it-CH"/>
              </w:rPr>
              <w:t>Cantina Vini</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1A1A28" w:rsidRDefault="00B94FBA" w:rsidP="001B6E2B">
            <w:pPr>
              <w:jc w:val="center"/>
              <w:rPr>
                <w:rFonts w:cs="Arial"/>
                <w:color w:val="000000"/>
                <w:sz w:val="22"/>
                <w:lang w:eastAsia="it-CH"/>
              </w:rPr>
            </w:pPr>
            <w:r w:rsidRPr="001A1A28">
              <w:rPr>
                <w:rFonts w:cs="Arial"/>
                <w:color w:val="000000"/>
                <w:sz w:val="22"/>
                <w:lang w:eastAsia="it-CH"/>
              </w:rPr>
              <w:t>738</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1A1A28" w:rsidRDefault="00B94FBA" w:rsidP="001B6E2B">
            <w:pPr>
              <w:jc w:val="center"/>
              <w:rPr>
                <w:rFonts w:cs="Arial"/>
                <w:color w:val="000000"/>
                <w:sz w:val="22"/>
                <w:lang w:eastAsia="it-CH"/>
              </w:rPr>
            </w:pPr>
            <w:r w:rsidRPr="001A1A28">
              <w:rPr>
                <w:rFonts w:cs="Arial"/>
                <w:color w:val="000000"/>
                <w:sz w:val="22"/>
                <w:lang w:eastAsia="it-CH"/>
              </w:rPr>
              <w:t>948</w:t>
            </w:r>
            <w:r w:rsidRPr="00362FBC">
              <w:rPr>
                <w:rFonts w:cs="Arial"/>
                <w:color w:val="000000"/>
                <w:sz w:val="22"/>
                <w:vertAlign w:val="superscript"/>
                <w:lang w:eastAsia="it-CH"/>
              </w:rPr>
              <w:t>1</w:t>
            </w:r>
          </w:p>
        </w:tc>
      </w:tr>
      <w:tr w:rsidR="00B94FBA" w:rsidRPr="00C101A0" w:rsidTr="001B6E2B">
        <w:trPr>
          <w:trHeight w:val="300"/>
        </w:trPr>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FBA" w:rsidRPr="001A1A28" w:rsidRDefault="00B94FBA" w:rsidP="001B6E2B">
            <w:pPr>
              <w:jc w:val="left"/>
              <w:rPr>
                <w:rFonts w:cs="Arial"/>
                <w:color w:val="000000"/>
                <w:sz w:val="23"/>
                <w:szCs w:val="23"/>
                <w:lang w:eastAsia="it-CH"/>
              </w:rPr>
            </w:pPr>
            <w:r>
              <w:rPr>
                <w:rFonts w:cs="Arial"/>
                <w:color w:val="000000"/>
                <w:sz w:val="23"/>
                <w:szCs w:val="23"/>
                <w:lang w:eastAsia="it-CH"/>
              </w:rPr>
              <w:t>Apiario didattico</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1A1A28" w:rsidRDefault="00B94FBA" w:rsidP="001B6E2B">
            <w:pPr>
              <w:jc w:val="center"/>
              <w:rPr>
                <w:rFonts w:cs="Arial"/>
                <w:color w:val="000000"/>
                <w:sz w:val="22"/>
                <w:lang w:eastAsia="it-CH"/>
              </w:rPr>
            </w:pPr>
            <w:r w:rsidRPr="001A1A28">
              <w:rPr>
                <w:rFonts w:cs="Arial"/>
                <w:color w:val="000000"/>
                <w:sz w:val="22"/>
                <w:lang w:eastAsia="it-CH"/>
              </w:rPr>
              <w:t>0</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D16B6D" w:rsidRDefault="00B94FBA" w:rsidP="001B6E2B">
            <w:pPr>
              <w:jc w:val="center"/>
              <w:rPr>
                <w:rFonts w:cs="Arial"/>
                <w:color w:val="000000"/>
                <w:sz w:val="22"/>
                <w:lang w:eastAsia="it-CH"/>
              </w:rPr>
            </w:pPr>
            <w:r>
              <w:rPr>
                <w:rFonts w:cs="Arial"/>
                <w:color w:val="000000"/>
                <w:sz w:val="22"/>
                <w:lang w:eastAsia="it-CH"/>
              </w:rPr>
              <w:t>60</w:t>
            </w:r>
          </w:p>
        </w:tc>
      </w:tr>
      <w:tr w:rsidR="00B94FBA" w:rsidRPr="00C101A0" w:rsidTr="001B6E2B">
        <w:trPr>
          <w:trHeight w:val="300"/>
        </w:trPr>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FBA" w:rsidRPr="001A1A28" w:rsidRDefault="00B94FBA" w:rsidP="001B6E2B">
            <w:pPr>
              <w:jc w:val="left"/>
              <w:rPr>
                <w:rFonts w:cs="Arial"/>
                <w:color w:val="000000"/>
                <w:sz w:val="23"/>
                <w:szCs w:val="23"/>
                <w:lang w:eastAsia="it-CH"/>
              </w:rPr>
            </w:pPr>
            <w:r w:rsidRPr="001A1A28">
              <w:rPr>
                <w:rFonts w:cs="Arial"/>
                <w:color w:val="000000"/>
                <w:sz w:val="23"/>
                <w:szCs w:val="23"/>
                <w:lang w:eastAsia="it-CH"/>
              </w:rPr>
              <w:t>Centrale di teleriscaldamento</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1A1A28" w:rsidRDefault="00B94FBA" w:rsidP="001B6E2B">
            <w:pPr>
              <w:jc w:val="center"/>
              <w:rPr>
                <w:rFonts w:cs="Arial"/>
                <w:color w:val="000000"/>
                <w:sz w:val="22"/>
                <w:lang w:eastAsia="it-CH"/>
              </w:rPr>
            </w:pPr>
            <w:r w:rsidRPr="001A1A28">
              <w:rPr>
                <w:rFonts w:cs="Arial"/>
                <w:color w:val="000000"/>
                <w:sz w:val="22"/>
                <w:lang w:eastAsia="it-CH"/>
              </w:rPr>
              <w:t>0</w:t>
            </w:r>
          </w:p>
        </w:tc>
        <w:tc>
          <w:tcPr>
            <w:tcW w:w="2268" w:type="dxa"/>
            <w:tcBorders>
              <w:top w:val="nil"/>
              <w:left w:val="nil"/>
              <w:bottom w:val="single" w:sz="4" w:space="0" w:color="auto"/>
              <w:right w:val="single" w:sz="4" w:space="0" w:color="auto"/>
            </w:tcBorders>
            <w:shd w:val="clear" w:color="auto" w:fill="auto"/>
            <w:noWrap/>
            <w:vAlign w:val="center"/>
            <w:hideMark/>
          </w:tcPr>
          <w:p w:rsidR="00B94FBA" w:rsidRPr="00D16B6D" w:rsidRDefault="00B94FBA" w:rsidP="001B6E2B">
            <w:pPr>
              <w:jc w:val="center"/>
              <w:rPr>
                <w:rFonts w:cs="Arial"/>
                <w:color w:val="000000"/>
                <w:sz w:val="22"/>
                <w:lang w:eastAsia="it-CH"/>
              </w:rPr>
            </w:pPr>
            <w:r w:rsidRPr="00D16B6D">
              <w:rPr>
                <w:rFonts w:cs="Arial"/>
                <w:color w:val="000000"/>
                <w:sz w:val="22"/>
                <w:lang w:eastAsia="it-CH"/>
              </w:rPr>
              <w:t>345</w:t>
            </w:r>
            <w:r w:rsidRPr="00D16B6D">
              <w:rPr>
                <w:rFonts w:cs="Arial"/>
                <w:color w:val="000000"/>
                <w:sz w:val="22"/>
                <w:vertAlign w:val="superscript"/>
                <w:lang w:eastAsia="it-CH"/>
              </w:rPr>
              <w:t>2</w:t>
            </w:r>
          </w:p>
        </w:tc>
      </w:tr>
    </w:tbl>
    <w:p w:rsidR="00B94FBA" w:rsidRPr="00120528" w:rsidRDefault="00B94FBA" w:rsidP="00B94FBA">
      <w:pPr>
        <w:rPr>
          <w:sz w:val="12"/>
          <w:szCs w:val="12"/>
        </w:rPr>
      </w:pPr>
    </w:p>
    <w:p w:rsidR="00B94FBA" w:rsidRDefault="00B94FBA" w:rsidP="00B94FBA">
      <w:pPr>
        <w:rPr>
          <w:rFonts w:cs="Arial"/>
          <w:sz w:val="23"/>
          <w:szCs w:val="23"/>
        </w:rPr>
      </w:pPr>
      <w:r>
        <w:t>Rammentiamo altresì che</w:t>
      </w:r>
      <w:bookmarkEnd w:id="7"/>
      <w:bookmarkEnd w:id="8"/>
      <w:bookmarkEnd w:id="9"/>
      <w:bookmarkEnd w:id="10"/>
      <w:r>
        <w:t xml:space="preserve"> p</w:t>
      </w:r>
      <w:r w:rsidRPr="00FF6635">
        <w:rPr>
          <w:rFonts w:cs="Arial"/>
          <w:sz w:val="23"/>
          <w:szCs w:val="23"/>
        </w:rPr>
        <w:t xml:space="preserve">er poter definire gli interventi appena citati </w:t>
      </w:r>
      <w:r>
        <w:rPr>
          <w:rFonts w:cs="Arial"/>
          <w:sz w:val="23"/>
          <w:szCs w:val="23"/>
        </w:rPr>
        <w:t>era</w:t>
      </w:r>
      <w:r w:rsidRPr="00FF6635">
        <w:rPr>
          <w:rFonts w:cs="Arial"/>
          <w:sz w:val="23"/>
          <w:szCs w:val="23"/>
        </w:rPr>
        <w:t xml:space="preserve"> stato indetto un concorso di architettura</w:t>
      </w:r>
      <w:r>
        <w:rPr>
          <w:rFonts w:cs="Arial"/>
          <w:sz w:val="23"/>
          <w:szCs w:val="23"/>
        </w:rPr>
        <w:t xml:space="preserve"> </w:t>
      </w:r>
      <w:r w:rsidRPr="00177ED1">
        <w:rPr>
          <w:rFonts w:cs="Arial"/>
          <w:sz w:val="23"/>
          <w:szCs w:val="23"/>
        </w:rPr>
        <w:t xml:space="preserve">vinto dal progetto denominato "Stanza", presentato dal team di progetto il cui capofila è lo Studio di architettura Sanchez García Architetti </w:t>
      </w:r>
      <w:proofErr w:type="spellStart"/>
      <w:r w:rsidRPr="00177ED1">
        <w:rPr>
          <w:rFonts w:cs="Arial"/>
          <w:sz w:val="23"/>
          <w:szCs w:val="23"/>
        </w:rPr>
        <w:t>S.a.g.l</w:t>
      </w:r>
      <w:proofErr w:type="spellEnd"/>
      <w:r w:rsidRPr="00177ED1">
        <w:rPr>
          <w:rFonts w:cs="Arial"/>
          <w:sz w:val="23"/>
          <w:szCs w:val="23"/>
        </w:rPr>
        <w:t xml:space="preserve"> con sede a </w:t>
      </w:r>
      <w:proofErr w:type="spellStart"/>
      <w:r w:rsidRPr="00177ED1">
        <w:rPr>
          <w:rFonts w:cs="Arial"/>
          <w:sz w:val="23"/>
          <w:szCs w:val="23"/>
        </w:rPr>
        <w:t>Salorino</w:t>
      </w:r>
      <w:proofErr w:type="spellEnd"/>
      <w:r w:rsidRPr="00177ED1">
        <w:rPr>
          <w:rFonts w:cs="Arial"/>
          <w:sz w:val="23"/>
          <w:szCs w:val="23"/>
        </w:rPr>
        <w:t xml:space="preserve">. </w:t>
      </w:r>
      <w:r>
        <w:rPr>
          <w:rFonts w:cs="Arial"/>
          <w:sz w:val="23"/>
          <w:szCs w:val="23"/>
        </w:rPr>
        <w:t>Sulla base di tale progetto</w:t>
      </w:r>
      <w:r>
        <w:t xml:space="preserve"> l</w:t>
      </w:r>
      <w:r>
        <w:rPr>
          <w:rFonts w:cs="Arial"/>
          <w:sz w:val="23"/>
          <w:szCs w:val="23"/>
        </w:rPr>
        <w:t>a futura sistemazione è raffigurata nel seguente estratto delle tavole presentate dal vincitore del concorso (il riquadro sinistro racchiude la cantina del vino, mentre quello a destra racchiude villa Cristina):</w:t>
      </w:r>
    </w:p>
    <w:p w:rsidR="00B94FBA" w:rsidRDefault="00B94FBA" w:rsidP="00B94FBA">
      <w:pPr>
        <w:autoSpaceDE w:val="0"/>
        <w:autoSpaceDN w:val="0"/>
        <w:adjustRightInd w:val="0"/>
        <w:rPr>
          <w:rFonts w:cs="Arial"/>
          <w:color w:val="FF0000"/>
          <w:sz w:val="23"/>
          <w:szCs w:val="23"/>
        </w:rPr>
      </w:pPr>
    </w:p>
    <w:p w:rsidR="00B94FBA" w:rsidRDefault="00B94FBA" w:rsidP="00B94FBA">
      <w:pPr>
        <w:autoSpaceDE w:val="0"/>
        <w:autoSpaceDN w:val="0"/>
        <w:adjustRightInd w:val="0"/>
        <w:rPr>
          <w:rFonts w:cs="Arial"/>
          <w:sz w:val="23"/>
          <w:szCs w:val="23"/>
        </w:rPr>
      </w:pPr>
    </w:p>
    <w:p w:rsidR="00B94FBA" w:rsidRPr="00FF6635" w:rsidRDefault="00B94FBA" w:rsidP="00B94FBA">
      <w:pPr>
        <w:autoSpaceDE w:val="0"/>
        <w:autoSpaceDN w:val="0"/>
        <w:adjustRightInd w:val="0"/>
        <w:rPr>
          <w:rFonts w:cs="Arial"/>
          <w:sz w:val="23"/>
          <w:szCs w:val="23"/>
        </w:rPr>
      </w:pPr>
    </w:p>
    <w:p w:rsidR="00B94FBA" w:rsidRPr="00745091" w:rsidRDefault="00B94FBA" w:rsidP="00B94FBA">
      <w:pPr>
        <w:autoSpaceDE w:val="0"/>
        <w:autoSpaceDN w:val="0"/>
        <w:adjustRightInd w:val="0"/>
        <w:jc w:val="center"/>
        <w:rPr>
          <w:rFonts w:cs="Arial"/>
          <w:sz w:val="23"/>
          <w:szCs w:val="23"/>
          <w:highlight w:val="yellow"/>
        </w:rPr>
      </w:pPr>
      <w:r>
        <w:rPr>
          <w:rFonts w:cs="Arial"/>
          <w:noProof/>
          <w:lang w:eastAsia="it-CH"/>
        </w:rPr>
        <w:drawing>
          <wp:inline distT="0" distB="0" distL="0" distR="0" wp14:anchorId="7DD6EBBC" wp14:editId="391E7F23">
            <wp:extent cx="4651211" cy="27133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490" cy="2729852"/>
                    </a:xfrm>
                    <a:prstGeom prst="rect">
                      <a:avLst/>
                    </a:prstGeom>
                    <a:noFill/>
                    <a:ln>
                      <a:noFill/>
                    </a:ln>
                  </pic:spPr>
                </pic:pic>
              </a:graphicData>
            </a:graphic>
          </wp:inline>
        </w:drawing>
      </w:r>
    </w:p>
    <w:p w:rsidR="00B94FBA" w:rsidRDefault="00B94FBA" w:rsidP="00B94FBA">
      <w:pPr>
        <w:rPr>
          <w:rFonts w:cs="Arial"/>
          <w:sz w:val="23"/>
          <w:szCs w:val="23"/>
        </w:rPr>
      </w:pPr>
    </w:p>
    <w:p w:rsidR="00120528" w:rsidRDefault="00120528" w:rsidP="00B94FBA">
      <w:pPr>
        <w:rPr>
          <w:rFonts w:cs="Arial"/>
          <w:sz w:val="23"/>
          <w:szCs w:val="23"/>
        </w:rPr>
      </w:pPr>
    </w:p>
    <w:p w:rsidR="00120528" w:rsidRDefault="00120528" w:rsidP="00B94FBA">
      <w:pPr>
        <w:rPr>
          <w:rFonts w:cs="Arial"/>
          <w:sz w:val="23"/>
          <w:szCs w:val="23"/>
        </w:rPr>
      </w:pPr>
    </w:p>
    <w:p w:rsidR="000E6FB7" w:rsidRPr="00B77BE5" w:rsidRDefault="000E6FB7" w:rsidP="00B94FBA">
      <w:pPr>
        <w:rPr>
          <w:rFonts w:cs="Arial"/>
          <w:sz w:val="23"/>
          <w:szCs w:val="23"/>
        </w:rPr>
      </w:pPr>
    </w:p>
    <w:p w:rsidR="00B94FBA" w:rsidRPr="00B77BE5" w:rsidRDefault="00B94FBA" w:rsidP="00B76F50">
      <w:pPr>
        <w:pStyle w:val="Titolo1"/>
        <w:tabs>
          <w:tab w:val="clear" w:pos="567"/>
          <w:tab w:val="left" w:pos="709"/>
        </w:tabs>
        <w:ind w:left="709" w:hanging="709"/>
      </w:pPr>
      <w:bookmarkStart w:id="11" w:name="_Toc354142423"/>
      <w:bookmarkStart w:id="12" w:name="_Toc354647589"/>
      <w:bookmarkStart w:id="13" w:name="_Toc499716530"/>
      <w:bookmarkStart w:id="14" w:name="_Toc501531924"/>
      <w:r w:rsidRPr="00B77BE5">
        <w:t>Aspetti finanziari</w:t>
      </w:r>
      <w:bookmarkEnd w:id="11"/>
      <w:bookmarkEnd w:id="12"/>
      <w:bookmarkEnd w:id="13"/>
      <w:bookmarkEnd w:id="14"/>
    </w:p>
    <w:p w:rsidR="00B94FBA" w:rsidRPr="00B77BE5" w:rsidRDefault="00B94FBA" w:rsidP="00B76F50">
      <w:pPr>
        <w:pStyle w:val="Titolo2"/>
        <w:numPr>
          <w:ilvl w:val="0"/>
          <w:numId w:val="0"/>
        </w:numPr>
        <w:tabs>
          <w:tab w:val="clear" w:pos="567"/>
          <w:tab w:val="left" w:pos="709"/>
        </w:tabs>
        <w:ind w:left="709" w:hanging="709"/>
      </w:pPr>
      <w:bookmarkStart w:id="15" w:name="_Toc354142424"/>
      <w:bookmarkStart w:id="16" w:name="_Toc354647590"/>
      <w:bookmarkStart w:id="17" w:name="_Toc499716531"/>
      <w:bookmarkStart w:id="18" w:name="_Toc501531925"/>
      <w:r w:rsidRPr="00B77BE5">
        <w:t>5.1</w:t>
      </w:r>
      <w:r w:rsidRPr="00B77BE5">
        <w:tab/>
      </w:r>
      <w:r>
        <w:t>L</w:t>
      </w:r>
      <w:r w:rsidRPr="00B77BE5">
        <w:t>’investimento</w:t>
      </w:r>
      <w:bookmarkEnd w:id="15"/>
      <w:bookmarkEnd w:id="16"/>
      <w:bookmarkEnd w:id="17"/>
      <w:bookmarkEnd w:id="18"/>
    </w:p>
    <w:p w:rsidR="00B94FBA" w:rsidRPr="00B77BE5" w:rsidRDefault="00B94FBA" w:rsidP="00B76F50">
      <w:pPr>
        <w:pStyle w:val="Titolo3"/>
        <w:ind w:left="709" w:hanging="709"/>
      </w:pPr>
      <w:bookmarkStart w:id="19" w:name="_Toc354142425"/>
      <w:bookmarkStart w:id="20" w:name="_Toc354647591"/>
      <w:bookmarkStart w:id="21" w:name="_Toc499716532"/>
      <w:bookmarkStart w:id="22" w:name="_Toc501531926"/>
      <w:r w:rsidRPr="00B77BE5">
        <w:t>5.1.1</w:t>
      </w:r>
      <w:r w:rsidRPr="00B77BE5">
        <w:tab/>
        <w:t>Uscita complessiva</w:t>
      </w:r>
      <w:bookmarkEnd w:id="19"/>
      <w:bookmarkEnd w:id="20"/>
      <w:bookmarkEnd w:id="21"/>
      <w:bookmarkEnd w:id="22"/>
    </w:p>
    <w:p w:rsidR="00B94FBA" w:rsidRPr="003C05B7" w:rsidRDefault="00B94FBA" w:rsidP="00B94FBA">
      <w:pPr>
        <w:rPr>
          <w:rFonts w:cs="Arial"/>
          <w:sz w:val="23"/>
          <w:szCs w:val="23"/>
        </w:rPr>
      </w:pPr>
      <w:r>
        <w:rPr>
          <w:rFonts w:cs="Arial"/>
          <w:sz w:val="23"/>
          <w:szCs w:val="23"/>
        </w:rPr>
        <w:t xml:space="preserve">Considerato quanto sopra già esposto, le uscite previste sono le seguenti: </w:t>
      </w:r>
    </w:p>
    <w:p w:rsidR="00B94FBA" w:rsidRPr="000E69A3" w:rsidRDefault="00B94FBA" w:rsidP="00B94FBA"/>
    <w:p w:rsidR="00B94FBA" w:rsidRPr="00B77BE5" w:rsidRDefault="00B94FBA" w:rsidP="00B94FBA">
      <w:pPr>
        <w:rPr>
          <w:rFonts w:cs="Arial"/>
          <w:b/>
          <w:i/>
          <w:sz w:val="22"/>
        </w:rPr>
      </w:pPr>
      <w:r w:rsidRPr="00B77BE5">
        <w:rPr>
          <w:rFonts w:cs="Arial"/>
          <w:b/>
          <w:i/>
          <w:sz w:val="22"/>
        </w:rPr>
        <w:t>Villa Cristina, Cantina dei Vini e sistemazione esterna</w:t>
      </w:r>
    </w:p>
    <w:p w:rsidR="00B94FBA" w:rsidRDefault="00B94FBA" w:rsidP="00B94FBA">
      <w:pPr>
        <w:spacing w:before="60" w:after="120"/>
        <w:rPr>
          <w:rFonts w:cs="Arial"/>
          <w:sz w:val="23"/>
          <w:szCs w:val="23"/>
        </w:rPr>
      </w:pPr>
      <w:r w:rsidRPr="006773C7">
        <w:rPr>
          <w:rFonts w:cs="Arial"/>
          <w:sz w:val="23"/>
          <w:szCs w:val="23"/>
        </w:rPr>
        <w:t>Il rapporto di programmazione</w:t>
      </w:r>
      <w:r>
        <w:rPr>
          <w:rFonts w:cs="Arial"/>
          <w:sz w:val="23"/>
          <w:szCs w:val="23"/>
        </w:rPr>
        <w:t xml:space="preserve"> del 30 giugno 2017 riguardante i progetti di Villa Cristina, della Cantina dei vini e della sistemazione esterna del comparto cittadella</w:t>
      </w:r>
      <w:r w:rsidRPr="006773C7">
        <w:rPr>
          <w:rFonts w:cs="Arial"/>
          <w:sz w:val="23"/>
          <w:szCs w:val="23"/>
        </w:rPr>
        <w:t xml:space="preserve"> approv</w:t>
      </w:r>
      <w:r>
        <w:rPr>
          <w:rFonts w:cs="Arial"/>
          <w:sz w:val="23"/>
          <w:szCs w:val="23"/>
        </w:rPr>
        <w:t xml:space="preserve">ato dal Consiglio di Stato mediante </w:t>
      </w:r>
      <w:proofErr w:type="spellStart"/>
      <w:r w:rsidRPr="00C6507A">
        <w:rPr>
          <w:rFonts w:cs="Arial"/>
          <w:sz w:val="23"/>
          <w:szCs w:val="23"/>
        </w:rPr>
        <w:t>NaP</w:t>
      </w:r>
      <w:proofErr w:type="spellEnd"/>
      <w:r w:rsidRPr="00C6507A">
        <w:rPr>
          <w:rFonts w:cs="Arial"/>
          <w:sz w:val="23"/>
          <w:szCs w:val="23"/>
        </w:rPr>
        <w:t xml:space="preserve"> </w:t>
      </w:r>
      <w:r w:rsidRPr="003C05B7">
        <w:rPr>
          <w:rFonts w:cs="Arial"/>
          <w:sz w:val="23"/>
          <w:szCs w:val="23"/>
        </w:rPr>
        <w:t>n. 107/2017 del 11 luglio 2017</w:t>
      </w:r>
      <w:r w:rsidRPr="006773C7">
        <w:rPr>
          <w:rFonts w:cs="Arial"/>
          <w:sz w:val="23"/>
          <w:szCs w:val="23"/>
        </w:rPr>
        <w:t xml:space="preserve"> indica </w:t>
      </w:r>
      <w:r>
        <w:rPr>
          <w:rFonts w:cs="Arial"/>
          <w:sz w:val="23"/>
          <w:szCs w:val="23"/>
        </w:rPr>
        <w:t xml:space="preserve">i seguenti tetti massimi di </w:t>
      </w:r>
      <w:r w:rsidRPr="006773C7">
        <w:rPr>
          <w:rFonts w:cs="Arial"/>
          <w:sz w:val="23"/>
          <w:szCs w:val="23"/>
        </w:rPr>
        <w:t>spesa:</w:t>
      </w:r>
    </w:p>
    <w:p w:rsidR="00B94FBA" w:rsidRPr="006773C7" w:rsidRDefault="00B94FBA" w:rsidP="00B94FBA">
      <w:pPr>
        <w:spacing w:before="60" w:after="120"/>
        <w:rPr>
          <w:rFonts w:cs="Arial"/>
          <w:sz w:val="23"/>
          <w:szCs w:val="23"/>
        </w:rPr>
      </w:pPr>
    </w:p>
    <w:tbl>
      <w:tblPr>
        <w:tblW w:w="9519" w:type="dxa"/>
        <w:jc w:val="center"/>
        <w:tblCellMar>
          <w:left w:w="70" w:type="dxa"/>
          <w:right w:w="70" w:type="dxa"/>
        </w:tblCellMar>
        <w:tblLook w:val="04A0" w:firstRow="1" w:lastRow="0" w:firstColumn="1" w:lastColumn="0" w:noHBand="0" w:noVBand="1"/>
      </w:tblPr>
      <w:tblGrid>
        <w:gridCol w:w="360"/>
        <w:gridCol w:w="804"/>
        <w:gridCol w:w="2061"/>
        <w:gridCol w:w="2126"/>
        <w:gridCol w:w="2042"/>
        <w:gridCol w:w="2126"/>
      </w:tblGrid>
      <w:tr w:rsidR="00B94FBA" w:rsidRPr="00261724" w:rsidTr="001B6E2B">
        <w:trPr>
          <w:gridBefore w:val="1"/>
          <w:wBefore w:w="360" w:type="dxa"/>
          <w:trHeight w:val="323"/>
          <w:jc w:val="center"/>
        </w:trPr>
        <w:tc>
          <w:tcPr>
            <w:tcW w:w="804" w:type="dxa"/>
            <w:tcBorders>
              <w:top w:val="nil"/>
              <w:left w:val="nil"/>
              <w:bottom w:val="nil"/>
              <w:right w:val="nil"/>
            </w:tcBorders>
            <w:shd w:val="clear" w:color="auto" w:fill="auto"/>
            <w:noWrap/>
            <w:vAlign w:val="bottom"/>
            <w:hideMark/>
          </w:tcPr>
          <w:p w:rsidR="00B94FBA" w:rsidRPr="003C05B7" w:rsidRDefault="00B94FBA" w:rsidP="001B6E2B">
            <w:pPr>
              <w:jc w:val="left"/>
              <w:rPr>
                <w:rFonts w:cs="Arial"/>
                <w:sz w:val="18"/>
                <w:szCs w:val="16"/>
                <w:lang w:eastAsia="it-CH"/>
              </w:rPr>
            </w:pPr>
          </w:p>
        </w:tc>
        <w:tc>
          <w:tcPr>
            <w:tcW w:w="2061" w:type="dxa"/>
            <w:tcBorders>
              <w:top w:val="nil"/>
              <w:left w:val="nil"/>
              <w:bottom w:val="nil"/>
              <w:right w:val="nil"/>
            </w:tcBorders>
            <w:shd w:val="clear" w:color="auto" w:fill="auto"/>
            <w:noWrap/>
            <w:vAlign w:val="bottom"/>
            <w:hideMark/>
          </w:tcPr>
          <w:p w:rsidR="00B94FBA" w:rsidRPr="003C05B7" w:rsidRDefault="00B94FBA" w:rsidP="001B6E2B">
            <w:pPr>
              <w:jc w:val="left"/>
              <w:rPr>
                <w:rFonts w:cs="Arial"/>
                <w:sz w:val="18"/>
                <w:szCs w:val="16"/>
                <w:lang w:eastAsia="it-CH"/>
              </w:rPr>
            </w:pPr>
          </w:p>
        </w:tc>
        <w:tc>
          <w:tcPr>
            <w:tcW w:w="2126" w:type="dxa"/>
            <w:tcBorders>
              <w:top w:val="single" w:sz="8" w:space="0" w:color="A6A6A6"/>
              <w:left w:val="single" w:sz="8" w:space="0" w:color="A6A6A6"/>
              <w:bottom w:val="nil"/>
              <w:right w:val="single" w:sz="8" w:space="0" w:color="A6A6A6"/>
            </w:tcBorders>
            <w:shd w:val="clear" w:color="000000" w:fill="F2F2F2"/>
            <w:noWrap/>
            <w:vAlign w:val="center"/>
            <w:hideMark/>
          </w:tcPr>
          <w:p w:rsidR="00B94FBA" w:rsidRPr="003C05B7" w:rsidRDefault="00B94FBA" w:rsidP="001B6E2B">
            <w:pPr>
              <w:jc w:val="center"/>
              <w:rPr>
                <w:rFonts w:cs="Arial"/>
                <w:sz w:val="18"/>
                <w:szCs w:val="16"/>
                <w:lang w:eastAsia="it-CH"/>
              </w:rPr>
            </w:pPr>
            <w:r w:rsidRPr="003C05B7">
              <w:rPr>
                <w:rFonts w:cs="Arial"/>
                <w:sz w:val="18"/>
                <w:szCs w:val="16"/>
                <w:lang w:eastAsia="it-CH"/>
              </w:rPr>
              <w:t>Villa</w:t>
            </w:r>
            <w:r>
              <w:rPr>
                <w:rFonts w:cs="Arial"/>
                <w:sz w:val="18"/>
                <w:szCs w:val="16"/>
                <w:lang w:eastAsia="it-CH"/>
              </w:rPr>
              <w:t xml:space="preserve"> Cristina</w:t>
            </w:r>
          </w:p>
        </w:tc>
        <w:tc>
          <w:tcPr>
            <w:tcW w:w="2042" w:type="dxa"/>
            <w:tcBorders>
              <w:top w:val="single" w:sz="8" w:space="0" w:color="A6A6A6"/>
              <w:left w:val="nil"/>
              <w:bottom w:val="nil"/>
              <w:right w:val="single" w:sz="8" w:space="0" w:color="A6A6A6"/>
            </w:tcBorders>
            <w:shd w:val="clear" w:color="000000" w:fill="F2F2F2"/>
            <w:noWrap/>
            <w:vAlign w:val="center"/>
            <w:hideMark/>
          </w:tcPr>
          <w:p w:rsidR="00B94FBA" w:rsidRPr="003C05B7" w:rsidRDefault="00B94FBA" w:rsidP="001B6E2B">
            <w:pPr>
              <w:jc w:val="center"/>
              <w:rPr>
                <w:rFonts w:cs="Arial"/>
                <w:sz w:val="18"/>
                <w:szCs w:val="16"/>
                <w:lang w:eastAsia="it-CH"/>
              </w:rPr>
            </w:pPr>
            <w:r w:rsidRPr="003C05B7">
              <w:rPr>
                <w:rFonts w:cs="Arial"/>
                <w:sz w:val="18"/>
                <w:szCs w:val="16"/>
                <w:lang w:eastAsia="it-CH"/>
              </w:rPr>
              <w:t>Cantina</w:t>
            </w:r>
            <w:r>
              <w:rPr>
                <w:rFonts w:cs="Arial"/>
                <w:sz w:val="18"/>
                <w:szCs w:val="16"/>
                <w:lang w:eastAsia="it-CH"/>
              </w:rPr>
              <w:t xml:space="preserve"> vini</w:t>
            </w:r>
          </w:p>
        </w:tc>
        <w:tc>
          <w:tcPr>
            <w:tcW w:w="2126" w:type="dxa"/>
            <w:tcBorders>
              <w:top w:val="single" w:sz="8" w:space="0" w:color="A6A6A6"/>
              <w:left w:val="nil"/>
              <w:bottom w:val="nil"/>
              <w:right w:val="single" w:sz="8" w:space="0" w:color="A6A6A6"/>
            </w:tcBorders>
            <w:shd w:val="clear" w:color="000000" w:fill="F2F2F2"/>
            <w:noWrap/>
            <w:vAlign w:val="center"/>
            <w:hideMark/>
          </w:tcPr>
          <w:p w:rsidR="00B94FBA" w:rsidRPr="003C05B7" w:rsidRDefault="00B94FBA" w:rsidP="001B6E2B">
            <w:pPr>
              <w:jc w:val="center"/>
              <w:rPr>
                <w:rFonts w:cs="Arial"/>
                <w:sz w:val="18"/>
                <w:szCs w:val="16"/>
                <w:lang w:eastAsia="it-CH"/>
              </w:rPr>
            </w:pPr>
            <w:proofErr w:type="spellStart"/>
            <w:r w:rsidRPr="003C05B7">
              <w:rPr>
                <w:rFonts w:cs="Arial"/>
                <w:sz w:val="18"/>
                <w:szCs w:val="16"/>
                <w:lang w:eastAsia="it-CH"/>
              </w:rPr>
              <w:t>Sist</w:t>
            </w:r>
            <w:proofErr w:type="spellEnd"/>
            <w:r>
              <w:rPr>
                <w:rFonts w:cs="Arial"/>
                <w:sz w:val="18"/>
                <w:szCs w:val="16"/>
                <w:lang w:eastAsia="it-CH"/>
              </w:rPr>
              <w:t>. Esterna Cittadella</w:t>
            </w:r>
          </w:p>
        </w:tc>
      </w:tr>
      <w:tr w:rsidR="00B94FBA" w:rsidRPr="00BC4E3B" w:rsidTr="001B6E2B">
        <w:trPr>
          <w:jc w:val="center"/>
        </w:trPr>
        <w:tc>
          <w:tcPr>
            <w:tcW w:w="3225" w:type="dxa"/>
            <w:gridSpan w:val="3"/>
            <w:tcBorders>
              <w:top w:val="single" w:sz="8" w:space="0" w:color="auto"/>
              <w:left w:val="single" w:sz="8" w:space="0" w:color="auto"/>
              <w:bottom w:val="single" w:sz="4" w:space="0" w:color="auto"/>
              <w:right w:val="nil"/>
            </w:tcBorders>
            <w:shd w:val="clear" w:color="auto" w:fill="auto"/>
            <w:noWrap/>
            <w:vAlign w:val="center"/>
            <w:hideMark/>
          </w:tcPr>
          <w:p w:rsidR="00B94FBA" w:rsidRPr="00826455" w:rsidRDefault="00B94FBA" w:rsidP="001B6E2B">
            <w:pPr>
              <w:spacing w:before="20" w:after="20"/>
              <w:jc w:val="left"/>
              <w:rPr>
                <w:rFonts w:cs="Arial"/>
                <w:sz w:val="18"/>
                <w:szCs w:val="18"/>
                <w:lang w:eastAsia="it-CH"/>
              </w:rPr>
            </w:pPr>
            <w:r w:rsidRPr="00826455">
              <w:rPr>
                <w:rFonts w:cs="Arial"/>
                <w:sz w:val="18"/>
                <w:szCs w:val="18"/>
                <w:lang w:eastAsia="it-CH"/>
              </w:rPr>
              <w:t>Totale Iva inclusa</w:t>
            </w:r>
          </w:p>
        </w:tc>
        <w:tc>
          <w:tcPr>
            <w:tcW w:w="21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94FBA" w:rsidRPr="003C05B7" w:rsidRDefault="00B94FBA" w:rsidP="001B6E2B">
            <w:pPr>
              <w:spacing w:before="20" w:after="20"/>
              <w:jc w:val="center"/>
              <w:rPr>
                <w:rFonts w:cs="Arial"/>
                <w:bCs/>
                <w:sz w:val="20"/>
                <w:szCs w:val="16"/>
                <w:lang w:eastAsia="it-CH"/>
              </w:rPr>
            </w:pPr>
            <w:r w:rsidRPr="003C05B7">
              <w:rPr>
                <w:rFonts w:cs="Arial"/>
                <w:bCs/>
                <w:sz w:val="20"/>
                <w:szCs w:val="16"/>
                <w:lang w:eastAsia="it-CH"/>
              </w:rPr>
              <w:t>8'231'400</w:t>
            </w:r>
          </w:p>
        </w:tc>
        <w:tc>
          <w:tcPr>
            <w:tcW w:w="20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94FBA" w:rsidRPr="003C05B7" w:rsidRDefault="00B94FBA" w:rsidP="001B6E2B">
            <w:pPr>
              <w:spacing w:before="20" w:after="20"/>
              <w:jc w:val="center"/>
              <w:rPr>
                <w:rFonts w:cs="Arial"/>
                <w:bCs/>
                <w:sz w:val="20"/>
                <w:szCs w:val="16"/>
                <w:lang w:eastAsia="it-CH"/>
              </w:rPr>
            </w:pPr>
            <w:r w:rsidRPr="003C05B7">
              <w:rPr>
                <w:rFonts w:cs="Arial"/>
                <w:bCs/>
                <w:sz w:val="20"/>
                <w:szCs w:val="16"/>
                <w:lang w:eastAsia="it-CH"/>
              </w:rPr>
              <w:t>5'400'400</w:t>
            </w:r>
          </w:p>
        </w:tc>
        <w:tc>
          <w:tcPr>
            <w:tcW w:w="21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94FBA" w:rsidRPr="003C05B7" w:rsidRDefault="00B94FBA" w:rsidP="001B6E2B">
            <w:pPr>
              <w:spacing w:before="20" w:after="20"/>
              <w:jc w:val="center"/>
              <w:rPr>
                <w:rFonts w:cs="Arial"/>
                <w:bCs/>
                <w:sz w:val="20"/>
                <w:szCs w:val="16"/>
                <w:lang w:eastAsia="it-CH"/>
              </w:rPr>
            </w:pPr>
            <w:r w:rsidRPr="003C05B7">
              <w:rPr>
                <w:rFonts w:cs="Arial"/>
                <w:bCs/>
                <w:sz w:val="20"/>
                <w:szCs w:val="16"/>
                <w:lang w:eastAsia="it-CH"/>
              </w:rPr>
              <w:t>1'301'400</w:t>
            </w:r>
          </w:p>
        </w:tc>
      </w:tr>
      <w:tr w:rsidR="00B94FBA" w:rsidRPr="0074347D" w:rsidTr="001B6E2B">
        <w:trPr>
          <w:trHeight w:val="443"/>
          <w:jc w:val="center"/>
        </w:trPr>
        <w:tc>
          <w:tcPr>
            <w:tcW w:w="32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xml:space="preserve">Totale tetto </w:t>
            </w:r>
            <w:proofErr w:type="spellStart"/>
            <w:r w:rsidRPr="00826455">
              <w:rPr>
                <w:rFonts w:cs="Arial"/>
                <w:b/>
                <w:bCs/>
                <w:sz w:val="18"/>
                <w:szCs w:val="18"/>
                <w:lang w:eastAsia="it-CH"/>
              </w:rPr>
              <w:t>max</w:t>
            </w:r>
            <w:proofErr w:type="spellEnd"/>
            <w:r w:rsidRPr="00826455">
              <w:rPr>
                <w:rFonts w:cs="Arial"/>
                <w:b/>
                <w:bCs/>
                <w:sz w:val="18"/>
                <w:szCs w:val="18"/>
                <w:lang w:eastAsia="it-CH"/>
              </w:rPr>
              <w:t xml:space="preserve"> di spesa IVA inclusa, compreso tolleranza +20%</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94FBA" w:rsidRPr="003C05B7" w:rsidRDefault="00B94FBA" w:rsidP="001B6E2B">
            <w:pPr>
              <w:jc w:val="center"/>
              <w:rPr>
                <w:rFonts w:cs="Arial"/>
                <w:b/>
                <w:bCs/>
                <w:sz w:val="22"/>
                <w:lang w:eastAsia="it-CH"/>
              </w:rPr>
            </w:pPr>
            <w:r w:rsidRPr="003C05B7">
              <w:rPr>
                <w:rFonts w:cs="Arial"/>
                <w:b/>
                <w:bCs/>
                <w:sz w:val="22"/>
                <w:lang w:eastAsia="it-CH"/>
              </w:rPr>
              <w:t>9'877'680</w:t>
            </w:r>
          </w:p>
        </w:tc>
        <w:tc>
          <w:tcPr>
            <w:tcW w:w="2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94FBA" w:rsidRPr="003C05B7" w:rsidRDefault="00B94FBA" w:rsidP="001B6E2B">
            <w:pPr>
              <w:jc w:val="center"/>
              <w:rPr>
                <w:rFonts w:cs="Arial"/>
                <w:b/>
                <w:bCs/>
                <w:sz w:val="22"/>
                <w:lang w:eastAsia="it-CH"/>
              </w:rPr>
            </w:pPr>
            <w:r w:rsidRPr="003C05B7">
              <w:rPr>
                <w:rFonts w:cs="Arial"/>
                <w:b/>
                <w:bCs/>
                <w:sz w:val="22"/>
                <w:lang w:eastAsia="it-CH"/>
              </w:rPr>
              <w:t>6'480'480</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94FBA" w:rsidRPr="003C05B7" w:rsidRDefault="00B94FBA" w:rsidP="001B6E2B">
            <w:pPr>
              <w:jc w:val="center"/>
              <w:rPr>
                <w:rFonts w:cs="Arial"/>
                <w:b/>
                <w:bCs/>
                <w:sz w:val="22"/>
                <w:lang w:eastAsia="it-CH"/>
              </w:rPr>
            </w:pPr>
            <w:r w:rsidRPr="003C05B7">
              <w:rPr>
                <w:rFonts w:cs="Arial"/>
                <w:b/>
                <w:bCs/>
                <w:sz w:val="22"/>
                <w:lang w:eastAsia="it-CH"/>
              </w:rPr>
              <w:t>1'561'680</w:t>
            </w:r>
          </w:p>
        </w:tc>
      </w:tr>
    </w:tbl>
    <w:p w:rsidR="00B94FBA" w:rsidRDefault="00B94FBA" w:rsidP="00B94FBA">
      <w:pPr>
        <w:spacing w:after="120"/>
        <w:rPr>
          <w:sz w:val="23"/>
          <w:szCs w:val="23"/>
        </w:rPr>
      </w:pPr>
    </w:p>
    <w:p w:rsidR="00120528" w:rsidRDefault="00120528">
      <w:pPr>
        <w:rPr>
          <w:sz w:val="23"/>
          <w:szCs w:val="23"/>
        </w:rPr>
      </w:pPr>
      <w:r>
        <w:rPr>
          <w:sz w:val="23"/>
          <w:szCs w:val="23"/>
        </w:rPr>
        <w:br w:type="page"/>
      </w:r>
    </w:p>
    <w:p w:rsidR="00B94FBA" w:rsidRPr="003C05B7" w:rsidRDefault="00B94FBA" w:rsidP="00B94FBA">
      <w:pPr>
        <w:spacing w:after="120"/>
        <w:rPr>
          <w:sz w:val="23"/>
          <w:szCs w:val="23"/>
        </w:rPr>
      </w:pPr>
      <w:r>
        <w:rPr>
          <w:sz w:val="23"/>
          <w:szCs w:val="23"/>
        </w:rPr>
        <w:lastRenderedPageBreak/>
        <w:t>Costi di progettazione:</w:t>
      </w:r>
    </w:p>
    <w:tbl>
      <w:tblPr>
        <w:tblW w:w="9561" w:type="dxa"/>
        <w:jc w:val="center"/>
        <w:tblCellMar>
          <w:left w:w="70" w:type="dxa"/>
          <w:right w:w="70" w:type="dxa"/>
        </w:tblCellMar>
        <w:tblLook w:val="04A0" w:firstRow="1" w:lastRow="0" w:firstColumn="1" w:lastColumn="0" w:noHBand="0" w:noVBand="1"/>
      </w:tblPr>
      <w:tblGrid>
        <w:gridCol w:w="3321"/>
        <w:gridCol w:w="1040"/>
        <w:gridCol w:w="1040"/>
        <w:gridCol w:w="1040"/>
        <w:gridCol w:w="1040"/>
        <w:gridCol w:w="1040"/>
        <w:gridCol w:w="1040"/>
      </w:tblGrid>
      <w:tr w:rsidR="00B94FBA" w:rsidRPr="009479FE" w:rsidTr="001B6E2B">
        <w:trPr>
          <w:trHeight w:val="300"/>
          <w:jc w:val="center"/>
        </w:trPr>
        <w:tc>
          <w:tcPr>
            <w:tcW w:w="3321" w:type="dxa"/>
            <w:tcBorders>
              <w:top w:val="nil"/>
              <w:left w:val="nil"/>
              <w:bottom w:val="nil"/>
              <w:right w:val="nil"/>
            </w:tcBorders>
            <w:shd w:val="clear" w:color="auto" w:fill="auto"/>
            <w:noWrap/>
            <w:vAlign w:val="bottom"/>
            <w:hideMark/>
          </w:tcPr>
          <w:p w:rsidR="00B94FBA" w:rsidRPr="009479FE" w:rsidRDefault="00B94FBA" w:rsidP="001B6E2B">
            <w:pPr>
              <w:jc w:val="left"/>
              <w:rPr>
                <w:rFonts w:cs="Arial"/>
                <w:color w:val="000000"/>
                <w:sz w:val="16"/>
                <w:szCs w:val="16"/>
                <w:lang w:eastAsia="it-CH"/>
              </w:rPr>
            </w:pPr>
          </w:p>
        </w:tc>
        <w:tc>
          <w:tcPr>
            <w:tcW w:w="2080" w:type="dxa"/>
            <w:gridSpan w:val="2"/>
            <w:tcBorders>
              <w:top w:val="single" w:sz="8" w:space="0" w:color="A6A6A6"/>
              <w:left w:val="single" w:sz="8" w:space="0" w:color="A6A6A6"/>
              <w:bottom w:val="single" w:sz="4" w:space="0" w:color="A6A6A6"/>
              <w:right w:val="single" w:sz="8" w:space="0" w:color="A6A6A6"/>
            </w:tcBorders>
            <w:shd w:val="clear" w:color="auto" w:fill="F2F2F2" w:themeFill="background1" w:themeFillShade="F2"/>
            <w:noWrap/>
            <w:vAlign w:val="center"/>
            <w:hideMark/>
          </w:tcPr>
          <w:p w:rsidR="00B94FBA" w:rsidRPr="003C05B7" w:rsidRDefault="00B94FBA" w:rsidP="001B6E2B">
            <w:pPr>
              <w:jc w:val="center"/>
              <w:rPr>
                <w:rFonts w:cs="Arial"/>
                <w:color w:val="000000"/>
                <w:sz w:val="18"/>
                <w:szCs w:val="16"/>
                <w:lang w:eastAsia="it-CH"/>
              </w:rPr>
            </w:pPr>
            <w:r w:rsidRPr="003C05B7">
              <w:rPr>
                <w:rFonts w:cs="Arial"/>
                <w:color w:val="000000"/>
                <w:sz w:val="18"/>
                <w:szCs w:val="16"/>
                <w:lang w:eastAsia="it-CH"/>
              </w:rPr>
              <w:t>Villa Cristina</w:t>
            </w:r>
          </w:p>
        </w:tc>
        <w:tc>
          <w:tcPr>
            <w:tcW w:w="2080" w:type="dxa"/>
            <w:gridSpan w:val="2"/>
            <w:tcBorders>
              <w:top w:val="single" w:sz="8" w:space="0" w:color="A6A6A6"/>
              <w:left w:val="nil"/>
              <w:bottom w:val="single" w:sz="4" w:space="0" w:color="A6A6A6"/>
              <w:right w:val="single" w:sz="8" w:space="0" w:color="A6A6A6"/>
            </w:tcBorders>
            <w:shd w:val="clear" w:color="auto" w:fill="F2F2F2" w:themeFill="background1" w:themeFillShade="F2"/>
            <w:noWrap/>
            <w:vAlign w:val="center"/>
            <w:hideMark/>
          </w:tcPr>
          <w:p w:rsidR="00B94FBA" w:rsidRPr="003C05B7" w:rsidRDefault="00B94FBA" w:rsidP="001B6E2B">
            <w:pPr>
              <w:jc w:val="center"/>
              <w:rPr>
                <w:rFonts w:cs="Arial"/>
                <w:color w:val="000000"/>
                <w:sz w:val="18"/>
                <w:szCs w:val="16"/>
                <w:lang w:eastAsia="it-CH"/>
              </w:rPr>
            </w:pPr>
            <w:r w:rsidRPr="003C05B7">
              <w:rPr>
                <w:rFonts w:cs="Arial"/>
                <w:color w:val="000000"/>
                <w:sz w:val="18"/>
                <w:szCs w:val="16"/>
                <w:lang w:eastAsia="it-CH"/>
              </w:rPr>
              <w:t>Cantina Vini</w:t>
            </w:r>
          </w:p>
        </w:tc>
        <w:tc>
          <w:tcPr>
            <w:tcW w:w="2080" w:type="dxa"/>
            <w:gridSpan w:val="2"/>
            <w:tcBorders>
              <w:top w:val="single" w:sz="8" w:space="0" w:color="A6A6A6"/>
              <w:left w:val="nil"/>
              <w:bottom w:val="single" w:sz="4" w:space="0" w:color="A6A6A6"/>
              <w:right w:val="single" w:sz="8" w:space="0" w:color="A6A6A6"/>
            </w:tcBorders>
            <w:shd w:val="clear" w:color="auto" w:fill="F2F2F2" w:themeFill="background1" w:themeFillShade="F2"/>
            <w:noWrap/>
            <w:vAlign w:val="center"/>
            <w:hideMark/>
          </w:tcPr>
          <w:p w:rsidR="00B94FBA" w:rsidRPr="003C05B7" w:rsidRDefault="00B94FBA" w:rsidP="001B6E2B">
            <w:pPr>
              <w:jc w:val="center"/>
              <w:rPr>
                <w:rFonts w:cs="Arial"/>
                <w:color w:val="000000"/>
                <w:sz w:val="18"/>
                <w:szCs w:val="16"/>
                <w:lang w:eastAsia="it-CH"/>
              </w:rPr>
            </w:pPr>
            <w:proofErr w:type="spellStart"/>
            <w:r w:rsidRPr="003C05B7">
              <w:rPr>
                <w:rFonts w:cs="Arial"/>
                <w:color w:val="000000"/>
                <w:sz w:val="18"/>
                <w:szCs w:val="16"/>
                <w:lang w:eastAsia="it-CH"/>
              </w:rPr>
              <w:t>Sist</w:t>
            </w:r>
            <w:proofErr w:type="spellEnd"/>
            <w:r w:rsidRPr="003C05B7">
              <w:rPr>
                <w:rFonts w:cs="Arial"/>
                <w:color w:val="000000"/>
                <w:sz w:val="18"/>
                <w:szCs w:val="16"/>
                <w:lang w:eastAsia="it-CH"/>
              </w:rPr>
              <w:t>. esterna Cittadella</w:t>
            </w:r>
          </w:p>
        </w:tc>
      </w:tr>
      <w:tr w:rsidR="00B94FBA" w:rsidRPr="009479FE" w:rsidTr="001B6E2B">
        <w:trPr>
          <w:trHeight w:val="2190"/>
          <w:jc w:val="center"/>
        </w:trPr>
        <w:tc>
          <w:tcPr>
            <w:tcW w:w="3321" w:type="dxa"/>
            <w:tcBorders>
              <w:top w:val="nil"/>
              <w:left w:val="nil"/>
              <w:bottom w:val="single" w:sz="4" w:space="0" w:color="A6A6A6"/>
              <w:right w:val="nil"/>
            </w:tcBorders>
            <w:shd w:val="clear" w:color="auto" w:fill="auto"/>
            <w:noWrap/>
            <w:vAlign w:val="bottom"/>
            <w:hideMark/>
          </w:tcPr>
          <w:p w:rsidR="00B94FBA" w:rsidRPr="009479FE" w:rsidRDefault="00B94FBA" w:rsidP="001B6E2B">
            <w:pPr>
              <w:jc w:val="left"/>
              <w:rPr>
                <w:rFonts w:cs="Arial"/>
                <w:b/>
                <w:bCs/>
                <w:color w:val="000000"/>
                <w:sz w:val="20"/>
                <w:lang w:eastAsia="it-CH"/>
              </w:rPr>
            </w:pPr>
            <w:r w:rsidRPr="009479FE">
              <w:rPr>
                <w:rFonts w:cs="Arial"/>
                <w:b/>
                <w:bCs/>
                <w:color w:val="000000"/>
                <w:sz w:val="20"/>
                <w:lang w:eastAsia="it-CH"/>
              </w:rPr>
              <w:t>Prestazione</w:t>
            </w:r>
          </w:p>
        </w:tc>
        <w:tc>
          <w:tcPr>
            <w:tcW w:w="1040" w:type="dxa"/>
            <w:tcBorders>
              <w:top w:val="nil"/>
              <w:left w:val="single" w:sz="8" w:space="0" w:color="A6A6A6"/>
              <w:bottom w:val="single" w:sz="4" w:space="0" w:color="A6A6A6"/>
              <w:right w:val="single" w:sz="4" w:space="0" w:color="A6A6A6"/>
            </w:tcBorders>
            <w:shd w:val="clear" w:color="auto" w:fill="auto"/>
            <w:textDirection w:val="btLr"/>
            <w:vAlign w:val="center"/>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Onorario Globale</w:t>
            </w:r>
            <w:r w:rsidRPr="00826455">
              <w:rPr>
                <w:rFonts w:cs="Arial"/>
                <w:color w:val="000000"/>
                <w:sz w:val="18"/>
                <w:szCs w:val="18"/>
                <w:lang w:eastAsia="it-CH"/>
              </w:rPr>
              <w:br/>
              <w:t>(spese in parte comprese)</w:t>
            </w:r>
          </w:p>
        </w:tc>
        <w:tc>
          <w:tcPr>
            <w:tcW w:w="1040" w:type="dxa"/>
            <w:tcBorders>
              <w:top w:val="nil"/>
              <w:left w:val="nil"/>
              <w:bottom w:val="single" w:sz="4" w:space="0" w:color="A6A6A6"/>
              <w:right w:val="single" w:sz="8" w:space="0" w:color="A6A6A6"/>
            </w:tcBorders>
            <w:shd w:val="clear" w:color="auto" w:fill="D9D9D9" w:themeFill="background1" w:themeFillShade="D9"/>
            <w:textDirection w:val="btLr"/>
            <w:vAlign w:val="center"/>
            <w:hideMark/>
          </w:tcPr>
          <w:p w:rsidR="00B94FBA" w:rsidRPr="009479FE" w:rsidRDefault="00B94FBA" w:rsidP="001B6E2B">
            <w:pPr>
              <w:jc w:val="center"/>
              <w:rPr>
                <w:rFonts w:cs="Arial"/>
                <w:color w:val="000000"/>
                <w:sz w:val="16"/>
                <w:szCs w:val="16"/>
                <w:lang w:eastAsia="it-CH"/>
              </w:rPr>
            </w:pPr>
            <w:r w:rsidRPr="00826455">
              <w:rPr>
                <w:rFonts w:cs="Arial"/>
                <w:color w:val="000000"/>
                <w:sz w:val="18"/>
                <w:szCs w:val="18"/>
                <w:lang w:eastAsia="it-CH"/>
              </w:rPr>
              <w:t>Onorario Messaggio</w:t>
            </w:r>
            <w:r w:rsidRPr="00826455">
              <w:rPr>
                <w:rFonts w:cs="Arial"/>
                <w:color w:val="000000"/>
                <w:sz w:val="18"/>
                <w:szCs w:val="18"/>
                <w:lang w:eastAsia="it-CH"/>
              </w:rPr>
              <w:br/>
              <w:t>Governativo progettazione</w:t>
            </w:r>
            <w:r w:rsidRPr="009479FE">
              <w:rPr>
                <w:rFonts w:cs="Arial"/>
                <w:color w:val="000000"/>
                <w:sz w:val="16"/>
                <w:szCs w:val="16"/>
                <w:lang w:eastAsia="it-CH"/>
              </w:rPr>
              <w:br/>
            </w:r>
            <w:r w:rsidRPr="00826455">
              <w:rPr>
                <w:rFonts w:cs="Arial"/>
                <w:color w:val="000000"/>
                <w:sz w:val="18"/>
                <w:szCs w:val="18"/>
                <w:lang w:eastAsia="it-CH"/>
              </w:rPr>
              <w:t>(presente MG)</w:t>
            </w:r>
          </w:p>
        </w:tc>
        <w:tc>
          <w:tcPr>
            <w:tcW w:w="1040" w:type="dxa"/>
            <w:tcBorders>
              <w:top w:val="nil"/>
              <w:left w:val="nil"/>
              <w:bottom w:val="single" w:sz="4" w:space="0" w:color="A6A6A6"/>
              <w:right w:val="single" w:sz="4" w:space="0" w:color="A6A6A6"/>
            </w:tcBorders>
            <w:shd w:val="clear" w:color="auto" w:fill="auto"/>
            <w:textDirection w:val="btLr"/>
            <w:vAlign w:val="center"/>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Onorario Globale</w:t>
            </w:r>
            <w:r w:rsidRPr="00826455">
              <w:rPr>
                <w:rFonts w:cs="Arial"/>
                <w:color w:val="000000"/>
                <w:sz w:val="18"/>
                <w:szCs w:val="18"/>
                <w:lang w:eastAsia="it-CH"/>
              </w:rPr>
              <w:br/>
              <w:t>(spese in parte comprese)</w:t>
            </w:r>
          </w:p>
        </w:tc>
        <w:tc>
          <w:tcPr>
            <w:tcW w:w="1040" w:type="dxa"/>
            <w:tcBorders>
              <w:top w:val="nil"/>
              <w:left w:val="nil"/>
              <w:bottom w:val="single" w:sz="4" w:space="0" w:color="A6A6A6"/>
              <w:right w:val="single" w:sz="8" w:space="0" w:color="A6A6A6"/>
            </w:tcBorders>
            <w:shd w:val="clear" w:color="auto" w:fill="D9D9D9" w:themeFill="background1" w:themeFillShade="D9"/>
            <w:textDirection w:val="btLr"/>
            <w:vAlign w:val="center"/>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Onorario Messaggio</w:t>
            </w:r>
            <w:r w:rsidRPr="00826455">
              <w:rPr>
                <w:rFonts w:cs="Arial"/>
                <w:color w:val="000000"/>
                <w:sz w:val="18"/>
                <w:szCs w:val="18"/>
                <w:lang w:eastAsia="it-CH"/>
              </w:rPr>
              <w:br/>
              <w:t>Governativo progettazione</w:t>
            </w:r>
            <w:r w:rsidRPr="00826455">
              <w:rPr>
                <w:rFonts w:cs="Arial"/>
                <w:color w:val="000000"/>
                <w:sz w:val="18"/>
                <w:szCs w:val="18"/>
                <w:lang w:eastAsia="it-CH"/>
              </w:rPr>
              <w:br/>
              <w:t>(presente MG)</w:t>
            </w:r>
          </w:p>
        </w:tc>
        <w:tc>
          <w:tcPr>
            <w:tcW w:w="1040" w:type="dxa"/>
            <w:tcBorders>
              <w:top w:val="nil"/>
              <w:left w:val="nil"/>
              <w:bottom w:val="single" w:sz="4" w:space="0" w:color="A6A6A6"/>
              <w:right w:val="single" w:sz="4" w:space="0" w:color="A6A6A6"/>
            </w:tcBorders>
            <w:shd w:val="clear" w:color="auto" w:fill="auto"/>
            <w:textDirection w:val="btLr"/>
            <w:vAlign w:val="center"/>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Onorario Globale</w:t>
            </w:r>
            <w:r w:rsidRPr="00826455">
              <w:rPr>
                <w:rFonts w:cs="Arial"/>
                <w:color w:val="000000"/>
                <w:sz w:val="18"/>
                <w:szCs w:val="18"/>
                <w:lang w:eastAsia="it-CH"/>
              </w:rPr>
              <w:br/>
              <w:t>(spese in parte comprese)</w:t>
            </w:r>
          </w:p>
        </w:tc>
        <w:tc>
          <w:tcPr>
            <w:tcW w:w="1040" w:type="dxa"/>
            <w:tcBorders>
              <w:top w:val="nil"/>
              <w:left w:val="nil"/>
              <w:bottom w:val="single" w:sz="4" w:space="0" w:color="A6A6A6"/>
              <w:right w:val="single" w:sz="8" w:space="0" w:color="A6A6A6"/>
            </w:tcBorders>
            <w:shd w:val="clear" w:color="auto" w:fill="D9D9D9" w:themeFill="background1" w:themeFillShade="D9"/>
            <w:textDirection w:val="btLr"/>
            <w:vAlign w:val="center"/>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Onorario Messaggio</w:t>
            </w:r>
            <w:r w:rsidRPr="00826455">
              <w:rPr>
                <w:rFonts w:cs="Arial"/>
                <w:color w:val="000000"/>
                <w:sz w:val="18"/>
                <w:szCs w:val="18"/>
                <w:lang w:eastAsia="it-CH"/>
              </w:rPr>
              <w:br/>
              <w:t>Governativo progettazione</w:t>
            </w:r>
            <w:r w:rsidRPr="00826455">
              <w:rPr>
                <w:rFonts w:cs="Arial"/>
                <w:color w:val="000000"/>
                <w:sz w:val="18"/>
                <w:szCs w:val="18"/>
                <w:lang w:eastAsia="it-CH"/>
              </w:rPr>
              <w:br/>
              <w:t>(presente MG)</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Architetto</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590'000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409'328</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450'000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309'310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35'579</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Direzione Lavori</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250'000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185'000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34'000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Ingegnere Civile</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170'000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67'392</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280'000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112'203</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5'985</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Ingegnere Elettrico</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160'000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72'080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75'000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26'600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7'125</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Ingegnere RCVS</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160'000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73'613</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80'000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35'640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6'869</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Geometra</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9'000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4'500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3'000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Geologo</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9'500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7'500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Sondaggi edificio / Sondaggi Terreno</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90'000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60'000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30'000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Fisico della costruzione</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25'000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Ingegnere per verifica amianto</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5'500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4'500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3'500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2'500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Consulente antincendio</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14'000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14'000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Architetto paesaggista</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10'000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7'500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130'000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75'000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Architetto giuria</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Autorizzazioni e Tasse</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11'000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11'000</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2'000</w:t>
            </w:r>
          </w:p>
        </w:tc>
      </w:tr>
      <w:tr w:rsidR="00B94FBA" w:rsidRPr="009479FE" w:rsidTr="001B6E2B">
        <w:trPr>
          <w:trHeight w:val="225"/>
          <w:jc w:val="center"/>
        </w:trPr>
        <w:tc>
          <w:tcPr>
            <w:tcW w:w="3321" w:type="dxa"/>
            <w:tcBorders>
              <w:top w:val="nil"/>
              <w:left w:val="single" w:sz="4" w:space="0" w:color="A6A6A6"/>
              <w:bottom w:val="single" w:sz="4" w:space="0" w:color="D9D9D9"/>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 xml:space="preserve">Campioni, modelli, </w:t>
            </w:r>
            <w:proofErr w:type="spellStart"/>
            <w:r w:rsidRPr="00826455">
              <w:rPr>
                <w:rFonts w:cs="Arial"/>
                <w:sz w:val="18"/>
                <w:szCs w:val="18"/>
                <w:lang w:eastAsia="it-CH"/>
              </w:rPr>
              <w:t>ripr</w:t>
            </w:r>
            <w:proofErr w:type="spellEnd"/>
            <w:r w:rsidRPr="00826455">
              <w:rPr>
                <w:rFonts w:cs="Arial"/>
                <w:sz w:val="18"/>
                <w:szCs w:val="18"/>
                <w:lang w:eastAsia="it-CH"/>
              </w:rPr>
              <w:t>. Doc.</w:t>
            </w:r>
          </w:p>
        </w:tc>
        <w:tc>
          <w:tcPr>
            <w:tcW w:w="1040" w:type="dxa"/>
            <w:tcBorders>
              <w:top w:val="nil"/>
              <w:left w:val="single" w:sz="8" w:space="0" w:color="A6A6A6"/>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35'000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13'358</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25'000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10'565</w:t>
            </w:r>
          </w:p>
        </w:tc>
        <w:tc>
          <w:tcPr>
            <w:tcW w:w="1040" w:type="dxa"/>
            <w:tcBorders>
              <w:top w:val="nil"/>
              <w:left w:val="nil"/>
              <w:bottom w:val="single" w:sz="4" w:space="0" w:color="D9D9D9"/>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6'000</w:t>
            </w:r>
          </w:p>
        </w:tc>
        <w:tc>
          <w:tcPr>
            <w:tcW w:w="1040" w:type="dxa"/>
            <w:tcBorders>
              <w:top w:val="nil"/>
              <w:left w:val="nil"/>
              <w:bottom w:val="single" w:sz="4" w:space="0" w:color="D9D9D9"/>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2'671</w:t>
            </w:r>
          </w:p>
        </w:tc>
      </w:tr>
      <w:tr w:rsidR="00B94FBA" w:rsidRPr="009479FE" w:rsidTr="001B6E2B">
        <w:trPr>
          <w:trHeight w:val="225"/>
          <w:jc w:val="center"/>
        </w:trPr>
        <w:tc>
          <w:tcPr>
            <w:tcW w:w="3321"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sz w:val="18"/>
                <w:szCs w:val="18"/>
                <w:lang w:eastAsia="it-CH"/>
              </w:rPr>
            </w:pPr>
            <w:r w:rsidRPr="00826455">
              <w:rPr>
                <w:rFonts w:cs="Arial"/>
                <w:sz w:val="18"/>
                <w:szCs w:val="18"/>
                <w:lang w:eastAsia="it-CH"/>
              </w:rPr>
              <w:t>IVA 8%</w:t>
            </w:r>
          </w:p>
        </w:tc>
        <w:tc>
          <w:tcPr>
            <w:tcW w:w="1040" w:type="dxa"/>
            <w:tcBorders>
              <w:top w:val="nil"/>
              <w:left w:val="single" w:sz="8" w:space="0" w:color="A6A6A6"/>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123'560</w:t>
            </w:r>
          </w:p>
        </w:tc>
        <w:tc>
          <w:tcPr>
            <w:tcW w:w="1040" w:type="dxa"/>
            <w:tcBorders>
              <w:top w:val="nil"/>
              <w:left w:val="nil"/>
              <w:bottom w:val="single" w:sz="4" w:space="0" w:color="A6A6A6"/>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60'582</w:t>
            </w:r>
          </w:p>
        </w:tc>
        <w:tc>
          <w:tcPr>
            <w:tcW w:w="104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97'280</w:t>
            </w:r>
          </w:p>
        </w:tc>
        <w:tc>
          <w:tcPr>
            <w:tcW w:w="1040" w:type="dxa"/>
            <w:tcBorders>
              <w:top w:val="nil"/>
              <w:left w:val="nil"/>
              <w:bottom w:val="single" w:sz="4" w:space="0" w:color="A6A6A6"/>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46'785</w:t>
            </w:r>
          </w:p>
        </w:tc>
        <w:tc>
          <w:tcPr>
            <w:tcW w:w="104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22'360</w:t>
            </w:r>
          </w:p>
        </w:tc>
        <w:tc>
          <w:tcPr>
            <w:tcW w:w="1040" w:type="dxa"/>
            <w:tcBorders>
              <w:top w:val="nil"/>
              <w:left w:val="nil"/>
              <w:bottom w:val="single" w:sz="4" w:space="0" w:color="A6A6A6"/>
              <w:right w:val="single" w:sz="8" w:space="0" w:color="A6A6A6"/>
            </w:tcBorders>
            <w:shd w:val="clear" w:color="auto" w:fill="D9D9D9" w:themeFill="background1" w:themeFillShade="D9"/>
            <w:noWrap/>
            <w:vAlign w:val="bottom"/>
            <w:hideMark/>
          </w:tcPr>
          <w:p w:rsidR="00B94FBA" w:rsidRPr="00826455" w:rsidRDefault="00B94FBA" w:rsidP="001B6E2B">
            <w:pPr>
              <w:jc w:val="right"/>
              <w:rPr>
                <w:rFonts w:cs="Arial"/>
                <w:sz w:val="18"/>
                <w:szCs w:val="18"/>
                <w:lang w:eastAsia="it-CH"/>
              </w:rPr>
            </w:pPr>
            <w:r w:rsidRPr="00826455">
              <w:rPr>
                <w:rFonts w:cs="Arial"/>
                <w:sz w:val="18"/>
                <w:szCs w:val="18"/>
                <w:lang w:eastAsia="it-CH"/>
              </w:rPr>
              <w:t>11'458</w:t>
            </w:r>
          </w:p>
        </w:tc>
      </w:tr>
      <w:tr w:rsidR="00B94FBA" w:rsidRPr="00B06373" w:rsidTr="001B6E2B">
        <w:trPr>
          <w:trHeight w:val="315"/>
          <w:jc w:val="center"/>
        </w:trPr>
        <w:tc>
          <w:tcPr>
            <w:tcW w:w="3321" w:type="dxa"/>
            <w:tcBorders>
              <w:top w:val="nil"/>
              <w:left w:val="nil"/>
              <w:bottom w:val="nil"/>
              <w:right w:val="nil"/>
            </w:tcBorders>
            <w:shd w:val="clear" w:color="auto" w:fill="FFFFFF" w:themeFill="background1"/>
            <w:noWrap/>
            <w:vAlign w:val="center"/>
            <w:hideMark/>
          </w:tcPr>
          <w:p w:rsidR="00B94FBA" w:rsidRPr="003C05B7" w:rsidRDefault="00B94FBA" w:rsidP="001B6E2B">
            <w:pPr>
              <w:jc w:val="left"/>
              <w:rPr>
                <w:rFonts w:cs="Arial"/>
                <w:b/>
                <w:bCs/>
                <w:sz w:val="22"/>
                <w:lang w:eastAsia="it-CH"/>
              </w:rPr>
            </w:pPr>
            <w:r w:rsidRPr="003C05B7">
              <w:rPr>
                <w:rFonts w:cs="Arial"/>
                <w:b/>
                <w:bCs/>
                <w:sz w:val="22"/>
                <w:lang w:eastAsia="it-CH"/>
              </w:rPr>
              <w:t>Totale Onorari</w:t>
            </w:r>
          </w:p>
        </w:tc>
        <w:tc>
          <w:tcPr>
            <w:tcW w:w="1040" w:type="dxa"/>
            <w:tcBorders>
              <w:top w:val="single" w:sz="4" w:space="0" w:color="A6A6A6"/>
              <w:left w:val="single" w:sz="8" w:space="0" w:color="A6A6A6"/>
              <w:bottom w:val="single" w:sz="8" w:space="0" w:color="A6A6A6"/>
              <w:right w:val="single" w:sz="8" w:space="0" w:color="A6A6A6"/>
            </w:tcBorders>
            <w:shd w:val="clear" w:color="auto" w:fill="FFFFFF" w:themeFill="background1"/>
            <w:noWrap/>
            <w:vAlign w:val="center"/>
            <w:hideMark/>
          </w:tcPr>
          <w:p w:rsidR="00B94FBA" w:rsidRPr="003C05B7" w:rsidRDefault="00B94FBA" w:rsidP="001B6E2B">
            <w:pPr>
              <w:jc w:val="right"/>
              <w:rPr>
                <w:rFonts w:cs="Arial"/>
                <w:sz w:val="22"/>
                <w:lang w:eastAsia="it-CH"/>
              </w:rPr>
            </w:pPr>
            <w:r w:rsidRPr="003C05B7">
              <w:rPr>
                <w:rFonts w:cs="Arial"/>
                <w:sz w:val="20"/>
                <w:lang w:eastAsia="it-CH"/>
              </w:rPr>
              <w:t>1'668'060</w:t>
            </w:r>
          </w:p>
        </w:tc>
        <w:tc>
          <w:tcPr>
            <w:tcW w:w="1040" w:type="dxa"/>
            <w:tcBorders>
              <w:top w:val="single" w:sz="4" w:space="0" w:color="A6A6A6"/>
              <w:left w:val="single" w:sz="8" w:space="0" w:color="A6A6A6"/>
              <w:bottom w:val="single" w:sz="8" w:space="0" w:color="A6A6A6"/>
              <w:right w:val="single" w:sz="8" w:space="0" w:color="A6A6A6"/>
            </w:tcBorders>
            <w:shd w:val="clear" w:color="auto" w:fill="D9D9D9" w:themeFill="background1" w:themeFillShade="D9"/>
            <w:noWrap/>
            <w:vAlign w:val="center"/>
            <w:hideMark/>
          </w:tcPr>
          <w:p w:rsidR="00B94FBA" w:rsidRPr="003C05B7" w:rsidRDefault="00B94FBA" w:rsidP="001B6E2B">
            <w:pPr>
              <w:jc w:val="right"/>
              <w:rPr>
                <w:rFonts w:cs="Arial"/>
                <w:b/>
                <w:bCs/>
                <w:sz w:val="22"/>
                <w:lang w:eastAsia="it-CH"/>
              </w:rPr>
            </w:pPr>
            <w:r w:rsidRPr="003C05B7">
              <w:rPr>
                <w:rFonts w:cs="Arial"/>
                <w:b/>
                <w:bCs/>
                <w:sz w:val="22"/>
                <w:lang w:eastAsia="it-CH"/>
              </w:rPr>
              <w:t>817'853</w:t>
            </w:r>
          </w:p>
        </w:tc>
        <w:tc>
          <w:tcPr>
            <w:tcW w:w="1040" w:type="dxa"/>
            <w:tcBorders>
              <w:top w:val="single" w:sz="4" w:space="0" w:color="A6A6A6"/>
              <w:left w:val="single" w:sz="8" w:space="0" w:color="A6A6A6"/>
              <w:bottom w:val="single" w:sz="8" w:space="0" w:color="A6A6A6"/>
              <w:right w:val="single" w:sz="8" w:space="0" w:color="A6A6A6"/>
            </w:tcBorders>
            <w:shd w:val="clear" w:color="auto" w:fill="FFFFFF" w:themeFill="background1"/>
            <w:noWrap/>
            <w:vAlign w:val="center"/>
            <w:hideMark/>
          </w:tcPr>
          <w:p w:rsidR="00B94FBA" w:rsidRPr="003C05B7" w:rsidRDefault="00B94FBA" w:rsidP="001B6E2B">
            <w:pPr>
              <w:jc w:val="right"/>
              <w:rPr>
                <w:rFonts w:cs="Arial"/>
                <w:sz w:val="22"/>
                <w:lang w:eastAsia="it-CH"/>
              </w:rPr>
            </w:pPr>
            <w:r w:rsidRPr="003C05B7">
              <w:rPr>
                <w:rFonts w:cs="Arial"/>
                <w:sz w:val="20"/>
                <w:lang w:eastAsia="it-CH"/>
              </w:rPr>
              <w:t>1'313'280</w:t>
            </w:r>
          </w:p>
        </w:tc>
        <w:tc>
          <w:tcPr>
            <w:tcW w:w="1040" w:type="dxa"/>
            <w:tcBorders>
              <w:top w:val="single" w:sz="4" w:space="0" w:color="A6A6A6"/>
              <w:left w:val="single" w:sz="8" w:space="0" w:color="A6A6A6"/>
              <w:bottom w:val="single" w:sz="8" w:space="0" w:color="A6A6A6"/>
              <w:right w:val="single" w:sz="8" w:space="0" w:color="A6A6A6"/>
            </w:tcBorders>
            <w:shd w:val="clear" w:color="auto" w:fill="D9D9D9" w:themeFill="background1" w:themeFillShade="D9"/>
            <w:noWrap/>
            <w:vAlign w:val="center"/>
            <w:hideMark/>
          </w:tcPr>
          <w:p w:rsidR="00B94FBA" w:rsidRPr="003C05B7" w:rsidRDefault="00B94FBA" w:rsidP="001B6E2B">
            <w:pPr>
              <w:jc w:val="right"/>
              <w:rPr>
                <w:rFonts w:cs="Arial"/>
                <w:b/>
                <w:bCs/>
                <w:sz w:val="22"/>
                <w:lang w:eastAsia="it-CH"/>
              </w:rPr>
            </w:pPr>
            <w:r w:rsidRPr="003C05B7">
              <w:rPr>
                <w:rFonts w:cs="Arial"/>
                <w:b/>
                <w:bCs/>
                <w:sz w:val="22"/>
                <w:lang w:eastAsia="it-CH"/>
              </w:rPr>
              <w:t>631'604</w:t>
            </w:r>
          </w:p>
        </w:tc>
        <w:tc>
          <w:tcPr>
            <w:tcW w:w="1040" w:type="dxa"/>
            <w:tcBorders>
              <w:top w:val="single" w:sz="4" w:space="0" w:color="A6A6A6"/>
              <w:left w:val="single" w:sz="8" w:space="0" w:color="A6A6A6"/>
              <w:bottom w:val="single" w:sz="8" w:space="0" w:color="A6A6A6"/>
              <w:right w:val="single" w:sz="8" w:space="0" w:color="A6A6A6"/>
            </w:tcBorders>
            <w:shd w:val="clear" w:color="auto" w:fill="FFFFFF" w:themeFill="background1"/>
            <w:noWrap/>
            <w:vAlign w:val="center"/>
            <w:hideMark/>
          </w:tcPr>
          <w:p w:rsidR="00B94FBA" w:rsidRPr="003C05B7" w:rsidRDefault="00B94FBA" w:rsidP="001B6E2B">
            <w:pPr>
              <w:jc w:val="right"/>
              <w:rPr>
                <w:rFonts w:cs="Arial"/>
                <w:sz w:val="22"/>
                <w:lang w:eastAsia="it-CH"/>
              </w:rPr>
            </w:pPr>
            <w:r w:rsidRPr="003C05B7">
              <w:rPr>
                <w:rFonts w:cs="Arial"/>
                <w:sz w:val="20"/>
                <w:lang w:eastAsia="it-CH"/>
              </w:rPr>
              <w:t>301'860</w:t>
            </w:r>
          </w:p>
        </w:tc>
        <w:tc>
          <w:tcPr>
            <w:tcW w:w="1040" w:type="dxa"/>
            <w:tcBorders>
              <w:top w:val="single" w:sz="4" w:space="0" w:color="A6A6A6"/>
              <w:left w:val="single" w:sz="8" w:space="0" w:color="A6A6A6"/>
              <w:bottom w:val="single" w:sz="8" w:space="0" w:color="A6A6A6"/>
              <w:right w:val="single" w:sz="8" w:space="0" w:color="A6A6A6"/>
            </w:tcBorders>
            <w:shd w:val="clear" w:color="auto" w:fill="D9D9D9" w:themeFill="background1" w:themeFillShade="D9"/>
            <w:noWrap/>
            <w:vAlign w:val="center"/>
            <w:hideMark/>
          </w:tcPr>
          <w:p w:rsidR="00B94FBA" w:rsidRPr="003C05B7" w:rsidRDefault="00B94FBA" w:rsidP="001B6E2B">
            <w:pPr>
              <w:jc w:val="right"/>
              <w:rPr>
                <w:rFonts w:cs="Arial"/>
                <w:b/>
                <w:bCs/>
                <w:sz w:val="22"/>
                <w:lang w:eastAsia="it-CH"/>
              </w:rPr>
            </w:pPr>
            <w:r w:rsidRPr="003C05B7">
              <w:rPr>
                <w:rFonts w:cs="Arial"/>
                <w:b/>
                <w:bCs/>
                <w:sz w:val="22"/>
                <w:lang w:eastAsia="it-CH"/>
              </w:rPr>
              <w:t>154'687</w:t>
            </w:r>
          </w:p>
        </w:tc>
      </w:tr>
      <w:tr w:rsidR="00B94FBA" w:rsidRPr="00B06373" w:rsidTr="001B6E2B">
        <w:trPr>
          <w:trHeight w:val="300"/>
          <w:jc w:val="center"/>
        </w:trPr>
        <w:tc>
          <w:tcPr>
            <w:tcW w:w="33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Totale Onorario Globale</w:t>
            </w:r>
          </w:p>
        </w:tc>
        <w:tc>
          <w:tcPr>
            <w:tcW w:w="624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noWrap/>
            <w:vAlign w:val="center"/>
            <w:hideMark/>
          </w:tcPr>
          <w:p w:rsidR="00B94FBA" w:rsidRPr="003C05B7" w:rsidRDefault="00B94FBA" w:rsidP="001B6E2B">
            <w:pPr>
              <w:jc w:val="center"/>
              <w:rPr>
                <w:rFonts w:cs="Arial"/>
                <w:sz w:val="22"/>
                <w:lang w:eastAsia="it-CH"/>
              </w:rPr>
            </w:pPr>
            <w:r w:rsidRPr="003C05B7">
              <w:rPr>
                <w:rFonts w:cs="Arial"/>
                <w:sz w:val="20"/>
                <w:lang w:eastAsia="it-CH"/>
              </w:rPr>
              <w:t>3'283'200.00</w:t>
            </w:r>
          </w:p>
        </w:tc>
      </w:tr>
      <w:tr w:rsidR="00B94FBA" w:rsidRPr="00B06373" w:rsidTr="001B6E2B">
        <w:trPr>
          <w:trHeight w:val="300"/>
          <w:jc w:val="center"/>
        </w:trPr>
        <w:tc>
          <w:tcPr>
            <w:tcW w:w="33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Totale Onorario per il presente MG</w:t>
            </w:r>
          </w:p>
        </w:tc>
        <w:tc>
          <w:tcPr>
            <w:tcW w:w="624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B94FBA" w:rsidRPr="003C05B7" w:rsidRDefault="00B94FBA" w:rsidP="001B6E2B">
            <w:pPr>
              <w:jc w:val="center"/>
              <w:rPr>
                <w:rFonts w:cs="Arial"/>
                <w:b/>
                <w:bCs/>
                <w:sz w:val="22"/>
                <w:lang w:eastAsia="it-CH"/>
              </w:rPr>
            </w:pPr>
            <w:r w:rsidRPr="003C05B7">
              <w:rPr>
                <w:rFonts w:cs="Arial"/>
                <w:b/>
                <w:bCs/>
                <w:sz w:val="22"/>
                <w:lang w:eastAsia="it-CH"/>
              </w:rPr>
              <w:t>1'605'000.00</w:t>
            </w:r>
          </w:p>
        </w:tc>
      </w:tr>
    </w:tbl>
    <w:p w:rsidR="00B94FBA" w:rsidRPr="00120528" w:rsidRDefault="00B94FBA" w:rsidP="00B94FBA">
      <w:pPr>
        <w:rPr>
          <w:sz w:val="16"/>
          <w:szCs w:val="16"/>
        </w:rPr>
      </w:pPr>
    </w:p>
    <w:p w:rsidR="00B76F50" w:rsidRPr="00120528" w:rsidRDefault="00B76F50" w:rsidP="00B94FBA">
      <w:pPr>
        <w:rPr>
          <w:sz w:val="16"/>
          <w:szCs w:val="16"/>
        </w:rPr>
      </w:pPr>
    </w:p>
    <w:p w:rsidR="00B94FBA" w:rsidRPr="00B77BE5" w:rsidRDefault="00B94FBA" w:rsidP="00B94FBA">
      <w:pPr>
        <w:rPr>
          <w:b/>
          <w:i/>
          <w:sz w:val="22"/>
        </w:rPr>
      </w:pPr>
      <w:r w:rsidRPr="00B77BE5">
        <w:rPr>
          <w:b/>
          <w:i/>
          <w:sz w:val="22"/>
        </w:rPr>
        <w:t>Centrale termica, teleriscaldamento e posteggio</w:t>
      </w:r>
    </w:p>
    <w:p w:rsidR="00B94FBA" w:rsidRDefault="00B94FBA" w:rsidP="00B94FBA">
      <w:pPr>
        <w:spacing w:before="60"/>
        <w:rPr>
          <w:rFonts w:cs="Arial"/>
          <w:sz w:val="23"/>
          <w:szCs w:val="23"/>
        </w:rPr>
      </w:pPr>
      <w:r>
        <w:rPr>
          <w:rFonts w:cs="Arial"/>
          <w:sz w:val="23"/>
          <w:szCs w:val="23"/>
        </w:rPr>
        <w:t>All’approvazione del Parlamento viene richiesto col messaggio anche il credito di costruzione per la realizzazione della centrale termica e del teleriscaldamento (CHF 5 milioni). Il credito relativo al posteggio (CHF 992'700) è già stato approvato dal Parlamento nell’ambito del messaggio n. 6492. La valutazione finanziaria è stata eseguita in base alle offerte rientrate riferite a circa l</w:t>
      </w:r>
      <w:r w:rsidRPr="003657A6">
        <w:rPr>
          <w:rFonts w:cs="Arial"/>
          <w:sz w:val="23"/>
          <w:szCs w:val="23"/>
        </w:rPr>
        <w:t>’80% del</w:t>
      </w:r>
      <w:r>
        <w:rPr>
          <w:rFonts w:cs="Arial"/>
          <w:sz w:val="23"/>
          <w:szCs w:val="23"/>
        </w:rPr>
        <w:t>le opere preventivate</w:t>
      </w:r>
      <w:r w:rsidRPr="003657A6">
        <w:rPr>
          <w:rFonts w:cs="Arial"/>
          <w:sz w:val="23"/>
          <w:szCs w:val="23"/>
        </w:rPr>
        <w:t>.</w:t>
      </w:r>
      <w:r>
        <w:rPr>
          <w:rFonts w:cs="Arial"/>
          <w:sz w:val="23"/>
          <w:szCs w:val="23"/>
        </w:rPr>
        <w:t xml:space="preserve"> È quindi confermata l</w:t>
      </w:r>
      <w:r w:rsidRPr="00792BEB">
        <w:rPr>
          <w:rFonts w:cs="Arial"/>
          <w:sz w:val="23"/>
          <w:szCs w:val="23"/>
        </w:rPr>
        <w:t xml:space="preserve">’indicazione </w:t>
      </w:r>
      <w:r>
        <w:rPr>
          <w:rFonts w:cs="Arial"/>
          <w:sz w:val="23"/>
          <w:szCs w:val="23"/>
        </w:rPr>
        <w:t>contenuta</w:t>
      </w:r>
      <w:r w:rsidRPr="00792BEB">
        <w:rPr>
          <w:rFonts w:cs="Arial"/>
          <w:sz w:val="23"/>
          <w:szCs w:val="23"/>
        </w:rPr>
        <w:t xml:space="preserve"> nel rapporto di programmazione </w:t>
      </w:r>
      <w:r>
        <w:rPr>
          <w:rFonts w:cs="Arial"/>
          <w:sz w:val="23"/>
          <w:szCs w:val="23"/>
        </w:rPr>
        <w:t>del 16 novembre</w:t>
      </w:r>
      <w:r w:rsidRPr="00792BEB">
        <w:rPr>
          <w:rFonts w:cs="Arial"/>
          <w:sz w:val="23"/>
          <w:szCs w:val="23"/>
        </w:rPr>
        <w:t xml:space="preserve"> 2015 per la centrale termica e quanto indicato nel messaggio n. 6462 per il posteggio.</w:t>
      </w:r>
    </w:p>
    <w:p w:rsidR="00B94FBA" w:rsidRDefault="00B94FBA" w:rsidP="00B94FBA">
      <w:pPr>
        <w:rPr>
          <w:rFonts w:cs="Arial"/>
          <w:sz w:val="23"/>
          <w:szCs w:val="23"/>
          <w:highlight w:val="yellow"/>
        </w:rPr>
      </w:pPr>
    </w:p>
    <w:tbl>
      <w:tblPr>
        <w:tblW w:w="9680" w:type="dxa"/>
        <w:jc w:val="center"/>
        <w:tblCellMar>
          <w:left w:w="70" w:type="dxa"/>
          <w:right w:w="70" w:type="dxa"/>
        </w:tblCellMar>
        <w:tblLook w:val="04A0" w:firstRow="1" w:lastRow="0" w:firstColumn="1" w:lastColumn="0" w:noHBand="0" w:noVBand="1"/>
      </w:tblPr>
      <w:tblGrid>
        <w:gridCol w:w="460"/>
        <w:gridCol w:w="3814"/>
        <w:gridCol w:w="1417"/>
        <w:gridCol w:w="1276"/>
        <w:gridCol w:w="1418"/>
        <w:gridCol w:w="1295"/>
      </w:tblGrid>
      <w:tr w:rsidR="00B94FBA" w:rsidRPr="00E21EB3" w:rsidTr="001B6E2B">
        <w:trPr>
          <w:trHeight w:val="567"/>
          <w:jc w:val="center"/>
        </w:trPr>
        <w:tc>
          <w:tcPr>
            <w:tcW w:w="460" w:type="dxa"/>
            <w:tcBorders>
              <w:top w:val="nil"/>
              <w:left w:val="nil"/>
              <w:bottom w:val="nil"/>
              <w:right w:val="nil"/>
            </w:tcBorders>
            <w:shd w:val="clear" w:color="auto" w:fill="auto"/>
            <w:noWrap/>
            <w:vAlign w:val="center"/>
            <w:hideMark/>
          </w:tcPr>
          <w:p w:rsidR="00B94FBA" w:rsidRPr="00E21EB3" w:rsidRDefault="00B94FBA" w:rsidP="001B6E2B">
            <w:pPr>
              <w:jc w:val="left"/>
              <w:rPr>
                <w:rFonts w:cs="Arial"/>
                <w:sz w:val="20"/>
                <w:lang w:eastAsia="it-CH"/>
              </w:rPr>
            </w:pPr>
          </w:p>
        </w:tc>
        <w:tc>
          <w:tcPr>
            <w:tcW w:w="3814" w:type="dxa"/>
            <w:tcBorders>
              <w:top w:val="nil"/>
              <w:left w:val="nil"/>
              <w:bottom w:val="nil"/>
              <w:right w:val="nil"/>
            </w:tcBorders>
            <w:shd w:val="clear" w:color="auto" w:fill="auto"/>
            <w:noWrap/>
            <w:vAlign w:val="center"/>
            <w:hideMark/>
          </w:tcPr>
          <w:p w:rsidR="00B94FBA" w:rsidRPr="00E21EB3" w:rsidRDefault="00B94FBA" w:rsidP="001B6E2B">
            <w:pPr>
              <w:jc w:val="left"/>
              <w:rPr>
                <w:rFonts w:cs="Arial"/>
                <w:sz w:val="20"/>
                <w:lang w:eastAsia="it-CH"/>
              </w:rPr>
            </w:pPr>
          </w:p>
        </w:tc>
        <w:tc>
          <w:tcPr>
            <w:tcW w:w="2693" w:type="dxa"/>
            <w:gridSpan w:val="2"/>
            <w:tcBorders>
              <w:top w:val="single" w:sz="8" w:space="0" w:color="A6A6A6"/>
              <w:left w:val="single" w:sz="8" w:space="0" w:color="A6A6A6"/>
              <w:bottom w:val="single" w:sz="8" w:space="0" w:color="A6A6A6"/>
              <w:right w:val="single" w:sz="8" w:space="0" w:color="A6A6A6"/>
            </w:tcBorders>
            <w:shd w:val="clear" w:color="auto" w:fill="D9D9D9" w:themeFill="background1" w:themeFillShade="D9"/>
            <w:noWrap/>
            <w:vAlign w:val="center"/>
            <w:hideMark/>
          </w:tcPr>
          <w:p w:rsidR="00B94FBA" w:rsidRPr="00FF6635" w:rsidRDefault="00B94FBA" w:rsidP="001B6E2B">
            <w:pPr>
              <w:jc w:val="center"/>
              <w:rPr>
                <w:rFonts w:cs="Arial"/>
                <w:b/>
                <w:color w:val="000000"/>
                <w:sz w:val="20"/>
                <w:lang w:eastAsia="it-CH"/>
              </w:rPr>
            </w:pPr>
            <w:r w:rsidRPr="00FF6635">
              <w:rPr>
                <w:rFonts w:cs="Arial"/>
                <w:b/>
                <w:color w:val="000000"/>
                <w:sz w:val="20"/>
                <w:lang w:eastAsia="it-CH"/>
              </w:rPr>
              <w:t>Centrale termica, Teleriscaldamento</w:t>
            </w:r>
          </w:p>
        </w:tc>
        <w:tc>
          <w:tcPr>
            <w:tcW w:w="2713" w:type="dxa"/>
            <w:gridSpan w:val="2"/>
            <w:tcBorders>
              <w:top w:val="single" w:sz="8" w:space="0" w:color="A6A6A6"/>
              <w:left w:val="nil"/>
              <w:bottom w:val="single" w:sz="8" w:space="0" w:color="A6A6A6"/>
              <w:right w:val="single" w:sz="8" w:space="0" w:color="A6A6A6"/>
            </w:tcBorders>
            <w:shd w:val="clear" w:color="auto" w:fill="D9D9D9" w:themeFill="background1" w:themeFillShade="D9"/>
            <w:noWrap/>
            <w:vAlign w:val="center"/>
            <w:hideMark/>
          </w:tcPr>
          <w:p w:rsidR="00B94FBA" w:rsidRPr="00FF6635" w:rsidRDefault="00B94FBA" w:rsidP="001B6E2B">
            <w:pPr>
              <w:jc w:val="center"/>
              <w:rPr>
                <w:rFonts w:cs="Arial"/>
                <w:b/>
                <w:color w:val="000000"/>
                <w:sz w:val="20"/>
                <w:lang w:eastAsia="it-CH"/>
              </w:rPr>
            </w:pPr>
            <w:r w:rsidRPr="00FF6635">
              <w:rPr>
                <w:rFonts w:cs="Arial"/>
                <w:b/>
                <w:color w:val="000000"/>
                <w:sz w:val="20"/>
                <w:lang w:eastAsia="it-CH"/>
              </w:rPr>
              <w:t>Posteggi</w:t>
            </w:r>
          </w:p>
        </w:tc>
      </w:tr>
      <w:tr w:rsidR="00B94FBA" w:rsidRPr="00E21EB3" w:rsidTr="001B6E2B">
        <w:trPr>
          <w:trHeight w:val="255"/>
          <w:jc w:val="center"/>
        </w:trPr>
        <w:tc>
          <w:tcPr>
            <w:tcW w:w="460" w:type="dxa"/>
            <w:tcBorders>
              <w:top w:val="nil"/>
              <w:left w:val="nil"/>
              <w:bottom w:val="nil"/>
              <w:right w:val="nil"/>
            </w:tcBorders>
            <w:shd w:val="clear" w:color="auto" w:fill="auto"/>
            <w:noWrap/>
            <w:vAlign w:val="center"/>
            <w:hideMark/>
          </w:tcPr>
          <w:p w:rsidR="00B94FBA" w:rsidRPr="00E21EB3" w:rsidRDefault="00B94FBA" w:rsidP="001B6E2B">
            <w:pPr>
              <w:jc w:val="left"/>
              <w:rPr>
                <w:rFonts w:cs="Arial"/>
                <w:sz w:val="16"/>
                <w:szCs w:val="16"/>
                <w:lang w:eastAsia="it-CH"/>
              </w:rPr>
            </w:pPr>
          </w:p>
        </w:tc>
        <w:tc>
          <w:tcPr>
            <w:tcW w:w="3814" w:type="dxa"/>
            <w:tcBorders>
              <w:top w:val="nil"/>
              <w:left w:val="nil"/>
              <w:bottom w:val="nil"/>
              <w:right w:val="nil"/>
            </w:tcBorders>
            <w:shd w:val="clear" w:color="auto" w:fill="auto"/>
            <w:noWrap/>
            <w:vAlign w:val="center"/>
            <w:hideMark/>
          </w:tcPr>
          <w:p w:rsidR="00B94FBA" w:rsidRPr="00E21EB3" w:rsidRDefault="00B94FBA" w:rsidP="001B6E2B">
            <w:pPr>
              <w:jc w:val="left"/>
              <w:rPr>
                <w:rFonts w:cs="Arial"/>
                <w:sz w:val="16"/>
                <w:szCs w:val="16"/>
                <w:lang w:eastAsia="it-CH"/>
              </w:rPr>
            </w:pPr>
          </w:p>
        </w:tc>
        <w:tc>
          <w:tcPr>
            <w:tcW w:w="1417" w:type="dxa"/>
            <w:tcBorders>
              <w:top w:val="nil"/>
              <w:left w:val="single" w:sz="8" w:space="0" w:color="A6A6A6"/>
              <w:bottom w:val="single" w:sz="4" w:space="0" w:color="A6A6A6"/>
              <w:right w:val="nil"/>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Gruppi di Elementi</w:t>
            </w:r>
          </w:p>
        </w:tc>
        <w:tc>
          <w:tcPr>
            <w:tcW w:w="1276" w:type="dxa"/>
            <w:tcBorders>
              <w:top w:val="nil"/>
              <w:left w:val="single" w:sz="8" w:space="0" w:color="A6A6A6"/>
              <w:bottom w:val="single" w:sz="4" w:space="0" w:color="A6A6A6"/>
              <w:right w:val="single" w:sz="8" w:space="0" w:color="A6A6A6"/>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Gruppi Principale</w:t>
            </w:r>
          </w:p>
        </w:tc>
        <w:tc>
          <w:tcPr>
            <w:tcW w:w="1418" w:type="dxa"/>
            <w:tcBorders>
              <w:top w:val="nil"/>
              <w:left w:val="nil"/>
              <w:bottom w:val="single" w:sz="4" w:space="0" w:color="A6A6A6"/>
              <w:right w:val="nil"/>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Gruppi di Elementi</w:t>
            </w:r>
          </w:p>
        </w:tc>
        <w:tc>
          <w:tcPr>
            <w:tcW w:w="1295" w:type="dxa"/>
            <w:tcBorders>
              <w:top w:val="nil"/>
              <w:left w:val="single" w:sz="8" w:space="0" w:color="A6A6A6"/>
              <w:bottom w:val="single" w:sz="4" w:space="0" w:color="A6A6A6"/>
              <w:right w:val="single" w:sz="8" w:space="0" w:color="A6A6A6"/>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Gruppi Principale</w:t>
            </w:r>
          </w:p>
        </w:tc>
      </w:tr>
      <w:tr w:rsidR="00B94FBA" w:rsidRPr="00E21EB3" w:rsidTr="001B6E2B">
        <w:trPr>
          <w:trHeight w:val="240"/>
          <w:jc w:val="center"/>
        </w:trPr>
        <w:tc>
          <w:tcPr>
            <w:tcW w:w="460" w:type="dxa"/>
            <w:tcBorders>
              <w:top w:val="single" w:sz="4" w:space="0" w:color="C0C0C0"/>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w:t>
            </w:r>
          </w:p>
        </w:tc>
        <w:tc>
          <w:tcPr>
            <w:tcW w:w="3814" w:type="dxa"/>
            <w:tcBorders>
              <w:top w:val="single" w:sz="4" w:space="0" w:color="C0C0C0"/>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Preparazione</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585'600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36'500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Indagine, rilievo, misurazione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19'000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di cantiere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B4</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Allacciamento alle infrastrutture primarie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45'000</w:t>
            </w:r>
          </w:p>
        </w:tc>
        <w:tc>
          <w:tcPr>
            <w:tcW w:w="1276"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B5</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Demolizione selettiva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25'000</w:t>
            </w:r>
          </w:p>
        </w:tc>
        <w:tc>
          <w:tcPr>
            <w:tcW w:w="1276"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4'000</w:t>
            </w:r>
          </w:p>
        </w:tc>
        <w:tc>
          <w:tcPr>
            <w:tcW w:w="1295"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B6</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Fossa di scavo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488'200</w:t>
            </w:r>
          </w:p>
        </w:tc>
        <w:tc>
          <w:tcPr>
            <w:tcW w:w="1276"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19'000</w:t>
            </w:r>
          </w:p>
        </w:tc>
        <w:tc>
          <w:tcPr>
            <w:tcW w:w="1295"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B8</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Ponteggio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8'400</w:t>
            </w:r>
          </w:p>
        </w:tc>
        <w:tc>
          <w:tcPr>
            <w:tcW w:w="1276" w:type="dxa"/>
            <w:tcBorders>
              <w:top w:val="nil"/>
              <w:left w:val="single" w:sz="8" w:space="0" w:color="A6A6A6"/>
              <w:bottom w:val="single" w:sz="4" w:space="0" w:color="C0C0C0"/>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13'500</w:t>
            </w:r>
          </w:p>
        </w:tc>
        <w:tc>
          <w:tcPr>
            <w:tcW w:w="1295" w:type="dxa"/>
            <w:tcBorders>
              <w:top w:val="nil"/>
              <w:left w:val="single" w:sz="8" w:space="0" w:color="A6A6A6"/>
              <w:bottom w:val="single" w:sz="4" w:space="0" w:color="C0C0C0"/>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Costruzione grezza edificio</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927'800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Platea fondazione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276"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Parete grezza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922'800</w:t>
            </w:r>
          </w:p>
        </w:tc>
        <w:tc>
          <w:tcPr>
            <w:tcW w:w="1276"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C4</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Struttura portante della soletta del tetto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C5</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proofErr w:type="spellStart"/>
            <w:r w:rsidRPr="00826455">
              <w:rPr>
                <w:rFonts w:cs="Arial"/>
                <w:sz w:val="18"/>
                <w:szCs w:val="18"/>
                <w:lang w:eastAsia="it-CH"/>
              </w:rPr>
              <w:t>Prest</w:t>
            </w:r>
            <w:proofErr w:type="spellEnd"/>
            <w:r w:rsidRPr="00826455">
              <w:rPr>
                <w:rFonts w:cs="Arial"/>
                <w:sz w:val="18"/>
                <w:szCs w:val="18"/>
                <w:lang w:eastAsia="it-CH"/>
              </w:rPr>
              <w:t xml:space="preserve">. complementare alla </w:t>
            </w:r>
            <w:proofErr w:type="spellStart"/>
            <w:r w:rsidRPr="00826455">
              <w:rPr>
                <w:rFonts w:cs="Arial"/>
                <w:sz w:val="18"/>
                <w:szCs w:val="18"/>
                <w:lang w:eastAsia="it-CH"/>
              </w:rPr>
              <w:t>costr</w:t>
            </w:r>
            <w:proofErr w:type="spellEnd"/>
            <w:r w:rsidRPr="00826455">
              <w:rPr>
                <w:rFonts w:cs="Arial"/>
                <w:sz w:val="18"/>
                <w:szCs w:val="18"/>
                <w:lang w:eastAsia="it-CH"/>
              </w:rPr>
              <w:t>. grezza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lastRenderedPageBreak/>
              <w:t>D</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Impianti tecnici edificio</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1'482'500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elettrico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259'000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Automazione edificio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92'800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di cui 20'000 a CSI</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D3</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Impianti di sicurezza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27'000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D4</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di protezione antincendio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30'000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D5</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di riscaldamento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972'100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D7</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xml:space="preserve">Impianto di </w:t>
            </w:r>
            <w:proofErr w:type="spellStart"/>
            <w:r w:rsidRPr="00826455">
              <w:rPr>
                <w:rFonts w:cs="Arial"/>
                <w:sz w:val="18"/>
                <w:szCs w:val="18"/>
                <w:lang w:eastAsia="it-CH"/>
              </w:rPr>
              <w:t>ventil</w:t>
            </w:r>
            <w:proofErr w:type="spellEnd"/>
            <w:r w:rsidRPr="00826455">
              <w:rPr>
                <w:rFonts w:cs="Arial"/>
                <w:sz w:val="18"/>
                <w:szCs w:val="18"/>
                <w:lang w:eastAsia="it-CH"/>
              </w:rPr>
              <w:t>. e condizionamento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34'800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D8</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proofErr w:type="spellStart"/>
            <w:r w:rsidRPr="00826455">
              <w:rPr>
                <w:rFonts w:cs="Arial"/>
                <w:sz w:val="18"/>
                <w:szCs w:val="18"/>
                <w:lang w:eastAsia="it-CH"/>
              </w:rPr>
              <w:t>Imp</w:t>
            </w:r>
            <w:proofErr w:type="spellEnd"/>
            <w:r w:rsidRPr="00826455">
              <w:rPr>
                <w:rFonts w:cs="Arial"/>
                <w:sz w:val="18"/>
                <w:szCs w:val="18"/>
                <w:lang w:eastAsia="it-CH"/>
              </w:rPr>
              <w:t xml:space="preserve">. di </w:t>
            </w:r>
            <w:proofErr w:type="spellStart"/>
            <w:r w:rsidRPr="00826455">
              <w:rPr>
                <w:rFonts w:cs="Arial"/>
                <w:sz w:val="18"/>
                <w:szCs w:val="18"/>
                <w:lang w:eastAsia="it-CH"/>
              </w:rPr>
              <w:t>distrib</w:t>
            </w:r>
            <w:proofErr w:type="spellEnd"/>
            <w:r w:rsidRPr="00826455">
              <w:rPr>
                <w:rFonts w:cs="Arial"/>
                <w:sz w:val="18"/>
                <w:szCs w:val="18"/>
                <w:lang w:eastAsia="it-CH"/>
              </w:rPr>
              <w:t xml:space="preserve">. acqua, gas, aria </w:t>
            </w:r>
            <w:proofErr w:type="spellStart"/>
            <w:r w:rsidRPr="00826455">
              <w:rPr>
                <w:rFonts w:cs="Arial"/>
                <w:sz w:val="18"/>
                <w:szCs w:val="18"/>
                <w:lang w:eastAsia="it-CH"/>
              </w:rPr>
              <w:t>compr</w:t>
            </w:r>
            <w:proofErr w:type="spellEnd"/>
            <w:r w:rsidRPr="00826455">
              <w:rPr>
                <w:rFonts w:cs="Arial"/>
                <w:sz w:val="18"/>
                <w:szCs w:val="18"/>
                <w:lang w:eastAsia="it-CH"/>
              </w:rPr>
              <w:t>.</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46'800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D9</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di trasporto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20'000</w:t>
            </w:r>
          </w:p>
        </w:tc>
        <w:tc>
          <w:tcPr>
            <w:tcW w:w="1276"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Facciata edificio</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181'000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82'500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Rivestimento parete esterna contro terra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142'500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10'000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Rivestimento parete esterna fuori terra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17'000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72'500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E3</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Infisso in facciata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21'500</w:t>
            </w:r>
          </w:p>
        </w:tc>
        <w:tc>
          <w:tcPr>
            <w:tcW w:w="1276"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Tetto edificio</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61'500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Copertura del tetto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41'500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Infisso nel tetto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20'000</w:t>
            </w:r>
          </w:p>
        </w:tc>
        <w:tc>
          <w:tcPr>
            <w:tcW w:w="1276" w:type="dxa"/>
            <w:tcBorders>
              <w:top w:val="single" w:sz="4" w:space="0" w:color="C0C0C0"/>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single" w:sz="4" w:space="0" w:color="C0C0C0"/>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G</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Finitura interna edificio</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62'000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G1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Parete divisoria, porta, portone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13'000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G2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Pavimento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27'000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G3</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Rivestimento di pareti</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G4</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Rivestimento di soffitti</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G5</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Arredo fisso, dispositivo di protezione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12'000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G6</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Prestazione complementare alla finitura</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10'000</w:t>
            </w:r>
          </w:p>
        </w:tc>
        <w:tc>
          <w:tcPr>
            <w:tcW w:w="1276"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Esterno edificio</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442'500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675'000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Sistemazione del terreno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75'000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Manufatto esterno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325'000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I3</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Superficie verde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29'000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I4</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Superficie in duro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5'500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187'000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I5</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di protezione, all'esterno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16'000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I6</w:t>
            </w:r>
          </w:p>
        </w:tc>
        <w:tc>
          <w:tcPr>
            <w:tcW w:w="3814" w:type="dxa"/>
            <w:tcBorders>
              <w:top w:val="nil"/>
              <w:left w:val="nil"/>
              <w:bottom w:val="single" w:sz="4" w:space="0" w:color="C0C0C0"/>
              <w:right w:val="single" w:sz="8" w:space="0" w:color="A6A6A6"/>
            </w:tcBorders>
            <w:shd w:val="clear" w:color="000000" w:fill="FFFFFF"/>
            <w:noWrap/>
            <w:vAlign w:val="center"/>
            <w:hideMark/>
          </w:tcPr>
          <w:p w:rsidR="00B94FBA" w:rsidRPr="00826455" w:rsidRDefault="00B94FBA" w:rsidP="001B6E2B">
            <w:pPr>
              <w:rPr>
                <w:rFonts w:cs="Arial"/>
                <w:sz w:val="18"/>
                <w:szCs w:val="18"/>
                <w:lang w:eastAsia="it-CH"/>
              </w:rPr>
            </w:pPr>
            <w:r w:rsidRPr="00826455">
              <w:rPr>
                <w:rFonts w:cs="Arial"/>
                <w:sz w:val="18"/>
                <w:szCs w:val="18"/>
                <w:lang w:eastAsia="it-CH"/>
              </w:rPr>
              <w:t>Impianto tecnico, all’esterno</w:t>
            </w:r>
          </w:p>
        </w:tc>
        <w:tc>
          <w:tcPr>
            <w:tcW w:w="1417"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430'000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27'000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I7</w:t>
            </w:r>
          </w:p>
        </w:tc>
        <w:tc>
          <w:tcPr>
            <w:tcW w:w="3814" w:type="dxa"/>
            <w:tcBorders>
              <w:top w:val="nil"/>
              <w:left w:val="nil"/>
              <w:bottom w:val="single" w:sz="4" w:space="0" w:color="C0C0C0"/>
              <w:right w:val="single" w:sz="8" w:space="0" w:color="A6A6A6"/>
            </w:tcBorders>
            <w:shd w:val="clear" w:color="000000" w:fill="FFFFFF"/>
            <w:noWrap/>
            <w:vAlign w:val="center"/>
            <w:hideMark/>
          </w:tcPr>
          <w:p w:rsidR="00B94FBA" w:rsidRPr="00826455" w:rsidRDefault="00B94FBA" w:rsidP="001B6E2B">
            <w:pPr>
              <w:rPr>
                <w:rFonts w:cs="Arial"/>
                <w:sz w:val="18"/>
                <w:szCs w:val="18"/>
                <w:lang w:eastAsia="it-CH"/>
              </w:rPr>
            </w:pPr>
            <w:r w:rsidRPr="00826455">
              <w:rPr>
                <w:rFonts w:cs="Arial"/>
                <w:sz w:val="18"/>
                <w:szCs w:val="18"/>
                <w:lang w:eastAsia="it-CH"/>
              </w:rPr>
              <w:t>Arredo e attrezzatura, all'esterno</w:t>
            </w:r>
          </w:p>
        </w:tc>
        <w:tc>
          <w:tcPr>
            <w:tcW w:w="1417"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16'000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J</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Arredo edificio</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13'430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J1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Mobilio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10'000</w:t>
            </w:r>
          </w:p>
        </w:tc>
        <w:tc>
          <w:tcPr>
            <w:tcW w:w="1276"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J2</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Piccolo inventario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3'430</w:t>
            </w:r>
          </w:p>
        </w:tc>
        <w:tc>
          <w:tcPr>
            <w:tcW w:w="1276"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V</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Costi di progettazione</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864'300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122'600</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V1</w:t>
            </w:r>
          </w:p>
        </w:tc>
        <w:tc>
          <w:tcPr>
            <w:tcW w:w="3814" w:type="dxa"/>
            <w:tcBorders>
              <w:top w:val="nil"/>
              <w:left w:val="nil"/>
              <w:bottom w:val="single" w:sz="4" w:space="0" w:color="C0C0C0"/>
              <w:right w:val="nil"/>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Progettista</w:t>
            </w:r>
          </w:p>
        </w:tc>
        <w:tc>
          <w:tcPr>
            <w:tcW w:w="1417" w:type="dxa"/>
            <w:tcBorders>
              <w:top w:val="nil"/>
              <w:left w:val="single" w:sz="8" w:space="0" w:color="A6A6A6"/>
              <w:bottom w:val="single" w:sz="4" w:space="0" w:color="C0C0C0"/>
              <w:right w:val="single" w:sz="4" w:space="0" w:color="A6A6A6"/>
            </w:tcBorders>
            <w:shd w:val="clear" w:color="auto" w:fill="auto"/>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779'300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auto" w:fill="auto"/>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122'600</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V3</w:t>
            </w:r>
          </w:p>
        </w:tc>
        <w:tc>
          <w:tcPr>
            <w:tcW w:w="3814" w:type="dxa"/>
            <w:tcBorders>
              <w:top w:val="nil"/>
              <w:left w:val="nil"/>
              <w:bottom w:val="single" w:sz="4" w:space="0" w:color="C0C0C0"/>
              <w:right w:val="nil"/>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Committente</w:t>
            </w:r>
          </w:p>
        </w:tc>
        <w:tc>
          <w:tcPr>
            <w:tcW w:w="1417" w:type="dxa"/>
            <w:tcBorders>
              <w:top w:val="nil"/>
              <w:left w:val="single" w:sz="8" w:space="0" w:color="A6A6A6"/>
              <w:bottom w:val="single" w:sz="4" w:space="0" w:color="C0C0C0"/>
              <w:right w:val="single" w:sz="4" w:space="0" w:color="A6A6A6"/>
            </w:tcBorders>
            <w:shd w:val="clear" w:color="auto" w:fill="auto"/>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85'000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W</w:t>
            </w:r>
          </w:p>
        </w:tc>
        <w:tc>
          <w:tcPr>
            <w:tcW w:w="3814"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Costi secondari</w:t>
            </w:r>
          </w:p>
        </w:tc>
        <w:tc>
          <w:tcPr>
            <w:tcW w:w="1417"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9'000</w:t>
            </w:r>
          </w:p>
        </w:tc>
        <w:tc>
          <w:tcPr>
            <w:tcW w:w="1418" w:type="dxa"/>
            <w:tcBorders>
              <w:top w:val="nil"/>
              <w:left w:val="nil"/>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2'567</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W1</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Autorizzazione, tasse</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2'567</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W5</w:t>
            </w:r>
          </w:p>
        </w:tc>
        <w:tc>
          <w:tcPr>
            <w:tcW w:w="3814"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Messa in esercizio</w:t>
            </w:r>
          </w:p>
        </w:tc>
        <w:tc>
          <w:tcPr>
            <w:tcW w:w="1417"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276"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nil"/>
              <w:left w:val="nil"/>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w:t>
            </w:r>
          </w:p>
        </w:tc>
        <w:tc>
          <w:tcPr>
            <w:tcW w:w="1295"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40"/>
          <w:jc w:val="center"/>
        </w:trPr>
        <w:tc>
          <w:tcPr>
            <w:tcW w:w="460" w:type="dxa"/>
            <w:tcBorders>
              <w:top w:val="nil"/>
              <w:left w:val="single" w:sz="4" w:space="0" w:color="C0C0C0"/>
              <w:bottom w:val="single" w:sz="4" w:space="0" w:color="A6A6A6"/>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Z</w:t>
            </w:r>
          </w:p>
        </w:tc>
        <w:tc>
          <w:tcPr>
            <w:tcW w:w="3814" w:type="dxa"/>
            <w:tcBorders>
              <w:top w:val="nil"/>
              <w:left w:val="nil"/>
              <w:bottom w:val="single" w:sz="4" w:space="0" w:color="A6A6A6"/>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Imposta sul valore aggiunto</w:t>
            </w:r>
          </w:p>
        </w:tc>
        <w:tc>
          <w:tcPr>
            <w:tcW w:w="1417" w:type="dxa"/>
            <w:tcBorders>
              <w:top w:val="nil"/>
              <w:left w:val="single" w:sz="8" w:space="0" w:color="A6A6A6"/>
              <w:bottom w:val="single" w:sz="4" w:space="0" w:color="A6A6A6"/>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76" w:type="dxa"/>
            <w:tcBorders>
              <w:top w:val="nil"/>
              <w:left w:val="single" w:sz="8" w:space="0" w:color="A6A6A6"/>
              <w:bottom w:val="single" w:sz="4" w:space="0" w:color="A6A6A6"/>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370'370</w:t>
            </w:r>
          </w:p>
        </w:tc>
        <w:tc>
          <w:tcPr>
            <w:tcW w:w="1418" w:type="dxa"/>
            <w:tcBorders>
              <w:top w:val="nil"/>
              <w:left w:val="nil"/>
              <w:bottom w:val="single" w:sz="4" w:space="0" w:color="A6A6A6"/>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295" w:type="dxa"/>
            <w:tcBorders>
              <w:top w:val="nil"/>
              <w:left w:val="single" w:sz="8" w:space="0" w:color="A6A6A6"/>
              <w:bottom w:val="single" w:sz="4" w:space="0" w:color="A6A6A6"/>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73'533</w:t>
            </w:r>
          </w:p>
        </w:tc>
      </w:tr>
      <w:tr w:rsidR="00B94FBA" w:rsidRPr="00E21EB3" w:rsidTr="001B6E2B">
        <w:trPr>
          <w:trHeight w:val="240"/>
          <w:jc w:val="center"/>
        </w:trPr>
        <w:tc>
          <w:tcPr>
            <w:tcW w:w="46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z1</w:t>
            </w:r>
          </w:p>
        </w:tc>
        <w:tc>
          <w:tcPr>
            <w:tcW w:w="3814" w:type="dxa"/>
            <w:tcBorders>
              <w:top w:val="single" w:sz="4" w:space="0" w:color="A6A6A6"/>
              <w:left w:val="single" w:sz="4" w:space="0" w:color="A6A6A6"/>
              <w:bottom w:val="single" w:sz="4" w:space="0" w:color="A6A6A6"/>
              <w:right w:val="single" w:sz="4"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Imposta sul valore aggiunto</w:t>
            </w:r>
          </w:p>
        </w:tc>
        <w:tc>
          <w:tcPr>
            <w:tcW w:w="1417" w:type="dxa"/>
            <w:tcBorders>
              <w:top w:val="single" w:sz="4" w:space="0" w:color="A6A6A6"/>
              <w:left w:val="single" w:sz="4" w:space="0" w:color="A6A6A6"/>
              <w:bottom w:val="single" w:sz="4" w:space="0" w:color="A6A6A6"/>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370'370</w:t>
            </w:r>
          </w:p>
        </w:tc>
        <w:tc>
          <w:tcPr>
            <w:tcW w:w="127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c>
          <w:tcPr>
            <w:tcW w:w="1418" w:type="dxa"/>
            <w:tcBorders>
              <w:top w:val="single" w:sz="4" w:space="0" w:color="A6A6A6"/>
              <w:left w:val="single" w:sz="4" w:space="0" w:color="A6A6A6"/>
              <w:bottom w:val="single" w:sz="4" w:space="0" w:color="A6A6A6"/>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73'533</w:t>
            </w:r>
          </w:p>
        </w:tc>
        <w:tc>
          <w:tcPr>
            <w:tcW w:w="1295"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E21EB3" w:rsidTr="001B6E2B">
        <w:trPr>
          <w:trHeight w:val="270"/>
          <w:jc w:val="center"/>
        </w:trPr>
        <w:tc>
          <w:tcPr>
            <w:tcW w:w="4274"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Totale (IVA 8% inclusa)</w:t>
            </w:r>
          </w:p>
        </w:tc>
        <w:tc>
          <w:tcPr>
            <w:tcW w:w="141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left"/>
              <w:rPr>
                <w:rFonts w:cs="Arial"/>
                <w:sz w:val="18"/>
                <w:szCs w:val="18"/>
                <w:lang w:eastAsia="it-CH"/>
              </w:rPr>
            </w:pPr>
          </w:p>
        </w:tc>
        <w:tc>
          <w:tcPr>
            <w:tcW w:w="127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5'000'000</w:t>
            </w:r>
          </w:p>
        </w:tc>
        <w:tc>
          <w:tcPr>
            <w:tcW w:w="1418"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left"/>
              <w:rPr>
                <w:rFonts w:cs="Arial"/>
                <w:sz w:val="18"/>
                <w:szCs w:val="18"/>
                <w:lang w:eastAsia="it-CH"/>
              </w:rPr>
            </w:pPr>
          </w:p>
        </w:tc>
        <w:tc>
          <w:tcPr>
            <w:tcW w:w="1295"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992'700</w:t>
            </w:r>
          </w:p>
        </w:tc>
      </w:tr>
      <w:tr w:rsidR="00B94FBA" w:rsidRPr="00540F41" w:rsidTr="001B6E2B">
        <w:trPr>
          <w:trHeight w:val="454"/>
          <w:jc w:val="center"/>
        </w:trPr>
        <w:tc>
          <w:tcPr>
            <w:tcW w:w="5691" w:type="dxa"/>
            <w:gridSpan w:val="3"/>
            <w:tcBorders>
              <w:top w:val="single" w:sz="4" w:space="0" w:color="A6A6A6"/>
              <w:left w:val="single" w:sz="4" w:space="0" w:color="A6A6A6"/>
              <w:bottom w:val="single" w:sz="4" w:space="0" w:color="A6A6A6"/>
              <w:right w:val="single" w:sz="4" w:space="0" w:color="A6A6A6"/>
            </w:tcBorders>
            <w:shd w:val="clear" w:color="000000" w:fill="auto"/>
            <w:noWrap/>
            <w:vAlign w:val="center"/>
            <w:hideMark/>
          </w:tcPr>
          <w:p w:rsidR="00B94FBA" w:rsidRPr="00FF6635" w:rsidRDefault="00B94FBA" w:rsidP="001B6E2B">
            <w:pPr>
              <w:jc w:val="left"/>
              <w:rPr>
                <w:rFonts w:cs="Arial"/>
                <w:sz w:val="18"/>
                <w:szCs w:val="18"/>
                <w:lang w:eastAsia="it-CH"/>
              </w:rPr>
            </w:pPr>
            <w:r w:rsidRPr="00FF6635">
              <w:rPr>
                <w:rFonts w:cs="Arial"/>
                <w:sz w:val="18"/>
                <w:szCs w:val="18"/>
                <w:lang w:eastAsia="it-CH"/>
              </w:rPr>
              <w:t>Totale complessivo (IVA 8% inclusa)</w:t>
            </w:r>
          </w:p>
        </w:tc>
        <w:tc>
          <w:tcPr>
            <w:tcW w:w="3989" w:type="dxa"/>
            <w:gridSpan w:val="3"/>
            <w:tcBorders>
              <w:top w:val="single" w:sz="4" w:space="0" w:color="A6A6A6"/>
              <w:left w:val="single" w:sz="4" w:space="0" w:color="A6A6A6"/>
              <w:bottom w:val="single" w:sz="4" w:space="0" w:color="A6A6A6"/>
              <w:right w:val="single" w:sz="4" w:space="0" w:color="A6A6A6"/>
            </w:tcBorders>
            <w:shd w:val="clear" w:color="000000" w:fill="auto"/>
            <w:noWrap/>
            <w:vAlign w:val="center"/>
            <w:hideMark/>
          </w:tcPr>
          <w:p w:rsidR="00B94FBA" w:rsidRPr="00FF6635" w:rsidRDefault="00B94FBA" w:rsidP="001B6E2B">
            <w:pPr>
              <w:jc w:val="center"/>
              <w:rPr>
                <w:rFonts w:cs="Arial"/>
                <w:sz w:val="18"/>
                <w:szCs w:val="18"/>
                <w:lang w:eastAsia="it-CH"/>
              </w:rPr>
            </w:pPr>
            <w:r w:rsidRPr="00FF6635">
              <w:rPr>
                <w:rFonts w:cs="Arial"/>
                <w:sz w:val="18"/>
                <w:szCs w:val="18"/>
                <w:lang w:eastAsia="it-CH"/>
              </w:rPr>
              <w:t>5'992'700.00</w:t>
            </w:r>
          </w:p>
        </w:tc>
      </w:tr>
      <w:tr w:rsidR="00B94FBA" w:rsidRPr="00540F41" w:rsidTr="001B6E2B">
        <w:trPr>
          <w:trHeight w:val="454"/>
          <w:jc w:val="center"/>
        </w:trPr>
        <w:tc>
          <w:tcPr>
            <w:tcW w:w="5691" w:type="dxa"/>
            <w:gridSpan w:val="3"/>
            <w:tcBorders>
              <w:top w:val="single" w:sz="4" w:space="0" w:color="A6A6A6"/>
              <w:left w:val="single" w:sz="4" w:space="0" w:color="A6A6A6"/>
              <w:bottom w:val="single" w:sz="4" w:space="0" w:color="auto"/>
              <w:right w:val="single" w:sz="4" w:space="0" w:color="A6A6A6"/>
            </w:tcBorders>
            <w:shd w:val="clear" w:color="000000" w:fill="auto"/>
            <w:noWrap/>
            <w:vAlign w:val="center"/>
          </w:tcPr>
          <w:p w:rsidR="00B94FBA" w:rsidRPr="00FF6635" w:rsidRDefault="00B94FBA" w:rsidP="001B6E2B">
            <w:pPr>
              <w:rPr>
                <w:rFonts w:cs="Arial"/>
                <w:sz w:val="18"/>
                <w:szCs w:val="18"/>
                <w:lang w:eastAsia="it-CH"/>
              </w:rPr>
            </w:pPr>
            <w:r>
              <w:rPr>
                <w:rFonts w:cs="Arial"/>
                <w:sz w:val="18"/>
                <w:szCs w:val="18"/>
                <w:lang w:eastAsia="it-CH"/>
              </w:rPr>
              <w:t>C</w:t>
            </w:r>
            <w:r w:rsidRPr="00FF6635">
              <w:rPr>
                <w:rFonts w:cs="Arial"/>
                <w:sz w:val="18"/>
                <w:szCs w:val="18"/>
                <w:lang w:eastAsia="it-CH"/>
              </w:rPr>
              <w:t>redito già concesso con MG 6462 del 16 febbraio 2011</w:t>
            </w:r>
          </w:p>
        </w:tc>
        <w:tc>
          <w:tcPr>
            <w:tcW w:w="3989" w:type="dxa"/>
            <w:gridSpan w:val="3"/>
            <w:tcBorders>
              <w:top w:val="single" w:sz="4" w:space="0" w:color="A6A6A6"/>
              <w:left w:val="single" w:sz="4" w:space="0" w:color="A6A6A6"/>
              <w:bottom w:val="single" w:sz="4" w:space="0" w:color="auto"/>
              <w:right w:val="single" w:sz="4" w:space="0" w:color="A6A6A6"/>
            </w:tcBorders>
            <w:shd w:val="clear" w:color="000000" w:fill="auto"/>
            <w:noWrap/>
            <w:vAlign w:val="center"/>
          </w:tcPr>
          <w:p w:rsidR="00B94FBA" w:rsidRPr="00FF6635" w:rsidRDefault="00B94FBA" w:rsidP="001B6E2B">
            <w:pPr>
              <w:jc w:val="center"/>
              <w:rPr>
                <w:rFonts w:cs="Arial"/>
                <w:sz w:val="18"/>
                <w:szCs w:val="18"/>
                <w:lang w:eastAsia="it-CH"/>
              </w:rPr>
            </w:pPr>
            <w:r w:rsidRPr="00FF6635">
              <w:rPr>
                <w:rFonts w:cs="Arial"/>
                <w:sz w:val="18"/>
                <w:szCs w:val="18"/>
                <w:lang w:eastAsia="it-CH"/>
              </w:rPr>
              <w:t>- 992'700.00</w:t>
            </w:r>
          </w:p>
        </w:tc>
      </w:tr>
      <w:tr w:rsidR="00B94FBA" w:rsidRPr="00540F41" w:rsidTr="001B6E2B">
        <w:trPr>
          <w:trHeight w:val="454"/>
          <w:jc w:val="center"/>
        </w:trPr>
        <w:tc>
          <w:tcPr>
            <w:tcW w:w="5691" w:type="dxa"/>
            <w:gridSpan w:val="3"/>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tcPr>
          <w:p w:rsidR="00B94FBA" w:rsidRPr="00540F41" w:rsidRDefault="00B94FBA" w:rsidP="001B6E2B">
            <w:pPr>
              <w:jc w:val="left"/>
              <w:rPr>
                <w:rFonts w:cs="Arial"/>
                <w:b/>
                <w:sz w:val="18"/>
                <w:szCs w:val="18"/>
                <w:lang w:eastAsia="it-CH"/>
              </w:rPr>
            </w:pPr>
            <w:r w:rsidRPr="0020490A">
              <w:rPr>
                <w:rFonts w:cs="Arial"/>
                <w:b/>
                <w:sz w:val="18"/>
                <w:szCs w:val="18"/>
                <w:lang w:eastAsia="it-CH"/>
              </w:rPr>
              <w:t>Tot</w:t>
            </w:r>
            <w:r>
              <w:rPr>
                <w:rFonts w:cs="Arial"/>
                <w:b/>
                <w:sz w:val="18"/>
                <w:szCs w:val="18"/>
                <w:lang w:eastAsia="it-CH"/>
              </w:rPr>
              <w:t>.</w:t>
            </w:r>
            <w:r w:rsidRPr="0020490A">
              <w:rPr>
                <w:rFonts w:cs="Arial"/>
                <w:b/>
                <w:sz w:val="18"/>
                <w:szCs w:val="18"/>
                <w:lang w:eastAsia="it-CH"/>
              </w:rPr>
              <w:t xml:space="preserve"> </w:t>
            </w:r>
            <w:r>
              <w:rPr>
                <w:rFonts w:cs="Arial"/>
                <w:b/>
                <w:sz w:val="18"/>
                <w:szCs w:val="18"/>
                <w:lang w:eastAsia="it-CH"/>
              </w:rPr>
              <w:t>credito di costruzione</w:t>
            </w:r>
            <w:r w:rsidRPr="0020490A">
              <w:rPr>
                <w:rFonts w:cs="Arial"/>
                <w:b/>
                <w:sz w:val="18"/>
                <w:szCs w:val="18"/>
                <w:lang w:eastAsia="it-CH"/>
              </w:rPr>
              <w:t xml:space="preserve"> </w:t>
            </w:r>
            <w:r>
              <w:rPr>
                <w:rFonts w:cs="Arial"/>
                <w:b/>
                <w:sz w:val="18"/>
                <w:szCs w:val="18"/>
                <w:lang w:eastAsia="it-CH"/>
              </w:rPr>
              <w:t xml:space="preserve">richiesto con </w:t>
            </w:r>
            <w:r w:rsidRPr="0020490A">
              <w:rPr>
                <w:rFonts w:cs="Arial"/>
                <w:b/>
                <w:sz w:val="18"/>
                <w:szCs w:val="18"/>
                <w:lang w:eastAsia="it-CH"/>
              </w:rPr>
              <w:t>il presente MG</w:t>
            </w:r>
          </w:p>
        </w:tc>
        <w:tc>
          <w:tcPr>
            <w:tcW w:w="3989" w:type="dxa"/>
            <w:gridSpan w:val="3"/>
            <w:tcBorders>
              <w:top w:val="single" w:sz="4" w:space="0" w:color="auto"/>
              <w:left w:val="single" w:sz="8" w:space="0" w:color="auto"/>
              <w:bottom w:val="single" w:sz="4" w:space="0" w:color="auto"/>
              <w:right w:val="single" w:sz="4" w:space="0" w:color="000000"/>
            </w:tcBorders>
            <w:shd w:val="clear" w:color="auto" w:fill="D9D9D9" w:themeFill="background1" w:themeFillShade="D9"/>
            <w:noWrap/>
            <w:vAlign w:val="center"/>
          </w:tcPr>
          <w:p w:rsidR="00B94FBA" w:rsidRPr="00540F41" w:rsidRDefault="00B94FBA" w:rsidP="001B6E2B">
            <w:pPr>
              <w:jc w:val="center"/>
              <w:rPr>
                <w:rFonts w:cs="Arial"/>
                <w:b/>
                <w:sz w:val="18"/>
                <w:szCs w:val="18"/>
                <w:lang w:eastAsia="it-CH"/>
              </w:rPr>
            </w:pPr>
            <w:r w:rsidRPr="003C05B7">
              <w:rPr>
                <w:rFonts w:cs="Arial"/>
                <w:b/>
                <w:sz w:val="20"/>
                <w:szCs w:val="18"/>
                <w:lang w:eastAsia="it-CH"/>
              </w:rPr>
              <w:t>5'000'000.00</w:t>
            </w:r>
          </w:p>
        </w:tc>
      </w:tr>
    </w:tbl>
    <w:p w:rsidR="00B94FBA" w:rsidRDefault="00B94FBA" w:rsidP="00B94FBA">
      <w:pPr>
        <w:rPr>
          <w:rFonts w:cs="Arial"/>
          <w:sz w:val="23"/>
          <w:szCs w:val="23"/>
          <w:highlight w:val="yellow"/>
        </w:rPr>
      </w:pPr>
    </w:p>
    <w:p w:rsidR="00B76F50" w:rsidRDefault="00B76F50">
      <w:pPr>
        <w:rPr>
          <w:b/>
          <w:i/>
          <w:sz w:val="22"/>
        </w:rPr>
      </w:pPr>
      <w:r>
        <w:rPr>
          <w:b/>
          <w:i/>
          <w:sz w:val="22"/>
        </w:rPr>
        <w:br w:type="page"/>
      </w:r>
    </w:p>
    <w:p w:rsidR="00B94FBA" w:rsidRDefault="00B94FBA" w:rsidP="00B94FBA">
      <w:pPr>
        <w:rPr>
          <w:b/>
          <w:i/>
          <w:sz w:val="22"/>
        </w:rPr>
      </w:pPr>
      <w:r w:rsidRPr="00B77BE5">
        <w:rPr>
          <w:b/>
          <w:i/>
          <w:sz w:val="22"/>
        </w:rPr>
        <w:lastRenderedPageBreak/>
        <w:t>Apiario didattico</w:t>
      </w:r>
    </w:p>
    <w:p w:rsidR="00B94FBA" w:rsidRPr="00F83D90" w:rsidRDefault="00B94FBA" w:rsidP="00B94FBA">
      <w:pPr>
        <w:rPr>
          <w:rFonts w:cs="Arial"/>
          <w:sz w:val="23"/>
          <w:szCs w:val="23"/>
        </w:rPr>
      </w:pPr>
      <w:r>
        <w:rPr>
          <w:rFonts w:cs="Arial"/>
          <w:sz w:val="23"/>
          <w:szCs w:val="23"/>
        </w:rPr>
        <w:t>Di seguito la stima dei costi comprensiva del +15%:</w:t>
      </w:r>
    </w:p>
    <w:p w:rsidR="00B94FBA" w:rsidRPr="00120528" w:rsidRDefault="00B94FBA" w:rsidP="00B94FBA">
      <w:pPr>
        <w:rPr>
          <w:b/>
          <w:i/>
          <w:sz w:val="16"/>
          <w:szCs w:val="16"/>
        </w:rPr>
      </w:pPr>
    </w:p>
    <w:tbl>
      <w:tblPr>
        <w:tblW w:w="9704" w:type="dxa"/>
        <w:jc w:val="center"/>
        <w:tblCellMar>
          <w:left w:w="70" w:type="dxa"/>
          <w:right w:w="70" w:type="dxa"/>
        </w:tblCellMar>
        <w:tblLook w:val="04A0" w:firstRow="1" w:lastRow="0" w:firstColumn="1" w:lastColumn="0" w:noHBand="0" w:noVBand="1"/>
      </w:tblPr>
      <w:tblGrid>
        <w:gridCol w:w="884"/>
        <w:gridCol w:w="5740"/>
        <w:gridCol w:w="1593"/>
        <w:gridCol w:w="1487"/>
      </w:tblGrid>
      <w:tr w:rsidR="00B94FBA" w:rsidRPr="00BB7A13" w:rsidTr="001B6E2B">
        <w:trPr>
          <w:trHeight w:val="270"/>
          <w:jc w:val="center"/>
        </w:trPr>
        <w:tc>
          <w:tcPr>
            <w:tcW w:w="884" w:type="dxa"/>
            <w:tcBorders>
              <w:top w:val="nil"/>
              <w:left w:val="nil"/>
              <w:bottom w:val="nil"/>
              <w:right w:val="nil"/>
            </w:tcBorders>
            <w:shd w:val="clear" w:color="auto" w:fill="auto"/>
            <w:noWrap/>
            <w:vAlign w:val="center"/>
            <w:hideMark/>
          </w:tcPr>
          <w:p w:rsidR="00B94FBA" w:rsidRPr="00BB7A13" w:rsidRDefault="00B94FBA" w:rsidP="001B6E2B">
            <w:pPr>
              <w:jc w:val="left"/>
              <w:rPr>
                <w:rFonts w:cs="Arial"/>
                <w:sz w:val="20"/>
                <w:lang w:eastAsia="it-CH"/>
              </w:rPr>
            </w:pPr>
          </w:p>
        </w:tc>
        <w:tc>
          <w:tcPr>
            <w:tcW w:w="5740" w:type="dxa"/>
            <w:tcBorders>
              <w:top w:val="nil"/>
              <w:left w:val="nil"/>
              <w:bottom w:val="nil"/>
              <w:right w:val="nil"/>
            </w:tcBorders>
            <w:shd w:val="clear" w:color="auto" w:fill="auto"/>
            <w:noWrap/>
            <w:vAlign w:val="center"/>
            <w:hideMark/>
          </w:tcPr>
          <w:p w:rsidR="00B94FBA" w:rsidRPr="00BB7A13" w:rsidRDefault="00B94FBA" w:rsidP="001B6E2B">
            <w:pPr>
              <w:jc w:val="left"/>
              <w:rPr>
                <w:rFonts w:cs="Arial"/>
                <w:sz w:val="20"/>
                <w:lang w:eastAsia="it-CH"/>
              </w:rPr>
            </w:pPr>
          </w:p>
        </w:tc>
        <w:tc>
          <w:tcPr>
            <w:tcW w:w="3080" w:type="dxa"/>
            <w:gridSpan w:val="2"/>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Apiario didattico</w:t>
            </w:r>
          </w:p>
        </w:tc>
      </w:tr>
      <w:tr w:rsidR="00B94FBA" w:rsidRPr="00BB7A13" w:rsidTr="001B6E2B">
        <w:trPr>
          <w:trHeight w:val="255"/>
          <w:jc w:val="center"/>
        </w:trPr>
        <w:tc>
          <w:tcPr>
            <w:tcW w:w="884" w:type="dxa"/>
            <w:tcBorders>
              <w:top w:val="nil"/>
              <w:left w:val="nil"/>
              <w:bottom w:val="nil"/>
              <w:right w:val="nil"/>
            </w:tcBorders>
            <w:shd w:val="clear" w:color="auto" w:fill="auto"/>
            <w:noWrap/>
            <w:vAlign w:val="center"/>
            <w:hideMark/>
          </w:tcPr>
          <w:p w:rsidR="00B94FBA" w:rsidRPr="00BB7A13" w:rsidRDefault="00B94FBA" w:rsidP="001B6E2B">
            <w:pPr>
              <w:jc w:val="left"/>
              <w:rPr>
                <w:rFonts w:cs="Arial"/>
                <w:sz w:val="16"/>
                <w:szCs w:val="16"/>
                <w:lang w:eastAsia="it-CH"/>
              </w:rPr>
            </w:pPr>
          </w:p>
        </w:tc>
        <w:tc>
          <w:tcPr>
            <w:tcW w:w="5740" w:type="dxa"/>
            <w:tcBorders>
              <w:top w:val="nil"/>
              <w:left w:val="nil"/>
              <w:bottom w:val="nil"/>
              <w:right w:val="nil"/>
            </w:tcBorders>
            <w:shd w:val="clear" w:color="auto" w:fill="auto"/>
            <w:noWrap/>
            <w:vAlign w:val="center"/>
            <w:hideMark/>
          </w:tcPr>
          <w:p w:rsidR="00B94FBA" w:rsidRPr="00BB7A13" w:rsidRDefault="00B94FBA" w:rsidP="001B6E2B">
            <w:pPr>
              <w:jc w:val="left"/>
              <w:rPr>
                <w:rFonts w:cs="Arial"/>
                <w:sz w:val="16"/>
                <w:szCs w:val="16"/>
                <w:lang w:eastAsia="it-CH"/>
              </w:rPr>
            </w:pPr>
          </w:p>
        </w:tc>
        <w:tc>
          <w:tcPr>
            <w:tcW w:w="1593" w:type="dxa"/>
            <w:tcBorders>
              <w:top w:val="nil"/>
              <w:left w:val="single" w:sz="8" w:space="0" w:color="A6A6A6"/>
              <w:bottom w:val="single" w:sz="4" w:space="0" w:color="A6A6A6"/>
              <w:right w:val="nil"/>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Gruppi di Elementi</w:t>
            </w:r>
          </w:p>
        </w:tc>
        <w:tc>
          <w:tcPr>
            <w:tcW w:w="1487" w:type="dxa"/>
            <w:tcBorders>
              <w:top w:val="nil"/>
              <w:left w:val="single" w:sz="8" w:space="0" w:color="A6A6A6"/>
              <w:bottom w:val="single" w:sz="4" w:space="0" w:color="A6A6A6"/>
              <w:right w:val="single" w:sz="8" w:space="0" w:color="A6A6A6"/>
            </w:tcBorders>
            <w:shd w:val="clear" w:color="auto" w:fill="auto"/>
            <w:noWrap/>
            <w:vAlign w:val="center"/>
            <w:hideMark/>
          </w:tcPr>
          <w:p w:rsidR="00B94FBA" w:rsidRPr="00826455" w:rsidRDefault="00B94FBA" w:rsidP="001B6E2B">
            <w:pPr>
              <w:jc w:val="center"/>
              <w:rPr>
                <w:rFonts w:cs="Arial"/>
                <w:sz w:val="18"/>
                <w:szCs w:val="18"/>
                <w:lang w:eastAsia="it-CH"/>
              </w:rPr>
            </w:pPr>
            <w:r w:rsidRPr="00826455">
              <w:rPr>
                <w:rFonts w:cs="Arial"/>
                <w:sz w:val="18"/>
                <w:szCs w:val="18"/>
                <w:lang w:eastAsia="it-CH"/>
              </w:rPr>
              <w:t>Gruppi Principale</w:t>
            </w:r>
          </w:p>
        </w:tc>
      </w:tr>
      <w:tr w:rsidR="00B94FBA" w:rsidRPr="00BB7A13" w:rsidTr="001B6E2B">
        <w:trPr>
          <w:trHeight w:val="240"/>
          <w:jc w:val="center"/>
        </w:trPr>
        <w:tc>
          <w:tcPr>
            <w:tcW w:w="884" w:type="dxa"/>
            <w:tcBorders>
              <w:top w:val="single" w:sz="4" w:space="0" w:color="C0C0C0"/>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w:t>
            </w:r>
          </w:p>
        </w:tc>
        <w:tc>
          <w:tcPr>
            <w:tcW w:w="5740" w:type="dxa"/>
            <w:tcBorders>
              <w:top w:val="single" w:sz="4" w:space="0" w:color="C0C0C0"/>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Preparazione</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36'500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B1</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Indagine, rilievo, misurazione</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4'500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B2</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di cantiere</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10'000</w:t>
            </w:r>
          </w:p>
        </w:tc>
        <w:tc>
          <w:tcPr>
            <w:tcW w:w="1487"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B6</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Fossa di scavo</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22'000</w:t>
            </w:r>
          </w:p>
        </w:tc>
        <w:tc>
          <w:tcPr>
            <w:tcW w:w="1487"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Costruzione grezza edificio</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144'000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C1</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Platea fondazione</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70'000</w:t>
            </w:r>
          </w:p>
        </w:tc>
        <w:tc>
          <w:tcPr>
            <w:tcW w:w="1487"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C2</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Parete grezza</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38'000</w:t>
            </w:r>
          </w:p>
        </w:tc>
        <w:tc>
          <w:tcPr>
            <w:tcW w:w="1487"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C4</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Struttura portante della soletta del tetto</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36'000</w:t>
            </w:r>
          </w:p>
        </w:tc>
        <w:tc>
          <w:tcPr>
            <w:tcW w:w="1487" w:type="dxa"/>
            <w:tcBorders>
              <w:top w:val="nil"/>
              <w:left w:val="single" w:sz="8" w:space="0" w:color="A6A6A6"/>
              <w:bottom w:val="nil"/>
              <w:right w:val="single" w:sz="8" w:space="0" w:color="A6A6A6"/>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Impianti tecnici edificio</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19'000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D1</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Impianto elettrico</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14'000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D8</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proofErr w:type="spellStart"/>
            <w:r w:rsidRPr="00826455">
              <w:rPr>
                <w:rFonts w:cs="Arial"/>
                <w:sz w:val="18"/>
                <w:szCs w:val="18"/>
                <w:lang w:eastAsia="it-CH"/>
              </w:rPr>
              <w:t>Imp</w:t>
            </w:r>
            <w:proofErr w:type="spellEnd"/>
            <w:r w:rsidRPr="00826455">
              <w:rPr>
                <w:rFonts w:cs="Arial"/>
                <w:sz w:val="18"/>
                <w:szCs w:val="18"/>
                <w:lang w:eastAsia="it-CH"/>
              </w:rPr>
              <w:t xml:space="preserve">. di </w:t>
            </w:r>
            <w:proofErr w:type="spellStart"/>
            <w:r w:rsidRPr="00826455">
              <w:rPr>
                <w:rFonts w:cs="Arial"/>
                <w:sz w:val="18"/>
                <w:szCs w:val="18"/>
                <w:lang w:eastAsia="it-CH"/>
              </w:rPr>
              <w:t>distrib</w:t>
            </w:r>
            <w:proofErr w:type="spellEnd"/>
            <w:r w:rsidRPr="00826455">
              <w:rPr>
                <w:rFonts w:cs="Arial"/>
                <w:sz w:val="18"/>
                <w:szCs w:val="18"/>
                <w:lang w:eastAsia="it-CH"/>
              </w:rPr>
              <w:t xml:space="preserve">. acqua, gas, aria </w:t>
            </w:r>
            <w:proofErr w:type="spellStart"/>
            <w:r w:rsidRPr="00826455">
              <w:rPr>
                <w:rFonts w:cs="Arial"/>
                <w:sz w:val="18"/>
                <w:szCs w:val="18"/>
                <w:lang w:eastAsia="it-CH"/>
              </w:rPr>
              <w:t>compr</w:t>
            </w:r>
            <w:proofErr w:type="spellEnd"/>
            <w:r w:rsidRPr="00826455">
              <w:rPr>
                <w:rFonts w:cs="Arial"/>
                <w:sz w:val="18"/>
                <w:szCs w:val="18"/>
                <w:lang w:eastAsia="it-CH"/>
              </w:rPr>
              <w:t>.</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Facciata edificio</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8'000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E3</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Infisso in facciata</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8'000</w:t>
            </w:r>
          </w:p>
        </w:tc>
        <w:tc>
          <w:tcPr>
            <w:tcW w:w="1487" w:type="dxa"/>
            <w:tcBorders>
              <w:top w:val="nil"/>
              <w:left w:val="single" w:sz="8" w:space="0" w:color="A6A6A6"/>
              <w:bottom w:val="single" w:sz="4" w:space="0" w:color="C0C0C0"/>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Tetto edificio</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15'500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F1</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Copertura del tetto</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15'500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Esterno edificio</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5'000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I1</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Sistemazione del terreno</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5'000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V</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Costi di progettazione</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64'500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V1</w:t>
            </w:r>
          </w:p>
        </w:tc>
        <w:tc>
          <w:tcPr>
            <w:tcW w:w="5740" w:type="dxa"/>
            <w:tcBorders>
              <w:top w:val="nil"/>
              <w:left w:val="nil"/>
              <w:bottom w:val="single" w:sz="4" w:space="0" w:color="C0C0C0"/>
              <w:right w:val="nil"/>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Progettista</w:t>
            </w:r>
          </w:p>
        </w:tc>
        <w:tc>
          <w:tcPr>
            <w:tcW w:w="1593" w:type="dxa"/>
            <w:tcBorders>
              <w:top w:val="nil"/>
              <w:left w:val="single" w:sz="8" w:space="0" w:color="A6A6A6"/>
              <w:bottom w:val="single" w:sz="4" w:space="0" w:color="C0C0C0"/>
              <w:right w:val="single" w:sz="4" w:space="0" w:color="A6A6A6"/>
            </w:tcBorders>
            <w:shd w:val="clear" w:color="auto" w:fill="auto"/>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64'500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W</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Costi secondari</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7'500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W1</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Autorizzazione, tasse</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6'000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W2</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Assicurazioni</w:t>
            </w:r>
          </w:p>
        </w:tc>
        <w:tc>
          <w:tcPr>
            <w:tcW w:w="1593" w:type="dxa"/>
            <w:tcBorders>
              <w:top w:val="nil"/>
              <w:left w:val="single" w:sz="8" w:space="0" w:color="A6A6A6"/>
              <w:bottom w:val="single" w:sz="4" w:space="0" w:color="C0C0C0"/>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1'500</w:t>
            </w:r>
          </w:p>
        </w:tc>
        <w:tc>
          <w:tcPr>
            <w:tcW w:w="1487" w:type="dxa"/>
            <w:tcBorders>
              <w:top w:val="nil"/>
              <w:left w:val="single" w:sz="8" w:space="0" w:color="A6A6A6"/>
              <w:bottom w:val="nil"/>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Z</w:t>
            </w:r>
          </w:p>
        </w:tc>
        <w:tc>
          <w:tcPr>
            <w:tcW w:w="5740" w:type="dxa"/>
            <w:tcBorders>
              <w:top w:val="nil"/>
              <w:left w:val="nil"/>
              <w:bottom w:val="single" w:sz="4" w:space="0" w:color="C0C0C0"/>
              <w:right w:val="nil"/>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Imposta sul valore aggiunto</w:t>
            </w:r>
          </w:p>
        </w:tc>
        <w:tc>
          <w:tcPr>
            <w:tcW w:w="1593" w:type="dxa"/>
            <w:tcBorders>
              <w:top w:val="nil"/>
              <w:left w:val="single" w:sz="8" w:space="0" w:color="A6A6A6"/>
              <w:bottom w:val="single" w:sz="4" w:space="0" w:color="C0C0C0"/>
              <w:right w:val="single" w:sz="4" w:space="0" w:color="A6A6A6"/>
            </w:tcBorders>
            <w:shd w:val="clear" w:color="000000" w:fill="D9D9D9"/>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 </w:t>
            </w:r>
          </w:p>
        </w:tc>
        <w:tc>
          <w:tcPr>
            <w:tcW w:w="1487" w:type="dxa"/>
            <w:tcBorders>
              <w:top w:val="nil"/>
              <w:left w:val="single" w:sz="8" w:space="0" w:color="A6A6A6"/>
              <w:bottom w:val="single" w:sz="4" w:space="0" w:color="C0C0C0"/>
              <w:right w:val="single" w:sz="8" w:space="0" w:color="A6A6A6"/>
            </w:tcBorders>
            <w:shd w:val="clear" w:color="000000" w:fill="D9D9D9"/>
            <w:noWrap/>
            <w:vAlign w:val="center"/>
            <w:hideMark/>
          </w:tcPr>
          <w:p w:rsidR="00B94FBA" w:rsidRPr="00826455" w:rsidRDefault="00B94FBA" w:rsidP="001B6E2B">
            <w:pPr>
              <w:jc w:val="right"/>
              <w:rPr>
                <w:rFonts w:cs="Arial"/>
                <w:b/>
                <w:bCs/>
                <w:sz w:val="18"/>
                <w:szCs w:val="18"/>
                <w:lang w:eastAsia="it-CH"/>
              </w:rPr>
            </w:pPr>
            <w:r w:rsidRPr="00826455">
              <w:rPr>
                <w:rFonts w:cs="Arial"/>
                <w:b/>
                <w:bCs/>
                <w:sz w:val="18"/>
                <w:szCs w:val="18"/>
                <w:lang w:eastAsia="it-CH"/>
              </w:rPr>
              <w:t>24'000</w:t>
            </w:r>
          </w:p>
        </w:tc>
      </w:tr>
      <w:tr w:rsidR="00B94FBA" w:rsidRPr="00BB7A13" w:rsidTr="001B6E2B">
        <w:trPr>
          <w:trHeight w:val="240"/>
          <w:jc w:val="center"/>
        </w:trPr>
        <w:tc>
          <w:tcPr>
            <w:tcW w:w="884" w:type="dxa"/>
            <w:tcBorders>
              <w:top w:val="nil"/>
              <w:left w:val="single" w:sz="4" w:space="0" w:color="C0C0C0"/>
              <w:bottom w:val="single" w:sz="4" w:space="0" w:color="C0C0C0"/>
              <w:right w:val="nil"/>
            </w:tcBorders>
            <w:shd w:val="clear" w:color="auto" w:fill="auto"/>
            <w:noWrap/>
            <w:vAlign w:val="center"/>
            <w:hideMark/>
          </w:tcPr>
          <w:p w:rsidR="00B94FBA" w:rsidRPr="00826455" w:rsidRDefault="00B94FBA" w:rsidP="001B6E2B">
            <w:pPr>
              <w:jc w:val="left"/>
              <w:rPr>
                <w:rFonts w:cs="Arial"/>
                <w:b/>
                <w:bCs/>
                <w:sz w:val="18"/>
                <w:szCs w:val="18"/>
                <w:lang w:eastAsia="it-CH"/>
              </w:rPr>
            </w:pPr>
            <w:r w:rsidRPr="00826455">
              <w:rPr>
                <w:rFonts w:cs="Arial"/>
                <w:b/>
                <w:bCs/>
                <w:sz w:val="18"/>
                <w:szCs w:val="18"/>
                <w:lang w:eastAsia="it-CH"/>
              </w:rPr>
              <w:t>z1</w:t>
            </w:r>
          </w:p>
        </w:tc>
        <w:tc>
          <w:tcPr>
            <w:tcW w:w="5740" w:type="dxa"/>
            <w:tcBorders>
              <w:top w:val="nil"/>
              <w:left w:val="nil"/>
              <w:bottom w:val="single" w:sz="4" w:space="0" w:color="C0C0C0"/>
              <w:right w:val="nil"/>
            </w:tcBorders>
            <w:shd w:val="clear" w:color="000000" w:fill="FFFFFF"/>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Imposta sul valore aggiunto (8%)</w:t>
            </w:r>
          </w:p>
        </w:tc>
        <w:tc>
          <w:tcPr>
            <w:tcW w:w="1593" w:type="dxa"/>
            <w:tcBorders>
              <w:top w:val="nil"/>
              <w:left w:val="single" w:sz="8" w:space="0" w:color="A6A6A6"/>
              <w:bottom w:val="single" w:sz="8" w:space="0" w:color="A6A6A6"/>
              <w:right w:val="single" w:sz="4" w:space="0" w:color="A6A6A6"/>
            </w:tcBorders>
            <w:shd w:val="clear" w:color="000000" w:fill="FFFFFF"/>
            <w:noWrap/>
            <w:vAlign w:val="center"/>
            <w:hideMark/>
          </w:tcPr>
          <w:p w:rsidR="00B94FBA" w:rsidRPr="00826455" w:rsidRDefault="00B94FBA" w:rsidP="001B6E2B">
            <w:pPr>
              <w:jc w:val="right"/>
              <w:rPr>
                <w:rFonts w:cs="Arial"/>
                <w:sz w:val="18"/>
                <w:szCs w:val="18"/>
                <w:lang w:eastAsia="it-CH"/>
              </w:rPr>
            </w:pPr>
            <w:r w:rsidRPr="00826455">
              <w:rPr>
                <w:rFonts w:cs="Arial"/>
                <w:sz w:val="18"/>
                <w:szCs w:val="18"/>
                <w:lang w:eastAsia="it-CH"/>
              </w:rPr>
              <w:t>24'000</w:t>
            </w:r>
          </w:p>
        </w:tc>
        <w:tc>
          <w:tcPr>
            <w:tcW w:w="1487" w:type="dxa"/>
            <w:tcBorders>
              <w:top w:val="nil"/>
              <w:left w:val="single" w:sz="8" w:space="0" w:color="A6A6A6"/>
              <w:bottom w:val="single" w:sz="8" w:space="0" w:color="A6A6A6"/>
              <w:right w:val="single" w:sz="8" w:space="0" w:color="A6A6A6"/>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 </w:t>
            </w:r>
          </w:p>
        </w:tc>
      </w:tr>
      <w:tr w:rsidR="00B94FBA" w:rsidRPr="00BB7A13" w:rsidTr="001B6E2B">
        <w:trPr>
          <w:trHeight w:val="102"/>
          <w:jc w:val="center"/>
        </w:trPr>
        <w:tc>
          <w:tcPr>
            <w:tcW w:w="884" w:type="dxa"/>
            <w:tcBorders>
              <w:top w:val="nil"/>
              <w:left w:val="nil"/>
              <w:bottom w:val="nil"/>
              <w:right w:val="nil"/>
            </w:tcBorders>
            <w:shd w:val="clear" w:color="auto" w:fill="auto"/>
            <w:noWrap/>
            <w:vAlign w:val="center"/>
            <w:hideMark/>
          </w:tcPr>
          <w:p w:rsidR="00B94FBA" w:rsidRPr="00826455" w:rsidRDefault="00B94FBA" w:rsidP="001B6E2B">
            <w:pPr>
              <w:jc w:val="left"/>
              <w:rPr>
                <w:rFonts w:cs="Arial"/>
                <w:sz w:val="18"/>
                <w:szCs w:val="18"/>
                <w:lang w:eastAsia="it-CH"/>
              </w:rPr>
            </w:pPr>
          </w:p>
        </w:tc>
        <w:tc>
          <w:tcPr>
            <w:tcW w:w="5740" w:type="dxa"/>
            <w:tcBorders>
              <w:top w:val="nil"/>
              <w:left w:val="nil"/>
              <w:bottom w:val="nil"/>
              <w:right w:val="nil"/>
            </w:tcBorders>
            <w:shd w:val="clear" w:color="auto" w:fill="auto"/>
            <w:noWrap/>
            <w:vAlign w:val="center"/>
            <w:hideMark/>
          </w:tcPr>
          <w:p w:rsidR="00B94FBA" w:rsidRPr="00826455" w:rsidRDefault="00B94FBA" w:rsidP="001B6E2B">
            <w:pPr>
              <w:jc w:val="left"/>
              <w:rPr>
                <w:rFonts w:cs="Arial"/>
                <w:sz w:val="18"/>
                <w:szCs w:val="18"/>
                <w:lang w:eastAsia="it-CH"/>
              </w:rPr>
            </w:pPr>
          </w:p>
        </w:tc>
        <w:tc>
          <w:tcPr>
            <w:tcW w:w="1593" w:type="dxa"/>
            <w:tcBorders>
              <w:top w:val="nil"/>
              <w:left w:val="nil"/>
              <w:bottom w:val="nil"/>
              <w:right w:val="nil"/>
            </w:tcBorders>
            <w:shd w:val="clear" w:color="auto" w:fill="auto"/>
            <w:noWrap/>
            <w:vAlign w:val="center"/>
            <w:hideMark/>
          </w:tcPr>
          <w:p w:rsidR="00B94FBA" w:rsidRPr="00826455" w:rsidRDefault="00B94FBA" w:rsidP="001B6E2B">
            <w:pPr>
              <w:jc w:val="left"/>
              <w:rPr>
                <w:rFonts w:cs="Arial"/>
                <w:sz w:val="18"/>
                <w:szCs w:val="18"/>
                <w:lang w:eastAsia="it-CH"/>
              </w:rPr>
            </w:pPr>
          </w:p>
        </w:tc>
        <w:tc>
          <w:tcPr>
            <w:tcW w:w="1487" w:type="dxa"/>
            <w:tcBorders>
              <w:top w:val="nil"/>
              <w:left w:val="nil"/>
              <w:bottom w:val="nil"/>
              <w:right w:val="nil"/>
            </w:tcBorders>
            <w:shd w:val="clear" w:color="auto" w:fill="auto"/>
            <w:noWrap/>
            <w:vAlign w:val="center"/>
            <w:hideMark/>
          </w:tcPr>
          <w:p w:rsidR="00B94FBA" w:rsidRPr="00826455" w:rsidRDefault="00B94FBA" w:rsidP="001B6E2B">
            <w:pPr>
              <w:jc w:val="left"/>
              <w:rPr>
                <w:rFonts w:cs="Arial"/>
                <w:sz w:val="18"/>
                <w:szCs w:val="18"/>
                <w:lang w:eastAsia="it-CH"/>
              </w:rPr>
            </w:pPr>
          </w:p>
        </w:tc>
      </w:tr>
      <w:tr w:rsidR="00B94FBA" w:rsidRPr="00BB7A13" w:rsidTr="001B6E2B">
        <w:trPr>
          <w:trHeight w:val="270"/>
          <w:jc w:val="center"/>
        </w:trPr>
        <w:tc>
          <w:tcPr>
            <w:tcW w:w="6624" w:type="dxa"/>
            <w:gridSpan w:val="2"/>
            <w:tcBorders>
              <w:top w:val="nil"/>
              <w:left w:val="nil"/>
              <w:bottom w:val="nil"/>
              <w:right w:val="nil"/>
            </w:tcBorders>
            <w:shd w:val="clear" w:color="auto" w:fill="auto"/>
            <w:noWrap/>
            <w:vAlign w:val="center"/>
            <w:hideMark/>
          </w:tcPr>
          <w:p w:rsidR="00B94FBA" w:rsidRPr="00826455" w:rsidRDefault="00B94FBA" w:rsidP="001B6E2B">
            <w:pPr>
              <w:jc w:val="left"/>
              <w:rPr>
                <w:rFonts w:cs="Arial"/>
                <w:sz w:val="18"/>
                <w:szCs w:val="18"/>
                <w:lang w:eastAsia="it-CH"/>
              </w:rPr>
            </w:pPr>
            <w:r w:rsidRPr="00826455">
              <w:rPr>
                <w:rFonts w:cs="Arial"/>
                <w:sz w:val="18"/>
                <w:szCs w:val="18"/>
                <w:lang w:eastAsia="it-CH"/>
              </w:rPr>
              <w:t>Totale (IVA 8% inclusa)</w:t>
            </w:r>
          </w:p>
        </w:tc>
        <w:tc>
          <w:tcPr>
            <w:tcW w:w="1593" w:type="dxa"/>
            <w:tcBorders>
              <w:top w:val="nil"/>
              <w:left w:val="nil"/>
              <w:bottom w:val="nil"/>
              <w:right w:val="nil"/>
            </w:tcBorders>
            <w:shd w:val="clear" w:color="auto" w:fill="auto"/>
            <w:noWrap/>
            <w:vAlign w:val="center"/>
            <w:hideMark/>
          </w:tcPr>
          <w:p w:rsidR="00B94FBA" w:rsidRPr="00BB7A13" w:rsidRDefault="00B94FBA" w:rsidP="001B6E2B">
            <w:pPr>
              <w:jc w:val="left"/>
              <w:rPr>
                <w:rFonts w:cs="Arial"/>
                <w:sz w:val="16"/>
                <w:szCs w:val="16"/>
                <w:lang w:eastAsia="it-CH"/>
              </w:rPr>
            </w:pPr>
          </w:p>
        </w:tc>
        <w:tc>
          <w:tcPr>
            <w:tcW w:w="148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94FBA" w:rsidRPr="008614EF" w:rsidRDefault="00B94FBA" w:rsidP="001B6E2B">
            <w:pPr>
              <w:jc w:val="right"/>
              <w:rPr>
                <w:rFonts w:ascii="Gill Sans" w:hAnsi="Gill Sans" w:cs="Arial"/>
                <w:bCs/>
                <w:sz w:val="20"/>
                <w:lang w:eastAsia="it-CH"/>
              </w:rPr>
            </w:pPr>
            <w:r w:rsidRPr="008614EF">
              <w:rPr>
                <w:rFonts w:ascii="Gill Sans" w:hAnsi="Gill Sans" w:cs="Arial"/>
                <w:bCs/>
                <w:sz w:val="20"/>
                <w:lang w:eastAsia="it-CH"/>
              </w:rPr>
              <w:t>CHF 324'000</w:t>
            </w:r>
          </w:p>
        </w:tc>
      </w:tr>
      <w:tr w:rsidR="00B94FBA" w:rsidRPr="00BB7A13" w:rsidTr="001B6E2B">
        <w:trPr>
          <w:trHeight w:val="102"/>
          <w:jc w:val="center"/>
        </w:trPr>
        <w:tc>
          <w:tcPr>
            <w:tcW w:w="884" w:type="dxa"/>
            <w:tcBorders>
              <w:top w:val="nil"/>
              <w:left w:val="nil"/>
              <w:bottom w:val="single" w:sz="4" w:space="0" w:color="auto"/>
              <w:right w:val="nil"/>
            </w:tcBorders>
            <w:shd w:val="clear" w:color="auto" w:fill="auto"/>
            <w:noWrap/>
            <w:vAlign w:val="bottom"/>
            <w:hideMark/>
          </w:tcPr>
          <w:p w:rsidR="00B94FBA" w:rsidRPr="00BB7A13" w:rsidRDefault="00B94FBA" w:rsidP="001B6E2B">
            <w:pPr>
              <w:jc w:val="left"/>
              <w:rPr>
                <w:rFonts w:cs="Arial"/>
                <w:sz w:val="20"/>
                <w:lang w:eastAsia="it-CH"/>
              </w:rPr>
            </w:pPr>
          </w:p>
        </w:tc>
        <w:tc>
          <w:tcPr>
            <w:tcW w:w="5740" w:type="dxa"/>
            <w:tcBorders>
              <w:top w:val="nil"/>
              <w:left w:val="nil"/>
              <w:bottom w:val="single" w:sz="4" w:space="0" w:color="auto"/>
              <w:right w:val="nil"/>
            </w:tcBorders>
            <w:shd w:val="clear" w:color="auto" w:fill="auto"/>
            <w:noWrap/>
            <w:vAlign w:val="bottom"/>
            <w:hideMark/>
          </w:tcPr>
          <w:p w:rsidR="00B94FBA" w:rsidRPr="00BB7A13" w:rsidRDefault="00B94FBA" w:rsidP="001B6E2B">
            <w:pPr>
              <w:jc w:val="left"/>
              <w:rPr>
                <w:rFonts w:cs="Arial"/>
                <w:sz w:val="20"/>
                <w:lang w:eastAsia="it-CH"/>
              </w:rPr>
            </w:pPr>
          </w:p>
        </w:tc>
        <w:tc>
          <w:tcPr>
            <w:tcW w:w="1593" w:type="dxa"/>
            <w:tcBorders>
              <w:top w:val="nil"/>
              <w:left w:val="nil"/>
              <w:bottom w:val="single" w:sz="4" w:space="0" w:color="auto"/>
              <w:right w:val="nil"/>
            </w:tcBorders>
            <w:shd w:val="clear" w:color="auto" w:fill="auto"/>
            <w:noWrap/>
            <w:vAlign w:val="bottom"/>
            <w:hideMark/>
          </w:tcPr>
          <w:p w:rsidR="00B94FBA" w:rsidRPr="00BB7A13" w:rsidRDefault="00B94FBA" w:rsidP="001B6E2B">
            <w:pPr>
              <w:jc w:val="left"/>
              <w:rPr>
                <w:rFonts w:cs="Arial"/>
                <w:sz w:val="20"/>
                <w:lang w:eastAsia="it-CH"/>
              </w:rPr>
            </w:pPr>
          </w:p>
        </w:tc>
        <w:tc>
          <w:tcPr>
            <w:tcW w:w="1487" w:type="dxa"/>
            <w:tcBorders>
              <w:top w:val="nil"/>
              <w:left w:val="nil"/>
              <w:bottom w:val="single" w:sz="4" w:space="0" w:color="auto"/>
              <w:right w:val="nil"/>
            </w:tcBorders>
            <w:shd w:val="clear" w:color="auto" w:fill="auto"/>
            <w:noWrap/>
            <w:vAlign w:val="bottom"/>
            <w:hideMark/>
          </w:tcPr>
          <w:p w:rsidR="00B94FBA" w:rsidRPr="00BB7A13" w:rsidRDefault="00B94FBA" w:rsidP="001B6E2B">
            <w:pPr>
              <w:jc w:val="left"/>
              <w:rPr>
                <w:rFonts w:cs="Arial"/>
                <w:sz w:val="20"/>
                <w:lang w:eastAsia="it-CH"/>
              </w:rPr>
            </w:pPr>
          </w:p>
        </w:tc>
      </w:tr>
      <w:tr w:rsidR="00B94FBA" w:rsidRPr="00BB7A13" w:rsidTr="001B6E2B">
        <w:trPr>
          <w:trHeight w:val="300"/>
          <w:jc w:val="center"/>
        </w:trPr>
        <w:tc>
          <w:tcPr>
            <w:tcW w:w="821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94FBA" w:rsidRPr="00826455" w:rsidRDefault="00B94FBA" w:rsidP="001B6E2B">
            <w:pPr>
              <w:jc w:val="left"/>
              <w:rPr>
                <w:rFonts w:cs="Arial"/>
                <w:b/>
                <w:sz w:val="18"/>
                <w:szCs w:val="18"/>
                <w:lang w:eastAsia="it-CH"/>
              </w:rPr>
            </w:pPr>
            <w:r w:rsidRPr="00826455">
              <w:rPr>
                <w:rFonts w:cs="Arial"/>
                <w:b/>
                <w:sz w:val="18"/>
                <w:szCs w:val="18"/>
                <w:lang w:eastAsia="it-CH"/>
              </w:rPr>
              <w:t xml:space="preserve">Totale tetto </w:t>
            </w:r>
            <w:proofErr w:type="spellStart"/>
            <w:r w:rsidRPr="00826455">
              <w:rPr>
                <w:rFonts w:cs="Arial"/>
                <w:b/>
                <w:sz w:val="18"/>
                <w:szCs w:val="18"/>
                <w:lang w:eastAsia="it-CH"/>
              </w:rPr>
              <w:t>max</w:t>
            </w:r>
            <w:proofErr w:type="spellEnd"/>
            <w:r w:rsidRPr="00826455">
              <w:rPr>
                <w:rFonts w:cs="Arial"/>
                <w:b/>
                <w:sz w:val="18"/>
                <w:szCs w:val="18"/>
                <w:lang w:eastAsia="it-CH"/>
              </w:rPr>
              <w:t xml:space="preserve"> di spesa, comprensivo del +15% (IVA 8% inclusa)</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94FBA" w:rsidRPr="008614EF" w:rsidRDefault="00B94FBA" w:rsidP="001B6E2B">
            <w:pPr>
              <w:jc w:val="center"/>
              <w:rPr>
                <w:rFonts w:cs="Arial"/>
                <w:b/>
                <w:bCs/>
                <w:sz w:val="20"/>
                <w:lang w:eastAsia="it-CH"/>
              </w:rPr>
            </w:pPr>
            <w:r>
              <w:rPr>
                <w:rFonts w:cs="Arial"/>
                <w:b/>
                <w:bCs/>
                <w:sz w:val="20"/>
                <w:lang w:eastAsia="it-CH"/>
              </w:rPr>
              <w:t xml:space="preserve">CHF </w:t>
            </w:r>
            <w:r w:rsidRPr="008614EF">
              <w:rPr>
                <w:rFonts w:cs="Arial"/>
                <w:b/>
                <w:bCs/>
                <w:sz w:val="20"/>
                <w:lang w:eastAsia="it-CH"/>
              </w:rPr>
              <w:t>372'600</w:t>
            </w:r>
          </w:p>
        </w:tc>
      </w:tr>
    </w:tbl>
    <w:p w:rsidR="00B94FBA" w:rsidRDefault="00B94FBA" w:rsidP="00120528">
      <w:bookmarkStart w:id="23" w:name="_Toc499716533"/>
      <w:bookmarkStart w:id="24" w:name="_Toc501531927"/>
    </w:p>
    <w:p w:rsidR="00B94FBA" w:rsidRPr="00B77BE5" w:rsidRDefault="00B94FBA" w:rsidP="00B94FBA">
      <w:pPr>
        <w:pStyle w:val="Titolo3"/>
      </w:pPr>
      <w:r w:rsidRPr="00B77BE5">
        <w:t>5.1.2</w:t>
      </w:r>
      <w:r w:rsidRPr="00B77BE5">
        <w:tab/>
        <w:t>Entrate</w:t>
      </w:r>
      <w:bookmarkEnd w:id="23"/>
      <w:bookmarkEnd w:id="24"/>
    </w:p>
    <w:p w:rsidR="00B94FBA" w:rsidRDefault="00B94FBA" w:rsidP="00120528">
      <w:pPr>
        <w:rPr>
          <w:rFonts w:cs="Arial"/>
          <w:sz w:val="23"/>
          <w:szCs w:val="23"/>
        </w:rPr>
      </w:pPr>
      <w:r w:rsidRPr="00BB1139">
        <w:rPr>
          <w:rFonts w:cs="Arial"/>
          <w:sz w:val="23"/>
          <w:szCs w:val="23"/>
        </w:rPr>
        <w:t xml:space="preserve">La centrale termica, il teleriscaldamento e l’apiario didattico saranno a beneficio di </w:t>
      </w:r>
      <w:r w:rsidRPr="00F624E5">
        <w:rPr>
          <w:rFonts w:cs="Arial"/>
          <w:b/>
          <w:sz w:val="23"/>
          <w:szCs w:val="23"/>
        </w:rPr>
        <w:t xml:space="preserve">contributi federali </w:t>
      </w:r>
      <w:r w:rsidRPr="00BB1139">
        <w:rPr>
          <w:rFonts w:cs="Arial"/>
          <w:sz w:val="23"/>
          <w:szCs w:val="23"/>
        </w:rPr>
        <w:t>per le costruzioni a favore della formazione professionale per un</w:t>
      </w:r>
      <w:r>
        <w:rPr>
          <w:rFonts w:cs="Arial"/>
          <w:sz w:val="23"/>
          <w:szCs w:val="23"/>
        </w:rPr>
        <w:t>’</w:t>
      </w:r>
      <w:r w:rsidRPr="00BB1139">
        <w:rPr>
          <w:rFonts w:cs="Arial"/>
          <w:sz w:val="23"/>
          <w:szCs w:val="23"/>
        </w:rPr>
        <w:t xml:space="preserve">incidenza stimata del </w:t>
      </w:r>
      <w:r w:rsidRPr="00F624E5">
        <w:rPr>
          <w:rFonts w:cs="Arial"/>
          <w:b/>
          <w:sz w:val="23"/>
          <w:szCs w:val="23"/>
        </w:rPr>
        <w:t>25% dell’investimento</w:t>
      </w:r>
      <w:r w:rsidRPr="00BB1139">
        <w:rPr>
          <w:rFonts w:cs="Arial"/>
          <w:sz w:val="23"/>
          <w:szCs w:val="23"/>
        </w:rPr>
        <w:t>. Tali contributi saranno prelevati dal fondo per investimenti, appositamente costituito in forza all’art. 34, cpv. 4 della Legge cantonale sull’orientamento scolastico e professionale e sulla formazione professionale e continua del 4 febbraio 1998, mediante l’allocazione di una parte (almeno il 10%) del montante dei contributi forfetari ottenuti per ogni persona in formazione.</w:t>
      </w:r>
      <w:r>
        <w:rPr>
          <w:rFonts w:cs="Arial"/>
          <w:sz w:val="23"/>
          <w:szCs w:val="23"/>
        </w:rPr>
        <w:t xml:space="preserve"> L’esatto ammontare del contributo federale verrà definito entro la prima metà del 2018.</w:t>
      </w:r>
    </w:p>
    <w:p w:rsidR="00B94FBA" w:rsidRDefault="00B94FBA" w:rsidP="00B94FBA">
      <w:pPr>
        <w:rPr>
          <w:rFonts w:cs="Arial"/>
          <w:sz w:val="23"/>
          <w:szCs w:val="23"/>
        </w:rPr>
      </w:pPr>
    </w:p>
    <w:p w:rsidR="00B94FBA" w:rsidRPr="00467908" w:rsidRDefault="00B94FBA" w:rsidP="00B94FBA">
      <w:pPr>
        <w:pStyle w:val="Titolo3"/>
      </w:pPr>
      <w:bookmarkStart w:id="25" w:name="_Toc499716534"/>
      <w:bookmarkStart w:id="26" w:name="_Toc501531928"/>
      <w:r>
        <w:t>5</w:t>
      </w:r>
      <w:r w:rsidRPr="00467908">
        <w:t>.</w:t>
      </w:r>
      <w:r>
        <w:t>1.3</w:t>
      </w:r>
      <w:r w:rsidRPr="00467908">
        <w:tab/>
      </w:r>
      <w:r>
        <w:t>Anticipi e modifiche di credito rispetto ai messaggi governativi precedenti</w:t>
      </w:r>
      <w:bookmarkEnd w:id="25"/>
      <w:bookmarkEnd w:id="26"/>
    </w:p>
    <w:p w:rsidR="00B94FBA" w:rsidRDefault="00B94FBA" w:rsidP="00B94FBA">
      <w:pPr>
        <w:autoSpaceDE w:val="0"/>
        <w:autoSpaceDN w:val="0"/>
        <w:adjustRightInd w:val="0"/>
        <w:rPr>
          <w:rFonts w:cs="Arial"/>
          <w:sz w:val="23"/>
          <w:szCs w:val="23"/>
        </w:rPr>
      </w:pPr>
      <w:r w:rsidRPr="005563E9">
        <w:rPr>
          <w:rFonts w:cs="Arial"/>
          <w:sz w:val="23"/>
          <w:szCs w:val="23"/>
        </w:rPr>
        <w:t xml:space="preserve">Per poter garantire l’approvvigionamento termico </w:t>
      </w:r>
      <w:r>
        <w:rPr>
          <w:rFonts w:cs="Arial"/>
          <w:sz w:val="23"/>
          <w:szCs w:val="23"/>
        </w:rPr>
        <w:t xml:space="preserve">di </w:t>
      </w:r>
      <w:r w:rsidRPr="005563E9">
        <w:rPr>
          <w:rFonts w:cs="Arial"/>
          <w:sz w:val="23"/>
          <w:szCs w:val="23"/>
        </w:rPr>
        <w:t>Villa Cristina</w:t>
      </w:r>
      <w:r>
        <w:rPr>
          <w:rFonts w:cs="Arial"/>
          <w:sz w:val="23"/>
          <w:szCs w:val="23"/>
        </w:rPr>
        <w:t>, del d</w:t>
      </w:r>
      <w:r w:rsidRPr="005563E9">
        <w:rPr>
          <w:rFonts w:cs="Arial"/>
          <w:sz w:val="23"/>
          <w:szCs w:val="23"/>
        </w:rPr>
        <w:t xml:space="preserve">ormitorio, </w:t>
      </w:r>
      <w:r>
        <w:rPr>
          <w:rFonts w:cs="Arial"/>
          <w:sz w:val="23"/>
          <w:szCs w:val="23"/>
        </w:rPr>
        <w:t xml:space="preserve">della </w:t>
      </w:r>
      <w:r w:rsidRPr="005563E9">
        <w:rPr>
          <w:rFonts w:cs="Arial"/>
          <w:sz w:val="23"/>
          <w:szCs w:val="23"/>
        </w:rPr>
        <w:t xml:space="preserve">mensa e </w:t>
      </w:r>
      <w:r>
        <w:rPr>
          <w:rFonts w:cs="Arial"/>
          <w:sz w:val="23"/>
          <w:szCs w:val="23"/>
        </w:rPr>
        <w:t xml:space="preserve">della </w:t>
      </w:r>
      <w:r w:rsidRPr="005563E9">
        <w:rPr>
          <w:rFonts w:cs="Arial"/>
          <w:sz w:val="23"/>
          <w:szCs w:val="23"/>
        </w:rPr>
        <w:t>sala multiuso</w:t>
      </w:r>
      <w:r>
        <w:rPr>
          <w:rFonts w:cs="Arial"/>
          <w:sz w:val="23"/>
          <w:szCs w:val="23"/>
        </w:rPr>
        <w:t xml:space="preserve">, così come del nuovo edificio scolastico, </w:t>
      </w:r>
      <w:r w:rsidRPr="005563E9">
        <w:rPr>
          <w:rFonts w:cs="Arial"/>
          <w:sz w:val="23"/>
          <w:szCs w:val="23"/>
        </w:rPr>
        <w:t>sono stat</w:t>
      </w:r>
      <w:r>
        <w:rPr>
          <w:rFonts w:cs="Arial"/>
          <w:sz w:val="23"/>
          <w:szCs w:val="23"/>
        </w:rPr>
        <w:t>i</w:t>
      </w:r>
      <w:r w:rsidRPr="005563E9">
        <w:rPr>
          <w:rFonts w:cs="Arial"/>
          <w:sz w:val="23"/>
          <w:szCs w:val="23"/>
        </w:rPr>
        <w:t xml:space="preserve"> anticipat</w:t>
      </w:r>
      <w:r>
        <w:rPr>
          <w:rFonts w:cs="Arial"/>
          <w:sz w:val="23"/>
          <w:szCs w:val="23"/>
        </w:rPr>
        <w:t>i</w:t>
      </w:r>
      <w:r w:rsidRPr="005563E9">
        <w:rPr>
          <w:rFonts w:cs="Arial"/>
          <w:sz w:val="23"/>
          <w:szCs w:val="23"/>
        </w:rPr>
        <w:t xml:space="preserve"> </w:t>
      </w:r>
      <w:r>
        <w:rPr>
          <w:rFonts w:cs="Arial"/>
          <w:sz w:val="23"/>
          <w:szCs w:val="23"/>
        </w:rPr>
        <w:t>degli</w:t>
      </w:r>
      <w:r w:rsidRPr="005563E9">
        <w:rPr>
          <w:rFonts w:cs="Arial"/>
          <w:sz w:val="23"/>
          <w:szCs w:val="23"/>
        </w:rPr>
        <w:t xml:space="preserve"> intervent</w:t>
      </w:r>
      <w:r>
        <w:rPr>
          <w:rFonts w:cs="Arial"/>
          <w:sz w:val="23"/>
          <w:szCs w:val="23"/>
        </w:rPr>
        <w:t>i</w:t>
      </w:r>
      <w:r w:rsidRPr="005563E9">
        <w:rPr>
          <w:rFonts w:cs="Arial"/>
          <w:sz w:val="23"/>
          <w:szCs w:val="23"/>
        </w:rPr>
        <w:t xml:space="preserve"> </w:t>
      </w:r>
      <w:r>
        <w:rPr>
          <w:rFonts w:cs="Arial"/>
          <w:sz w:val="23"/>
          <w:szCs w:val="23"/>
        </w:rPr>
        <w:t xml:space="preserve">necessari </w:t>
      </w:r>
      <w:r w:rsidRPr="005563E9">
        <w:rPr>
          <w:rFonts w:cs="Arial"/>
          <w:sz w:val="23"/>
          <w:szCs w:val="23"/>
        </w:rPr>
        <w:t xml:space="preserve">per la realizzazione </w:t>
      </w:r>
      <w:r>
        <w:rPr>
          <w:rFonts w:cs="Arial"/>
          <w:sz w:val="23"/>
          <w:szCs w:val="23"/>
        </w:rPr>
        <w:t xml:space="preserve">di parte </w:t>
      </w:r>
      <w:r w:rsidRPr="005563E9">
        <w:rPr>
          <w:rFonts w:cs="Arial"/>
          <w:sz w:val="23"/>
          <w:szCs w:val="23"/>
        </w:rPr>
        <w:t>delle condotte di alimentazione della futura centrale termica di teleriscaldamento</w:t>
      </w:r>
      <w:r>
        <w:rPr>
          <w:rFonts w:cs="Arial"/>
          <w:sz w:val="23"/>
          <w:szCs w:val="23"/>
        </w:rPr>
        <w:t>. Q</w:t>
      </w:r>
      <w:r w:rsidRPr="005563E9">
        <w:rPr>
          <w:rFonts w:cs="Arial"/>
          <w:sz w:val="23"/>
          <w:szCs w:val="23"/>
        </w:rPr>
        <w:t xml:space="preserve">ueste prestazioni hanno richiesto </w:t>
      </w:r>
      <w:r>
        <w:rPr>
          <w:rFonts w:cs="Arial"/>
          <w:sz w:val="23"/>
          <w:szCs w:val="23"/>
        </w:rPr>
        <w:t>degli anticipi</w:t>
      </w:r>
      <w:r w:rsidRPr="005563E9">
        <w:rPr>
          <w:rFonts w:cs="Arial"/>
          <w:sz w:val="23"/>
          <w:szCs w:val="23"/>
        </w:rPr>
        <w:t xml:space="preserve"> d</w:t>
      </w:r>
      <w:r>
        <w:rPr>
          <w:rFonts w:cs="Arial"/>
          <w:sz w:val="23"/>
          <w:szCs w:val="23"/>
        </w:rPr>
        <w:t>i</w:t>
      </w:r>
      <w:r w:rsidRPr="005563E9">
        <w:rPr>
          <w:rFonts w:cs="Arial"/>
          <w:sz w:val="23"/>
          <w:szCs w:val="23"/>
        </w:rPr>
        <w:t xml:space="preserve"> credit</w:t>
      </w:r>
      <w:r>
        <w:rPr>
          <w:rFonts w:cs="Arial"/>
          <w:sz w:val="23"/>
          <w:szCs w:val="23"/>
        </w:rPr>
        <w:t>i</w:t>
      </w:r>
      <w:r w:rsidRPr="005563E9">
        <w:rPr>
          <w:rFonts w:cs="Arial"/>
          <w:sz w:val="23"/>
          <w:szCs w:val="23"/>
        </w:rPr>
        <w:t xml:space="preserve"> </w:t>
      </w:r>
      <w:r>
        <w:rPr>
          <w:rFonts w:cs="Arial"/>
          <w:sz w:val="23"/>
          <w:szCs w:val="23"/>
        </w:rPr>
        <w:t xml:space="preserve">per coprire parte dei costi di progettazione e parte dei costi di realizzazione; tali anticipi, pari a CHF 295'000, sono stati preavvisati favorevolmente dalla Commissione della gestione e sono contenuti per la necessaria formalizzazione nella richiesta di credito oggetto del messaggio (cap. 5.1.1., tabella </w:t>
      </w:r>
      <w:r w:rsidRPr="00E3544E">
        <w:rPr>
          <w:rFonts w:cs="Arial"/>
          <w:i/>
          <w:sz w:val="23"/>
          <w:szCs w:val="23"/>
        </w:rPr>
        <w:t>centrale termica, teleriscaldamento</w:t>
      </w:r>
      <w:r>
        <w:rPr>
          <w:rFonts w:cs="Arial"/>
          <w:sz w:val="23"/>
          <w:szCs w:val="23"/>
        </w:rPr>
        <w:t>, parte delle voci di costo: B, I, V e Z).</w:t>
      </w:r>
    </w:p>
    <w:p w:rsidR="00B94FBA" w:rsidRPr="003077C2" w:rsidRDefault="00B94FBA" w:rsidP="00B94FBA">
      <w:pPr>
        <w:autoSpaceDE w:val="0"/>
        <w:autoSpaceDN w:val="0"/>
        <w:adjustRightInd w:val="0"/>
        <w:rPr>
          <w:rFonts w:cs="Arial"/>
          <w:sz w:val="16"/>
          <w:szCs w:val="16"/>
        </w:rPr>
      </w:pPr>
    </w:p>
    <w:p w:rsidR="00B94FBA" w:rsidRPr="003C05B7" w:rsidRDefault="00B94FBA" w:rsidP="00B94FBA">
      <w:pPr>
        <w:autoSpaceDE w:val="0"/>
        <w:autoSpaceDN w:val="0"/>
        <w:adjustRightInd w:val="0"/>
        <w:rPr>
          <w:rFonts w:cs="Arial"/>
          <w:sz w:val="23"/>
          <w:szCs w:val="23"/>
        </w:rPr>
      </w:pPr>
      <w:r w:rsidRPr="003C05B7">
        <w:rPr>
          <w:rFonts w:cs="Arial"/>
          <w:sz w:val="23"/>
          <w:szCs w:val="23"/>
        </w:rPr>
        <w:t>Gli apprendimenti progettuali hanno permesso di quantificare il costo dello spostamento del caseificio dalla stalla al nuovo Centro professionale del verde, così come anticipato e previsto nel MG n. 6424.</w:t>
      </w:r>
    </w:p>
    <w:p w:rsidR="00B94FBA" w:rsidRPr="003077C2" w:rsidRDefault="00B94FBA" w:rsidP="00B94FBA">
      <w:pPr>
        <w:autoSpaceDE w:val="0"/>
        <w:autoSpaceDN w:val="0"/>
        <w:adjustRightInd w:val="0"/>
        <w:rPr>
          <w:rFonts w:cs="Arial"/>
          <w:sz w:val="16"/>
          <w:szCs w:val="16"/>
        </w:rPr>
      </w:pPr>
    </w:p>
    <w:p w:rsidR="00B94FBA" w:rsidRDefault="00B94FBA" w:rsidP="00B94FBA">
      <w:pPr>
        <w:autoSpaceDE w:val="0"/>
        <w:autoSpaceDN w:val="0"/>
        <w:adjustRightInd w:val="0"/>
        <w:rPr>
          <w:rFonts w:cs="Arial"/>
          <w:sz w:val="23"/>
          <w:szCs w:val="23"/>
        </w:rPr>
      </w:pPr>
      <w:r>
        <w:rPr>
          <w:rFonts w:cs="Arial"/>
          <w:sz w:val="23"/>
          <w:szCs w:val="23"/>
        </w:rPr>
        <w:t>Rispetto sempre a quanto indicato nel messaggio 6462 (pag.18), i contenuti descritti per il deposito concimi, inizialmente previsti lungo l’asse di attraversamento dell’orticola, sono stati integrati nell’edificio attualmente in realizzazione denominato Officina, così da garantire la prossimità al settore dell’orticoltura presente a monte della strada cantonale. Questa modifica non ha generato particolari costi supplementari.</w:t>
      </w:r>
    </w:p>
    <w:p w:rsidR="00B94FBA" w:rsidRDefault="00B94FBA" w:rsidP="00B94FBA">
      <w:pPr>
        <w:rPr>
          <w:sz w:val="23"/>
          <w:szCs w:val="23"/>
          <w:highlight w:val="yellow"/>
        </w:rPr>
      </w:pPr>
    </w:p>
    <w:p w:rsidR="00B94FBA" w:rsidRPr="00467908" w:rsidRDefault="00B94FBA" w:rsidP="00B94FBA">
      <w:pPr>
        <w:pStyle w:val="Titolo3"/>
      </w:pPr>
      <w:bookmarkStart w:id="27" w:name="_Toc499716535"/>
      <w:bookmarkStart w:id="28" w:name="_Toc501531929"/>
      <w:r>
        <w:t>5</w:t>
      </w:r>
      <w:r w:rsidRPr="00467908">
        <w:t>.</w:t>
      </w:r>
      <w:r>
        <w:t>1.4</w:t>
      </w:r>
      <w:r w:rsidRPr="00467908">
        <w:tab/>
      </w:r>
      <w:r>
        <w:t>Consumo dei crediti approvati nei Messaggi governativi precedenti</w:t>
      </w:r>
      <w:bookmarkEnd w:id="27"/>
      <w:bookmarkEnd w:id="28"/>
    </w:p>
    <w:p w:rsidR="00B94FBA" w:rsidRPr="00D4173E" w:rsidRDefault="00B94FBA" w:rsidP="00B94FBA">
      <w:pPr>
        <w:rPr>
          <w:sz w:val="23"/>
          <w:szCs w:val="23"/>
        </w:rPr>
      </w:pPr>
      <w:r>
        <w:rPr>
          <w:sz w:val="23"/>
          <w:szCs w:val="23"/>
        </w:rPr>
        <w:t>Rispetto ai crediti assegnati per la realizzazione degli interventi previsti nei messaggi precedenti riguardanti la sistemazione del comparto di Mezzana, la situazione è la seguente.</w:t>
      </w:r>
    </w:p>
    <w:p w:rsidR="00B94FBA" w:rsidRDefault="00B94FBA" w:rsidP="00B94FBA">
      <w:pPr>
        <w:rPr>
          <w:sz w:val="23"/>
          <w:szCs w:val="23"/>
          <w:highlight w:val="yellow"/>
        </w:rPr>
      </w:pPr>
    </w:p>
    <w:tbl>
      <w:tblPr>
        <w:tblW w:w="9440" w:type="dxa"/>
        <w:jc w:val="center"/>
        <w:tblCellMar>
          <w:left w:w="70" w:type="dxa"/>
          <w:right w:w="70" w:type="dxa"/>
        </w:tblCellMar>
        <w:tblLook w:val="04A0" w:firstRow="1" w:lastRow="0" w:firstColumn="1" w:lastColumn="0" w:noHBand="0" w:noVBand="1"/>
      </w:tblPr>
      <w:tblGrid>
        <w:gridCol w:w="1060"/>
        <w:gridCol w:w="1440"/>
        <w:gridCol w:w="1440"/>
        <w:gridCol w:w="1660"/>
        <w:gridCol w:w="1440"/>
        <w:gridCol w:w="1440"/>
        <w:gridCol w:w="960"/>
      </w:tblGrid>
      <w:tr w:rsidR="00B94FBA" w:rsidRPr="00A40673" w:rsidTr="001B6E2B">
        <w:trPr>
          <w:trHeight w:val="480"/>
          <w:jc w:val="center"/>
        </w:trPr>
        <w:tc>
          <w:tcPr>
            <w:tcW w:w="1060" w:type="dxa"/>
            <w:tcBorders>
              <w:top w:val="single" w:sz="4" w:space="0" w:color="A6A6A6"/>
              <w:left w:val="single" w:sz="4" w:space="0" w:color="A6A6A6"/>
              <w:bottom w:val="single" w:sz="4" w:space="0" w:color="A6A6A6"/>
              <w:right w:val="single" w:sz="4" w:space="0" w:color="A6A6A6"/>
            </w:tcBorders>
            <w:shd w:val="clear" w:color="000000" w:fill="D9D9D9"/>
            <w:noWrap/>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MG</w:t>
            </w:r>
          </w:p>
        </w:tc>
        <w:tc>
          <w:tcPr>
            <w:tcW w:w="1440" w:type="dxa"/>
            <w:tcBorders>
              <w:top w:val="single" w:sz="4" w:space="0" w:color="A6A6A6"/>
              <w:left w:val="nil"/>
              <w:bottom w:val="single" w:sz="4" w:space="0" w:color="A6A6A6"/>
              <w:right w:val="single" w:sz="4" w:space="0" w:color="A6A6A6"/>
            </w:tcBorders>
            <w:shd w:val="clear" w:color="000000" w:fill="D9D9D9"/>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Decreto legislativo del</w:t>
            </w:r>
          </w:p>
        </w:tc>
        <w:tc>
          <w:tcPr>
            <w:tcW w:w="1440" w:type="dxa"/>
            <w:tcBorders>
              <w:top w:val="single" w:sz="4" w:space="0" w:color="A6A6A6"/>
              <w:left w:val="nil"/>
              <w:bottom w:val="single" w:sz="4" w:space="0" w:color="A6A6A6"/>
              <w:right w:val="single" w:sz="4" w:space="0" w:color="A6A6A6"/>
            </w:tcBorders>
            <w:shd w:val="clear" w:color="000000" w:fill="D9D9D9"/>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Credito concesso</w:t>
            </w:r>
          </w:p>
        </w:tc>
        <w:tc>
          <w:tcPr>
            <w:tcW w:w="1660" w:type="dxa"/>
            <w:tcBorders>
              <w:top w:val="single" w:sz="4" w:space="0" w:color="A6A6A6"/>
              <w:left w:val="nil"/>
              <w:bottom w:val="single" w:sz="4" w:space="0" w:color="A6A6A6"/>
              <w:right w:val="single" w:sz="4" w:space="0" w:color="A6A6A6"/>
            </w:tcBorders>
            <w:shd w:val="clear" w:color="000000" w:fill="D9D9D9"/>
            <w:noWrap/>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A</w:t>
            </w:r>
          </w:p>
        </w:tc>
        <w:tc>
          <w:tcPr>
            <w:tcW w:w="1440" w:type="dxa"/>
            <w:tcBorders>
              <w:top w:val="single" w:sz="4" w:space="0" w:color="A6A6A6"/>
              <w:left w:val="nil"/>
              <w:bottom w:val="single" w:sz="4" w:space="0" w:color="A6A6A6"/>
              <w:right w:val="single" w:sz="4" w:space="0" w:color="A6A6A6"/>
            </w:tcBorders>
            <w:shd w:val="clear" w:color="000000" w:fill="D9D9D9"/>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 xml:space="preserve">Aggiornato al </w:t>
            </w:r>
            <w:r>
              <w:rPr>
                <w:rFonts w:cs="Arial"/>
                <w:color w:val="000000"/>
                <w:sz w:val="18"/>
                <w:szCs w:val="18"/>
                <w:lang w:eastAsia="it-CH"/>
              </w:rPr>
              <w:t>29</w:t>
            </w:r>
            <w:r w:rsidRPr="00A40673">
              <w:rPr>
                <w:rFonts w:cs="Arial"/>
                <w:color w:val="000000"/>
                <w:sz w:val="18"/>
                <w:szCs w:val="18"/>
                <w:lang w:eastAsia="it-CH"/>
              </w:rPr>
              <w:t>.11.17</w:t>
            </w:r>
          </w:p>
        </w:tc>
        <w:tc>
          <w:tcPr>
            <w:tcW w:w="1440" w:type="dxa"/>
            <w:tcBorders>
              <w:top w:val="single" w:sz="4" w:space="0" w:color="A6A6A6"/>
              <w:left w:val="nil"/>
              <w:bottom w:val="single" w:sz="4" w:space="0" w:color="A6A6A6"/>
              <w:right w:val="single" w:sz="4" w:space="0" w:color="A6A6A6"/>
            </w:tcBorders>
            <w:shd w:val="clear" w:color="000000" w:fill="D9D9D9"/>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Previsione consuntivo</w:t>
            </w:r>
          </w:p>
        </w:tc>
        <w:tc>
          <w:tcPr>
            <w:tcW w:w="960" w:type="dxa"/>
            <w:tcBorders>
              <w:top w:val="single" w:sz="4" w:space="0" w:color="A6A6A6"/>
              <w:left w:val="nil"/>
              <w:bottom w:val="nil"/>
              <w:right w:val="single" w:sz="4" w:space="0" w:color="A6A6A6"/>
            </w:tcBorders>
            <w:shd w:val="clear" w:color="000000" w:fill="D9D9D9"/>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Incidenza</w:t>
            </w:r>
          </w:p>
        </w:tc>
      </w:tr>
      <w:tr w:rsidR="00B94FBA" w:rsidRPr="00A40673" w:rsidTr="001B6E2B">
        <w:trPr>
          <w:trHeight w:val="300"/>
          <w:jc w:val="center"/>
        </w:trPr>
        <w:tc>
          <w:tcPr>
            <w:tcW w:w="1060" w:type="dxa"/>
            <w:tcBorders>
              <w:top w:val="nil"/>
              <w:left w:val="single" w:sz="4" w:space="0" w:color="A6A6A6"/>
              <w:bottom w:val="single" w:sz="4" w:space="0" w:color="A6A6A6"/>
              <w:right w:val="single" w:sz="4" w:space="0" w:color="A6A6A6"/>
            </w:tcBorders>
            <w:shd w:val="clear" w:color="auto" w:fill="auto"/>
            <w:noWrap/>
            <w:vAlign w:val="center"/>
            <w:hideMark/>
          </w:tcPr>
          <w:p w:rsidR="00B94FBA" w:rsidRPr="003C05B7" w:rsidRDefault="00B94FBA" w:rsidP="001B6E2B">
            <w:pPr>
              <w:jc w:val="center"/>
              <w:rPr>
                <w:rFonts w:cs="Arial"/>
                <w:color w:val="000000"/>
                <w:sz w:val="18"/>
                <w:szCs w:val="18"/>
                <w:vertAlign w:val="superscript"/>
                <w:lang w:eastAsia="it-CH"/>
              </w:rPr>
            </w:pPr>
            <w:r w:rsidRPr="00A40673">
              <w:rPr>
                <w:rFonts w:cs="Arial"/>
                <w:color w:val="000000"/>
                <w:sz w:val="18"/>
                <w:szCs w:val="18"/>
                <w:lang w:eastAsia="it-CH"/>
              </w:rPr>
              <w:t>5685</w:t>
            </w:r>
            <w:r>
              <w:rPr>
                <w:rFonts w:cs="Arial"/>
                <w:color w:val="000000"/>
                <w:sz w:val="18"/>
                <w:szCs w:val="18"/>
                <w:vertAlign w:val="superscript"/>
                <w:lang w:eastAsia="it-CH"/>
              </w:rPr>
              <w:t>1</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14.12.2005</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6'692'500</w:t>
            </w:r>
          </w:p>
        </w:tc>
        <w:tc>
          <w:tcPr>
            <w:tcW w:w="166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left"/>
              <w:rPr>
                <w:rFonts w:cs="Arial"/>
                <w:color w:val="000000"/>
                <w:sz w:val="18"/>
                <w:szCs w:val="18"/>
                <w:lang w:eastAsia="it-CH"/>
              </w:rPr>
            </w:pPr>
            <w:r w:rsidRPr="00A40673">
              <w:rPr>
                <w:rFonts w:cs="Arial"/>
                <w:color w:val="000000"/>
                <w:sz w:val="18"/>
                <w:szCs w:val="18"/>
                <w:lang w:eastAsia="it-CH"/>
              </w:rPr>
              <w:t>Sezione Logistica</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7'280'670.65</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7'280'670.65</w:t>
            </w:r>
          </w:p>
        </w:tc>
        <w:tc>
          <w:tcPr>
            <w:tcW w:w="960" w:type="dxa"/>
            <w:tcBorders>
              <w:top w:val="single" w:sz="4" w:space="0" w:color="A6A6A6"/>
              <w:left w:val="nil"/>
              <w:bottom w:val="nil"/>
              <w:right w:val="single" w:sz="4" w:space="0" w:color="A6A6A6"/>
            </w:tcBorders>
            <w:shd w:val="clear" w:color="auto" w:fill="auto"/>
            <w:noWrap/>
            <w:vAlign w:val="bottom"/>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 </w:t>
            </w:r>
          </w:p>
        </w:tc>
      </w:tr>
      <w:tr w:rsidR="00B94FBA" w:rsidRPr="00A40673" w:rsidTr="001B6E2B">
        <w:trPr>
          <w:trHeight w:val="300"/>
          <w:jc w:val="center"/>
        </w:trPr>
        <w:tc>
          <w:tcPr>
            <w:tcW w:w="1060" w:type="dxa"/>
            <w:tcBorders>
              <w:top w:val="nil"/>
              <w:left w:val="single" w:sz="4" w:space="0" w:color="A6A6A6"/>
              <w:bottom w:val="single" w:sz="4" w:space="0" w:color="A6A6A6"/>
              <w:right w:val="single" w:sz="4" w:space="0" w:color="A6A6A6"/>
            </w:tcBorders>
            <w:shd w:val="clear" w:color="auto" w:fill="auto"/>
            <w:noWrap/>
            <w:vAlign w:val="center"/>
            <w:hideMark/>
          </w:tcPr>
          <w:p w:rsidR="00B94FBA" w:rsidRPr="003C05B7" w:rsidRDefault="00B94FBA" w:rsidP="001B6E2B">
            <w:pPr>
              <w:jc w:val="center"/>
              <w:rPr>
                <w:rFonts w:cs="Arial"/>
                <w:color w:val="000000"/>
                <w:sz w:val="18"/>
                <w:szCs w:val="18"/>
                <w:vertAlign w:val="superscript"/>
                <w:lang w:eastAsia="it-CH"/>
              </w:rPr>
            </w:pPr>
            <w:r w:rsidRPr="00A40673">
              <w:rPr>
                <w:rFonts w:cs="Arial"/>
                <w:color w:val="000000"/>
                <w:sz w:val="18"/>
                <w:szCs w:val="18"/>
                <w:lang w:eastAsia="it-CH"/>
              </w:rPr>
              <w:t>6061</w:t>
            </w:r>
            <w:r>
              <w:rPr>
                <w:rFonts w:cs="Arial"/>
                <w:color w:val="000000"/>
                <w:sz w:val="18"/>
                <w:szCs w:val="18"/>
                <w:vertAlign w:val="superscript"/>
                <w:lang w:eastAsia="it-CH"/>
              </w:rPr>
              <w:t>2</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03.06.2008</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6'764'500</w:t>
            </w:r>
          </w:p>
        </w:tc>
        <w:tc>
          <w:tcPr>
            <w:tcW w:w="166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left"/>
              <w:rPr>
                <w:rFonts w:cs="Arial"/>
                <w:color w:val="000000"/>
                <w:sz w:val="18"/>
                <w:szCs w:val="18"/>
                <w:lang w:eastAsia="it-CH"/>
              </w:rPr>
            </w:pPr>
            <w:r w:rsidRPr="00A40673">
              <w:rPr>
                <w:rFonts w:cs="Arial"/>
                <w:color w:val="000000"/>
                <w:sz w:val="18"/>
                <w:szCs w:val="18"/>
                <w:lang w:eastAsia="it-CH"/>
              </w:rPr>
              <w:t>Sezione Logistica</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7'07</w:t>
            </w:r>
            <w:r>
              <w:rPr>
                <w:rFonts w:cs="Arial"/>
                <w:color w:val="000000"/>
                <w:sz w:val="18"/>
                <w:szCs w:val="18"/>
                <w:lang w:eastAsia="it-CH"/>
              </w:rPr>
              <w:t>8</w:t>
            </w:r>
            <w:r w:rsidRPr="00A40673">
              <w:rPr>
                <w:rFonts w:cs="Arial"/>
                <w:color w:val="000000"/>
                <w:sz w:val="18"/>
                <w:szCs w:val="18"/>
                <w:lang w:eastAsia="it-CH"/>
              </w:rPr>
              <w:t>'</w:t>
            </w:r>
            <w:r>
              <w:rPr>
                <w:rFonts w:cs="Arial"/>
                <w:color w:val="000000"/>
                <w:sz w:val="18"/>
                <w:szCs w:val="18"/>
                <w:lang w:eastAsia="it-CH"/>
              </w:rPr>
              <w:t>830</w:t>
            </w:r>
            <w:r w:rsidRPr="00A40673">
              <w:rPr>
                <w:rFonts w:cs="Arial"/>
                <w:color w:val="000000"/>
                <w:sz w:val="18"/>
                <w:szCs w:val="18"/>
                <w:lang w:eastAsia="it-CH"/>
              </w:rPr>
              <w:t>.</w:t>
            </w:r>
            <w:r>
              <w:rPr>
                <w:rFonts w:cs="Arial"/>
                <w:color w:val="000000"/>
                <w:sz w:val="18"/>
                <w:szCs w:val="18"/>
                <w:lang w:eastAsia="it-CH"/>
              </w:rPr>
              <w:t>10</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7'111'701.36</w:t>
            </w:r>
          </w:p>
        </w:tc>
        <w:tc>
          <w:tcPr>
            <w:tcW w:w="960" w:type="dxa"/>
            <w:tcBorders>
              <w:top w:val="nil"/>
              <w:left w:val="nil"/>
              <w:bottom w:val="nil"/>
              <w:right w:val="single" w:sz="4" w:space="0" w:color="A6A6A6"/>
            </w:tcBorders>
            <w:shd w:val="clear" w:color="auto" w:fill="auto"/>
            <w:noWrap/>
            <w:vAlign w:val="bottom"/>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 </w:t>
            </w:r>
          </w:p>
        </w:tc>
      </w:tr>
      <w:tr w:rsidR="00B94FBA" w:rsidRPr="00A40673" w:rsidTr="001B6E2B">
        <w:trPr>
          <w:trHeight w:val="300"/>
          <w:jc w:val="center"/>
        </w:trPr>
        <w:tc>
          <w:tcPr>
            <w:tcW w:w="1060" w:type="dxa"/>
            <w:tcBorders>
              <w:top w:val="nil"/>
              <w:left w:val="single" w:sz="4" w:space="0" w:color="A6A6A6"/>
              <w:bottom w:val="single" w:sz="4" w:space="0" w:color="A6A6A6"/>
              <w:right w:val="single" w:sz="4" w:space="0" w:color="A6A6A6"/>
            </w:tcBorders>
            <w:shd w:val="clear" w:color="auto" w:fill="auto"/>
            <w:noWrap/>
            <w:vAlign w:val="center"/>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6462</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16.03.2011</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13'653'300</w:t>
            </w:r>
          </w:p>
        </w:tc>
        <w:tc>
          <w:tcPr>
            <w:tcW w:w="166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left"/>
              <w:rPr>
                <w:rFonts w:cs="Arial"/>
                <w:color w:val="000000"/>
                <w:sz w:val="18"/>
                <w:szCs w:val="18"/>
                <w:lang w:eastAsia="it-CH"/>
              </w:rPr>
            </w:pPr>
            <w:r w:rsidRPr="00A40673">
              <w:rPr>
                <w:rFonts w:cs="Arial"/>
                <w:color w:val="000000"/>
                <w:sz w:val="18"/>
                <w:szCs w:val="18"/>
                <w:lang w:eastAsia="it-CH"/>
              </w:rPr>
              <w:t>Sezione Logistica</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12'</w:t>
            </w:r>
            <w:r>
              <w:rPr>
                <w:rFonts w:cs="Arial"/>
                <w:color w:val="000000"/>
                <w:sz w:val="18"/>
                <w:szCs w:val="18"/>
                <w:lang w:eastAsia="it-CH"/>
              </w:rPr>
              <w:t>684</w:t>
            </w:r>
            <w:r w:rsidRPr="00A40673">
              <w:rPr>
                <w:rFonts w:cs="Arial"/>
                <w:color w:val="000000"/>
                <w:sz w:val="18"/>
                <w:szCs w:val="18"/>
                <w:lang w:eastAsia="it-CH"/>
              </w:rPr>
              <w:t>'</w:t>
            </w:r>
            <w:r>
              <w:rPr>
                <w:rFonts w:cs="Arial"/>
                <w:color w:val="000000"/>
                <w:sz w:val="18"/>
                <w:szCs w:val="18"/>
                <w:lang w:eastAsia="it-CH"/>
              </w:rPr>
              <w:t>278</w:t>
            </w:r>
            <w:r w:rsidRPr="00A40673">
              <w:rPr>
                <w:rFonts w:cs="Arial"/>
                <w:color w:val="000000"/>
                <w:sz w:val="18"/>
                <w:szCs w:val="18"/>
                <w:lang w:eastAsia="it-CH"/>
              </w:rPr>
              <w:t>.</w:t>
            </w:r>
            <w:r>
              <w:rPr>
                <w:rFonts w:cs="Arial"/>
                <w:color w:val="000000"/>
                <w:sz w:val="18"/>
                <w:szCs w:val="18"/>
                <w:lang w:eastAsia="it-CH"/>
              </w:rPr>
              <w:t>34</w:t>
            </w:r>
          </w:p>
        </w:tc>
        <w:tc>
          <w:tcPr>
            <w:tcW w:w="1440" w:type="dxa"/>
            <w:tcBorders>
              <w:top w:val="nil"/>
              <w:left w:val="nil"/>
              <w:bottom w:val="single" w:sz="4" w:space="0" w:color="A6A6A6"/>
              <w:right w:val="single" w:sz="4" w:space="0" w:color="A6A6A6"/>
            </w:tcBorders>
            <w:shd w:val="clear" w:color="auto" w:fill="auto"/>
            <w:noWrap/>
            <w:vAlign w:val="center"/>
            <w:hideMark/>
          </w:tcPr>
          <w:p w:rsidR="00B94FBA" w:rsidRPr="00A40673" w:rsidRDefault="00B94FBA" w:rsidP="001B6E2B">
            <w:pPr>
              <w:jc w:val="right"/>
              <w:rPr>
                <w:rFonts w:cs="Arial"/>
                <w:color w:val="000000"/>
                <w:sz w:val="18"/>
                <w:szCs w:val="18"/>
                <w:lang w:eastAsia="it-CH"/>
              </w:rPr>
            </w:pPr>
            <w:r w:rsidRPr="00A40673">
              <w:rPr>
                <w:rFonts w:cs="Arial"/>
                <w:color w:val="000000"/>
                <w:sz w:val="18"/>
                <w:szCs w:val="18"/>
                <w:lang w:eastAsia="it-CH"/>
              </w:rPr>
              <w:t>14'655'216.00</w:t>
            </w:r>
          </w:p>
        </w:tc>
        <w:tc>
          <w:tcPr>
            <w:tcW w:w="960" w:type="dxa"/>
            <w:tcBorders>
              <w:top w:val="nil"/>
              <w:left w:val="nil"/>
              <w:bottom w:val="single" w:sz="4" w:space="0" w:color="A6A6A6"/>
              <w:right w:val="single" w:sz="4" w:space="0" w:color="A6A6A6"/>
            </w:tcBorders>
            <w:shd w:val="clear" w:color="auto" w:fill="auto"/>
            <w:noWrap/>
            <w:vAlign w:val="bottom"/>
            <w:hideMark/>
          </w:tcPr>
          <w:p w:rsidR="00B94FBA" w:rsidRPr="00A40673" w:rsidRDefault="00B94FBA" w:rsidP="001B6E2B">
            <w:pPr>
              <w:jc w:val="center"/>
              <w:rPr>
                <w:rFonts w:cs="Arial"/>
                <w:color w:val="000000"/>
                <w:sz w:val="18"/>
                <w:szCs w:val="18"/>
                <w:lang w:eastAsia="it-CH"/>
              </w:rPr>
            </w:pPr>
            <w:r w:rsidRPr="00A40673">
              <w:rPr>
                <w:rFonts w:cs="Arial"/>
                <w:color w:val="000000"/>
                <w:sz w:val="18"/>
                <w:szCs w:val="18"/>
                <w:lang w:eastAsia="it-CH"/>
              </w:rPr>
              <w:t> </w:t>
            </w:r>
          </w:p>
        </w:tc>
      </w:tr>
      <w:tr w:rsidR="00B94FBA" w:rsidRPr="00A40673" w:rsidTr="001B6E2B">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FBA" w:rsidRPr="00A40673" w:rsidRDefault="00B94FBA" w:rsidP="001B6E2B">
            <w:pPr>
              <w:jc w:val="center"/>
              <w:rPr>
                <w:rFonts w:cs="Arial"/>
                <w:b/>
                <w:bCs/>
                <w:sz w:val="18"/>
                <w:szCs w:val="18"/>
                <w:lang w:eastAsia="it-CH"/>
              </w:rPr>
            </w:pPr>
            <w:r w:rsidRPr="00A40673">
              <w:rPr>
                <w:rFonts w:cs="Arial"/>
                <w:b/>
                <w:bCs/>
                <w:sz w:val="18"/>
                <w:szCs w:val="18"/>
                <w:lang w:eastAsia="it-CH"/>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94FBA" w:rsidRPr="00A40673" w:rsidRDefault="00B94FBA" w:rsidP="001B6E2B">
            <w:pPr>
              <w:jc w:val="center"/>
              <w:rPr>
                <w:rFonts w:cs="Arial"/>
                <w:b/>
                <w:bCs/>
                <w:sz w:val="18"/>
                <w:szCs w:val="18"/>
                <w:lang w:eastAsia="it-CH"/>
              </w:rPr>
            </w:pPr>
            <w:r w:rsidRPr="00A40673">
              <w:rPr>
                <w:rFonts w:cs="Arial"/>
                <w:b/>
                <w:bCs/>
                <w:sz w:val="18"/>
                <w:szCs w:val="18"/>
                <w:lang w:eastAsia="it-CH"/>
              </w:rPr>
              <w:t>Totale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94FBA" w:rsidRPr="00A40673" w:rsidRDefault="00B94FBA" w:rsidP="001B6E2B">
            <w:pPr>
              <w:jc w:val="right"/>
              <w:rPr>
                <w:rFonts w:cs="Arial"/>
                <w:b/>
                <w:bCs/>
                <w:sz w:val="18"/>
                <w:szCs w:val="18"/>
                <w:lang w:eastAsia="it-CH"/>
              </w:rPr>
            </w:pPr>
            <w:r w:rsidRPr="00A40673">
              <w:rPr>
                <w:rFonts w:cs="Arial"/>
                <w:b/>
                <w:bCs/>
                <w:sz w:val="18"/>
                <w:szCs w:val="18"/>
                <w:lang w:eastAsia="it-CH"/>
              </w:rPr>
              <w:t>27'110'300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B94FBA" w:rsidRPr="00A40673" w:rsidRDefault="00B94FBA" w:rsidP="001B6E2B">
            <w:pPr>
              <w:jc w:val="left"/>
              <w:rPr>
                <w:rFonts w:cs="Arial"/>
                <w:sz w:val="18"/>
                <w:szCs w:val="18"/>
                <w:lang w:eastAsia="it-CH"/>
              </w:rPr>
            </w:pPr>
            <w:r w:rsidRPr="00A40673">
              <w:rPr>
                <w:rFonts w:cs="Arial"/>
                <w:sz w:val="18"/>
                <w:szCs w:val="18"/>
                <w:lang w:eastAsia="it-CH"/>
              </w:rPr>
              <w:t>Sezione Logistica</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94FBA" w:rsidRPr="00A40673" w:rsidRDefault="00B94FBA" w:rsidP="001B6E2B">
            <w:pPr>
              <w:jc w:val="right"/>
              <w:rPr>
                <w:rFonts w:cs="Arial"/>
                <w:b/>
                <w:bCs/>
                <w:sz w:val="18"/>
                <w:szCs w:val="18"/>
                <w:lang w:eastAsia="it-CH"/>
              </w:rPr>
            </w:pPr>
            <w:r w:rsidRPr="00A40673">
              <w:rPr>
                <w:rFonts w:cs="Arial"/>
                <w:b/>
                <w:bCs/>
                <w:sz w:val="18"/>
                <w:szCs w:val="18"/>
                <w:lang w:eastAsia="it-CH"/>
              </w:rPr>
              <w:t>2</w:t>
            </w:r>
            <w:r>
              <w:rPr>
                <w:rFonts w:cs="Arial"/>
                <w:b/>
                <w:bCs/>
                <w:sz w:val="18"/>
                <w:szCs w:val="18"/>
                <w:lang w:eastAsia="it-CH"/>
              </w:rPr>
              <w:t>7</w:t>
            </w:r>
            <w:r w:rsidRPr="00A40673">
              <w:rPr>
                <w:rFonts w:cs="Arial"/>
                <w:b/>
                <w:bCs/>
                <w:sz w:val="18"/>
                <w:szCs w:val="18"/>
                <w:lang w:eastAsia="it-CH"/>
              </w:rPr>
              <w:t>'</w:t>
            </w:r>
            <w:r>
              <w:rPr>
                <w:rFonts w:cs="Arial"/>
                <w:b/>
                <w:bCs/>
                <w:sz w:val="18"/>
                <w:szCs w:val="18"/>
                <w:lang w:eastAsia="it-CH"/>
              </w:rPr>
              <w:t>043</w:t>
            </w:r>
            <w:r w:rsidRPr="00A40673">
              <w:rPr>
                <w:rFonts w:cs="Arial"/>
                <w:b/>
                <w:bCs/>
                <w:sz w:val="18"/>
                <w:szCs w:val="18"/>
                <w:lang w:eastAsia="it-CH"/>
              </w:rPr>
              <w:t>'</w:t>
            </w:r>
            <w:r>
              <w:rPr>
                <w:rFonts w:cs="Arial"/>
                <w:b/>
                <w:bCs/>
                <w:sz w:val="18"/>
                <w:szCs w:val="18"/>
                <w:lang w:eastAsia="it-CH"/>
              </w:rPr>
              <w:t>779</w:t>
            </w:r>
            <w:r w:rsidRPr="00A40673">
              <w:rPr>
                <w:rFonts w:cs="Arial"/>
                <w:b/>
                <w:bCs/>
                <w:sz w:val="18"/>
                <w:szCs w:val="18"/>
                <w:lang w:eastAsia="it-CH"/>
              </w:rPr>
              <w:t>.</w:t>
            </w:r>
            <w:r>
              <w:rPr>
                <w:rFonts w:cs="Arial"/>
                <w:b/>
                <w:bCs/>
                <w:sz w:val="18"/>
                <w:szCs w:val="18"/>
                <w:lang w:eastAsia="it-CH"/>
              </w:rPr>
              <w:t>09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94FBA" w:rsidRPr="00A40673" w:rsidRDefault="00B94FBA" w:rsidP="001B6E2B">
            <w:pPr>
              <w:jc w:val="right"/>
              <w:rPr>
                <w:rFonts w:cs="Arial"/>
                <w:b/>
                <w:bCs/>
                <w:sz w:val="18"/>
                <w:szCs w:val="18"/>
                <w:lang w:eastAsia="it-CH"/>
              </w:rPr>
            </w:pPr>
            <w:r w:rsidRPr="00A40673">
              <w:rPr>
                <w:rFonts w:cs="Arial"/>
                <w:b/>
                <w:bCs/>
                <w:sz w:val="18"/>
                <w:szCs w:val="18"/>
                <w:lang w:eastAsia="it-CH"/>
              </w:rPr>
              <w:t>29'047'588.01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4FBA" w:rsidRPr="00A40673" w:rsidRDefault="00B94FBA" w:rsidP="001B6E2B">
            <w:pPr>
              <w:jc w:val="center"/>
              <w:rPr>
                <w:rFonts w:cs="Arial"/>
                <w:b/>
                <w:bCs/>
                <w:sz w:val="18"/>
                <w:szCs w:val="18"/>
                <w:lang w:eastAsia="it-CH"/>
              </w:rPr>
            </w:pPr>
            <w:r w:rsidRPr="00A40673">
              <w:rPr>
                <w:rFonts w:cs="Arial"/>
                <w:b/>
                <w:bCs/>
                <w:sz w:val="18"/>
                <w:szCs w:val="18"/>
                <w:lang w:eastAsia="it-CH"/>
              </w:rPr>
              <w:t>7.15%</w:t>
            </w:r>
          </w:p>
        </w:tc>
      </w:tr>
    </w:tbl>
    <w:p w:rsidR="00B94FBA" w:rsidRPr="003C05B7" w:rsidRDefault="00B94FBA" w:rsidP="00B94FBA">
      <w:pPr>
        <w:spacing w:before="120"/>
        <w:ind w:left="142" w:hanging="142"/>
        <w:rPr>
          <w:sz w:val="18"/>
          <w:szCs w:val="18"/>
        </w:rPr>
      </w:pPr>
      <w:r w:rsidRPr="003C05B7">
        <w:rPr>
          <w:sz w:val="18"/>
          <w:szCs w:val="18"/>
          <w:vertAlign w:val="superscript"/>
        </w:rPr>
        <w:t>1</w:t>
      </w:r>
      <w:r>
        <w:rPr>
          <w:sz w:val="18"/>
          <w:szCs w:val="18"/>
        </w:rPr>
        <w:tab/>
      </w:r>
      <w:r w:rsidRPr="003C05B7">
        <w:rPr>
          <w:sz w:val="18"/>
          <w:szCs w:val="18"/>
        </w:rPr>
        <w:t>superamento del credito segnalato all’attenzione della Commissione gestione e finanze tramite RG 6127 del 26 novembre 2013</w:t>
      </w:r>
    </w:p>
    <w:p w:rsidR="00B94FBA" w:rsidRPr="003C05B7" w:rsidRDefault="00B94FBA" w:rsidP="00B94FBA">
      <w:pPr>
        <w:ind w:left="142" w:hanging="142"/>
        <w:rPr>
          <w:sz w:val="18"/>
          <w:szCs w:val="18"/>
        </w:rPr>
      </w:pPr>
      <w:r w:rsidRPr="003C05B7">
        <w:rPr>
          <w:sz w:val="18"/>
          <w:szCs w:val="18"/>
          <w:vertAlign w:val="superscript"/>
        </w:rPr>
        <w:t>2</w:t>
      </w:r>
      <w:r>
        <w:rPr>
          <w:sz w:val="18"/>
          <w:szCs w:val="18"/>
        </w:rPr>
        <w:tab/>
      </w:r>
      <w:r w:rsidRPr="003C05B7">
        <w:rPr>
          <w:sz w:val="18"/>
          <w:szCs w:val="18"/>
        </w:rPr>
        <w:t>superamento del credito segnalato all’attenzione della Commissione gestione e finanze tramite RG 6128 del 26 novembre 2013</w:t>
      </w:r>
    </w:p>
    <w:p w:rsidR="00B94FBA" w:rsidRDefault="00B94FBA" w:rsidP="00B94FBA">
      <w:pPr>
        <w:rPr>
          <w:sz w:val="23"/>
          <w:szCs w:val="23"/>
          <w:highlight w:val="yellow"/>
        </w:rPr>
      </w:pPr>
    </w:p>
    <w:p w:rsidR="00B94FBA" w:rsidRPr="00505E45" w:rsidRDefault="00B94FBA" w:rsidP="00B94FBA">
      <w:pPr>
        <w:rPr>
          <w:sz w:val="23"/>
          <w:szCs w:val="23"/>
        </w:rPr>
      </w:pPr>
      <w:r>
        <w:rPr>
          <w:sz w:val="23"/>
          <w:szCs w:val="23"/>
        </w:rPr>
        <w:t xml:space="preserve">Le previsioni di consuntivo presentano un </w:t>
      </w:r>
      <w:r w:rsidRPr="00F624E5">
        <w:rPr>
          <w:b/>
          <w:sz w:val="23"/>
          <w:szCs w:val="23"/>
        </w:rPr>
        <w:t>superamento rispetto ai crediti stanziati</w:t>
      </w:r>
      <w:r>
        <w:rPr>
          <w:sz w:val="23"/>
          <w:szCs w:val="23"/>
        </w:rPr>
        <w:t xml:space="preserve"> dal Gran Consiglio di </w:t>
      </w:r>
      <w:r w:rsidRPr="00F624E5">
        <w:rPr>
          <w:b/>
          <w:sz w:val="23"/>
          <w:szCs w:val="23"/>
        </w:rPr>
        <w:t>CHF 1.937 milioni, pari al 7.15%</w:t>
      </w:r>
      <w:r>
        <w:rPr>
          <w:sz w:val="23"/>
          <w:szCs w:val="23"/>
        </w:rPr>
        <w:t xml:space="preserve"> del credito stanziato. Questi i motivi: </w:t>
      </w:r>
    </w:p>
    <w:p w:rsidR="00B94FBA" w:rsidRPr="006E5859" w:rsidRDefault="00B94FBA" w:rsidP="000E6FB7">
      <w:pPr>
        <w:pStyle w:val="Paragrafoelenco"/>
        <w:numPr>
          <w:ilvl w:val="0"/>
          <w:numId w:val="9"/>
        </w:numPr>
        <w:tabs>
          <w:tab w:val="left" w:pos="7513"/>
          <w:tab w:val="right" w:pos="9638"/>
        </w:tabs>
        <w:spacing w:before="60"/>
        <w:ind w:left="284" w:hanging="284"/>
        <w:rPr>
          <w:sz w:val="23"/>
          <w:szCs w:val="23"/>
        </w:rPr>
      </w:pPr>
      <w:r>
        <w:rPr>
          <w:sz w:val="23"/>
          <w:szCs w:val="23"/>
        </w:rPr>
        <w:t>maggiori costi di noleggio delle attrezzature, per coprire i periodi di evasione dei ricorsi</w:t>
      </w:r>
      <w:r w:rsidRPr="006E5859">
        <w:rPr>
          <w:sz w:val="23"/>
          <w:szCs w:val="23"/>
        </w:rPr>
        <w:t>;</w:t>
      </w:r>
    </w:p>
    <w:p w:rsidR="00B94FBA" w:rsidRPr="006E5859" w:rsidRDefault="00B94FBA" w:rsidP="000E6FB7">
      <w:pPr>
        <w:pStyle w:val="Paragrafoelenco"/>
        <w:numPr>
          <w:ilvl w:val="0"/>
          <w:numId w:val="9"/>
        </w:numPr>
        <w:tabs>
          <w:tab w:val="left" w:pos="7513"/>
          <w:tab w:val="right" w:pos="9638"/>
        </w:tabs>
        <w:spacing w:before="60"/>
        <w:ind w:left="284" w:hanging="284"/>
        <w:rPr>
          <w:sz w:val="23"/>
          <w:szCs w:val="23"/>
        </w:rPr>
      </w:pPr>
      <w:r w:rsidRPr="006E5859">
        <w:rPr>
          <w:sz w:val="23"/>
          <w:szCs w:val="23"/>
        </w:rPr>
        <w:t xml:space="preserve">prestazioni richieste successivamente </w:t>
      </w:r>
      <w:r>
        <w:rPr>
          <w:sz w:val="23"/>
          <w:szCs w:val="23"/>
        </w:rPr>
        <w:t xml:space="preserve">alla concessione del credito </w:t>
      </w:r>
      <w:r w:rsidRPr="006E5859">
        <w:rPr>
          <w:sz w:val="23"/>
          <w:szCs w:val="23"/>
        </w:rPr>
        <w:t>da parte dell’utenza;</w:t>
      </w:r>
    </w:p>
    <w:p w:rsidR="00B94FBA" w:rsidRPr="006E5859" w:rsidRDefault="00B94FBA" w:rsidP="000E6FB7">
      <w:pPr>
        <w:pStyle w:val="Paragrafoelenco"/>
        <w:numPr>
          <w:ilvl w:val="0"/>
          <w:numId w:val="9"/>
        </w:numPr>
        <w:tabs>
          <w:tab w:val="left" w:pos="7513"/>
          <w:tab w:val="right" w:pos="9638"/>
        </w:tabs>
        <w:spacing w:before="60"/>
        <w:ind w:left="284" w:hanging="284"/>
        <w:rPr>
          <w:sz w:val="23"/>
          <w:szCs w:val="23"/>
        </w:rPr>
      </w:pPr>
      <w:r w:rsidRPr="006E5859">
        <w:rPr>
          <w:sz w:val="23"/>
          <w:szCs w:val="23"/>
        </w:rPr>
        <w:t>fallimento di una ditta</w:t>
      </w:r>
      <w:r>
        <w:rPr>
          <w:sz w:val="23"/>
          <w:szCs w:val="23"/>
        </w:rPr>
        <w:t xml:space="preserve"> alla quale erano stati deliberati dei lavori e alla quale è subentrata un’altra ditta, ma a un prezzo superiore</w:t>
      </w:r>
      <w:r w:rsidRPr="006E5859">
        <w:rPr>
          <w:sz w:val="23"/>
          <w:szCs w:val="23"/>
        </w:rPr>
        <w:t>;</w:t>
      </w:r>
    </w:p>
    <w:p w:rsidR="00B94FBA" w:rsidRPr="006E5859" w:rsidRDefault="00B94FBA" w:rsidP="000E6FB7">
      <w:pPr>
        <w:pStyle w:val="Paragrafoelenco"/>
        <w:numPr>
          <w:ilvl w:val="0"/>
          <w:numId w:val="9"/>
        </w:numPr>
        <w:tabs>
          <w:tab w:val="left" w:pos="7513"/>
          <w:tab w:val="right" w:pos="9638"/>
        </w:tabs>
        <w:spacing w:before="60"/>
        <w:ind w:left="284" w:hanging="284"/>
        <w:rPr>
          <w:sz w:val="23"/>
          <w:szCs w:val="23"/>
        </w:rPr>
      </w:pPr>
      <w:r>
        <w:rPr>
          <w:sz w:val="23"/>
          <w:szCs w:val="23"/>
        </w:rPr>
        <w:t xml:space="preserve">impreviste </w:t>
      </w:r>
      <w:r w:rsidRPr="006E5859">
        <w:rPr>
          <w:sz w:val="23"/>
          <w:szCs w:val="23"/>
        </w:rPr>
        <w:t xml:space="preserve">difficoltà nella demolizione e nel consolidamento </w:t>
      </w:r>
      <w:r>
        <w:rPr>
          <w:sz w:val="23"/>
          <w:szCs w:val="23"/>
        </w:rPr>
        <w:t>d</w:t>
      </w:r>
      <w:r w:rsidRPr="006E5859">
        <w:rPr>
          <w:sz w:val="23"/>
          <w:szCs w:val="23"/>
        </w:rPr>
        <w:t xml:space="preserve">egli edifici </w:t>
      </w:r>
      <w:r>
        <w:rPr>
          <w:sz w:val="23"/>
          <w:szCs w:val="23"/>
        </w:rPr>
        <w:t>oggetto di interventi</w:t>
      </w:r>
      <w:r w:rsidRPr="006E5859">
        <w:rPr>
          <w:sz w:val="23"/>
          <w:szCs w:val="23"/>
        </w:rPr>
        <w:t>;</w:t>
      </w:r>
    </w:p>
    <w:p w:rsidR="00B94FBA" w:rsidRPr="006E5859" w:rsidRDefault="00B94FBA" w:rsidP="000E6FB7">
      <w:pPr>
        <w:pStyle w:val="Paragrafoelenco"/>
        <w:numPr>
          <w:ilvl w:val="0"/>
          <w:numId w:val="9"/>
        </w:numPr>
        <w:tabs>
          <w:tab w:val="left" w:pos="7513"/>
          <w:tab w:val="right" w:pos="9638"/>
        </w:tabs>
        <w:spacing w:before="60"/>
        <w:ind w:left="284" w:hanging="284"/>
        <w:rPr>
          <w:sz w:val="23"/>
          <w:szCs w:val="23"/>
        </w:rPr>
      </w:pPr>
      <w:r w:rsidRPr="006E5859">
        <w:rPr>
          <w:sz w:val="23"/>
          <w:szCs w:val="23"/>
        </w:rPr>
        <w:t xml:space="preserve">adattamenti alle infrastrutture esistenti, </w:t>
      </w:r>
      <w:r>
        <w:rPr>
          <w:sz w:val="23"/>
          <w:szCs w:val="23"/>
        </w:rPr>
        <w:t xml:space="preserve">come ad esempio </w:t>
      </w:r>
      <w:r w:rsidRPr="006E5859">
        <w:rPr>
          <w:sz w:val="23"/>
          <w:szCs w:val="23"/>
        </w:rPr>
        <w:t>canalizzazioni, a causa della pessima capacità dispersiva del terreno;</w:t>
      </w:r>
    </w:p>
    <w:p w:rsidR="00B94FBA" w:rsidRPr="006E5859" w:rsidRDefault="00B94FBA" w:rsidP="000E6FB7">
      <w:pPr>
        <w:pStyle w:val="Paragrafoelenco"/>
        <w:numPr>
          <w:ilvl w:val="0"/>
          <w:numId w:val="9"/>
        </w:numPr>
        <w:tabs>
          <w:tab w:val="left" w:pos="7513"/>
          <w:tab w:val="right" w:pos="9638"/>
        </w:tabs>
        <w:spacing w:before="60"/>
        <w:ind w:left="284" w:hanging="284"/>
        <w:rPr>
          <w:sz w:val="23"/>
          <w:szCs w:val="23"/>
        </w:rPr>
      </w:pPr>
      <w:r>
        <w:rPr>
          <w:sz w:val="23"/>
          <w:szCs w:val="23"/>
        </w:rPr>
        <w:t xml:space="preserve">maggiori </w:t>
      </w:r>
      <w:r w:rsidRPr="006E5859">
        <w:rPr>
          <w:sz w:val="23"/>
          <w:szCs w:val="23"/>
        </w:rPr>
        <w:t>costi di discarica dovuti alla chiusura della discarica di Stabio (il materiale è stato necessario smaltirlo nella discarica di Mezzovico);</w:t>
      </w:r>
    </w:p>
    <w:p w:rsidR="00B94FBA" w:rsidRDefault="00B94FBA" w:rsidP="000E6FB7">
      <w:pPr>
        <w:pStyle w:val="Paragrafoelenco"/>
        <w:numPr>
          <w:ilvl w:val="0"/>
          <w:numId w:val="9"/>
        </w:numPr>
        <w:tabs>
          <w:tab w:val="left" w:pos="7513"/>
          <w:tab w:val="right" w:pos="9638"/>
        </w:tabs>
        <w:spacing w:before="60"/>
        <w:ind w:left="284" w:hanging="284"/>
        <w:rPr>
          <w:sz w:val="23"/>
          <w:szCs w:val="23"/>
        </w:rPr>
      </w:pPr>
      <w:r>
        <w:rPr>
          <w:sz w:val="23"/>
          <w:szCs w:val="23"/>
        </w:rPr>
        <w:t xml:space="preserve">modifica di progetto per quanto concerne il </w:t>
      </w:r>
      <w:r w:rsidRPr="006E5859">
        <w:rPr>
          <w:sz w:val="23"/>
          <w:szCs w:val="23"/>
        </w:rPr>
        <w:t>caseificio didattico</w:t>
      </w:r>
      <w:r>
        <w:rPr>
          <w:sz w:val="23"/>
          <w:szCs w:val="23"/>
        </w:rPr>
        <w:t xml:space="preserve">, </w:t>
      </w:r>
      <w:r w:rsidRPr="006E5859">
        <w:rPr>
          <w:sz w:val="23"/>
          <w:szCs w:val="23"/>
        </w:rPr>
        <w:t>inizialmente previsto presso la stalla</w:t>
      </w:r>
      <w:r>
        <w:rPr>
          <w:sz w:val="23"/>
          <w:szCs w:val="23"/>
        </w:rPr>
        <w:t>;</w:t>
      </w:r>
    </w:p>
    <w:p w:rsidR="00B94FBA" w:rsidRDefault="00B94FBA" w:rsidP="000E6FB7">
      <w:pPr>
        <w:pStyle w:val="Paragrafoelenco"/>
        <w:numPr>
          <w:ilvl w:val="0"/>
          <w:numId w:val="9"/>
        </w:numPr>
        <w:tabs>
          <w:tab w:val="left" w:pos="7513"/>
          <w:tab w:val="right" w:pos="9638"/>
        </w:tabs>
        <w:spacing w:before="60"/>
        <w:ind w:left="284" w:hanging="284"/>
        <w:rPr>
          <w:sz w:val="23"/>
          <w:szCs w:val="23"/>
        </w:rPr>
      </w:pPr>
      <w:r>
        <w:rPr>
          <w:sz w:val="23"/>
          <w:szCs w:val="23"/>
        </w:rPr>
        <w:t>quantitativi di liquidazione, divergenti rispetto a quanto previsto dal modulo;</w:t>
      </w:r>
    </w:p>
    <w:p w:rsidR="00B94FBA" w:rsidRDefault="00B94FBA" w:rsidP="000E6FB7">
      <w:pPr>
        <w:pStyle w:val="Paragrafoelenco"/>
        <w:numPr>
          <w:ilvl w:val="0"/>
          <w:numId w:val="9"/>
        </w:numPr>
        <w:tabs>
          <w:tab w:val="left" w:pos="7513"/>
          <w:tab w:val="right" w:pos="9638"/>
        </w:tabs>
        <w:spacing w:before="60"/>
        <w:ind w:left="284" w:hanging="284"/>
        <w:rPr>
          <w:sz w:val="23"/>
          <w:szCs w:val="23"/>
        </w:rPr>
      </w:pPr>
      <w:r>
        <w:rPr>
          <w:sz w:val="23"/>
          <w:szCs w:val="23"/>
        </w:rPr>
        <w:t xml:space="preserve">allestimento del piano generale di smaltimento delle acque del comparto di Mezzana (a valle della strada cantonale), così come richiesto dal Comune di </w:t>
      </w:r>
      <w:proofErr w:type="spellStart"/>
      <w:r>
        <w:rPr>
          <w:sz w:val="23"/>
          <w:szCs w:val="23"/>
        </w:rPr>
        <w:t>Coldrerio</w:t>
      </w:r>
      <w:proofErr w:type="spellEnd"/>
      <w:r>
        <w:rPr>
          <w:sz w:val="23"/>
          <w:szCs w:val="23"/>
        </w:rPr>
        <w:t>;</w:t>
      </w:r>
    </w:p>
    <w:p w:rsidR="00B94FBA" w:rsidRPr="006E5859" w:rsidRDefault="00B94FBA" w:rsidP="000E6FB7">
      <w:pPr>
        <w:pStyle w:val="Paragrafoelenco"/>
        <w:numPr>
          <w:ilvl w:val="0"/>
          <w:numId w:val="9"/>
        </w:numPr>
        <w:tabs>
          <w:tab w:val="left" w:pos="7513"/>
          <w:tab w:val="right" w:pos="9638"/>
        </w:tabs>
        <w:spacing w:before="60"/>
        <w:ind w:left="284" w:hanging="284"/>
        <w:rPr>
          <w:sz w:val="23"/>
          <w:szCs w:val="23"/>
        </w:rPr>
      </w:pPr>
      <w:r>
        <w:rPr>
          <w:sz w:val="23"/>
          <w:szCs w:val="23"/>
        </w:rPr>
        <w:t>adeguamento onorari legati alle prestazioni supplementari;</w:t>
      </w:r>
    </w:p>
    <w:p w:rsidR="00B94FBA" w:rsidRDefault="00B94FBA" w:rsidP="000E6FB7">
      <w:pPr>
        <w:pStyle w:val="Paragrafoelenco"/>
        <w:numPr>
          <w:ilvl w:val="0"/>
          <w:numId w:val="9"/>
        </w:numPr>
        <w:tabs>
          <w:tab w:val="left" w:pos="7513"/>
          <w:tab w:val="right" w:pos="9638"/>
        </w:tabs>
        <w:spacing w:before="60"/>
        <w:ind w:left="284" w:hanging="284"/>
        <w:rPr>
          <w:sz w:val="23"/>
          <w:szCs w:val="23"/>
        </w:rPr>
      </w:pPr>
      <w:r w:rsidRPr="006E5859">
        <w:rPr>
          <w:sz w:val="23"/>
          <w:szCs w:val="23"/>
        </w:rPr>
        <w:t>rincari intercorsi durante la fase esecutiva e oneri relativi alle intemperie.</w:t>
      </w:r>
    </w:p>
    <w:p w:rsidR="00B94FBA" w:rsidRDefault="00B94FBA" w:rsidP="00B94FBA">
      <w:pPr>
        <w:rPr>
          <w:sz w:val="23"/>
          <w:szCs w:val="23"/>
          <w:highlight w:val="yellow"/>
        </w:rPr>
      </w:pPr>
    </w:p>
    <w:p w:rsidR="00B76F50" w:rsidRDefault="00B76F50">
      <w:pPr>
        <w:rPr>
          <w:sz w:val="23"/>
          <w:szCs w:val="23"/>
        </w:rPr>
      </w:pPr>
      <w:r>
        <w:rPr>
          <w:sz w:val="23"/>
          <w:szCs w:val="23"/>
        </w:rPr>
        <w:br w:type="page"/>
      </w:r>
    </w:p>
    <w:p w:rsidR="00B94FBA" w:rsidRDefault="00B94FBA" w:rsidP="00B94FBA">
      <w:pPr>
        <w:rPr>
          <w:sz w:val="23"/>
          <w:szCs w:val="23"/>
          <w:highlight w:val="yellow"/>
        </w:rPr>
      </w:pPr>
      <w:r w:rsidRPr="00D4173E">
        <w:rPr>
          <w:sz w:val="23"/>
          <w:szCs w:val="23"/>
        </w:rPr>
        <w:lastRenderedPageBreak/>
        <w:t xml:space="preserve">Situazione dei costi sui crediti assegnati </w:t>
      </w:r>
      <w:r>
        <w:rPr>
          <w:sz w:val="23"/>
          <w:szCs w:val="23"/>
        </w:rPr>
        <w:t>al CSI</w:t>
      </w:r>
      <w:r w:rsidRPr="00D4173E">
        <w:rPr>
          <w:sz w:val="23"/>
          <w:szCs w:val="23"/>
        </w:rPr>
        <w:t>:</w:t>
      </w:r>
    </w:p>
    <w:p w:rsidR="00B94FBA" w:rsidRDefault="00B94FBA" w:rsidP="00B94FBA">
      <w:pPr>
        <w:rPr>
          <w:sz w:val="23"/>
          <w:szCs w:val="23"/>
          <w:highlight w:val="yellow"/>
        </w:rPr>
      </w:pPr>
    </w:p>
    <w:tbl>
      <w:tblPr>
        <w:tblW w:w="944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060"/>
        <w:gridCol w:w="1440"/>
        <w:gridCol w:w="1440"/>
        <w:gridCol w:w="1660"/>
        <w:gridCol w:w="1440"/>
        <w:gridCol w:w="1440"/>
        <w:gridCol w:w="960"/>
      </w:tblGrid>
      <w:tr w:rsidR="00B94FBA" w:rsidRPr="001B0388" w:rsidTr="001B6E2B">
        <w:trPr>
          <w:trHeight w:val="480"/>
          <w:jc w:val="center"/>
        </w:trPr>
        <w:tc>
          <w:tcPr>
            <w:tcW w:w="1060" w:type="dxa"/>
            <w:shd w:val="clear" w:color="000000" w:fill="D9D9D9"/>
            <w:noWrap/>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MG</w:t>
            </w:r>
          </w:p>
        </w:tc>
        <w:tc>
          <w:tcPr>
            <w:tcW w:w="1440" w:type="dxa"/>
            <w:shd w:val="clear" w:color="000000" w:fill="D9D9D9"/>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Decreto legislativo del</w:t>
            </w:r>
          </w:p>
        </w:tc>
        <w:tc>
          <w:tcPr>
            <w:tcW w:w="1440" w:type="dxa"/>
            <w:shd w:val="clear" w:color="000000" w:fill="D9D9D9"/>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Credito concesso</w:t>
            </w:r>
          </w:p>
        </w:tc>
        <w:tc>
          <w:tcPr>
            <w:tcW w:w="1660" w:type="dxa"/>
            <w:shd w:val="clear" w:color="000000" w:fill="D9D9D9"/>
            <w:noWrap/>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A</w:t>
            </w:r>
          </w:p>
        </w:tc>
        <w:tc>
          <w:tcPr>
            <w:tcW w:w="1440" w:type="dxa"/>
            <w:shd w:val="clear" w:color="000000" w:fill="D9D9D9"/>
            <w:hideMark/>
          </w:tcPr>
          <w:p w:rsidR="00B94FBA" w:rsidRPr="001B0388" w:rsidRDefault="00B94FBA" w:rsidP="001B6E2B">
            <w:pPr>
              <w:jc w:val="center"/>
              <w:rPr>
                <w:rFonts w:cs="Arial"/>
                <w:color w:val="000000"/>
                <w:sz w:val="18"/>
                <w:szCs w:val="18"/>
                <w:lang w:eastAsia="it-CH"/>
              </w:rPr>
            </w:pPr>
            <w:r>
              <w:rPr>
                <w:rFonts w:cs="Arial"/>
                <w:color w:val="000000"/>
                <w:sz w:val="18"/>
                <w:szCs w:val="18"/>
                <w:lang w:eastAsia="it-CH"/>
              </w:rPr>
              <w:t>Aggiornato</w:t>
            </w:r>
            <w:r w:rsidRPr="001B0388">
              <w:rPr>
                <w:rFonts w:cs="Arial"/>
                <w:color w:val="000000"/>
                <w:sz w:val="18"/>
                <w:szCs w:val="18"/>
                <w:lang w:eastAsia="it-CH"/>
              </w:rPr>
              <w:t xml:space="preserve"> al </w:t>
            </w:r>
            <w:r>
              <w:rPr>
                <w:rFonts w:cs="Arial"/>
                <w:color w:val="000000"/>
                <w:sz w:val="18"/>
                <w:szCs w:val="18"/>
                <w:lang w:eastAsia="it-CH"/>
              </w:rPr>
              <w:t>29.11.17</w:t>
            </w:r>
          </w:p>
        </w:tc>
        <w:tc>
          <w:tcPr>
            <w:tcW w:w="1440" w:type="dxa"/>
            <w:shd w:val="clear" w:color="000000" w:fill="D9D9D9"/>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Previsione consuntivo</w:t>
            </w:r>
          </w:p>
        </w:tc>
        <w:tc>
          <w:tcPr>
            <w:tcW w:w="960" w:type="dxa"/>
            <w:shd w:val="clear" w:color="000000" w:fill="D9D9D9"/>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Incidenza</w:t>
            </w:r>
          </w:p>
        </w:tc>
      </w:tr>
      <w:tr w:rsidR="00B94FBA" w:rsidRPr="001B0388" w:rsidTr="001B6E2B">
        <w:trPr>
          <w:trHeight w:val="300"/>
          <w:jc w:val="center"/>
        </w:trPr>
        <w:tc>
          <w:tcPr>
            <w:tcW w:w="106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5685</w:t>
            </w:r>
          </w:p>
        </w:tc>
        <w:tc>
          <w:tcPr>
            <w:tcW w:w="144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14.12.2005</w:t>
            </w:r>
          </w:p>
        </w:tc>
        <w:tc>
          <w:tcPr>
            <w:tcW w:w="1440" w:type="dxa"/>
            <w:shd w:val="clear" w:color="auto" w:fill="auto"/>
            <w:noWrap/>
            <w:vAlign w:val="center"/>
            <w:hideMark/>
          </w:tcPr>
          <w:p w:rsidR="00B94FBA" w:rsidRPr="001B0388" w:rsidRDefault="00B94FBA" w:rsidP="001B6E2B">
            <w:pPr>
              <w:jc w:val="right"/>
              <w:rPr>
                <w:rFonts w:cs="Arial"/>
                <w:color w:val="000000"/>
                <w:sz w:val="18"/>
                <w:szCs w:val="18"/>
                <w:lang w:eastAsia="it-CH"/>
              </w:rPr>
            </w:pPr>
            <w:r w:rsidRPr="00085A1E">
              <w:rPr>
                <w:rFonts w:cs="Arial"/>
                <w:color w:val="000000"/>
                <w:sz w:val="18"/>
                <w:szCs w:val="18"/>
                <w:lang w:eastAsia="it-CH"/>
              </w:rPr>
              <w:t>20'000</w:t>
            </w:r>
          </w:p>
        </w:tc>
        <w:tc>
          <w:tcPr>
            <w:tcW w:w="166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085A1E">
              <w:rPr>
                <w:rFonts w:cs="Arial"/>
                <w:color w:val="000000"/>
                <w:sz w:val="18"/>
                <w:szCs w:val="18"/>
                <w:lang w:eastAsia="it-CH"/>
              </w:rPr>
              <w:t>CSI</w:t>
            </w:r>
          </w:p>
        </w:tc>
        <w:tc>
          <w:tcPr>
            <w:tcW w:w="1440" w:type="dxa"/>
            <w:vMerge w:val="restart"/>
            <w:shd w:val="clear" w:color="auto" w:fill="auto"/>
            <w:noWrap/>
            <w:vAlign w:val="center"/>
            <w:hideMark/>
          </w:tcPr>
          <w:p w:rsidR="00B94FBA" w:rsidRPr="001B0388" w:rsidRDefault="00B94FBA" w:rsidP="001B6E2B">
            <w:pPr>
              <w:jc w:val="right"/>
              <w:rPr>
                <w:rFonts w:cs="Arial"/>
                <w:color w:val="000000"/>
                <w:sz w:val="18"/>
                <w:szCs w:val="18"/>
                <w:lang w:eastAsia="it-CH"/>
              </w:rPr>
            </w:pPr>
            <w:r>
              <w:rPr>
                <w:rFonts w:cs="Arial"/>
                <w:color w:val="000000"/>
                <w:sz w:val="18"/>
                <w:szCs w:val="18"/>
                <w:lang w:eastAsia="it-CH"/>
              </w:rPr>
              <w:t>146'600.00</w:t>
            </w:r>
          </w:p>
        </w:tc>
        <w:tc>
          <w:tcPr>
            <w:tcW w:w="1440" w:type="dxa"/>
            <w:vMerge w:val="restart"/>
            <w:shd w:val="clear" w:color="auto" w:fill="auto"/>
            <w:noWrap/>
            <w:vAlign w:val="center"/>
            <w:hideMark/>
          </w:tcPr>
          <w:p w:rsidR="00B94FBA" w:rsidRPr="001B0388" w:rsidRDefault="00B94FBA" w:rsidP="001B6E2B">
            <w:pPr>
              <w:jc w:val="right"/>
              <w:rPr>
                <w:rFonts w:cs="Arial"/>
                <w:color w:val="000000"/>
                <w:sz w:val="18"/>
                <w:szCs w:val="18"/>
                <w:lang w:eastAsia="it-CH"/>
              </w:rPr>
            </w:pPr>
            <w:r>
              <w:rPr>
                <w:rFonts w:cs="Arial"/>
                <w:color w:val="000000"/>
                <w:sz w:val="18"/>
                <w:szCs w:val="18"/>
                <w:lang w:eastAsia="it-CH"/>
              </w:rPr>
              <w:t>195’000.00</w:t>
            </w:r>
          </w:p>
        </w:tc>
        <w:tc>
          <w:tcPr>
            <w:tcW w:w="960" w:type="dxa"/>
            <w:shd w:val="clear" w:color="auto" w:fill="auto"/>
            <w:noWrap/>
            <w:vAlign w:val="bottom"/>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 </w:t>
            </w:r>
          </w:p>
        </w:tc>
      </w:tr>
      <w:tr w:rsidR="00B94FBA" w:rsidRPr="001B0388" w:rsidTr="001B6E2B">
        <w:trPr>
          <w:trHeight w:val="300"/>
          <w:jc w:val="center"/>
        </w:trPr>
        <w:tc>
          <w:tcPr>
            <w:tcW w:w="106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6061</w:t>
            </w:r>
          </w:p>
        </w:tc>
        <w:tc>
          <w:tcPr>
            <w:tcW w:w="144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03.06.2008</w:t>
            </w:r>
          </w:p>
        </w:tc>
        <w:tc>
          <w:tcPr>
            <w:tcW w:w="1440" w:type="dxa"/>
            <w:shd w:val="clear" w:color="auto" w:fill="auto"/>
            <w:noWrap/>
            <w:vAlign w:val="center"/>
            <w:hideMark/>
          </w:tcPr>
          <w:p w:rsidR="00B94FBA" w:rsidRPr="001B0388" w:rsidRDefault="00B94FBA" w:rsidP="001B6E2B">
            <w:pPr>
              <w:jc w:val="right"/>
              <w:rPr>
                <w:rFonts w:cs="Arial"/>
                <w:color w:val="000000"/>
                <w:sz w:val="18"/>
                <w:szCs w:val="18"/>
                <w:lang w:eastAsia="it-CH"/>
              </w:rPr>
            </w:pPr>
            <w:r w:rsidRPr="00085A1E">
              <w:rPr>
                <w:rFonts w:cs="Arial"/>
                <w:color w:val="000000"/>
                <w:sz w:val="18"/>
                <w:szCs w:val="18"/>
                <w:lang w:eastAsia="it-CH"/>
              </w:rPr>
              <w:t>150'000</w:t>
            </w:r>
          </w:p>
        </w:tc>
        <w:tc>
          <w:tcPr>
            <w:tcW w:w="166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085A1E">
              <w:rPr>
                <w:rFonts w:cs="Arial"/>
                <w:color w:val="000000"/>
                <w:sz w:val="18"/>
                <w:szCs w:val="18"/>
                <w:lang w:eastAsia="it-CH"/>
              </w:rPr>
              <w:t>CSI</w:t>
            </w:r>
          </w:p>
        </w:tc>
        <w:tc>
          <w:tcPr>
            <w:tcW w:w="1440" w:type="dxa"/>
            <w:vMerge/>
            <w:shd w:val="clear" w:color="auto" w:fill="auto"/>
            <w:noWrap/>
            <w:vAlign w:val="center"/>
            <w:hideMark/>
          </w:tcPr>
          <w:p w:rsidR="00B94FBA" w:rsidRPr="001B0388" w:rsidRDefault="00B94FBA" w:rsidP="001B6E2B">
            <w:pPr>
              <w:jc w:val="right"/>
              <w:rPr>
                <w:rFonts w:cs="Arial"/>
                <w:color w:val="000000"/>
                <w:sz w:val="18"/>
                <w:szCs w:val="18"/>
                <w:lang w:eastAsia="it-CH"/>
              </w:rPr>
            </w:pPr>
          </w:p>
        </w:tc>
        <w:tc>
          <w:tcPr>
            <w:tcW w:w="1440" w:type="dxa"/>
            <w:vMerge/>
            <w:shd w:val="clear" w:color="auto" w:fill="auto"/>
            <w:noWrap/>
            <w:vAlign w:val="center"/>
            <w:hideMark/>
          </w:tcPr>
          <w:p w:rsidR="00B94FBA" w:rsidRPr="001B0388" w:rsidRDefault="00B94FBA" w:rsidP="001B6E2B">
            <w:pPr>
              <w:jc w:val="right"/>
              <w:rPr>
                <w:rFonts w:cs="Arial"/>
                <w:color w:val="000000"/>
                <w:sz w:val="18"/>
                <w:szCs w:val="18"/>
                <w:lang w:eastAsia="it-CH"/>
              </w:rPr>
            </w:pPr>
          </w:p>
        </w:tc>
        <w:tc>
          <w:tcPr>
            <w:tcW w:w="960" w:type="dxa"/>
            <w:shd w:val="clear" w:color="auto" w:fill="auto"/>
            <w:noWrap/>
            <w:vAlign w:val="bottom"/>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 </w:t>
            </w:r>
          </w:p>
        </w:tc>
      </w:tr>
      <w:tr w:rsidR="00B94FBA" w:rsidRPr="001B0388" w:rsidTr="001B6E2B">
        <w:trPr>
          <w:trHeight w:val="300"/>
          <w:jc w:val="center"/>
        </w:trPr>
        <w:tc>
          <w:tcPr>
            <w:tcW w:w="106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6462</w:t>
            </w:r>
          </w:p>
        </w:tc>
        <w:tc>
          <w:tcPr>
            <w:tcW w:w="144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16.03.2011</w:t>
            </w:r>
          </w:p>
        </w:tc>
        <w:tc>
          <w:tcPr>
            <w:tcW w:w="1440" w:type="dxa"/>
            <w:shd w:val="clear" w:color="auto" w:fill="auto"/>
            <w:noWrap/>
            <w:vAlign w:val="center"/>
            <w:hideMark/>
          </w:tcPr>
          <w:p w:rsidR="00B94FBA" w:rsidRPr="001B0388" w:rsidRDefault="00B94FBA" w:rsidP="001B6E2B">
            <w:pPr>
              <w:jc w:val="right"/>
              <w:rPr>
                <w:rFonts w:cs="Arial"/>
                <w:color w:val="000000"/>
                <w:sz w:val="18"/>
                <w:szCs w:val="18"/>
                <w:lang w:eastAsia="it-CH"/>
              </w:rPr>
            </w:pPr>
            <w:r w:rsidRPr="00085A1E">
              <w:rPr>
                <w:rFonts w:cs="Arial"/>
                <w:color w:val="000000"/>
                <w:sz w:val="18"/>
                <w:szCs w:val="18"/>
                <w:lang w:eastAsia="it-CH"/>
              </w:rPr>
              <w:t>25'000</w:t>
            </w:r>
          </w:p>
        </w:tc>
        <w:tc>
          <w:tcPr>
            <w:tcW w:w="1660" w:type="dxa"/>
            <w:shd w:val="clear" w:color="auto" w:fill="auto"/>
            <w:noWrap/>
            <w:vAlign w:val="center"/>
            <w:hideMark/>
          </w:tcPr>
          <w:p w:rsidR="00B94FBA" w:rsidRPr="001B0388" w:rsidRDefault="00B94FBA" w:rsidP="001B6E2B">
            <w:pPr>
              <w:jc w:val="center"/>
              <w:rPr>
                <w:rFonts w:cs="Arial"/>
                <w:color w:val="000000"/>
                <w:sz w:val="18"/>
                <w:szCs w:val="18"/>
                <w:lang w:eastAsia="it-CH"/>
              </w:rPr>
            </w:pPr>
            <w:r w:rsidRPr="00085A1E">
              <w:rPr>
                <w:rFonts w:cs="Arial"/>
                <w:color w:val="000000"/>
                <w:sz w:val="18"/>
                <w:szCs w:val="18"/>
                <w:lang w:eastAsia="it-CH"/>
              </w:rPr>
              <w:t>CSI</w:t>
            </w:r>
          </w:p>
        </w:tc>
        <w:tc>
          <w:tcPr>
            <w:tcW w:w="1440" w:type="dxa"/>
            <w:vMerge/>
            <w:shd w:val="clear" w:color="auto" w:fill="auto"/>
            <w:noWrap/>
            <w:vAlign w:val="center"/>
            <w:hideMark/>
          </w:tcPr>
          <w:p w:rsidR="00B94FBA" w:rsidRPr="001B0388" w:rsidRDefault="00B94FBA" w:rsidP="001B6E2B">
            <w:pPr>
              <w:jc w:val="right"/>
              <w:rPr>
                <w:rFonts w:cs="Arial"/>
                <w:color w:val="000000"/>
                <w:sz w:val="18"/>
                <w:szCs w:val="18"/>
                <w:lang w:eastAsia="it-CH"/>
              </w:rPr>
            </w:pPr>
          </w:p>
        </w:tc>
        <w:tc>
          <w:tcPr>
            <w:tcW w:w="1440" w:type="dxa"/>
            <w:vMerge/>
            <w:shd w:val="clear" w:color="auto" w:fill="auto"/>
            <w:noWrap/>
            <w:vAlign w:val="center"/>
            <w:hideMark/>
          </w:tcPr>
          <w:p w:rsidR="00B94FBA" w:rsidRPr="001B0388" w:rsidRDefault="00B94FBA" w:rsidP="001B6E2B">
            <w:pPr>
              <w:jc w:val="right"/>
              <w:rPr>
                <w:rFonts w:cs="Arial"/>
                <w:color w:val="000000"/>
                <w:sz w:val="18"/>
                <w:szCs w:val="18"/>
                <w:lang w:eastAsia="it-CH"/>
              </w:rPr>
            </w:pPr>
          </w:p>
        </w:tc>
        <w:tc>
          <w:tcPr>
            <w:tcW w:w="960" w:type="dxa"/>
            <w:shd w:val="clear" w:color="auto" w:fill="auto"/>
            <w:noWrap/>
            <w:vAlign w:val="bottom"/>
            <w:hideMark/>
          </w:tcPr>
          <w:p w:rsidR="00B94FBA" w:rsidRPr="001B0388" w:rsidRDefault="00B94FBA" w:rsidP="001B6E2B">
            <w:pPr>
              <w:jc w:val="center"/>
              <w:rPr>
                <w:rFonts w:cs="Arial"/>
                <w:color w:val="000000"/>
                <w:sz w:val="18"/>
                <w:szCs w:val="18"/>
                <w:lang w:eastAsia="it-CH"/>
              </w:rPr>
            </w:pPr>
            <w:r w:rsidRPr="001B0388">
              <w:rPr>
                <w:rFonts w:cs="Arial"/>
                <w:color w:val="000000"/>
                <w:sz w:val="18"/>
                <w:szCs w:val="18"/>
                <w:lang w:eastAsia="it-CH"/>
              </w:rPr>
              <w:t> </w:t>
            </w:r>
          </w:p>
        </w:tc>
      </w:tr>
      <w:tr w:rsidR="00B94FBA" w:rsidRPr="001B0388" w:rsidTr="001B6E2B">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94FBA" w:rsidRPr="005109F6" w:rsidRDefault="00B94FBA" w:rsidP="001B6E2B">
            <w:pPr>
              <w:jc w:val="center"/>
              <w:rPr>
                <w:rFonts w:cs="Arial"/>
                <w:b/>
                <w:bCs/>
                <w:sz w:val="18"/>
                <w:szCs w:val="18"/>
                <w:lang w:eastAsia="it-CH"/>
              </w:rPr>
            </w:pPr>
            <w:r w:rsidRPr="005109F6">
              <w:rPr>
                <w:rFonts w:cs="Arial"/>
                <w:b/>
                <w:bCs/>
                <w:sz w:val="18"/>
                <w:szCs w:val="18"/>
                <w:lang w:eastAsia="it-CH"/>
              </w:rPr>
              <w:t> </w:t>
            </w:r>
          </w:p>
        </w:tc>
        <w:tc>
          <w:tcPr>
            <w:tcW w:w="14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4FBA" w:rsidRPr="005109F6" w:rsidRDefault="00B94FBA" w:rsidP="001B6E2B">
            <w:pPr>
              <w:jc w:val="center"/>
              <w:rPr>
                <w:rFonts w:cs="Arial"/>
                <w:b/>
                <w:bCs/>
                <w:sz w:val="18"/>
                <w:szCs w:val="18"/>
                <w:lang w:eastAsia="it-CH"/>
              </w:rPr>
            </w:pPr>
            <w:r w:rsidRPr="005109F6">
              <w:rPr>
                <w:rFonts w:cs="Arial"/>
                <w:b/>
                <w:bCs/>
                <w:sz w:val="18"/>
                <w:szCs w:val="18"/>
                <w:lang w:eastAsia="it-CH"/>
              </w:rPr>
              <w:t>Totale</w:t>
            </w:r>
          </w:p>
        </w:tc>
        <w:tc>
          <w:tcPr>
            <w:tcW w:w="14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4FBA" w:rsidRPr="005109F6" w:rsidRDefault="00B94FBA" w:rsidP="001B6E2B">
            <w:pPr>
              <w:jc w:val="right"/>
              <w:rPr>
                <w:rFonts w:cs="Arial"/>
                <w:b/>
                <w:bCs/>
                <w:sz w:val="18"/>
                <w:szCs w:val="18"/>
                <w:lang w:eastAsia="it-CH"/>
              </w:rPr>
            </w:pPr>
            <w:r>
              <w:rPr>
                <w:rFonts w:cs="Arial"/>
                <w:b/>
                <w:bCs/>
                <w:sz w:val="18"/>
                <w:szCs w:val="18"/>
                <w:lang w:eastAsia="it-CH"/>
              </w:rPr>
              <w:t>195'000.00</w:t>
            </w:r>
          </w:p>
        </w:tc>
        <w:tc>
          <w:tcPr>
            <w:tcW w:w="166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4FBA" w:rsidRPr="00DC2707" w:rsidRDefault="00B94FBA" w:rsidP="001B6E2B">
            <w:pPr>
              <w:jc w:val="center"/>
              <w:rPr>
                <w:rFonts w:cs="Arial"/>
                <w:b/>
                <w:sz w:val="18"/>
                <w:szCs w:val="18"/>
                <w:lang w:eastAsia="it-CH"/>
              </w:rPr>
            </w:pPr>
            <w:r w:rsidRPr="00FF6635">
              <w:rPr>
                <w:rFonts w:cs="Arial"/>
                <w:b/>
                <w:color w:val="000000"/>
                <w:sz w:val="18"/>
                <w:szCs w:val="18"/>
                <w:lang w:eastAsia="it-CH"/>
              </w:rPr>
              <w:t>CSI</w:t>
            </w:r>
          </w:p>
        </w:tc>
        <w:tc>
          <w:tcPr>
            <w:tcW w:w="14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4FBA" w:rsidRPr="00DC2707" w:rsidRDefault="00B94FBA" w:rsidP="001B6E2B">
            <w:pPr>
              <w:jc w:val="right"/>
              <w:rPr>
                <w:rFonts w:cs="Arial"/>
                <w:b/>
                <w:bCs/>
                <w:sz w:val="18"/>
                <w:szCs w:val="18"/>
                <w:lang w:eastAsia="it-CH"/>
              </w:rPr>
            </w:pPr>
            <w:r w:rsidRPr="00FF6635">
              <w:rPr>
                <w:rFonts w:cs="Arial"/>
                <w:b/>
                <w:color w:val="000000"/>
                <w:sz w:val="18"/>
                <w:szCs w:val="18"/>
                <w:lang w:eastAsia="it-CH"/>
              </w:rPr>
              <w:t>146'600.00</w:t>
            </w:r>
          </w:p>
        </w:tc>
        <w:tc>
          <w:tcPr>
            <w:tcW w:w="14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4FBA" w:rsidRPr="00DC2707" w:rsidRDefault="00B94FBA" w:rsidP="001B6E2B">
            <w:pPr>
              <w:jc w:val="right"/>
              <w:rPr>
                <w:rFonts w:cs="Arial"/>
                <w:b/>
                <w:bCs/>
                <w:sz w:val="18"/>
                <w:szCs w:val="18"/>
                <w:lang w:eastAsia="it-CH"/>
              </w:rPr>
            </w:pPr>
            <w:r w:rsidRPr="00FF6635">
              <w:rPr>
                <w:rFonts w:cs="Arial"/>
                <w:b/>
                <w:color w:val="000000"/>
                <w:sz w:val="18"/>
                <w:szCs w:val="18"/>
                <w:lang w:eastAsia="it-CH"/>
              </w:rPr>
              <w:t>195’000.00</w:t>
            </w:r>
          </w:p>
        </w:tc>
        <w:tc>
          <w:tcPr>
            <w:tcW w:w="96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94FBA" w:rsidRPr="005109F6" w:rsidRDefault="00B94FBA" w:rsidP="001B6E2B">
            <w:pPr>
              <w:jc w:val="center"/>
              <w:rPr>
                <w:rFonts w:cs="Arial"/>
                <w:b/>
                <w:bCs/>
                <w:sz w:val="18"/>
                <w:szCs w:val="18"/>
                <w:lang w:eastAsia="it-CH"/>
              </w:rPr>
            </w:pPr>
            <w:r>
              <w:rPr>
                <w:rFonts w:cs="Arial"/>
                <w:b/>
                <w:bCs/>
                <w:sz w:val="18"/>
                <w:szCs w:val="18"/>
                <w:lang w:eastAsia="it-CH"/>
              </w:rPr>
              <w:t>0</w:t>
            </w:r>
            <w:r w:rsidRPr="005109F6">
              <w:rPr>
                <w:rFonts w:cs="Arial"/>
                <w:b/>
                <w:bCs/>
                <w:sz w:val="18"/>
                <w:szCs w:val="18"/>
                <w:lang w:eastAsia="it-CH"/>
              </w:rPr>
              <w:t>.</w:t>
            </w:r>
            <w:r>
              <w:rPr>
                <w:rFonts w:cs="Arial"/>
                <w:b/>
                <w:bCs/>
                <w:sz w:val="18"/>
                <w:szCs w:val="18"/>
                <w:lang w:eastAsia="it-CH"/>
              </w:rPr>
              <w:t>0</w:t>
            </w:r>
            <w:r w:rsidRPr="005109F6">
              <w:rPr>
                <w:rFonts w:cs="Arial"/>
                <w:b/>
                <w:bCs/>
                <w:sz w:val="18"/>
                <w:szCs w:val="18"/>
                <w:lang w:eastAsia="it-CH"/>
              </w:rPr>
              <w:t>0%</w:t>
            </w:r>
          </w:p>
        </w:tc>
      </w:tr>
    </w:tbl>
    <w:p w:rsidR="00B94FBA" w:rsidRDefault="00B94FBA" w:rsidP="00B94FBA">
      <w:pPr>
        <w:rPr>
          <w:sz w:val="23"/>
          <w:szCs w:val="23"/>
          <w:highlight w:val="yellow"/>
        </w:rPr>
      </w:pPr>
    </w:p>
    <w:p w:rsidR="00B94FBA" w:rsidRDefault="00B94FBA" w:rsidP="00B94FBA">
      <w:pPr>
        <w:rPr>
          <w:sz w:val="23"/>
          <w:szCs w:val="23"/>
          <w:highlight w:val="yellow"/>
        </w:rPr>
      </w:pPr>
    </w:p>
    <w:p w:rsidR="00B94FBA" w:rsidRPr="00B77BE5" w:rsidRDefault="00B94FBA" w:rsidP="00B76F50">
      <w:pPr>
        <w:pStyle w:val="Titolo2"/>
        <w:numPr>
          <w:ilvl w:val="0"/>
          <w:numId w:val="0"/>
        </w:numPr>
        <w:ind w:left="567" w:hanging="567"/>
      </w:pPr>
      <w:bookmarkStart w:id="29" w:name="_Toc354142428"/>
      <w:bookmarkStart w:id="30" w:name="_Toc354647594"/>
      <w:bookmarkStart w:id="31" w:name="_Toc499716536"/>
      <w:bookmarkStart w:id="32" w:name="_Toc501531930"/>
      <w:r w:rsidRPr="00B77BE5">
        <w:t>5.2</w:t>
      </w:r>
      <w:r w:rsidRPr="00B77BE5">
        <w:tab/>
      </w:r>
      <w:bookmarkEnd w:id="29"/>
      <w:bookmarkEnd w:id="30"/>
      <w:r w:rsidRPr="00B77BE5">
        <w:t>Conseguenze finanziarie sul conto economico</w:t>
      </w:r>
      <w:bookmarkEnd w:id="31"/>
      <w:bookmarkEnd w:id="32"/>
    </w:p>
    <w:p w:rsidR="00B94FBA" w:rsidRDefault="00B94FBA" w:rsidP="00B94FBA">
      <w:pPr>
        <w:autoSpaceDE w:val="0"/>
        <w:autoSpaceDN w:val="0"/>
        <w:adjustRightInd w:val="0"/>
        <w:rPr>
          <w:rFonts w:cs="Arial"/>
          <w:sz w:val="23"/>
          <w:szCs w:val="23"/>
        </w:rPr>
      </w:pPr>
      <w:r>
        <w:rPr>
          <w:rFonts w:cs="Arial"/>
          <w:sz w:val="23"/>
          <w:szCs w:val="23"/>
        </w:rPr>
        <w:t>Le uniche conseguenze finanziarie derivano dai c</w:t>
      </w:r>
      <w:r w:rsidRPr="00C71F67">
        <w:rPr>
          <w:rFonts w:cs="Arial"/>
          <w:sz w:val="23"/>
          <w:szCs w:val="23"/>
        </w:rPr>
        <w:t>osti di manutenzione e gestione della centrale termica interrata</w:t>
      </w:r>
      <w:r>
        <w:rPr>
          <w:rFonts w:cs="Arial"/>
          <w:sz w:val="23"/>
          <w:szCs w:val="23"/>
        </w:rPr>
        <w:t>, non essendovi peraltro costi con incidenza sul personale.</w:t>
      </w:r>
    </w:p>
    <w:p w:rsidR="00B94FBA" w:rsidRPr="004F0067" w:rsidRDefault="00B94FBA" w:rsidP="00B94FBA">
      <w:pPr>
        <w:autoSpaceDE w:val="0"/>
        <w:autoSpaceDN w:val="0"/>
        <w:adjustRightInd w:val="0"/>
        <w:rPr>
          <w:rFonts w:cs="Arial"/>
          <w:sz w:val="23"/>
          <w:szCs w:val="23"/>
        </w:rPr>
      </w:pPr>
      <w:r w:rsidRPr="004F0067">
        <w:rPr>
          <w:rFonts w:cs="Arial"/>
          <w:sz w:val="23"/>
          <w:szCs w:val="23"/>
        </w:rPr>
        <w:t xml:space="preserve">In ragione della particolarità del bene immobile, sono stimati unicamente i costi relativi al ciclo di vita utile degli impianti (complessivamente stimabile in 25-30 anni), senza considerare interventi sostitutivi. Al termine del ciclo di vita sarà verosimile prospettare la messa in opera di tecnologie innovative, ad oggi non quantificabili. </w:t>
      </w:r>
    </w:p>
    <w:p w:rsidR="00B94FBA" w:rsidRPr="004F0067" w:rsidRDefault="00B94FBA" w:rsidP="00B94FBA">
      <w:pPr>
        <w:autoSpaceDE w:val="0"/>
        <w:autoSpaceDN w:val="0"/>
        <w:adjustRightInd w:val="0"/>
        <w:rPr>
          <w:rFonts w:cs="Arial"/>
          <w:sz w:val="23"/>
          <w:szCs w:val="23"/>
        </w:rPr>
      </w:pPr>
    </w:p>
    <w:p w:rsidR="00B94FBA" w:rsidRPr="004F0067" w:rsidRDefault="00B94FBA" w:rsidP="00B94FBA">
      <w:pPr>
        <w:rPr>
          <w:sz w:val="23"/>
          <w:szCs w:val="23"/>
        </w:rPr>
      </w:pPr>
      <w:r w:rsidRPr="004F0067">
        <w:rPr>
          <w:sz w:val="23"/>
          <w:szCs w:val="23"/>
        </w:rPr>
        <w:t>Conseguentemente, le voci di costo d’uso considerate sono:</w:t>
      </w:r>
    </w:p>
    <w:p w:rsidR="00B94FBA" w:rsidRPr="004F0067" w:rsidRDefault="00B94FBA" w:rsidP="000E6FB7">
      <w:pPr>
        <w:pStyle w:val="Paragrafoelenco"/>
        <w:numPr>
          <w:ilvl w:val="0"/>
          <w:numId w:val="4"/>
        </w:numPr>
        <w:autoSpaceDE w:val="0"/>
        <w:autoSpaceDN w:val="0"/>
        <w:adjustRightInd w:val="0"/>
        <w:spacing w:before="40"/>
        <w:ind w:left="284" w:hanging="284"/>
        <w:rPr>
          <w:rFonts w:cs="Arial"/>
          <w:b/>
          <w:bCs/>
          <w:i/>
          <w:iCs/>
          <w:sz w:val="23"/>
          <w:szCs w:val="23"/>
          <w:lang w:eastAsia="it-CH"/>
        </w:rPr>
      </w:pPr>
      <w:r w:rsidRPr="004F0067">
        <w:rPr>
          <w:rFonts w:cs="Arial"/>
          <w:sz w:val="23"/>
          <w:szCs w:val="23"/>
        </w:rPr>
        <w:t>i costi di manutenzione ordinaria dell’immobile e degli impianti;</w:t>
      </w:r>
    </w:p>
    <w:p w:rsidR="00B94FBA" w:rsidRPr="004F0067" w:rsidRDefault="00B94FBA" w:rsidP="000E6FB7">
      <w:pPr>
        <w:pStyle w:val="Paragrafoelenco"/>
        <w:numPr>
          <w:ilvl w:val="0"/>
          <w:numId w:val="4"/>
        </w:numPr>
        <w:autoSpaceDE w:val="0"/>
        <w:autoSpaceDN w:val="0"/>
        <w:adjustRightInd w:val="0"/>
        <w:spacing w:before="40"/>
        <w:ind w:left="284" w:hanging="284"/>
        <w:rPr>
          <w:rFonts w:cs="Arial"/>
          <w:b/>
          <w:bCs/>
          <w:i/>
          <w:iCs/>
          <w:sz w:val="23"/>
          <w:szCs w:val="23"/>
          <w:lang w:eastAsia="it-CH"/>
        </w:rPr>
      </w:pPr>
      <w:r w:rsidRPr="004F0067">
        <w:rPr>
          <w:rFonts w:cs="Arial"/>
          <w:sz w:val="23"/>
          <w:szCs w:val="23"/>
        </w:rPr>
        <w:t>i costi assicurativi;</w:t>
      </w:r>
    </w:p>
    <w:p w:rsidR="00B94FBA" w:rsidRPr="004F0067" w:rsidRDefault="00B94FBA" w:rsidP="000E6FB7">
      <w:pPr>
        <w:pStyle w:val="Paragrafoelenco"/>
        <w:numPr>
          <w:ilvl w:val="0"/>
          <w:numId w:val="4"/>
        </w:numPr>
        <w:autoSpaceDE w:val="0"/>
        <w:autoSpaceDN w:val="0"/>
        <w:adjustRightInd w:val="0"/>
        <w:spacing w:before="40"/>
        <w:ind w:left="284" w:hanging="284"/>
        <w:rPr>
          <w:rFonts w:cs="Arial"/>
          <w:b/>
          <w:bCs/>
          <w:i/>
          <w:iCs/>
          <w:sz w:val="23"/>
          <w:szCs w:val="23"/>
          <w:lang w:eastAsia="it-CH"/>
        </w:rPr>
      </w:pPr>
      <w:r w:rsidRPr="004F0067">
        <w:rPr>
          <w:rFonts w:cs="Arial"/>
          <w:sz w:val="23"/>
          <w:szCs w:val="23"/>
        </w:rPr>
        <w:t>i costi di pulizia;</w:t>
      </w:r>
    </w:p>
    <w:p w:rsidR="00B94FBA" w:rsidRPr="004F0067" w:rsidRDefault="00B94FBA" w:rsidP="000E6FB7">
      <w:pPr>
        <w:pStyle w:val="Paragrafoelenco"/>
        <w:numPr>
          <w:ilvl w:val="0"/>
          <w:numId w:val="4"/>
        </w:numPr>
        <w:autoSpaceDE w:val="0"/>
        <w:autoSpaceDN w:val="0"/>
        <w:adjustRightInd w:val="0"/>
        <w:spacing w:before="40"/>
        <w:ind w:left="284" w:hanging="284"/>
        <w:rPr>
          <w:rFonts w:cs="Arial"/>
          <w:b/>
          <w:bCs/>
          <w:i/>
          <w:iCs/>
          <w:sz w:val="23"/>
          <w:szCs w:val="23"/>
          <w:lang w:eastAsia="it-CH"/>
        </w:rPr>
      </w:pPr>
      <w:r w:rsidRPr="004F0067">
        <w:rPr>
          <w:rFonts w:cs="Arial"/>
          <w:sz w:val="23"/>
          <w:szCs w:val="23"/>
        </w:rPr>
        <w:t>i costi di approvvigionamento (energia).</w:t>
      </w:r>
    </w:p>
    <w:p w:rsidR="00B94FBA" w:rsidRDefault="00B94FBA" w:rsidP="00B94FBA">
      <w:pPr>
        <w:autoSpaceDE w:val="0"/>
        <w:autoSpaceDN w:val="0"/>
        <w:adjustRightInd w:val="0"/>
        <w:rPr>
          <w:rFonts w:cs="Arial"/>
          <w:sz w:val="23"/>
          <w:szCs w:val="23"/>
        </w:rPr>
      </w:pPr>
    </w:p>
    <w:p w:rsidR="00B94FBA" w:rsidRPr="004F0067" w:rsidRDefault="00B94FBA" w:rsidP="00B94FBA">
      <w:pPr>
        <w:pStyle w:val="Paragrafoelenco"/>
        <w:autoSpaceDE w:val="0"/>
        <w:autoSpaceDN w:val="0"/>
        <w:adjustRightInd w:val="0"/>
        <w:rPr>
          <w:rFonts w:cs="Arial"/>
          <w:b/>
          <w:bCs/>
          <w:i/>
          <w:iCs/>
          <w:color w:val="000000" w:themeColor="text1"/>
          <w:sz w:val="23"/>
          <w:szCs w:val="23"/>
          <w:lang w:eastAsia="it-CH"/>
        </w:rPr>
      </w:pPr>
      <w:r w:rsidRPr="004F0067">
        <w:rPr>
          <w:rFonts w:cs="Arial"/>
          <w:sz w:val="23"/>
          <w:szCs w:val="23"/>
          <w:lang w:eastAsia="it-CH"/>
        </w:rPr>
        <w:t xml:space="preserve">La stima dei costi si basa inizialmente sulla determinazione dei costi di realizzazione, ai quali applicare valori di riferimento statistici e indici di costo referenziali per attività e servizi (si tratta prevalentemente di studi svizzeri -CRB, SIA, </w:t>
      </w:r>
      <w:proofErr w:type="spellStart"/>
      <w:r w:rsidRPr="004F0067">
        <w:rPr>
          <w:rFonts w:cs="Arial"/>
          <w:sz w:val="23"/>
          <w:szCs w:val="23"/>
          <w:lang w:eastAsia="it-CH"/>
        </w:rPr>
        <w:t>FMMonitor</w:t>
      </w:r>
      <w:proofErr w:type="spellEnd"/>
      <w:r w:rsidRPr="004F0067">
        <w:rPr>
          <w:rFonts w:cs="Arial"/>
          <w:sz w:val="23"/>
          <w:szCs w:val="23"/>
          <w:lang w:eastAsia="it-CH"/>
        </w:rPr>
        <w:t>- completati da equivalenti informazioni internazionali -IFMA-). Le risultanze sono state confrontate e verificate coi dati forniti dagli specialisti, trovandoli congruenti e quindi attendibili.</w:t>
      </w:r>
    </w:p>
    <w:p w:rsidR="00B94FBA" w:rsidRPr="00F55B33" w:rsidRDefault="00B94FBA" w:rsidP="00B94FBA">
      <w:pPr>
        <w:autoSpaceDE w:val="0"/>
        <w:autoSpaceDN w:val="0"/>
        <w:adjustRightInd w:val="0"/>
        <w:rPr>
          <w:rFonts w:cs="Arial"/>
          <w:sz w:val="23"/>
          <w:szCs w:val="23"/>
          <w:lang w:eastAsia="it-CH"/>
        </w:rPr>
      </w:pPr>
    </w:p>
    <w:p w:rsidR="00B94FBA" w:rsidRPr="00F55B33" w:rsidRDefault="00B94FBA" w:rsidP="00B94FBA">
      <w:pPr>
        <w:autoSpaceDE w:val="0"/>
        <w:autoSpaceDN w:val="0"/>
        <w:adjustRightInd w:val="0"/>
        <w:rPr>
          <w:rFonts w:cs="Arial"/>
          <w:b/>
          <w:bCs/>
          <w:sz w:val="23"/>
          <w:szCs w:val="23"/>
          <w:lang w:eastAsia="it-CH"/>
        </w:rPr>
      </w:pPr>
      <w:r w:rsidRPr="00F55B33">
        <w:rPr>
          <w:rFonts w:cs="Arial"/>
          <w:b/>
          <w:bCs/>
          <w:sz w:val="23"/>
          <w:szCs w:val="23"/>
          <w:lang w:eastAsia="it-CH"/>
        </w:rPr>
        <w:t>Stima dei costi d’uso annui periodici (costi medi annui) espressi in valore costante (CHF/anno)</w:t>
      </w:r>
    </w:p>
    <w:p w:rsidR="00B94FBA" w:rsidRDefault="00B94FBA" w:rsidP="000E6FB7">
      <w:pPr>
        <w:pStyle w:val="Paragrafoelenco"/>
        <w:numPr>
          <w:ilvl w:val="0"/>
          <w:numId w:val="5"/>
        </w:numPr>
        <w:tabs>
          <w:tab w:val="left" w:pos="7655"/>
          <w:tab w:val="right" w:pos="9639"/>
        </w:tabs>
        <w:autoSpaceDE w:val="0"/>
        <w:autoSpaceDN w:val="0"/>
        <w:adjustRightInd w:val="0"/>
        <w:spacing w:before="60"/>
        <w:ind w:left="284" w:hanging="284"/>
        <w:rPr>
          <w:rFonts w:cs="Arial"/>
          <w:sz w:val="23"/>
          <w:szCs w:val="23"/>
          <w:lang w:eastAsia="it-CH"/>
        </w:rPr>
      </w:pPr>
      <w:r w:rsidRPr="00F76500">
        <w:rPr>
          <w:rFonts w:cs="Arial"/>
          <w:sz w:val="23"/>
          <w:szCs w:val="23"/>
          <w:lang w:eastAsia="it-CH"/>
        </w:rPr>
        <w:t xml:space="preserve">Costi </w:t>
      </w:r>
      <w:r>
        <w:rPr>
          <w:rFonts w:cs="Arial"/>
          <w:sz w:val="23"/>
          <w:szCs w:val="23"/>
          <w:lang w:eastAsia="it-CH"/>
        </w:rPr>
        <w:t xml:space="preserve">medi </w:t>
      </w:r>
      <w:r w:rsidRPr="00F76500">
        <w:rPr>
          <w:rFonts w:cs="Arial"/>
          <w:sz w:val="23"/>
          <w:szCs w:val="23"/>
          <w:lang w:eastAsia="it-CH"/>
        </w:rPr>
        <w:t xml:space="preserve">annui di manutenzione </w:t>
      </w:r>
      <w:r>
        <w:rPr>
          <w:rFonts w:cs="Arial"/>
          <w:sz w:val="23"/>
          <w:szCs w:val="23"/>
          <w:lang w:eastAsia="it-CH"/>
        </w:rPr>
        <w:t>e gestione impianti</w:t>
      </w:r>
      <w:r w:rsidRPr="00F76500">
        <w:rPr>
          <w:rFonts w:cs="Arial"/>
          <w:sz w:val="23"/>
          <w:szCs w:val="23"/>
          <w:lang w:eastAsia="it-CH"/>
        </w:rPr>
        <w:tab/>
        <w:t>CHF</w:t>
      </w:r>
      <w:r>
        <w:rPr>
          <w:rFonts w:cs="Arial"/>
          <w:sz w:val="23"/>
          <w:szCs w:val="23"/>
          <w:lang w:eastAsia="it-CH"/>
        </w:rPr>
        <w:tab/>
        <w:t>45</w:t>
      </w:r>
      <w:r w:rsidRPr="00F76500">
        <w:rPr>
          <w:rFonts w:cs="Arial"/>
          <w:sz w:val="23"/>
          <w:szCs w:val="23"/>
          <w:lang w:eastAsia="it-CH"/>
        </w:rPr>
        <w:t>'000.</w:t>
      </w:r>
      <w:r>
        <w:rPr>
          <w:rFonts w:cs="Arial"/>
          <w:sz w:val="23"/>
          <w:szCs w:val="23"/>
          <w:lang w:eastAsia="it-CH"/>
        </w:rPr>
        <w:t>--</w:t>
      </w:r>
    </w:p>
    <w:p w:rsidR="00B94FBA" w:rsidRPr="00F76500" w:rsidRDefault="00B94FBA" w:rsidP="000E6FB7">
      <w:pPr>
        <w:pStyle w:val="Paragrafoelenco"/>
        <w:numPr>
          <w:ilvl w:val="0"/>
          <w:numId w:val="5"/>
        </w:numPr>
        <w:tabs>
          <w:tab w:val="left" w:pos="7655"/>
          <w:tab w:val="right" w:pos="9639"/>
        </w:tabs>
        <w:autoSpaceDE w:val="0"/>
        <w:autoSpaceDN w:val="0"/>
        <w:adjustRightInd w:val="0"/>
        <w:spacing w:before="60"/>
        <w:ind w:left="284" w:hanging="284"/>
        <w:rPr>
          <w:rFonts w:cs="Arial"/>
          <w:sz w:val="23"/>
          <w:szCs w:val="23"/>
          <w:lang w:eastAsia="it-CH"/>
        </w:rPr>
      </w:pPr>
      <w:r>
        <w:rPr>
          <w:rFonts w:cs="Arial"/>
          <w:sz w:val="23"/>
          <w:szCs w:val="23"/>
          <w:lang w:eastAsia="it-CH"/>
        </w:rPr>
        <w:t>Costi medi annui di manutenzione edificio</w:t>
      </w:r>
      <w:r>
        <w:rPr>
          <w:rFonts w:cs="Arial"/>
          <w:sz w:val="23"/>
          <w:szCs w:val="23"/>
          <w:lang w:eastAsia="it-CH"/>
        </w:rPr>
        <w:tab/>
        <w:t>CHF</w:t>
      </w:r>
      <w:r>
        <w:rPr>
          <w:rFonts w:cs="Arial"/>
          <w:sz w:val="23"/>
          <w:szCs w:val="23"/>
          <w:lang w:eastAsia="it-CH"/>
        </w:rPr>
        <w:tab/>
        <w:t>3'000.--</w:t>
      </w:r>
    </w:p>
    <w:p w:rsidR="00B94FBA" w:rsidRPr="00F76500" w:rsidRDefault="00B94FBA" w:rsidP="000E6FB7">
      <w:pPr>
        <w:pStyle w:val="Paragrafoelenco"/>
        <w:numPr>
          <w:ilvl w:val="0"/>
          <w:numId w:val="5"/>
        </w:numPr>
        <w:tabs>
          <w:tab w:val="left" w:pos="7655"/>
          <w:tab w:val="right" w:pos="9639"/>
        </w:tabs>
        <w:autoSpaceDE w:val="0"/>
        <w:autoSpaceDN w:val="0"/>
        <w:adjustRightInd w:val="0"/>
        <w:spacing w:before="60"/>
        <w:ind w:left="284" w:hanging="284"/>
        <w:rPr>
          <w:rFonts w:cs="Arial"/>
          <w:sz w:val="23"/>
          <w:szCs w:val="23"/>
          <w:lang w:eastAsia="it-CH"/>
        </w:rPr>
      </w:pPr>
      <w:r w:rsidRPr="00F76500">
        <w:rPr>
          <w:rFonts w:cs="Arial"/>
          <w:sz w:val="23"/>
          <w:szCs w:val="23"/>
          <w:lang w:eastAsia="it-CH"/>
        </w:rPr>
        <w:t xml:space="preserve">Costi </w:t>
      </w:r>
      <w:r>
        <w:rPr>
          <w:rFonts w:cs="Arial"/>
          <w:sz w:val="23"/>
          <w:szCs w:val="23"/>
          <w:lang w:eastAsia="it-CH"/>
        </w:rPr>
        <w:t xml:space="preserve">medi </w:t>
      </w:r>
      <w:r w:rsidRPr="00F76500">
        <w:rPr>
          <w:rFonts w:cs="Arial"/>
          <w:sz w:val="23"/>
          <w:szCs w:val="23"/>
          <w:lang w:eastAsia="it-CH"/>
        </w:rPr>
        <w:t xml:space="preserve">annui di pulizia ordinaria </w:t>
      </w:r>
      <w:r w:rsidRPr="00F76500">
        <w:rPr>
          <w:rFonts w:cs="Arial"/>
          <w:sz w:val="23"/>
          <w:szCs w:val="23"/>
          <w:lang w:eastAsia="it-CH"/>
        </w:rPr>
        <w:tab/>
      </w:r>
      <w:r>
        <w:rPr>
          <w:rFonts w:cs="Arial"/>
          <w:sz w:val="23"/>
          <w:szCs w:val="23"/>
          <w:lang w:eastAsia="it-CH"/>
        </w:rPr>
        <w:t>CHF</w:t>
      </w:r>
      <w:r>
        <w:rPr>
          <w:rFonts w:cs="Arial"/>
          <w:sz w:val="23"/>
          <w:szCs w:val="23"/>
          <w:lang w:eastAsia="it-CH"/>
        </w:rPr>
        <w:tab/>
        <w:t>5</w:t>
      </w:r>
      <w:r w:rsidRPr="00F76500">
        <w:rPr>
          <w:rFonts w:cs="Arial"/>
          <w:sz w:val="23"/>
          <w:szCs w:val="23"/>
          <w:lang w:eastAsia="it-CH"/>
        </w:rPr>
        <w:t>'000.--</w:t>
      </w:r>
    </w:p>
    <w:p w:rsidR="00B94FBA" w:rsidRPr="00F76500" w:rsidRDefault="00B94FBA" w:rsidP="000E6FB7">
      <w:pPr>
        <w:pStyle w:val="Paragrafoelenco"/>
        <w:numPr>
          <w:ilvl w:val="0"/>
          <w:numId w:val="5"/>
        </w:numPr>
        <w:tabs>
          <w:tab w:val="left" w:pos="7655"/>
          <w:tab w:val="right" w:pos="9639"/>
        </w:tabs>
        <w:autoSpaceDE w:val="0"/>
        <w:autoSpaceDN w:val="0"/>
        <w:adjustRightInd w:val="0"/>
        <w:spacing w:before="60"/>
        <w:ind w:left="284" w:hanging="284"/>
        <w:rPr>
          <w:rFonts w:cs="Arial"/>
          <w:sz w:val="23"/>
          <w:szCs w:val="23"/>
          <w:lang w:eastAsia="it-CH"/>
        </w:rPr>
      </w:pPr>
      <w:r w:rsidRPr="00F76500">
        <w:rPr>
          <w:rFonts w:cs="Arial"/>
          <w:sz w:val="23"/>
          <w:szCs w:val="23"/>
          <w:lang w:eastAsia="it-CH"/>
        </w:rPr>
        <w:t xml:space="preserve">Costi </w:t>
      </w:r>
      <w:r>
        <w:rPr>
          <w:rFonts w:cs="Arial"/>
          <w:sz w:val="23"/>
          <w:szCs w:val="23"/>
          <w:lang w:eastAsia="it-CH"/>
        </w:rPr>
        <w:t xml:space="preserve">medi </w:t>
      </w:r>
      <w:r w:rsidRPr="00F76500">
        <w:rPr>
          <w:rFonts w:cs="Arial"/>
          <w:sz w:val="23"/>
          <w:szCs w:val="23"/>
          <w:lang w:eastAsia="it-CH"/>
        </w:rPr>
        <w:t xml:space="preserve">annui di </w:t>
      </w:r>
      <w:r>
        <w:rPr>
          <w:rFonts w:cs="Arial"/>
          <w:sz w:val="23"/>
          <w:szCs w:val="23"/>
          <w:lang w:eastAsia="it-CH"/>
        </w:rPr>
        <w:t>approvvigionamento (energia)</w:t>
      </w:r>
      <w:r w:rsidRPr="00F76500">
        <w:rPr>
          <w:rFonts w:cs="Arial"/>
          <w:sz w:val="23"/>
          <w:szCs w:val="23"/>
          <w:lang w:eastAsia="it-CH"/>
        </w:rPr>
        <w:tab/>
      </w:r>
      <w:r>
        <w:rPr>
          <w:rFonts w:cs="Arial"/>
          <w:sz w:val="23"/>
          <w:szCs w:val="23"/>
          <w:lang w:eastAsia="it-CH"/>
        </w:rPr>
        <w:t>CHF</w:t>
      </w:r>
      <w:r>
        <w:rPr>
          <w:rFonts w:cs="Arial"/>
          <w:sz w:val="23"/>
          <w:szCs w:val="23"/>
          <w:lang w:eastAsia="it-CH"/>
        </w:rPr>
        <w:tab/>
        <w:t>62’000</w:t>
      </w:r>
      <w:r w:rsidRPr="00F76500">
        <w:rPr>
          <w:rFonts w:cs="Arial"/>
          <w:sz w:val="23"/>
          <w:szCs w:val="23"/>
          <w:lang w:eastAsia="it-CH"/>
        </w:rPr>
        <w:t>.--</w:t>
      </w:r>
    </w:p>
    <w:p w:rsidR="00B94FBA" w:rsidRPr="00F76500" w:rsidRDefault="00B94FBA" w:rsidP="000E6FB7">
      <w:pPr>
        <w:pStyle w:val="Paragrafoelenco"/>
        <w:numPr>
          <w:ilvl w:val="0"/>
          <w:numId w:val="5"/>
        </w:numPr>
        <w:tabs>
          <w:tab w:val="left" w:pos="7655"/>
          <w:tab w:val="right" w:pos="9639"/>
        </w:tabs>
        <w:autoSpaceDE w:val="0"/>
        <w:autoSpaceDN w:val="0"/>
        <w:adjustRightInd w:val="0"/>
        <w:spacing w:before="60"/>
        <w:ind w:left="284" w:hanging="284"/>
        <w:rPr>
          <w:rFonts w:cs="Arial"/>
          <w:sz w:val="23"/>
          <w:szCs w:val="23"/>
          <w:u w:val="single"/>
          <w:lang w:eastAsia="it-CH"/>
        </w:rPr>
      </w:pPr>
      <w:r w:rsidRPr="00F76500">
        <w:rPr>
          <w:rFonts w:cs="Arial"/>
          <w:sz w:val="23"/>
          <w:szCs w:val="23"/>
          <w:u w:val="single"/>
          <w:lang w:eastAsia="it-CH"/>
        </w:rPr>
        <w:t xml:space="preserve">Costi </w:t>
      </w:r>
      <w:r>
        <w:rPr>
          <w:rFonts w:cs="Arial"/>
          <w:sz w:val="23"/>
          <w:szCs w:val="23"/>
          <w:u w:val="single"/>
          <w:lang w:eastAsia="it-CH"/>
        </w:rPr>
        <w:t xml:space="preserve">medi </w:t>
      </w:r>
      <w:r w:rsidRPr="00F76500">
        <w:rPr>
          <w:rFonts w:cs="Arial"/>
          <w:sz w:val="23"/>
          <w:szCs w:val="23"/>
          <w:u w:val="single"/>
          <w:lang w:eastAsia="it-CH"/>
        </w:rPr>
        <w:t xml:space="preserve">annui di assicurazione </w:t>
      </w:r>
      <w:r w:rsidRPr="00F76500">
        <w:rPr>
          <w:rFonts w:cs="Arial"/>
          <w:sz w:val="23"/>
          <w:szCs w:val="23"/>
          <w:u w:val="single"/>
          <w:lang w:eastAsia="it-CH"/>
        </w:rPr>
        <w:tab/>
        <w:t>CHF</w:t>
      </w:r>
      <w:r>
        <w:rPr>
          <w:rFonts w:cs="Arial"/>
          <w:sz w:val="23"/>
          <w:szCs w:val="23"/>
          <w:u w:val="single"/>
          <w:lang w:eastAsia="it-CH"/>
        </w:rPr>
        <w:tab/>
        <w:t>5</w:t>
      </w:r>
      <w:r w:rsidRPr="00F76500">
        <w:rPr>
          <w:rFonts w:cs="Arial"/>
          <w:sz w:val="23"/>
          <w:szCs w:val="23"/>
          <w:u w:val="single"/>
          <w:lang w:eastAsia="it-CH"/>
        </w:rPr>
        <w:t>'000.--</w:t>
      </w:r>
    </w:p>
    <w:p w:rsidR="00B94FBA" w:rsidRPr="00F55B33" w:rsidRDefault="00B94FBA" w:rsidP="00B94FBA">
      <w:pPr>
        <w:tabs>
          <w:tab w:val="left" w:pos="7655"/>
          <w:tab w:val="right" w:pos="9639"/>
        </w:tabs>
        <w:autoSpaceDE w:val="0"/>
        <w:autoSpaceDN w:val="0"/>
        <w:adjustRightInd w:val="0"/>
        <w:spacing w:before="60"/>
        <w:ind w:firstLine="284"/>
        <w:rPr>
          <w:rFonts w:cs="Arial"/>
          <w:bCs/>
          <w:sz w:val="23"/>
          <w:szCs w:val="23"/>
          <w:lang w:eastAsia="it-CH"/>
        </w:rPr>
      </w:pPr>
      <w:r w:rsidRPr="004F0067">
        <w:rPr>
          <w:rFonts w:cs="Arial"/>
          <w:bCs/>
          <w:sz w:val="23"/>
          <w:szCs w:val="23"/>
          <w:lang w:eastAsia="it-CH"/>
        </w:rPr>
        <w:t>Totale costi medi annui a gestione corrente in valore costante</w:t>
      </w:r>
      <w:r w:rsidRPr="004F0067">
        <w:rPr>
          <w:rFonts w:cs="Arial"/>
          <w:bCs/>
          <w:sz w:val="23"/>
          <w:szCs w:val="23"/>
          <w:lang w:eastAsia="it-CH"/>
        </w:rPr>
        <w:tab/>
        <w:t>CHF</w:t>
      </w:r>
      <w:r w:rsidRPr="004F0067">
        <w:rPr>
          <w:rFonts w:cs="Arial"/>
          <w:bCs/>
          <w:sz w:val="23"/>
          <w:szCs w:val="23"/>
          <w:lang w:eastAsia="it-CH"/>
        </w:rPr>
        <w:tab/>
        <w:t>120’000.-</w:t>
      </w:r>
      <w:r>
        <w:rPr>
          <w:rFonts w:cs="Arial"/>
          <w:bCs/>
          <w:sz w:val="23"/>
          <w:szCs w:val="23"/>
          <w:lang w:eastAsia="it-CH"/>
        </w:rPr>
        <w:t>-</w:t>
      </w:r>
    </w:p>
    <w:p w:rsidR="00B94FBA" w:rsidRDefault="00B94FBA" w:rsidP="00B94FBA">
      <w:pPr>
        <w:autoSpaceDE w:val="0"/>
        <w:autoSpaceDN w:val="0"/>
        <w:adjustRightInd w:val="0"/>
        <w:rPr>
          <w:rFonts w:cs="Arial"/>
          <w:bCs/>
          <w:sz w:val="23"/>
          <w:szCs w:val="23"/>
          <w:lang w:eastAsia="it-CH"/>
        </w:rPr>
      </w:pPr>
    </w:p>
    <w:p w:rsidR="00B94FBA" w:rsidRPr="00803ADF" w:rsidRDefault="00B94FBA" w:rsidP="00B94FBA">
      <w:pPr>
        <w:rPr>
          <w:sz w:val="23"/>
          <w:szCs w:val="23"/>
          <w:lang w:eastAsia="it-CH"/>
        </w:rPr>
      </w:pPr>
      <w:r>
        <w:rPr>
          <w:sz w:val="23"/>
          <w:szCs w:val="23"/>
          <w:lang w:eastAsia="it-CH"/>
        </w:rPr>
        <w:t>I</w:t>
      </w:r>
      <w:r w:rsidRPr="00C955B1">
        <w:rPr>
          <w:sz w:val="23"/>
          <w:szCs w:val="23"/>
          <w:lang w:eastAsia="it-CH"/>
        </w:rPr>
        <w:t xml:space="preserve">l costo annuo per il possesso e l’uso di un bene edilizio ad uso terziario dovrebbe attestarsi nell’ordine del 3-4% del valore reale di realizzazione dell’edificio riferito alla sostanza costruita (non si computano onorari, arredi e attrezzature). Considerando quindi un </w:t>
      </w:r>
      <w:r>
        <w:rPr>
          <w:sz w:val="23"/>
          <w:szCs w:val="23"/>
          <w:lang w:eastAsia="it-CH"/>
        </w:rPr>
        <w:t>costo dell’opera</w:t>
      </w:r>
      <w:r w:rsidRPr="00C955B1">
        <w:rPr>
          <w:sz w:val="23"/>
          <w:szCs w:val="23"/>
          <w:lang w:eastAsia="it-CH"/>
        </w:rPr>
        <w:t xml:space="preserve"> pari a CHF 2'714’800.</w:t>
      </w:r>
      <w:r>
        <w:rPr>
          <w:sz w:val="23"/>
          <w:szCs w:val="23"/>
          <w:lang w:eastAsia="it-CH"/>
        </w:rPr>
        <w:t>00 (determinato dalla somma delle voci da “C” a “G” definite nel capitolo 5.1.1 riguardante la Centrale termica)</w:t>
      </w:r>
      <w:r w:rsidRPr="00C955B1">
        <w:rPr>
          <w:sz w:val="23"/>
          <w:szCs w:val="23"/>
          <w:lang w:eastAsia="it-CH"/>
        </w:rPr>
        <w:t xml:space="preserve">, la </w:t>
      </w:r>
      <w:r w:rsidRPr="00C955B1">
        <w:rPr>
          <w:i/>
          <w:sz w:val="23"/>
          <w:szCs w:val="23"/>
          <w:lang w:eastAsia="it-CH"/>
        </w:rPr>
        <w:t>ratio</w:t>
      </w:r>
      <w:r w:rsidRPr="00C955B1">
        <w:rPr>
          <w:sz w:val="23"/>
          <w:szCs w:val="23"/>
          <w:lang w:eastAsia="it-CH"/>
        </w:rPr>
        <w:t xml:space="preserve"> di manutenzione e gestione si </w:t>
      </w:r>
      <w:r w:rsidRPr="00803ADF">
        <w:rPr>
          <w:sz w:val="23"/>
          <w:szCs w:val="23"/>
          <w:lang w:eastAsia="it-CH"/>
        </w:rPr>
        <w:t>attesta al 4.42%. Il maggior onere rispetto alla ratio di riferimento è dato dagli alti costi manutentivi e gestionali tipici degli impianti quali quello analizzato.</w:t>
      </w:r>
    </w:p>
    <w:p w:rsidR="00B94FBA" w:rsidRPr="00F83D90" w:rsidRDefault="00B94FBA" w:rsidP="00B94FBA">
      <w:pPr>
        <w:rPr>
          <w:sz w:val="23"/>
          <w:szCs w:val="23"/>
          <w:lang w:eastAsia="it-CH"/>
        </w:rPr>
      </w:pPr>
      <w:r w:rsidRPr="00803ADF">
        <w:rPr>
          <w:rFonts w:cs="Arial"/>
          <w:sz w:val="23"/>
          <w:szCs w:val="23"/>
          <w:lang w:eastAsia="it-CH"/>
        </w:rPr>
        <w:t>I fattori di incertezza risiedono nel costo dell’energia e nell’effettiva usura ed obsolescenza degli impianti.</w:t>
      </w:r>
    </w:p>
    <w:p w:rsidR="00B94FBA" w:rsidRDefault="00B94FBA" w:rsidP="00B94FBA">
      <w:pPr>
        <w:rPr>
          <w:rFonts w:cs="Arial"/>
          <w:sz w:val="23"/>
          <w:szCs w:val="23"/>
        </w:rPr>
      </w:pPr>
    </w:p>
    <w:p w:rsidR="00B94FBA" w:rsidRPr="00B77BE5" w:rsidRDefault="00B94FBA" w:rsidP="00B76F50">
      <w:pPr>
        <w:pStyle w:val="Titolo2"/>
        <w:numPr>
          <w:ilvl w:val="0"/>
          <w:numId w:val="0"/>
        </w:numPr>
        <w:ind w:left="567" w:hanging="567"/>
      </w:pPr>
      <w:bookmarkStart w:id="33" w:name="_Toc354142430"/>
      <w:bookmarkStart w:id="34" w:name="_Toc354647596"/>
      <w:bookmarkStart w:id="35" w:name="_Toc499716539"/>
      <w:bookmarkStart w:id="36" w:name="_Toc501531933"/>
      <w:r w:rsidRPr="00B77BE5">
        <w:lastRenderedPageBreak/>
        <w:t>5.3</w:t>
      </w:r>
      <w:r w:rsidRPr="00B77BE5">
        <w:tab/>
        <w:t>Sostenibilità della spesa</w:t>
      </w:r>
      <w:bookmarkEnd w:id="33"/>
      <w:bookmarkEnd w:id="34"/>
      <w:bookmarkEnd w:id="35"/>
      <w:bookmarkEnd w:id="36"/>
    </w:p>
    <w:p w:rsidR="00B94FBA" w:rsidRDefault="00B94FBA" w:rsidP="00B94FBA">
      <w:pPr>
        <w:tabs>
          <w:tab w:val="right" w:pos="3969"/>
          <w:tab w:val="right" w:pos="8460"/>
          <w:tab w:val="right" w:pos="9540"/>
        </w:tabs>
        <w:spacing w:before="120"/>
        <w:rPr>
          <w:rFonts w:cs="Arial"/>
          <w:sz w:val="23"/>
          <w:szCs w:val="23"/>
        </w:rPr>
      </w:pPr>
      <w:r w:rsidRPr="009800AB">
        <w:rPr>
          <w:rFonts w:cs="Arial"/>
          <w:sz w:val="23"/>
          <w:szCs w:val="23"/>
        </w:rPr>
        <w:t>I dati si ricavano dal confronto dei dati unitari con quelli di stabili analoghi di recente costruzione.</w:t>
      </w:r>
      <w:r>
        <w:rPr>
          <w:rFonts w:cs="Arial"/>
          <w:sz w:val="23"/>
          <w:szCs w:val="23"/>
        </w:rPr>
        <w:t xml:space="preserve"> Per quanto concerne la centrale termica la stessa è un immobile specializzato e pertanto non comparabile visto l’alto contenuto specialistico dei suoi contenuti.</w:t>
      </w:r>
    </w:p>
    <w:p w:rsidR="00B94FBA" w:rsidRPr="003C05B7" w:rsidRDefault="00B94FBA" w:rsidP="00B94FBA">
      <w:pPr>
        <w:tabs>
          <w:tab w:val="right" w:pos="3969"/>
          <w:tab w:val="right" w:pos="8460"/>
          <w:tab w:val="right" w:pos="9540"/>
        </w:tabs>
        <w:rPr>
          <w:rFonts w:cs="Arial"/>
          <w:sz w:val="23"/>
          <w:szCs w:val="23"/>
          <w:highlight w:val="yellow"/>
        </w:rPr>
      </w:pPr>
    </w:p>
    <w:p w:rsidR="00B94FBA" w:rsidRDefault="00B94FBA" w:rsidP="00B94FBA">
      <w:pPr>
        <w:tabs>
          <w:tab w:val="right" w:pos="3969"/>
          <w:tab w:val="right" w:pos="8460"/>
          <w:tab w:val="right" w:pos="9540"/>
        </w:tabs>
        <w:spacing w:after="120"/>
        <w:rPr>
          <w:rFonts w:cs="Arial"/>
          <w:sz w:val="22"/>
        </w:rPr>
      </w:pPr>
      <w:r w:rsidRPr="002820DB">
        <w:rPr>
          <w:rFonts w:cs="Arial"/>
          <w:sz w:val="22"/>
        </w:rPr>
        <w:t>Incidenza costi secondo SIA 416:</w:t>
      </w:r>
    </w:p>
    <w:tbl>
      <w:tblPr>
        <w:tblW w:w="0" w:type="auto"/>
        <w:jc w:val="center"/>
        <w:tblLayout w:type="fixed"/>
        <w:tblCellMar>
          <w:left w:w="70" w:type="dxa"/>
          <w:right w:w="70" w:type="dxa"/>
        </w:tblCellMar>
        <w:tblLook w:val="04A0" w:firstRow="1" w:lastRow="0" w:firstColumn="1" w:lastColumn="0" w:noHBand="0" w:noVBand="1"/>
      </w:tblPr>
      <w:tblGrid>
        <w:gridCol w:w="3340"/>
        <w:gridCol w:w="190"/>
        <w:gridCol w:w="979"/>
        <w:gridCol w:w="1020"/>
        <w:gridCol w:w="1020"/>
        <w:gridCol w:w="1020"/>
        <w:gridCol w:w="1020"/>
        <w:gridCol w:w="1035"/>
      </w:tblGrid>
      <w:tr w:rsidR="00B94FBA" w:rsidRPr="003B495E" w:rsidTr="001B6E2B">
        <w:trPr>
          <w:trHeight w:val="600"/>
          <w:jc w:val="center"/>
        </w:trPr>
        <w:tc>
          <w:tcPr>
            <w:tcW w:w="3340" w:type="dxa"/>
            <w:tcBorders>
              <w:top w:val="nil"/>
              <w:left w:val="nil"/>
              <w:bottom w:val="nil"/>
              <w:right w:val="nil"/>
            </w:tcBorders>
            <w:shd w:val="clear" w:color="auto" w:fill="auto"/>
            <w:noWrap/>
            <w:vAlign w:val="bottom"/>
            <w:hideMark/>
          </w:tcPr>
          <w:p w:rsidR="00B94FBA" w:rsidRPr="00FF6635" w:rsidRDefault="00B94FBA" w:rsidP="001B6E2B">
            <w:pPr>
              <w:jc w:val="left"/>
              <w:rPr>
                <w:rFonts w:cs="Arial"/>
                <w:color w:val="000000"/>
                <w:sz w:val="16"/>
                <w:szCs w:val="16"/>
                <w:lang w:eastAsia="it-CH"/>
              </w:rPr>
            </w:pPr>
          </w:p>
        </w:tc>
        <w:tc>
          <w:tcPr>
            <w:tcW w:w="190" w:type="dxa"/>
            <w:tcBorders>
              <w:top w:val="nil"/>
              <w:left w:val="nil"/>
              <w:bottom w:val="nil"/>
              <w:right w:val="nil"/>
            </w:tcBorders>
            <w:shd w:val="clear" w:color="auto" w:fill="auto"/>
            <w:noWrap/>
            <w:vAlign w:val="bottom"/>
            <w:hideMark/>
          </w:tcPr>
          <w:p w:rsidR="00B94FBA" w:rsidRPr="00FF6635" w:rsidRDefault="00B94FBA" w:rsidP="001B6E2B">
            <w:pPr>
              <w:jc w:val="left"/>
              <w:rPr>
                <w:rFonts w:cs="Arial"/>
                <w:color w:val="000000"/>
                <w:sz w:val="16"/>
                <w:szCs w:val="16"/>
                <w:lang w:eastAsia="it-CH"/>
              </w:rPr>
            </w:pPr>
          </w:p>
        </w:tc>
        <w:tc>
          <w:tcPr>
            <w:tcW w:w="979" w:type="dxa"/>
            <w:tcBorders>
              <w:top w:val="nil"/>
              <w:left w:val="nil"/>
              <w:bottom w:val="nil"/>
              <w:right w:val="nil"/>
            </w:tcBorders>
            <w:shd w:val="clear" w:color="auto" w:fill="auto"/>
            <w:noWrap/>
            <w:vAlign w:val="bottom"/>
            <w:hideMark/>
          </w:tcPr>
          <w:p w:rsidR="00B94FBA" w:rsidRPr="00FF6635" w:rsidRDefault="00B94FBA" w:rsidP="001B6E2B">
            <w:pPr>
              <w:jc w:val="right"/>
              <w:rPr>
                <w:rFonts w:cs="Arial"/>
                <w:color w:val="000000"/>
                <w:sz w:val="16"/>
                <w:szCs w:val="16"/>
                <w:lang w:eastAsia="it-CH"/>
              </w:rPr>
            </w:pPr>
          </w:p>
        </w:tc>
        <w:tc>
          <w:tcPr>
            <w:tcW w:w="10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B94FBA" w:rsidRPr="00826455" w:rsidRDefault="00B94FBA" w:rsidP="001B6E2B">
            <w:pPr>
              <w:jc w:val="center"/>
              <w:rPr>
                <w:rFonts w:cs="Arial"/>
                <w:b/>
                <w:color w:val="000000"/>
                <w:sz w:val="18"/>
                <w:szCs w:val="18"/>
                <w:lang w:eastAsia="it-CH"/>
              </w:rPr>
            </w:pPr>
            <w:r w:rsidRPr="00826455">
              <w:rPr>
                <w:rFonts w:cs="Arial"/>
                <w:b/>
                <w:color w:val="000000"/>
                <w:sz w:val="18"/>
                <w:szCs w:val="18"/>
                <w:lang w:eastAsia="it-CH"/>
              </w:rPr>
              <w:t>Villa</w:t>
            </w:r>
            <w:r w:rsidRPr="00826455">
              <w:rPr>
                <w:rFonts w:cs="Arial"/>
                <w:b/>
                <w:color w:val="000000"/>
                <w:sz w:val="18"/>
                <w:szCs w:val="18"/>
                <w:lang w:eastAsia="it-CH"/>
              </w:rPr>
              <w:br/>
              <w:t>Cristina</w:t>
            </w:r>
          </w:p>
        </w:tc>
        <w:tc>
          <w:tcPr>
            <w:tcW w:w="1020" w:type="dxa"/>
            <w:tcBorders>
              <w:top w:val="single" w:sz="4" w:space="0" w:color="A6A6A6"/>
              <w:left w:val="nil"/>
              <w:bottom w:val="single" w:sz="4" w:space="0" w:color="A6A6A6"/>
              <w:right w:val="single" w:sz="4" w:space="0" w:color="A6A6A6"/>
            </w:tcBorders>
            <w:shd w:val="clear" w:color="auto" w:fill="auto"/>
            <w:vAlign w:val="center"/>
            <w:hideMark/>
          </w:tcPr>
          <w:p w:rsidR="00B94FBA" w:rsidRPr="00826455" w:rsidRDefault="00B94FBA" w:rsidP="001B6E2B">
            <w:pPr>
              <w:jc w:val="center"/>
              <w:rPr>
                <w:rFonts w:cs="Arial"/>
                <w:b/>
                <w:color w:val="000000"/>
                <w:sz w:val="18"/>
                <w:szCs w:val="18"/>
                <w:lang w:eastAsia="it-CH"/>
              </w:rPr>
            </w:pPr>
            <w:r w:rsidRPr="00826455">
              <w:rPr>
                <w:rFonts w:cs="Arial"/>
                <w:b/>
                <w:color w:val="000000"/>
                <w:sz w:val="18"/>
                <w:szCs w:val="18"/>
                <w:lang w:eastAsia="it-CH"/>
              </w:rPr>
              <w:t>Cantina</w:t>
            </w:r>
            <w:r w:rsidRPr="00826455">
              <w:rPr>
                <w:rFonts w:cs="Arial"/>
                <w:b/>
                <w:color w:val="000000"/>
                <w:sz w:val="18"/>
                <w:szCs w:val="18"/>
                <w:lang w:eastAsia="it-CH"/>
              </w:rPr>
              <w:br/>
              <w:t>Vini</w:t>
            </w:r>
          </w:p>
        </w:tc>
        <w:tc>
          <w:tcPr>
            <w:tcW w:w="1020" w:type="dxa"/>
            <w:tcBorders>
              <w:top w:val="single" w:sz="4" w:space="0" w:color="A6A6A6"/>
              <w:left w:val="nil"/>
              <w:bottom w:val="single" w:sz="4" w:space="0" w:color="A6A6A6"/>
              <w:right w:val="single" w:sz="4" w:space="0" w:color="A6A6A6"/>
            </w:tcBorders>
            <w:shd w:val="clear" w:color="auto" w:fill="auto"/>
            <w:vAlign w:val="center"/>
            <w:hideMark/>
          </w:tcPr>
          <w:p w:rsidR="00B94FBA" w:rsidRPr="00826455" w:rsidRDefault="00B94FBA" w:rsidP="001B6E2B">
            <w:pPr>
              <w:jc w:val="center"/>
              <w:rPr>
                <w:rFonts w:cs="Arial"/>
                <w:b/>
                <w:color w:val="000000"/>
                <w:sz w:val="18"/>
                <w:szCs w:val="18"/>
                <w:lang w:eastAsia="it-CH"/>
              </w:rPr>
            </w:pPr>
            <w:r w:rsidRPr="00826455">
              <w:rPr>
                <w:rFonts w:cs="Arial"/>
                <w:b/>
                <w:color w:val="000000"/>
                <w:sz w:val="18"/>
                <w:szCs w:val="18"/>
                <w:lang w:eastAsia="it-CH"/>
              </w:rPr>
              <w:t>Posteggi</w:t>
            </w:r>
          </w:p>
        </w:tc>
        <w:tc>
          <w:tcPr>
            <w:tcW w:w="1020" w:type="dxa"/>
            <w:tcBorders>
              <w:top w:val="single" w:sz="4" w:space="0" w:color="A6A6A6"/>
              <w:left w:val="nil"/>
              <w:bottom w:val="single" w:sz="4" w:space="0" w:color="A6A6A6"/>
              <w:right w:val="single" w:sz="4" w:space="0" w:color="A6A6A6"/>
            </w:tcBorders>
            <w:shd w:val="clear" w:color="auto" w:fill="auto"/>
            <w:vAlign w:val="center"/>
            <w:hideMark/>
          </w:tcPr>
          <w:p w:rsidR="00B94FBA" w:rsidRPr="00826455" w:rsidRDefault="00B94FBA" w:rsidP="001B6E2B">
            <w:pPr>
              <w:jc w:val="center"/>
              <w:rPr>
                <w:rFonts w:cs="Arial"/>
                <w:b/>
                <w:color w:val="000000"/>
                <w:sz w:val="18"/>
                <w:szCs w:val="18"/>
                <w:lang w:eastAsia="it-CH"/>
              </w:rPr>
            </w:pPr>
            <w:r w:rsidRPr="00826455">
              <w:rPr>
                <w:rFonts w:cs="Arial"/>
                <w:b/>
                <w:color w:val="000000"/>
                <w:sz w:val="18"/>
                <w:szCs w:val="18"/>
                <w:lang w:eastAsia="it-CH"/>
              </w:rPr>
              <w:t>Centrale</w:t>
            </w:r>
            <w:r w:rsidRPr="00826455">
              <w:rPr>
                <w:rFonts w:cs="Arial"/>
                <w:b/>
                <w:color w:val="000000"/>
                <w:sz w:val="18"/>
                <w:szCs w:val="18"/>
                <w:lang w:eastAsia="it-CH"/>
              </w:rPr>
              <w:br/>
              <w:t>Termica</w:t>
            </w:r>
          </w:p>
        </w:tc>
        <w:tc>
          <w:tcPr>
            <w:tcW w:w="1035" w:type="dxa"/>
            <w:tcBorders>
              <w:top w:val="single" w:sz="4" w:space="0" w:color="A6A6A6"/>
              <w:left w:val="nil"/>
              <w:bottom w:val="single" w:sz="4" w:space="0" w:color="A6A6A6"/>
              <w:right w:val="single" w:sz="4" w:space="0" w:color="A6A6A6"/>
            </w:tcBorders>
            <w:shd w:val="clear" w:color="auto" w:fill="auto"/>
            <w:vAlign w:val="center"/>
            <w:hideMark/>
          </w:tcPr>
          <w:p w:rsidR="00B94FBA" w:rsidRPr="00826455" w:rsidRDefault="00B94FBA" w:rsidP="001B6E2B">
            <w:pPr>
              <w:jc w:val="center"/>
              <w:rPr>
                <w:rFonts w:cs="Arial"/>
                <w:b/>
                <w:color w:val="000000"/>
                <w:sz w:val="18"/>
                <w:szCs w:val="18"/>
                <w:lang w:eastAsia="it-CH"/>
              </w:rPr>
            </w:pPr>
            <w:r w:rsidRPr="00826455">
              <w:rPr>
                <w:rFonts w:cs="Arial"/>
                <w:b/>
                <w:color w:val="000000"/>
                <w:sz w:val="18"/>
                <w:szCs w:val="18"/>
                <w:lang w:eastAsia="it-CH"/>
              </w:rPr>
              <w:t>Condotte</w:t>
            </w:r>
            <w:r w:rsidRPr="00826455">
              <w:rPr>
                <w:rFonts w:cs="Arial"/>
                <w:b/>
                <w:color w:val="000000"/>
                <w:sz w:val="18"/>
                <w:szCs w:val="18"/>
                <w:lang w:eastAsia="it-CH"/>
              </w:rPr>
              <w:br/>
            </w:r>
            <w:proofErr w:type="spellStart"/>
            <w:r w:rsidRPr="00826455">
              <w:rPr>
                <w:rFonts w:cs="Arial"/>
                <w:b/>
                <w:color w:val="000000"/>
                <w:sz w:val="18"/>
                <w:szCs w:val="18"/>
                <w:lang w:eastAsia="it-CH"/>
              </w:rPr>
              <w:t>Teleriscal</w:t>
            </w:r>
            <w:proofErr w:type="spellEnd"/>
            <w:r w:rsidRPr="00826455">
              <w:rPr>
                <w:rFonts w:cs="Arial"/>
                <w:b/>
                <w:color w:val="000000"/>
                <w:sz w:val="18"/>
                <w:szCs w:val="18"/>
                <w:lang w:eastAsia="it-CH"/>
              </w:rPr>
              <w:t>.</w:t>
            </w:r>
          </w:p>
        </w:tc>
      </w:tr>
      <w:tr w:rsidR="00B94FBA" w:rsidRPr="00826455" w:rsidTr="001B6E2B">
        <w:trPr>
          <w:trHeight w:val="345"/>
          <w:jc w:val="center"/>
        </w:trPr>
        <w:tc>
          <w:tcPr>
            <w:tcW w:w="3340" w:type="dxa"/>
            <w:tcBorders>
              <w:top w:val="single" w:sz="4" w:space="0" w:color="A6A6A6"/>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b/>
                <w:bCs/>
                <w:color w:val="000000"/>
                <w:sz w:val="18"/>
                <w:szCs w:val="18"/>
                <w:lang w:eastAsia="it-CH"/>
              </w:rPr>
            </w:pPr>
            <w:r w:rsidRPr="00826455">
              <w:rPr>
                <w:rFonts w:cs="Arial"/>
                <w:b/>
                <w:bCs/>
                <w:color w:val="000000"/>
                <w:sz w:val="18"/>
                <w:szCs w:val="18"/>
                <w:lang w:eastAsia="it-CH"/>
              </w:rPr>
              <w:t>Volume dell’edificio totale</w:t>
            </w:r>
          </w:p>
        </w:tc>
        <w:tc>
          <w:tcPr>
            <w:tcW w:w="190" w:type="dxa"/>
            <w:tcBorders>
              <w:top w:val="single" w:sz="4" w:space="0" w:color="A6A6A6"/>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b/>
                <w:bCs/>
                <w:color w:val="000000"/>
                <w:sz w:val="18"/>
                <w:szCs w:val="18"/>
                <w:lang w:eastAsia="it-CH"/>
              </w:rPr>
            </w:pPr>
            <w:r w:rsidRPr="00826455">
              <w:rPr>
                <w:rFonts w:cs="Arial"/>
                <w:b/>
                <w:bCs/>
                <w:color w:val="000000"/>
                <w:sz w:val="18"/>
                <w:szCs w:val="18"/>
                <w:lang w:eastAsia="it-CH"/>
              </w:rPr>
              <w:t>(m</w:t>
            </w:r>
            <w:r w:rsidRPr="00826455">
              <w:rPr>
                <w:rFonts w:cs="Arial"/>
                <w:b/>
                <w:bCs/>
                <w:color w:val="000000"/>
                <w:sz w:val="18"/>
                <w:szCs w:val="18"/>
                <w:vertAlign w:val="superscript"/>
                <w:lang w:eastAsia="it-CH"/>
              </w:rPr>
              <w:t>3</w:t>
            </w:r>
            <w:r w:rsidRPr="00826455">
              <w:rPr>
                <w:rFonts w:cs="Arial"/>
                <w:b/>
                <w:bCs/>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7'358</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4'668</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2’370</w:t>
            </w:r>
          </w:p>
        </w:tc>
        <w:tc>
          <w:tcPr>
            <w:tcW w:w="1035"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421</w:t>
            </w:r>
          </w:p>
        </w:tc>
      </w:tr>
      <w:tr w:rsidR="00B94FBA" w:rsidRPr="00826455" w:rsidTr="001B6E2B">
        <w:trPr>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dell’opera</w:t>
            </w:r>
          </w:p>
        </w:tc>
        <w:tc>
          <w:tcPr>
            <w:tcW w:w="190"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3</w:t>
            </w:r>
            <w:r w:rsidRPr="00826455">
              <w:rPr>
                <w:rFonts w:cs="Arial"/>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585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735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1’145</w:t>
            </w:r>
          </w:p>
        </w:tc>
        <w:tc>
          <w:tcPr>
            <w:tcW w:w="1035"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0</w:t>
            </w:r>
          </w:p>
        </w:tc>
      </w:tr>
      <w:tr w:rsidR="00B94FBA" w:rsidRPr="00826455" w:rsidTr="001B6E2B">
        <w:trPr>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di realizzazione</w:t>
            </w:r>
          </w:p>
        </w:tc>
        <w:tc>
          <w:tcPr>
            <w:tcW w:w="190"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3</w:t>
            </w:r>
            <w:r w:rsidRPr="00826455">
              <w:rPr>
                <w:rFonts w:cs="Arial"/>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1’035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1’070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1’760</w:t>
            </w:r>
          </w:p>
        </w:tc>
        <w:tc>
          <w:tcPr>
            <w:tcW w:w="1035"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1’050</w:t>
            </w:r>
          </w:p>
        </w:tc>
      </w:tr>
      <w:tr w:rsidR="00B94FBA" w:rsidRPr="00826455" w:rsidTr="001B6E2B">
        <w:trPr>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d’investimento</w:t>
            </w:r>
          </w:p>
        </w:tc>
        <w:tc>
          <w:tcPr>
            <w:tcW w:w="190"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3</w:t>
            </w:r>
            <w:r w:rsidRPr="00826455">
              <w:rPr>
                <w:rFonts w:cs="Arial"/>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1’120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1’155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1’910</w:t>
            </w:r>
          </w:p>
        </w:tc>
        <w:tc>
          <w:tcPr>
            <w:tcW w:w="1035"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1’135</w:t>
            </w:r>
          </w:p>
        </w:tc>
      </w:tr>
    </w:tbl>
    <w:p w:rsidR="00B94FBA" w:rsidRDefault="00B94FBA" w:rsidP="00B94FBA">
      <w:pPr>
        <w:tabs>
          <w:tab w:val="right" w:pos="3969"/>
          <w:tab w:val="right" w:pos="8460"/>
          <w:tab w:val="right" w:pos="9540"/>
        </w:tabs>
        <w:rPr>
          <w:rFonts w:cs="Arial"/>
          <w:sz w:val="18"/>
          <w:szCs w:val="18"/>
        </w:rPr>
      </w:pPr>
    </w:p>
    <w:p w:rsidR="00B94FBA" w:rsidRPr="00826455" w:rsidRDefault="00B94FBA" w:rsidP="00B94FBA">
      <w:pPr>
        <w:tabs>
          <w:tab w:val="right" w:pos="3969"/>
          <w:tab w:val="right" w:pos="8460"/>
          <w:tab w:val="right" w:pos="9540"/>
        </w:tabs>
        <w:rPr>
          <w:rFonts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3340"/>
        <w:gridCol w:w="190"/>
        <w:gridCol w:w="960"/>
        <w:gridCol w:w="19"/>
        <w:gridCol w:w="1001"/>
        <w:gridCol w:w="1020"/>
        <w:gridCol w:w="1020"/>
        <w:gridCol w:w="1020"/>
        <w:gridCol w:w="1020"/>
        <w:gridCol w:w="24"/>
      </w:tblGrid>
      <w:tr w:rsidR="00B94FBA" w:rsidRPr="00826455" w:rsidTr="001B6E2B">
        <w:trPr>
          <w:gridAfter w:val="1"/>
          <w:wAfter w:w="24" w:type="dxa"/>
          <w:trHeight w:val="345"/>
          <w:jc w:val="center"/>
        </w:trPr>
        <w:tc>
          <w:tcPr>
            <w:tcW w:w="3340" w:type="dxa"/>
            <w:tcBorders>
              <w:top w:val="single" w:sz="4" w:space="0" w:color="A6A6A6"/>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b/>
                <w:bCs/>
                <w:color w:val="000000"/>
                <w:sz w:val="18"/>
                <w:szCs w:val="18"/>
                <w:lang w:eastAsia="it-CH"/>
              </w:rPr>
            </w:pPr>
            <w:r w:rsidRPr="00826455">
              <w:rPr>
                <w:rFonts w:cs="Arial"/>
                <w:b/>
                <w:bCs/>
                <w:color w:val="000000"/>
                <w:sz w:val="18"/>
                <w:szCs w:val="18"/>
                <w:lang w:eastAsia="it-CH"/>
              </w:rPr>
              <w:t>Superficie totale dell’edificio</w:t>
            </w:r>
          </w:p>
        </w:tc>
        <w:tc>
          <w:tcPr>
            <w:tcW w:w="185" w:type="dxa"/>
            <w:tcBorders>
              <w:top w:val="single" w:sz="4" w:space="0" w:color="A6A6A6"/>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60" w:type="dxa"/>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b/>
                <w:bCs/>
                <w:color w:val="000000"/>
                <w:sz w:val="18"/>
                <w:szCs w:val="18"/>
                <w:lang w:eastAsia="it-CH"/>
              </w:rPr>
            </w:pPr>
            <w:r w:rsidRPr="00826455">
              <w:rPr>
                <w:rFonts w:cs="Arial"/>
                <w:b/>
                <w:bCs/>
                <w:color w:val="000000"/>
                <w:sz w:val="18"/>
                <w:szCs w:val="18"/>
                <w:lang w:eastAsia="it-CH"/>
              </w:rPr>
              <w:t>(m</w:t>
            </w:r>
            <w:r w:rsidRPr="00826455">
              <w:rPr>
                <w:rFonts w:cs="Arial"/>
                <w:b/>
                <w:bCs/>
                <w:color w:val="000000"/>
                <w:sz w:val="18"/>
                <w:szCs w:val="18"/>
                <w:vertAlign w:val="superscript"/>
                <w:lang w:eastAsia="it-CH"/>
              </w:rPr>
              <w:t>2</w:t>
            </w:r>
            <w:r w:rsidRPr="00826455">
              <w:rPr>
                <w:rFonts w:cs="Arial"/>
                <w:b/>
                <w:bCs/>
                <w:color w:val="000000"/>
                <w:sz w:val="18"/>
                <w:szCs w:val="18"/>
                <w:lang w:eastAsia="it-CH"/>
              </w:rPr>
              <w:t>)</w:t>
            </w:r>
          </w:p>
        </w:tc>
        <w:tc>
          <w:tcPr>
            <w:tcW w:w="1020" w:type="dxa"/>
            <w:gridSpan w:val="2"/>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3'319</w:t>
            </w:r>
          </w:p>
        </w:tc>
        <w:tc>
          <w:tcPr>
            <w:tcW w:w="1020" w:type="dxa"/>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1'778</w:t>
            </w:r>
          </w:p>
        </w:tc>
        <w:tc>
          <w:tcPr>
            <w:tcW w:w="1020" w:type="dxa"/>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1’223</w:t>
            </w:r>
          </w:p>
        </w:tc>
        <w:tc>
          <w:tcPr>
            <w:tcW w:w="1020" w:type="dxa"/>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345</w:t>
            </w:r>
          </w:p>
        </w:tc>
        <w:tc>
          <w:tcPr>
            <w:tcW w:w="1020" w:type="dxa"/>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421</w:t>
            </w:r>
          </w:p>
        </w:tc>
      </w:tr>
      <w:tr w:rsidR="00B94FBA" w:rsidRPr="00826455" w:rsidTr="001B6E2B">
        <w:trPr>
          <w:gridAfter w:val="1"/>
          <w:wAfter w:w="24" w:type="dxa"/>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dell’opera</w:t>
            </w:r>
          </w:p>
        </w:tc>
        <w:tc>
          <w:tcPr>
            <w:tcW w:w="185"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6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2</w:t>
            </w:r>
            <w:r w:rsidRPr="00826455">
              <w:rPr>
                <w:rFonts w:cs="Arial"/>
                <w:color w:val="000000"/>
                <w:sz w:val="18"/>
                <w:szCs w:val="18"/>
                <w:lang w:eastAsia="it-CH"/>
              </w:rPr>
              <w:t>)</w:t>
            </w:r>
          </w:p>
        </w:tc>
        <w:tc>
          <w:tcPr>
            <w:tcW w:w="1020" w:type="dxa"/>
            <w:gridSpan w:val="2"/>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1’295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1’930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70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7’870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0</w:t>
            </w:r>
          </w:p>
        </w:tc>
      </w:tr>
      <w:tr w:rsidR="00B94FBA" w:rsidRPr="00826455" w:rsidTr="001B6E2B">
        <w:trPr>
          <w:gridAfter w:val="1"/>
          <w:wAfter w:w="24" w:type="dxa"/>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di realizzazione</w:t>
            </w:r>
          </w:p>
        </w:tc>
        <w:tc>
          <w:tcPr>
            <w:tcW w:w="185"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6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2</w:t>
            </w:r>
            <w:r w:rsidRPr="00826455">
              <w:rPr>
                <w:rFonts w:cs="Arial"/>
                <w:color w:val="000000"/>
                <w:sz w:val="18"/>
                <w:szCs w:val="18"/>
                <w:lang w:eastAsia="it-CH"/>
              </w:rPr>
              <w:t>)</w:t>
            </w:r>
          </w:p>
        </w:tc>
        <w:tc>
          <w:tcPr>
            <w:tcW w:w="1020" w:type="dxa"/>
            <w:gridSpan w:val="2"/>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2’295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2’815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750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12’135</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1’050</w:t>
            </w:r>
          </w:p>
        </w:tc>
      </w:tr>
      <w:tr w:rsidR="00B94FBA" w:rsidRPr="00826455" w:rsidTr="001B6E2B">
        <w:trPr>
          <w:gridAfter w:val="1"/>
          <w:wAfter w:w="24" w:type="dxa"/>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d’investimento</w:t>
            </w:r>
          </w:p>
        </w:tc>
        <w:tc>
          <w:tcPr>
            <w:tcW w:w="185"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6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2</w:t>
            </w:r>
            <w:r w:rsidRPr="00826455">
              <w:rPr>
                <w:rFonts w:cs="Arial"/>
                <w:color w:val="000000"/>
                <w:sz w:val="18"/>
                <w:szCs w:val="18"/>
                <w:lang w:eastAsia="it-CH"/>
              </w:rPr>
              <w:t>)</w:t>
            </w:r>
          </w:p>
        </w:tc>
        <w:tc>
          <w:tcPr>
            <w:tcW w:w="1020" w:type="dxa"/>
            <w:gridSpan w:val="2"/>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2’480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3’040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810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13’110</w:t>
            </w:r>
          </w:p>
        </w:tc>
        <w:tc>
          <w:tcPr>
            <w:tcW w:w="1020" w:type="dxa"/>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1’135</w:t>
            </w:r>
          </w:p>
        </w:tc>
      </w:tr>
      <w:tr w:rsidR="00B94FBA" w:rsidRPr="00826455" w:rsidTr="001B6E2B">
        <w:trPr>
          <w:trHeight w:val="300"/>
          <w:jc w:val="center"/>
        </w:trPr>
        <w:tc>
          <w:tcPr>
            <w:tcW w:w="3340" w:type="dxa"/>
            <w:tcBorders>
              <w:top w:val="nil"/>
              <w:left w:val="nil"/>
              <w:bottom w:val="nil"/>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p>
        </w:tc>
        <w:tc>
          <w:tcPr>
            <w:tcW w:w="190" w:type="dxa"/>
            <w:tcBorders>
              <w:top w:val="nil"/>
              <w:left w:val="nil"/>
              <w:bottom w:val="nil"/>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p>
        </w:tc>
        <w:tc>
          <w:tcPr>
            <w:tcW w:w="979" w:type="dxa"/>
            <w:gridSpan w:val="2"/>
            <w:tcBorders>
              <w:top w:val="nil"/>
              <w:left w:val="nil"/>
              <w:bottom w:val="nil"/>
              <w:right w:val="nil"/>
            </w:tcBorders>
            <w:shd w:val="clear" w:color="auto" w:fill="auto"/>
            <w:noWrap/>
            <w:vAlign w:val="bottom"/>
            <w:hideMark/>
          </w:tcPr>
          <w:p w:rsidR="00B94FBA" w:rsidRPr="00826455" w:rsidRDefault="00B94FBA" w:rsidP="001B6E2B">
            <w:pPr>
              <w:jc w:val="right"/>
              <w:rPr>
                <w:rFonts w:cs="Arial"/>
                <w:color w:val="000000"/>
                <w:sz w:val="18"/>
                <w:szCs w:val="18"/>
                <w:lang w:eastAsia="it-CH"/>
              </w:rPr>
            </w:pPr>
          </w:p>
        </w:tc>
        <w:tc>
          <w:tcPr>
            <w:tcW w:w="5100" w:type="dxa"/>
            <w:gridSpan w:val="6"/>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color w:val="000000"/>
                <w:sz w:val="18"/>
                <w:szCs w:val="18"/>
                <w:lang w:eastAsia="it-CH"/>
              </w:rPr>
            </w:pPr>
            <w:r w:rsidRPr="00826455">
              <w:rPr>
                <w:rFonts w:cs="Arial"/>
                <w:b/>
                <w:color w:val="000000"/>
                <w:sz w:val="18"/>
                <w:szCs w:val="18"/>
                <w:lang w:eastAsia="it-CH"/>
              </w:rPr>
              <w:t>Sistemazione esterna della cittadella di Mezzana</w:t>
            </w:r>
          </w:p>
        </w:tc>
      </w:tr>
      <w:tr w:rsidR="00B94FBA" w:rsidRPr="00826455" w:rsidTr="001B6E2B">
        <w:trPr>
          <w:trHeight w:val="345"/>
          <w:jc w:val="center"/>
        </w:trPr>
        <w:tc>
          <w:tcPr>
            <w:tcW w:w="3340" w:type="dxa"/>
            <w:tcBorders>
              <w:top w:val="single" w:sz="4" w:space="0" w:color="A6A6A6"/>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b/>
                <w:bCs/>
                <w:color w:val="000000"/>
                <w:sz w:val="18"/>
                <w:szCs w:val="18"/>
                <w:lang w:eastAsia="it-CH"/>
              </w:rPr>
            </w:pPr>
            <w:r w:rsidRPr="00826455">
              <w:rPr>
                <w:rFonts w:cs="Arial"/>
                <w:b/>
                <w:bCs/>
                <w:color w:val="000000"/>
                <w:sz w:val="18"/>
                <w:szCs w:val="18"/>
                <w:lang w:eastAsia="it-CH"/>
              </w:rPr>
              <w:t>Superficie libera esterna</w:t>
            </w:r>
          </w:p>
        </w:tc>
        <w:tc>
          <w:tcPr>
            <w:tcW w:w="190" w:type="dxa"/>
            <w:tcBorders>
              <w:top w:val="single" w:sz="4" w:space="0" w:color="A6A6A6"/>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gridSpan w:val="2"/>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b/>
                <w:bCs/>
                <w:color w:val="000000"/>
                <w:sz w:val="18"/>
                <w:szCs w:val="18"/>
                <w:lang w:eastAsia="it-CH"/>
              </w:rPr>
            </w:pPr>
            <w:r w:rsidRPr="00826455">
              <w:rPr>
                <w:rFonts w:cs="Arial"/>
                <w:b/>
                <w:bCs/>
                <w:color w:val="000000"/>
                <w:sz w:val="18"/>
                <w:szCs w:val="18"/>
                <w:lang w:eastAsia="it-CH"/>
              </w:rPr>
              <w:t>(m</w:t>
            </w:r>
            <w:r w:rsidRPr="00826455">
              <w:rPr>
                <w:rFonts w:cs="Arial"/>
                <w:b/>
                <w:bCs/>
                <w:color w:val="000000"/>
                <w:sz w:val="18"/>
                <w:szCs w:val="18"/>
                <w:vertAlign w:val="superscript"/>
                <w:lang w:eastAsia="it-CH"/>
              </w:rPr>
              <w:t>2</w:t>
            </w:r>
            <w:r w:rsidRPr="00826455">
              <w:rPr>
                <w:rFonts w:cs="Arial"/>
                <w:b/>
                <w:bCs/>
                <w:color w:val="000000"/>
                <w:sz w:val="18"/>
                <w:szCs w:val="18"/>
                <w:lang w:eastAsia="it-CH"/>
              </w:rPr>
              <w:t>)</w:t>
            </w:r>
          </w:p>
        </w:tc>
        <w:tc>
          <w:tcPr>
            <w:tcW w:w="5100" w:type="dxa"/>
            <w:gridSpan w:val="6"/>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b/>
                <w:bCs/>
                <w:color w:val="000000"/>
                <w:sz w:val="18"/>
                <w:szCs w:val="18"/>
                <w:lang w:eastAsia="it-CH"/>
              </w:rPr>
            </w:pPr>
            <w:r w:rsidRPr="00826455">
              <w:rPr>
                <w:rFonts w:cs="Arial"/>
                <w:b/>
                <w:bCs/>
                <w:color w:val="000000"/>
                <w:sz w:val="18"/>
                <w:szCs w:val="18"/>
                <w:lang w:eastAsia="it-CH"/>
              </w:rPr>
              <w:t>11'390</w:t>
            </w:r>
          </w:p>
        </w:tc>
      </w:tr>
      <w:tr w:rsidR="00B94FBA" w:rsidRPr="00826455" w:rsidTr="001B6E2B">
        <w:trPr>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dell’opera</w:t>
            </w:r>
          </w:p>
        </w:tc>
        <w:tc>
          <w:tcPr>
            <w:tcW w:w="190"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gridSpan w:val="2"/>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2</w:t>
            </w:r>
            <w:r w:rsidRPr="00826455">
              <w:rPr>
                <w:rFonts w:cs="Arial"/>
                <w:color w:val="000000"/>
                <w:sz w:val="18"/>
                <w:szCs w:val="18"/>
                <w:lang w:eastAsia="it-CH"/>
              </w:rPr>
              <w:t>)</w:t>
            </w:r>
          </w:p>
        </w:tc>
        <w:tc>
          <w:tcPr>
            <w:tcW w:w="5100" w:type="dxa"/>
            <w:gridSpan w:val="6"/>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lang w:eastAsia="it-CH"/>
              </w:rPr>
            </w:pPr>
            <w:r w:rsidRPr="00826455">
              <w:rPr>
                <w:rFonts w:cs="Arial"/>
                <w:color w:val="000000"/>
                <w:sz w:val="18"/>
                <w:szCs w:val="18"/>
                <w:lang w:eastAsia="it-CH"/>
              </w:rPr>
              <w:t>15</w:t>
            </w:r>
          </w:p>
        </w:tc>
      </w:tr>
      <w:tr w:rsidR="00B94FBA" w:rsidRPr="00826455" w:rsidTr="001B6E2B">
        <w:trPr>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di realizzazione</w:t>
            </w:r>
          </w:p>
        </w:tc>
        <w:tc>
          <w:tcPr>
            <w:tcW w:w="190"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gridSpan w:val="2"/>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2</w:t>
            </w:r>
            <w:r w:rsidRPr="00826455">
              <w:rPr>
                <w:rFonts w:cs="Arial"/>
                <w:color w:val="000000"/>
                <w:sz w:val="18"/>
                <w:szCs w:val="18"/>
                <w:lang w:eastAsia="it-CH"/>
              </w:rPr>
              <w:t>)</w:t>
            </w:r>
          </w:p>
        </w:tc>
        <w:tc>
          <w:tcPr>
            <w:tcW w:w="5100" w:type="dxa"/>
            <w:gridSpan w:val="6"/>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105</w:t>
            </w:r>
          </w:p>
        </w:tc>
      </w:tr>
      <w:tr w:rsidR="00B94FBA" w:rsidRPr="00826455" w:rsidTr="001B6E2B">
        <w:trPr>
          <w:trHeight w:val="300"/>
          <w:jc w:val="center"/>
        </w:trPr>
        <w:tc>
          <w:tcPr>
            <w:tcW w:w="3340" w:type="dxa"/>
            <w:tcBorders>
              <w:top w:val="nil"/>
              <w:left w:val="single" w:sz="4" w:space="0" w:color="A6A6A6"/>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Costo d’investimento</w:t>
            </w:r>
          </w:p>
        </w:tc>
        <w:tc>
          <w:tcPr>
            <w:tcW w:w="190" w:type="dxa"/>
            <w:tcBorders>
              <w:top w:val="nil"/>
              <w:left w:val="nil"/>
              <w:bottom w:val="single" w:sz="4" w:space="0" w:color="A6A6A6"/>
              <w:right w:val="nil"/>
            </w:tcBorders>
            <w:shd w:val="clear" w:color="auto" w:fill="auto"/>
            <w:noWrap/>
            <w:vAlign w:val="bottom"/>
            <w:hideMark/>
          </w:tcPr>
          <w:p w:rsidR="00B94FBA" w:rsidRPr="00826455" w:rsidRDefault="00B94FBA" w:rsidP="001B6E2B">
            <w:pPr>
              <w:jc w:val="left"/>
              <w:rPr>
                <w:rFonts w:cs="Arial"/>
                <w:color w:val="000000"/>
                <w:sz w:val="18"/>
                <w:szCs w:val="18"/>
                <w:lang w:eastAsia="it-CH"/>
              </w:rPr>
            </w:pPr>
            <w:r w:rsidRPr="00826455">
              <w:rPr>
                <w:rFonts w:cs="Arial"/>
                <w:color w:val="000000"/>
                <w:sz w:val="18"/>
                <w:szCs w:val="18"/>
                <w:lang w:eastAsia="it-CH"/>
              </w:rPr>
              <w:t> </w:t>
            </w:r>
          </w:p>
        </w:tc>
        <w:tc>
          <w:tcPr>
            <w:tcW w:w="979" w:type="dxa"/>
            <w:gridSpan w:val="2"/>
            <w:tcBorders>
              <w:top w:val="nil"/>
              <w:left w:val="nil"/>
              <w:bottom w:val="single" w:sz="4" w:space="0" w:color="A6A6A6"/>
              <w:right w:val="single" w:sz="4" w:space="0" w:color="A6A6A6"/>
            </w:tcBorders>
            <w:shd w:val="clear" w:color="auto" w:fill="auto"/>
            <w:noWrap/>
            <w:vAlign w:val="bottom"/>
            <w:hideMark/>
          </w:tcPr>
          <w:p w:rsidR="00B94FBA" w:rsidRPr="00826455" w:rsidRDefault="00B94FBA" w:rsidP="001B6E2B">
            <w:pPr>
              <w:jc w:val="right"/>
              <w:rPr>
                <w:rFonts w:cs="Arial"/>
                <w:color w:val="000000"/>
                <w:sz w:val="18"/>
                <w:szCs w:val="18"/>
                <w:lang w:eastAsia="it-CH"/>
              </w:rPr>
            </w:pPr>
            <w:r w:rsidRPr="00826455">
              <w:rPr>
                <w:rFonts w:cs="Arial"/>
                <w:color w:val="000000"/>
                <w:sz w:val="18"/>
                <w:szCs w:val="18"/>
                <w:lang w:eastAsia="it-CH"/>
              </w:rPr>
              <w:t>(CHF/m</w:t>
            </w:r>
            <w:r w:rsidRPr="00826455">
              <w:rPr>
                <w:rFonts w:cs="Arial"/>
                <w:color w:val="000000"/>
                <w:sz w:val="18"/>
                <w:szCs w:val="18"/>
                <w:vertAlign w:val="superscript"/>
                <w:lang w:eastAsia="it-CH"/>
              </w:rPr>
              <w:t>2</w:t>
            </w:r>
            <w:r w:rsidRPr="00826455">
              <w:rPr>
                <w:rFonts w:cs="Arial"/>
                <w:color w:val="000000"/>
                <w:sz w:val="18"/>
                <w:szCs w:val="18"/>
                <w:lang w:eastAsia="it-CH"/>
              </w:rPr>
              <w:t>)</w:t>
            </w:r>
          </w:p>
        </w:tc>
        <w:tc>
          <w:tcPr>
            <w:tcW w:w="5100" w:type="dxa"/>
            <w:gridSpan w:val="6"/>
            <w:tcBorders>
              <w:top w:val="single" w:sz="4" w:space="0" w:color="A6A6A6"/>
              <w:left w:val="nil"/>
              <w:bottom w:val="single" w:sz="4" w:space="0" w:color="A6A6A6"/>
              <w:right w:val="single" w:sz="4" w:space="0" w:color="A6A6A6"/>
            </w:tcBorders>
            <w:shd w:val="clear" w:color="auto" w:fill="auto"/>
            <w:noWrap/>
            <w:vAlign w:val="bottom"/>
            <w:hideMark/>
          </w:tcPr>
          <w:p w:rsidR="00B94FBA" w:rsidRPr="00826455" w:rsidRDefault="00B94FBA" w:rsidP="001B6E2B">
            <w:pPr>
              <w:jc w:val="center"/>
              <w:rPr>
                <w:rFonts w:cs="Arial"/>
                <w:color w:val="000000"/>
                <w:sz w:val="18"/>
                <w:szCs w:val="18"/>
                <w:highlight w:val="yellow"/>
                <w:lang w:eastAsia="it-CH"/>
              </w:rPr>
            </w:pPr>
            <w:r w:rsidRPr="00826455">
              <w:rPr>
                <w:rFonts w:cs="Arial"/>
                <w:color w:val="000000"/>
                <w:sz w:val="18"/>
                <w:szCs w:val="18"/>
                <w:lang w:eastAsia="it-CH"/>
              </w:rPr>
              <w:t>115</w:t>
            </w:r>
          </w:p>
        </w:tc>
      </w:tr>
    </w:tbl>
    <w:p w:rsidR="00B94FBA" w:rsidRPr="003C05B7" w:rsidRDefault="00B94FBA" w:rsidP="00B94FBA">
      <w:pPr>
        <w:tabs>
          <w:tab w:val="left" w:pos="851"/>
        </w:tabs>
        <w:spacing w:before="120"/>
        <w:rPr>
          <w:rFonts w:cs="Arial"/>
          <w:sz w:val="23"/>
          <w:szCs w:val="23"/>
        </w:rPr>
      </w:pPr>
    </w:p>
    <w:p w:rsidR="00B94FBA" w:rsidRDefault="00B94FBA" w:rsidP="00B94FBA">
      <w:pPr>
        <w:tabs>
          <w:tab w:val="left" w:pos="851"/>
        </w:tabs>
        <w:rPr>
          <w:rFonts w:cs="Arial"/>
          <w:sz w:val="23"/>
          <w:szCs w:val="23"/>
        </w:rPr>
      </w:pPr>
      <w:r>
        <w:rPr>
          <w:rFonts w:cs="Arial"/>
          <w:sz w:val="23"/>
          <w:szCs w:val="23"/>
        </w:rPr>
        <w:t>Gli importi sopra indicati, per quanto riguarda Villa Cristina sono stati raffrontati con edifici di caratteristiche analoghe presenti sul territorio Svizzero, mentre la Cantina vini ed i posteggi sono stati raffrontati con oggetti presenti sul territorio cantonale. In entrambi i casi i dati unitari sono in linea con oggetti di analoghe caratteristiche.</w:t>
      </w:r>
    </w:p>
    <w:p w:rsidR="00B94FBA" w:rsidRPr="00B76F50" w:rsidRDefault="00B94FBA" w:rsidP="00B94FBA">
      <w:pPr>
        <w:jc w:val="left"/>
        <w:rPr>
          <w:rFonts w:cs="Arial"/>
          <w:szCs w:val="24"/>
        </w:rPr>
      </w:pPr>
    </w:p>
    <w:p w:rsidR="00B94FBA" w:rsidRPr="00B76F50" w:rsidRDefault="00B94FBA" w:rsidP="00B94FBA">
      <w:pPr>
        <w:jc w:val="left"/>
        <w:rPr>
          <w:rFonts w:cs="Arial"/>
          <w:szCs w:val="24"/>
        </w:rPr>
      </w:pPr>
    </w:p>
    <w:tbl>
      <w:tblPr>
        <w:tblW w:w="0" w:type="auto"/>
        <w:jc w:val="center"/>
        <w:tblLayout w:type="fixed"/>
        <w:tblCellMar>
          <w:left w:w="70" w:type="dxa"/>
          <w:right w:w="70" w:type="dxa"/>
        </w:tblCellMar>
        <w:tblLook w:val="04A0" w:firstRow="1" w:lastRow="0" w:firstColumn="1" w:lastColumn="0" w:noHBand="0" w:noVBand="1"/>
      </w:tblPr>
      <w:tblGrid>
        <w:gridCol w:w="3378"/>
        <w:gridCol w:w="160"/>
        <w:gridCol w:w="974"/>
        <w:gridCol w:w="5079"/>
      </w:tblGrid>
      <w:tr w:rsidR="00B94FBA" w:rsidRPr="003B495E" w:rsidTr="001B6E2B">
        <w:trPr>
          <w:trHeight w:val="600"/>
          <w:jc w:val="center"/>
        </w:trPr>
        <w:tc>
          <w:tcPr>
            <w:tcW w:w="3378" w:type="dxa"/>
            <w:tcBorders>
              <w:top w:val="nil"/>
              <w:left w:val="nil"/>
              <w:bottom w:val="nil"/>
              <w:right w:val="nil"/>
            </w:tcBorders>
            <w:shd w:val="clear" w:color="auto" w:fill="auto"/>
            <w:noWrap/>
            <w:vAlign w:val="bottom"/>
            <w:hideMark/>
          </w:tcPr>
          <w:p w:rsidR="00B94FBA" w:rsidRPr="00643B6A" w:rsidRDefault="00B94FBA" w:rsidP="001B6E2B">
            <w:pPr>
              <w:jc w:val="left"/>
              <w:rPr>
                <w:rFonts w:cs="Arial"/>
                <w:color w:val="000000"/>
                <w:sz w:val="18"/>
                <w:szCs w:val="18"/>
                <w:lang w:eastAsia="it-CH"/>
              </w:rPr>
            </w:pPr>
          </w:p>
        </w:tc>
        <w:tc>
          <w:tcPr>
            <w:tcW w:w="160" w:type="dxa"/>
            <w:tcBorders>
              <w:top w:val="nil"/>
              <w:left w:val="nil"/>
              <w:bottom w:val="nil"/>
              <w:right w:val="nil"/>
            </w:tcBorders>
            <w:shd w:val="clear" w:color="auto" w:fill="auto"/>
            <w:noWrap/>
            <w:vAlign w:val="bottom"/>
            <w:hideMark/>
          </w:tcPr>
          <w:p w:rsidR="00B94FBA" w:rsidRPr="00643B6A" w:rsidRDefault="00B94FBA" w:rsidP="001B6E2B">
            <w:pPr>
              <w:jc w:val="left"/>
              <w:rPr>
                <w:rFonts w:cs="Arial"/>
                <w:color w:val="000000"/>
                <w:sz w:val="18"/>
                <w:szCs w:val="18"/>
                <w:lang w:eastAsia="it-CH"/>
              </w:rPr>
            </w:pPr>
          </w:p>
        </w:tc>
        <w:tc>
          <w:tcPr>
            <w:tcW w:w="974" w:type="dxa"/>
            <w:tcBorders>
              <w:top w:val="nil"/>
              <w:left w:val="nil"/>
              <w:bottom w:val="nil"/>
              <w:right w:val="nil"/>
            </w:tcBorders>
            <w:shd w:val="clear" w:color="auto" w:fill="auto"/>
            <w:noWrap/>
            <w:vAlign w:val="bottom"/>
            <w:hideMark/>
          </w:tcPr>
          <w:p w:rsidR="00B94FBA" w:rsidRPr="00643B6A" w:rsidRDefault="00B94FBA" w:rsidP="001B6E2B">
            <w:pPr>
              <w:jc w:val="right"/>
              <w:rPr>
                <w:rFonts w:cs="Arial"/>
                <w:color w:val="000000"/>
                <w:sz w:val="18"/>
                <w:szCs w:val="18"/>
                <w:lang w:eastAsia="it-CH"/>
              </w:rPr>
            </w:pPr>
          </w:p>
        </w:tc>
        <w:tc>
          <w:tcPr>
            <w:tcW w:w="5079"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B94FBA" w:rsidRPr="00643B6A" w:rsidRDefault="00B94FBA" w:rsidP="001B6E2B">
            <w:pPr>
              <w:jc w:val="center"/>
              <w:rPr>
                <w:rFonts w:cs="Arial"/>
                <w:b/>
                <w:color w:val="000000"/>
                <w:sz w:val="18"/>
                <w:szCs w:val="18"/>
                <w:lang w:eastAsia="it-CH"/>
              </w:rPr>
            </w:pPr>
            <w:r w:rsidRPr="00643B6A">
              <w:rPr>
                <w:rFonts w:cs="Arial"/>
                <w:b/>
                <w:color w:val="000000"/>
                <w:sz w:val="18"/>
                <w:szCs w:val="18"/>
                <w:lang w:eastAsia="it-CH"/>
              </w:rPr>
              <w:t>Apiario didattico</w:t>
            </w:r>
          </w:p>
        </w:tc>
      </w:tr>
      <w:tr w:rsidR="00B94FBA" w:rsidRPr="003B495E" w:rsidTr="001B6E2B">
        <w:trPr>
          <w:trHeight w:val="345"/>
          <w:jc w:val="center"/>
        </w:trPr>
        <w:tc>
          <w:tcPr>
            <w:tcW w:w="3378" w:type="dxa"/>
            <w:tcBorders>
              <w:top w:val="single" w:sz="4" w:space="0" w:color="A6A6A6"/>
              <w:left w:val="single" w:sz="4" w:space="0" w:color="A6A6A6"/>
              <w:bottom w:val="single" w:sz="4" w:space="0" w:color="A6A6A6"/>
              <w:right w:val="nil"/>
            </w:tcBorders>
            <w:shd w:val="clear" w:color="auto" w:fill="auto"/>
            <w:noWrap/>
            <w:vAlign w:val="bottom"/>
            <w:hideMark/>
          </w:tcPr>
          <w:p w:rsidR="00B94FBA" w:rsidRPr="00643B6A" w:rsidRDefault="00B94FBA" w:rsidP="001B6E2B">
            <w:pPr>
              <w:jc w:val="left"/>
              <w:rPr>
                <w:rFonts w:cs="Arial"/>
                <w:b/>
                <w:bCs/>
                <w:color w:val="000000"/>
                <w:sz w:val="18"/>
                <w:szCs w:val="18"/>
                <w:lang w:eastAsia="it-CH"/>
              </w:rPr>
            </w:pPr>
            <w:r w:rsidRPr="00643B6A">
              <w:rPr>
                <w:rFonts w:cs="Arial"/>
                <w:b/>
                <w:bCs/>
                <w:color w:val="000000"/>
                <w:sz w:val="18"/>
                <w:szCs w:val="18"/>
                <w:lang w:eastAsia="it-CH"/>
              </w:rPr>
              <w:t>Volume dell’edificio totale</w:t>
            </w:r>
          </w:p>
        </w:tc>
        <w:tc>
          <w:tcPr>
            <w:tcW w:w="160" w:type="dxa"/>
            <w:tcBorders>
              <w:top w:val="single" w:sz="4" w:space="0" w:color="A6A6A6"/>
              <w:left w:val="nil"/>
              <w:bottom w:val="single" w:sz="4" w:space="0" w:color="A6A6A6"/>
              <w:right w:val="nil"/>
            </w:tcBorders>
            <w:shd w:val="clear" w:color="auto" w:fill="auto"/>
            <w:noWrap/>
            <w:vAlign w:val="bottom"/>
            <w:hideMark/>
          </w:tcPr>
          <w:p w:rsidR="00B94FBA" w:rsidRPr="00643B6A" w:rsidRDefault="00B94FBA" w:rsidP="001B6E2B">
            <w:pPr>
              <w:jc w:val="left"/>
              <w:rPr>
                <w:rFonts w:cs="Arial"/>
                <w:color w:val="000000"/>
                <w:sz w:val="18"/>
                <w:szCs w:val="18"/>
                <w:lang w:eastAsia="it-CH"/>
              </w:rPr>
            </w:pPr>
            <w:r w:rsidRPr="00643B6A">
              <w:rPr>
                <w:rFonts w:cs="Arial"/>
                <w:color w:val="000000"/>
                <w:sz w:val="18"/>
                <w:szCs w:val="18"/>
                <w:lang w:eastAsia="it-CH"/>
              </w:rPr>
              <w:t> </w:t>
            </w:r>
          </w:p>
        </w:tc>
        <w:tc>
          <w:tcPr>
            <w:tcW w:w="974" w:type="dxa"/>
            <w:tcBorders>
              <w:top w:val="single" w:sz="4" w:space="0" w:color="A6A6A6"/>
              <w:left w:val="nil"/>
              <w:bottom w:val="single" w:sz="4" w:space="0" w:color="A6A6A6"/>
              <w:right w:val="single" w:sz="4" w:space="0" w:color="A6A6A6"/>
            </w:tcBorders>
            <w:shd w:val="clear" w:color="auto" w:fill="auto"/>
            <w:noWrap/>
            <w:vAlign w:val="bottom"/>
            <w:hideMark/>
          </w:tcPr>
          <w:p w:rsidR="00B94FBA" w:rsidRPr="00643B6A" w:rsidRDefault="00B94FBA" w:rsidP="001B6E2B">
            <w:pPr>
              <w:jc w:val="right"/>
              <w:rPr>
                <w:rFonts w:cs="Arial"/>
                <w:b/>
                <w:bCs/>
                <w:color w:val="000000"/>
                <w:sz w:val="18"/>
                <w:szCs w:val="18"/>
                <w:lang w:eastAsia="it-CH"/>
              </w:rPr>
            </w:pPr>
            <w:r w:rsidRPr="00643B6A">
              <w:rPr>
                <w:rFonts w:cs="Arial"/>
                <w:b/>
                <w:bCs/>
                <w:color w:val="000000"/>
                <w:sz w:val="18"/>
                <w:szCs w:val="18"/>
                <w:lang w:eastAsia="it-CH"/>
              </w:rPr>
              <w:t>(m</w:t>
            </w:r>
            <w:r w:rsidRPr="00643B6A">
              <w:rPr>
                <w:rFonts w:cs="Arial"/>
                <w:b/>
                <w:bCs/>
                <w:color w:val="000000"/>
                <w:sz w:val="18"/>
                <w:szCs w:val="18"/>
                <w:vertAlign w:val="superscript"/>
                <w:lang w:eastAsia="it-CH"/>
              </w:rPr>
              <w:t>3</w:t>
            </w:r>
            <w:r w:rsidRPr="00643B6A">
              <w:rPr>
                <w:rFonts w:cs="Arial"/>
                <w:b/>
                <w:bCs/>
                <w:color w:val="000000"/>
                <w:sz w:val="18"/>
                <w:szCs w:val="18"/>
                <w:lang w:eastAsia="it-CH"/>
              </w:rPr>
              <w:t>)</w:t>
            </w:r>
          </w:p>
        </w:tc>
        <w:tc>
          <w:tcPr>
            <w:tcW w:w="5079" w:type="dxa"/>
            <w:tcBorders>
              <w:top w:val="nil"/>
              <w:left w:val="nil"/>
              <w:bottom w:val="single" w:sz="4" w:space="0" w:color="A6A6A6"/>
              <w:right w:val="single" w:sz="4" w:space="0" w:color="A6A6A6"/>
            </w:tcBorders>
            <w:shd w:val="clear" w:color="auto" w:fill="auto"/>
            <w:noWrap/>
            <w:vAlign w:val="bottom"/>
            <w:hideMark/>
          </w:tcPr>
          <w:p w:rsidR="00B94FBA" w:rsidRPr="00643B6A" w:rsidRDefault="00B94FBA" w:rsidP="001B6E2B">
            <w:pPr>
              <w:jc w:val="center"/>
              <w:rPr>
                <w:rFonts w:cs="Arial"/>
                <w:b/>
                <w:bCs/>
                <w:color w:val="000000"/>
                <w:sz w:val="18"/>
                <w:szCs w:val="18"/>
                <w:lang w:eastAsia="it-CH"/>
              </w:rPr>
            </w:pPr>
            <w:r w:rsidRPr="00643B6A">
              <w:rPr>
                <w:rFonts w:cs="Arial"/>
                <w:b/>
                <w:bCs/>
                <w:color w:val="000000"/>
                <w:sz w:val="18"/>
                <w:szCs w:val="18"/>
                <w:lang w:eastAsia="it-CH"/>
              </w:rPr>
              <w:t>760</w:t>
            </w:r>
          </w:p>
        </w:tc>
      </w:tr>
      <w:tr w:rsidR="00B94FBA" w:rsidRPr="003B495E" w:rsidTr="001B6E2B">
        <w:trPr>
          <w:trHeight w:val="300"/>
          <w:jc w:val="center"/>
        </w:trPr>
        <w:tc>
          <w:tcPr>
            <w:tcW w:w="3378" w:type="dxa"/>
            <w:tcBorders>
              <w:top w:val="nil"/>
              <w:left w:val="single" w:sz="4" w:space="0" w:color="A6A6A6"/>
              <w:bottom w:val="single" w:sz="4" w:space="0" w:color="A6A6A6"/>
              <w:right w:val="nil"/>
            </w:tcBorders>
            <w:shd w:val="clear" w:color="auto" w:fill="auto"/>
            <w:noWrap/>
            <w:vAlign w:val="bottom"/>
            <w:hideMark/>
          </w:tcPr>
          <w:p w:rsidR="00B94FBA" w:rsidRPr="00643B6A" w:rsidRDefault="00B94FBA" w:rsidP="001B6E2B">
            <w:pPr>
              <w:jc w:val="left"/>
              <w:rPr>
                <w:rFonts w:cs="Arial"/>
                <w:color w:val="000000"/>
                <w:sz w:val="18"/>
                <w:szCs w:val="18"/>
                <w:lang w:eastAsia="it-CH"/>
              </w:rPr>
            </w:pPr>
            <w:r w:rsidRPr="00643B6A">
              <w:rPr>
                <w:rFonts w:cs="Arial"/>
                <w:color w:val="000000"/>
                <w:sz w:val="18"/>
                <w:szCs w:val="18"/>
                <w:lang w:eastAsia="it-CH"/>
              </w:rPr>
              <w:t>Costo d’investimento</w:t>
            </w:r>
          </w:p>
        </w:tc>
        <w:tc>
          <w:tcPr>
            <w:tcW w:w="160" w:type="dxa"/>
            <w:tcBorders>
              <w:top w:val="nil"/>
              <w:left w:val="nil"/>
              <w:bottom w:val="single" w:sz="4" w:space="0" w:color="A6A6A6"/>
              <w:right w:val="nil"/>
            </w:tcBorders>
            <w:shd w:val="clear" w:color="auto" w:fill="auto"/>
            <w:noWrap/>
            <w:vAlign w:val="bottom"/>
            <w:hideMark/>
          </w:tcPr>
          <w:p w:rsidR="00B94FBA" w:rsidRPr="00643B6A" w:rsidRDefault="00B94FBA" w:rsidP="001B6E2B">
            <w:pPr>
              <w:jc w:val="left"/>
              <w:rPr>
                <w:rFonts w:cs="Arial"/>
                <w:color w:val="000000"/>
                <w:sz w:val="18"/>
                <w:szCs w:val="18"/>
                <w:lang w:eastAsia="it-CH"/>
              </w:rPr>
            </w:pPr>
            <w:r w:rsidRPr="00643B6A">
              <w:rPr>
                <w:rFonts w:cs="Arial"/>
                <w:color w:val="000000"/>
                <w:sz w:val="18"/>
                <w:szCs w:val="18"/>
                <w:lang w:eastAsia="it-CH"/>
              </w:rPr>
              <w:t> </w:t>
            </w:r>
          </w:p>
        </w:tc>
        <w:tc>
          <w:tcPr>
            <w:tcW w:w="974" w:type="dxa"/>
            <w:tcBorders>
              <w:top w:val="nil"/>
              <w:left w:val="nil"/>
              <w:bottom w:val="single" w:sz="4" w:space="0" w:color="A6A6A6"/>
              <w:right w:val="single" w:sz="4" w:space="0" w:color="A6A6A6"/>
            </w:tcBorders>
            <w:shd w:val="clear" w:color="auto" w:fill="auto"/>
            <w:noWrap/>
            <w:vAlign w:val="bottom"/>
            <w:hideMark/>
          </w:tcPr>
          <w:p w:rsidR="00B94FBA" w:rsidRPr="00643B6A" w:rsidRDefault="00B94FBA" w:rsidP="001B6E2B">
            <w:pPr>
              <w:jc w:val="right"/>
              <w:rPr>
                <w:rFonts w:cs="Arial"/>
                <w:color w:val="000000"/>
                <w:sz w:val="18"/>
                <w:szCs w:val="18"/>
                <w:lang w:eastAsia="it-CH"/>
              </w:rPr>
            </w:pPr>
            <w:r w:rsidRPr="00643B6A">
              <w:rPr>
                <w:rFonts w:cs="Arial"/>
                <w:color w:val="000000"/>
                <w:sz w:val="18"/>
                <w:szCs w:val="18"/>
                <w:lang w:eastAsia="it-CH"/>
              </w:rPr>
              <w:t>(CHF/m</w:t>
            </w:r>
            <w:r w:rsidRPr="00643B6A">
              <w:rPr>
                <w:rFonts w:cs="Arial"/>
                <w:color w:val="000000"/>
                <w:sz w:val="18"/>
                <w:szCs w:val="18"/>
                <w:vertAlign w:val="superscript"/>
                <w:lang w:eastAsia="it-CH"/>
              </w:rPr>
              <w:t>3</w:t>
            </w:r>
            <w:r w:rsidRPr="00643B6A">
              <w:rPr>
                <w:rFonts w:cs="Arial"/>
                <w:color w:val="000000"/>
                <w:sz w:val="18"/>
                <w:szCs w:val="18"/>
                <w:lang w:eastAsia="it-CH"/>
              </w:rPr>
              <w:t>)</w:t>
            </w:r>
          </w:p>
        </w:tc>
        <w:tc>
          <w:tcPr>
            <w:tcW w:w="5079" w:type="dxa"/>
            <w:tcBorders>
              <w:top w:val="nil"/>
              <w:left w:val="nil"/>
              <w:bottom w:val="single" w:sz="4" w:space="0" w:color="A6A6A6"/>
              <w:right w:val="single" w:sz="4" w:space="0" w:color="A6A6A6"/>
            </w:tcBorders>
            <w:shd w:val="clear" w:color="auto" w:fill="auto"/>
            <w:noWrap/>
            <w:vAlign w:val="bottom"/>
            <w:hideMark/>
          </w:tcPr>
          <w:p w:rsidR="00B94FBA" w:rsidRPr="00643B6A" w:rsidRDefault="00B94FBA" w:rsidP="001B6E2B">
            <w:pPr>
              <w:jc w:val="center"/>
              <w:rPr>
                <w:rFonts w:cs="Arial"/>
                <w:color w:val="000000"/>
                <w:sz w:val="18"/>
                <w:szCs w:val="18"/>
                <w:highlight w:val="yellow"/>
                <w:lang w:eastAsia="it-CH"/>
              </w:rPr>
            </w:pPr>
            <w:r w:rsidRPr="00643B6A">
              <w:rPr>
                <w:rFonts w:cs="Arial"/>
                <w:color w:val="000000"/>
                <w:sz w:val="18"/>
                <w:szCs w:val="18"/>
                <w:lang w:eastAsia="it-CH"/>
              </w:rPr>
              <w:t>490</w:t>
            </w:r>
          </w:p>
        </w:tc>
      </w:tr>
    </w:tbl>
    <w:p w:rsidR="00B94FBA" w:rsidRDefault="00B94FBA" w:rsidP="00B94FBA">
      <w:pPr>
        <w:tabs>
          <w:tab w:val="left" w:pos="851"/>
        </w:tabs>
        <w:rPr>
          <w:rFonts w:cs="Arial"/>
          <w:sz w:val="23"/>
          <w:szCs w:val="23"/>
        </w:rPr>
      </w:pPr>
    </w:p>
    <w:p w:rsidR="00B94FBA" w:rsidRDefault="00B94FBA" w:rsidP="00B94FBA">
      <w:pPr>
        <w:tabs>
          <w:tab w:val="left" w:pos="851"/>
        </w:tabs>
        <w:rPr>
          <w:rFonts w:cs="Arial"/>
          <w:sz w:val="23"/>
          <w:szCs w:val="23"/>
        </w:rPr>
      </w:pPr>
      <w:r>
        <w:rPr>
          <w:rFonts w:cs="Arial"/>
          <w:sz w:val="23"/>
          <w:szCs w:val="23"/>
        </w:rPr>
        <w:t>L’importo riguardante l’apiario didattico è in linea con edifici di pari tipologia (prefabbricato in legno paragonabile a strutture di carattere grezzo e senza particolari esigenze).</w:t>
      </w:r>
    </w:p>
    <w:p w:rsidR="00B94FBA" w:rsidRDefault="00B94FBA" w:rsidP="00B94FBA">
      <w:pPr>
        <w:tabs>
          <w:tab w:val="left" w:pos="851"/>
        </w:tabs>
        <w:rPr>
          <w:rFonts w:cs="Arial"/>
          <w:sz w:val="23"/>
          <w:szCs w:val="23"/>
        </w:rPr>
      </w:pPr>
    </w:p>
    <w:p w:rsidR="00B94FBA" w:rsidRPr="00E7045D" w:rsidRDefault="00B94FBA" w:rsidP="00B94FBA">
      <w:pPr>
        <w:tabs>
          <w:tab w:val="left" w:pos="851"/>
        </w:tabs>
        <w:spacing w:before="120" w:after="60"/>
        <w:rPr>
          <w:rFonts w:cs="Arial"/>
          <w:b/>
          <w:sz w:val="22"/>
        </w:rPr>
      </w:pPr>
      <w:r w:rsidRPr="00E7045D">
        <w:rPr>
          <w:rFonts w:cs="Arial"/>
          <w:b/>
          <w:sz w:val="22"/>
        </w:rPr>
        <w:t>Ammortamento</w:t>
      </w:r>
    </w:p>
    <w:p w:rsidR="00B94FBA" w:rsidRDefault="00B94FBA" w:rsidP="00B94FBA">
      <w:pPr>
        <w:rPr>
          <w:rFonts w:cs="Arial"/>
          <w:sz w:val="23"/>
          <w:szCs w:val="23"/>
        </w:rPr>
      </w:pPr>
      <w:r w:rsidRPr="00D406CD">
        <w:rPr>
          <w:rFonts w:cs="Arial"/>
          <w:sz w:val="23"/>
          <w:szCs w:val="23"/>
        </w:rPr>
        <w:t>L’investimento sarà oggetto di un’annuale deprezzamento contabile, secondo le modalità e le aliquote previste dall’art. 4 del Regolamento sulla gestione finanziaria dello Stato.</w:t>
      </w:r>
    </w:p>
    <w:p w:rsidR="00B76F50" w:rsidRPr="00A00E89" w:rsidRDefault="00B76F50">
      <w:pPr>
        <w:rPr>
          <w:caps/>
          <w:szCs w:val="24"/>
          <w:lang w:val="it-IT" w:eastAsia="it-IT"/>
        </w:rPr>
      </w:pPr>
      <w:bookmarkStart w:id="37" w:name="_Toc354142431"/>
      <w:bookmarkStart w:id="38" w:name="_Toc354647597"/>
      <w:bookmarkStart w:id="39" w:name="_Toc499716540"/>
      <w:bookmarkStart w:id="40" w:name="_Toc501531934"/>
    </w:p>
    <w:p w:rsidR="00A00E89" w:rsidRPr="00A00E89" w:rsidRDefault="00A00E89">
      <w:pPr>
        <w:rPr>
          <w:caps/>
          <w:szCs w:val="24"/>
          <w:lang w:val="it-IT" w:eastAsia="it-IT"/>
        </w:rPr>
      </w:pPr>
    </w:p>
    <w:p w:rsidR="00A00E89" w:rsidRDefault="00A00E89">
      <w:pPr>
        <w:rPr>
          <w:b/>
          <w:caps/>
          <w:szCs w:val="24"/>
          <w:lang w:val="it-IT" w:eastAsia="it-IT"/>
        </w:rPr>
      </w:pPr>
      <w:r>
        <w:br w:type="page"/>
      </w:r>
    </w:p>
    <w:p w:rsidR="00B94FBA" w:rsidRPr="00B77BE5" w:rsidRDefault="00B94FBA" w:rsidP="00B76F50">
      <w:pPr>
        <w:pStyle w:val="Titolo1"/>
        <w:numPr>
          <w:ilvl w:val="0"/>
          <w:numId w:val="0"/>
        </w:numPr>
        <w:ind w:left="567" w:hanging="567"/>
      </w:pPr>
      <w:r w:rsidRPr="00B77BE5">
        <w:lastRenderedPageBreak/>
        <w:t>6.</w:t>
      </w:r>
      <w:r w:rsidRPr="00B77BE5">
        <w:tab/>
        <w:t>Corrispondenza con le linee direttive e con il piano finanziario</w:t>
      </w:r>
      <w:bookmarkEnd w:id="37"/>
      <w:bookmarkEnd w:id="38"/>
      <w:bookmarkEnd w:id="39"/>
      <w:bookmarkEnd w:id="40"/>
    </w:p>
    <w:p w:rsidR="00B94FBA" w:rsidRPr="00D6566D" w:rsidRDefault="00B94FBA" w:rsidP="00B94FBA">
      <w:pPr>
        <w:rPr>
          <w:rFonts w:cs="Arial"/>
          <w:sz w:val="23"/>
          <w:szCs w:val="23"/>
        </w:rPr>
      </w:pPr>
      <w:r w:rsidRPr="00D6566D">
        <w:rPr>
          <w:rFonts w:cs="Arial"/>
          <w:sz w:val="23"/>
          <w:szCs w:val="23"/>
        </w:rPr>
        <w:t xml:space="preserve">Le proposte avanzate </w:t>
      </w:r>
      <w:r>
        <w:rPr>
          <w:rFonts w:cs="Arial"/>
          <w:sz w:val="23"/>
          <w:szCs w:val="23"/>
        </w:rPr>
        <w:t>con</w:t>
      </w:r>
      <w:r w:rsidRPr="00D6566D">
        <w:rPr>
          <w:rFonts w:cs="Arial"/>
          <w:sz w:val="23"/>
          <w:szCs w:val="23"/>
        </w:rPr>
        <w:t xml:space="preserve"> questo </w:t>
      </w:r>
      <w:r>
        <w:rPr>
          <w:rFonts w:cs="Arial"/>
          <w:sz w:val="23"/>
          <w:szCs w:val="23"/>
        </w:rPr>
        <w:t>m</w:t>
      </w:r>
      <w:r w:rsidRPr="00D6566D">
        <w:rPr>
          <w:rFonts w:cs="Arial"/>
          <w:sz w:val="23"/>
          <w:szCs w:val="23"/>
        </w:rPr>
        <w:t>essaggio sono considerate nell</w:t>
      </w:r>
      <w:r>
        <w:rPr>
          <w:rFonts w:cs="Arial"/>
          <w:sz w:val="23"/>
          <w:szCs w:val="23"/>
        </w:rPr>
        <w:t>e Linee Direttive e nel Piano Finanziario Investimenti.</w:t>
      </w:r>
    </w:p>
    <w:p w:rsidR="00B76F50" w:rsidRDefault="00B76F50">
      <w:pPr>
        <w:rPr>
          <w:rFonts w:cs="Arial"/>
          <w:sz w:val="23"/>
          <w:szCs w:val="23"/>
        </w:rPr>
      </w:pPr>
    </w:p>
    <w:p w:rsidR="00B94FBA" w:rsidRDefault="00B94FBA" w:rsidP="00B94FBA">
      <w:pPr>
        <w:rPr>
          <w:rFonts w:cs="Arial"/>
          <w:sz w:val="23"/>
          <w:szCs w:val="23"/>
        </w:rPr>
      </w:pPr>
      <w:r w:rsidRPr="000E5D58">
        <w:rPr>
          <w:rFonts w:cs="Arial"/>
          <w:sz w:val="23"/>
          <w:szCs w:val="23"/>
        </w:rPr>
        <w:t xml:space="preserve">Il credito è previsto a piano finanziario investimenti </w:t>
      </w:r>
      <w:r w:rsidRPr="005F5BE0">
        <w:rPr>
          <w:rFonts w:cs="Arial"/>
          <w:sz w:val="23"/>
          <w:szCs w:val="23"/>
          <w:u w:val="single"/>
        </w:rPr>
        <w:t>settore 56, Economia fondiaria</w:t>
      </w:r>
      <w:r w:rsidRPr="000E5D58">
        <w:rPr>
          <w:rFonts w:cs="Arial"/>
          <w:sz w:val="23"/>
          <w:szCs w:val="23"/>
        </w:rPr>
        <w:t xml:space="preserve">, posizione </w:t>
      </w:r>
      <w:r>
        <w:rPr>
          <w:rFonts w:cs="Arial"/>
          <w:sz w:val="23"/>
          <w:szCs w:val="23"/>
        </w:rPr>
        <w:t>562</w:t>
      </w:r>
      <w:r w:rsidRPr="000E5D58">
        <w:rPr>
          <w:rFonts w:cs="Arial"/>
          <w:sz w:val="23"/>
          <w:szCs w:val="23"/>
        </w:rPr>
        <w:t xml:space="preserve"> 1 </w:t>
      </w:r>
      <w:r>
        <w:rPr>
          <w:rFonts w:cs="Arial"/>
          <w:sz w:val="23"/>
          <w:szCs w:val="23"/>
        </w:rPr>
        <w:t>Mezzana</w:t>
      </w:r>
      <w:r w:rsidRPr="000E5D58">
        <w:rPr>
          <w:rFonts w:cs="Arial"/>
          <w:sz w:val="23"/>
          <w:szCs w:val="23"/>
        </w:rPr>
        <w:t>, WBS 941 59 34</w:t>
      </w:r>
      <w:r>
        <w:rPr>
          <w:rFonts w:cs="Arial"/>
          <w:sz w:val="23"/>
          <w:szCs w:val="23"/>
        </w:rPr>
        <w:t>36</w:t>
      </w:r>
      <w:r w:rsidRPr="000E5D58">
        <w:rPr>
          <w:rFonts w:cs="Arial"/>
          <w:sz w:val="23"/>
          <w:szCs w:val="23"/>
        </w:rPr>
        <w:t xml:space="preserve"> </w:t>
      </w:r>
      <w:r>
        <w:rPr>
          <w:rFonts w:cs="Arial"/>
          <w:sz w:val="23"/>
          <w:szCs w:val="23"/>
        </w:rPr>
        <w:t>Mezzana:</w:t>
      </w:r>
    </w:p>
    <w:p w:rsidR="00B94FBA" w:rsidRPr="00D952D7" w:rsidRDefault="00B94FBA" w:rsidP="000E6FB7">
      <w:pPr>
        <w:pStyle w:val="Paragrafoelenco"/>
        <w:numPr>
          <w:ilvl w:val="0"/>
          <w:numId w:val="6"/>
        </w:numPr>
        <w:spacing w:before="80"/>
        <w:ind w:left="284" w:hanging="284"/>
        <w:rPr>
          <w:rFonts w:cs="Arial"/>
          <w:sz w:val="23"/>
          <w:szCs w:val="23"/>
        </w:rPr>
      </w:pPr>
      <w:r w:rsidRPr="00D952D7">
        <w:rPr>
          <w:rFonts w:cs="Arial"/>
          <w:sz w:val="23"/>
          <w:szCs w:val="23"/>
        </w:rPr>
        <w:t>Villa Cristina: credito di progettazione (</w:t>
      </w:r>
      <w:r>
        <w:rPr>
          <w:rFonts w:cs="Arial"/>
          <w:sz w:val="23"/>
          <w:szCs w:val="23"/>
        </w:rPr>
        <w:t xml:space="preserve">voce contabile </w:t>
      </w:r>
      <w:r w:rsidRPr="00D952D7">
        <w:rPr>
          <w:rFonts w:cs="Arial"/>
          <w:sz w:val="23"/>
          <w:szCs w:val="23"/>
        </w:rPr>
        <w:t>5040 0003)</w:t>
      </w:r>
      <w:r>
        <w:rPr>
          <w:rFonts w:cs="Arial"/>
          <w:sz w:val="23"/>
          <w:szCs w:val="23"/>
        </w:rPr>
        <w:t>;</w:t>
      </w:r>
    </w:p>
    <w:p w:rsidR="00B94FBA" w:rsidRPr="00D952D7" w:rsidRDefault="00B94FBA" w:rsidP="000E6FB7">
      <w:pPr>
        <w:pStyle w:val="Paragrafoelenco"/>
        <w:numPr>
          <w:ilvl w:val="0"/>
          <w:numId w:val="6"/>
        </w:numPr>
        <w:spacing w:before="80"/>
        <w:ind w:left="284" w:hanging="284"/>
        <w:rPr>
          <w:rFonts w:cs="Arial"/>
          <w:sz w:val="23"/>
          <w:szCs w:val="23"/>
        </w:rPr>
      </w:pPr>
      <w:r w:rsidRPr="00D952D7">
        <w:rPr>
          <w:rFonts w:cs="Arial"/>
          <w:sz w:val="23"/>
          <w:szCs w:val="23"/>
        </w:rPr>
        <w:t>Cantina Vini: credito di progettazione (</w:t>
      </w:r>
      <w:r>
        <w:rPr>
          <w:rFonts w:cs="Arial"/>
          <w:sz w:val="23"/>
          <w:szCs w:val="23"/>
        </w:rPr>
        <w:t xml:space="preserve">voce contabile </w:t>
      </w:r>
      <w:r w:rsidRPr="00D952D7">
        <w:rPr>
          <w:rFonts w:cs="Arial"/>
          <w:sz w:val="23"/>
          <w:szCs w:val="23"/>
        </w:rPr>
        <w:t>5040 0003)</w:t>
      </w:r>
      <w:r>
        <w:rPr>
          <w:rFonts w:cs="Arial"/>
          <w:sz w:val="23"/>
          <w:szCs w:val="23"/>
        </w:rPr>
        <w:t>;</w:t>
      </w:r>
    </w:p>
    <w:p w:rsidR="00B94FBA" w:rsidRPr="00D952D7" w:rsidRDefault="00B94FBA" w:rsidP="000E6FB7">
      <w:pPr>
        <w:pStyle w:val="Paragrafoelenco"/>
        <w:numPr>
          <w:ilvl w:val="0"/>
          <w:numId w:val="6"/>
        </w:numPr>
        <w:spacing w:before="80"/>
        <w:ind w:left="284" w:hanging="284"/>
        <w:rPr>
          <w:rFonts w:cs="Arial"/>
          <w:sz w:val="23"/>
          <w:szCs w:val="23"/>
        </w:rPr>
      </w:pPr>
      <w:r w:rsidRPr="00D952D7">
        <w:rPr>
          <w:rFonts w:cs="Arial"/>
          <w:sz w:val="23"/>
          <w:szCs w:val="23"/>
        </w:rPr>
        <w:t>Sistemazione esterna: credito di progettazione e credito di costruzione (</w:t>
      </w:r>
      <w:r>
        <w:rPr>
          <w:rFonts w:cs="Arial"/>
          <w:sz w:val="23"/>
          <w:szCs w:val="23"/>
        </w:rPr>
        <w:t xml:space="preserve">voci contabili </w:t>
      </w:r>
      <w:r w:rsidRPr="00D952D7">
        <w:rPr>
          <w:rFonts w:cs="Arial"/>
          <w:sz w:val="23"/>
          <w:szCs w:val="23"/>
        </w:rPr>
        <w:t>5040 0003</w:t>
      </w:r>
      <w:r>
        <w:rPr>
          <w:rFonts w:cs="Arial"/>
          <w:sz w:val="23"/>
          <w:szCs w:val="23"/>
        </w:rPr>
        <w:t xml:space="preserve"> e 5040 000</w:t>
      </w:r>
      <w:r w:rsidRPr="00D952D7">
        <w:rPr>
          <w:rFonts w:cs="Arial"/>
          <w:sz w:val="23"/>
          <w:szCs w:val="23"/>
        </w:rPr>
        <w:t>4)</w:t>
      </w:r>
      <w:r>
        <w:rPr>
          <w:rFonts w:cs="Arial"/>
          <w:sz w:val="23"/>
          <w:szCs w:val="23"/>
        </w:rPr>
        <w:t>;</w:t>
      </w:r>
    </w:p>
    <w:p w:rsidR="00B94FBA" w:rsidRDefault="00B94FBA" w:rsidP="000E6FB7">
      <w:pPr>
        <w:pStyle w:val="Paragrafoelenco"/>
        <w:numPr>
          <w:ilvl w:val="0"/>
          <w:numId w:val="6"/>
        </w:numPr>
        <w:spacing w:before="80"/>
        <w:ind w:left="284" w:hanging="284"/>
        <w:rPr>
          <w:rFonts w:cs="Arial"/>
          <w:sz w:val="23"/>
          <w:szCs w:val="23"/>
        </w:rPr>
      </w:pPr>
      <w:r>
        <w:rPr>
          <w:rFonts w:cs="Arial"/>
          <w:sz w:val="23"/>
          <w:szCs w:val="23"/>
        </w:rPr>
        <w:t>Centrale termica,</w:t>
      </w:r>
      <w:r w:rsidRPr="00D952D7">
        <w:rPr>
          <w:rFonts w:cs="Arial"/>
          <w:sz w:val="23"/>
          <w:szCs w:val="23"/>
        </w:rPr>
        <w:t xml:space="preserve"> teleriscaldamento</w:t>
      </w:r>
      <w:r>
        <w:rPr>
          <w:rFonts w:cs="Arial"/>
          <w:sz w:val="23"/>
          <w:szCs w:val="23"/>
        </w:rPr>
        <w:t xml:space="preserve"> e posteggi</w:t>
      </w:r>
      <w:r w:rsidRPr="00D952D7">
        <w:rPr>
          <w:rFonts w:cs="Arial"/>
          <w:sz w:val="23"/>
          <w:szCs w:val="23"/>
        </w:rPr>
        <w:t>: credito di costruzione (</w:t>
      </w:r>
      <w:r>
        <w:rPr>
          <w:rFonts w:cs="Arial"/>
          <w:sz w:val="23"/>
          <w:szCs w:val="23"/>
        </w:rPr>
        <w:t xml:space="preserve">voce contabile </w:t>
      </w:r>
      <w:r w:rsidRPr="00D952D7">
        <w:rPr>
          <w:rFonts w:cs="Arial"/>
          <w:sz w:val="23"/>
          <w:szCs w:val="23"/>
        </w:rPr>
        <w:t>5040 0004)</w:t>
      </w:r>
      <w:r>
        <w:rPr>
          <w:rFonts w:cs="Arial"/>
          <w:sz w:val="23"/>
          <w:szCs w:val="23"/>
        </w:rPr>
        <w:t>;</w:t>
      </w:r>
    </w:p>
    <w:p w:rsidR="00B94FBA" w:rsidRDefault="00B94FBA" w:rsidP="00B94FBA">
      <w:pPr>
        <w:rPr>
          <w:rFonts w:cs="Arial"/>
          <w:sz w:val="23"/>
          <w:szCs w:val="23"/>
        </w:rPr>
      </w:pPr>
    </w:p>
    <w:p w:rsidR="00B94FBA" w:rsidRPr="008614EF" w:rsidRDefault="00B94FBA" w:rsidP="00B94FBA">
      <w:pPr>
        <w:rPr>
          <w:rFonts w:cs="Arial"/>
          <w:sz w:val="23"/>
          <w:szCs w:val="23"/>
        </w:rPr>
      </w:pPr>
      <w:r w:rsidRPr="008614EF">
        <w:rPr>
          <w:rFonts w:cs="Arial"/>
          <w:sz w:val="23"/>
          <w:szCs w:val="23"/>
        </w:rPr>
        <w:t xml:space="preserve">Il credito è previsto a piano finanziario investimenti </w:t>
      </w:r>
      <w:r w:rsidRPr="005F5BE0">
        <w:rPr>
          <w:rFonts w:cs="Arial"/>
          <w:sz w:val="23"/>
          <w:szCs w:val="23"/>
          <w:u w:val="single"/>
        </w:rPr>
        <w:t>settore 43, formazione professionale</w:t>
      </w:r>
      <w:r w:rsidRPr="008614EF">
        <w:rPr>
          <w:rFonts w:cs="Arial"/>
          <w:sz w:val="23"/>
          <w:szCs w:val="23"/>
        </w:rPr>
        <w:t>, posizione 431 01 01, WBS 941 59 6083 Mezzana:</w:t>
      </w:r>
    </w:p>
    <w:p w:rsidR="00B94FBA" w:rsidRPr="00E7045D" w:rsidRDefault="00B94FBA" w:rsidP="000E6FB7">
      <w:pPr>
        <w:pStyle w:val="Paragrafoelenco"/>
        <w:numPr>
          <w:ilvl w:val="0"/>
          <w:numId w:val="6"/>
        </w:numPr>
        <w:spacing w:before="120"/>
        <w:ind w:left="284" w:hanging="284"/>
        <w:rPr>
          <w:rFonts w:cs="Arial"/>
          <w:sz w:val="23"/>
          <w:szCs w:val="23"/>
        </w:rPr>
      </w:pPr>
      <w:r w:rsidRPr="00E7045D">
        <w:rPr>
          <w:rFonts w:cs="Arial"/>
          <w:sz w:val="23"/>
          <w:szCs w:val="23"/>
        </w:rPr>
        <w:t>Apiario didattico: credito di costruzione (voce contabile 5040 0004); per gli aspetti logistici.</w:t>
      </w:r>
    </w:p>
    <w:p w:rsidR="00B94FBA" w:rsidRDefault="00B94FBA" w:rsidP="00B94FBA"/>
    <w:p w:rsidR="00B94FBA" w:rsidRDefault="00B94FBA" w:rsidP="00B94FBA">
      <w:pPr>
        <w:rPr>
          <w:rFonts w:cs="Arial"/>
          <w:sz w:val="23"/>
          <w:szCs w:val="23"/>
        </w:rPr>
      </w:pPr>
      <w:r>
        <w:rPr>
          <w:rFonts w:cs="Arial"/>
          <w:sz w:val="23"/>
          <w:szCs w:val="23"/>
        </w:rPr>
        <w:t>P</w:t>
      </w:r>
      <w:r w:rsidRPr="00B00D0E">
        <w:rPr>
          <w:rFonts w:cs="Arial"/>
          <w:sz w:val="23"/>
          <w:szCs w:val="23"/>
        </w:rPr>
        <w:t xml:space="preserve">er gli aspetti </w:t>
      </w:r>
      <w:r w:rsidRPr="00E00B19">
        <w:rPr>
          <w:rFonts w:cs="Arial"/>
          <w:sz w:val="23"/>
          <w:szCs w:val="23"/>
        </w:rPr>
        <w:t>informatici</w:t>
      </w:r>
      <w:r>
        <w:rPr>
          <w:rFonts w:cs="Arial"/>
          <w:sz w:val="23"/>
          <w:szCs w:val="23"/>
        </w:rPr>
        <w:t>, gli interventi sono previsti nel</w:t>
      </w:r>
      <w:r w:rsidRPr="00E00B19">
        <w:rPr>
          <w:rFonts w:cs="Arial"/>
          <w:sz w:val="23"/>
          <w:szCs w:val="23"/>
        </w:rPr>
        <w:t xml:space="preserve"> WBS 951 50 </w:t>
      </w:r>
      <w:r>
        <w:rPr>
          <w:rFonts w:cs="Arial"/>
          <w:sz w:val="23"/>
          <w:szCs w:val="23"/>
        </w:rPr>
        <w:t>2038</w:t>
      </w:r>
      <w:r w:rsidRPr="00B00D0E">
        <w:rPr>
          <w:rFonts w:cs="Arial"/>
          <w:sz w:val="23"/>
          <w:szCs w:val="23"/>
        </w:rPr>
        <w:t xml:space="preserve"> </w:t>
      </w:r>
      <w:r>
        <w:rPr>
          <w:rFonts w:cs="Arial"/>
          <w:sz w:val="23"/>
          <w:szCs w:val="23"/>
        </w:rPr>
        <w:t>Mezzana:</w:t>
      </w:r>
    </w:p>
    <w:p w:rsidR="00B94FBA" w:rsidRPr="00D952D7" w:rsidRDefault="00B94FBA" w:rsidP="000E6FB7">
      <w:pPr>
        <w:pStyle w:val="Paragrafoelenco"/>
        <w:numPr>
          <w:ilvl w:val="0"/>
          <w:numId w:val="6"/>
        </w:numPr>
        <w:spacing w:before="120" w:after="160"/>
        <w:ind w:left="284" w:hanging="284"/>
        <w:rPr>
          <w:rFonts w:cs="Arial"/>
          <w:sz w:val="23"/>
          <w:szCs w:val="23"/>
        </w:rPr>
      </w:pPr>
      <w:r w:rsidRPr="00D952D7">
        <w:rPr>
          <w:rFonts w:cs="Arial"/>
          <w:sz w:val="23"/>
          <w:szCs w:val="23"/>
        </w:rPr>
        <w:t>Centrale termica e teleriscaldamento: credito di costruzione (</w:t>
      </w:r>
      <w:r>
        <w:rPr>
          <w:rFonts w:cs="Arial"/>
          <w:sz w:val="23"/>
          <w:szCs w:val="23"/>
        </w:rPr>
        <w:t xml:space="preserve">voce contabile </w:t>
      </w:r>
      <w:r w:rsidRPr="00D952D7">
        <w:rPr>
          <w:rFonts w:cs="Arial"/>
          <w:sz w:val="23"/>
          <w:szCs w:val="23"/>
        </w:rPr>
        <w:t>50</w:t>
      </w:r>
      <w:r>
        <w:rPr>
          <w:rFonts w:cs="Arial"/>
          <w:sz w:val="23"/>
          <w:szCs w:val="23"/>
        </w:rPr>
        <w:t>6</w:t>
      </w:r>
      <w:r w:rsidRPr="00D952D7">
        <w:rPr>
          <w:rFonts w:cs="Arial"/>
          <w:sz w:val="23"/>
          <w:szCs w:val="23"/>
        </w:rPr>
        <w:t>0 000</w:t>
      </w:r>
      <w:r>
        <w:rPr>
          <w:rFonts w:cs="Arial"/>
          <w:sz w:val="23"/>
          <w:szCs w:val="23"/>
        </w:rPr>
        <w:t>7</w:t>
      </w:r>
      <w:r w:rsidRPr="00D952D7">
        <w:rPr>
          <w:rFonts w:cs="Arial"/>
          <w:sz w:val="23"/>
          <w:szCs w:val="23"/>
        </w:rPr>
        <w:t>)</w:t>
      </w:r>
    </w:p>
    <w:tbl>
      <w:tblPr>
        <w:tblW w:w="9778" w:type="dxa"/>
        <w:jc w:val="center"/>
        <w:tblCellMar>
          <w:left w:w="70" w:type="dxa"/>
          <w:right w:w="70" w:type="dxa"/>
        </w:tblCellMar>
        <w:tblLook w:val="04A0" w:firstRow="1" w:lastRow="0" w:firstColumn="1" w:lastColumn="0" w:noHBand="0" w:noVBand="1"/>
      </w:tblPr>
      <w:tblGrid>
        <w:gridCol w:w="637"/>
        <w:gridCol w:w="2977"/>
        <w:gridCol w:w="2268"/>
        <w:gridCol w:w="1276"/>
        <w:gridCol w:w="2620"/>
      </w:tblGrid>
      <w:tr w:rsidR="00B94FBA" w:rsidRPr="00E7045D" w:rsidTr="001B6E2B">
        <w:trPr>
          <w:trHeight w:val="240"/>
          <w:jc w:val="center"/>
        </w:trPr>
        <w:tc>
          <w:tcPr>
            <w:tcW w:w="637" w:type="dxa"/>
            <w:tcBorders>
              <w:top w:val="single" w:sz="8" w:space="0" w:color="A6A6A6"/>
              <w:left w:val="single" w:sz="8" w:space="0" w:color="C0C0C0"/>
              <w:bottom w:val="single" w:sz="4" w:space="0" w:color="C0C0C0"/>
              <w:right w:val="nil"/>
            </w:tcBorders>
            <w:shd w:val="clear" w:color="auto" w:fill="BFBFBF"/>
            <w:noWrap/>
            <w:vAlign w:val="bottom"/>
            <w:hideMark/>
          </w:tcPr>
          <w:p w:rsidR="00B94FBA" w:rsidRPr="00E7045D" w:rsidRDefault="00B94FBA" w:rsidP="001B6E2B">
            <w:pPr>
              <w:rPr>
                <w:rFonts w:cs="Arial"/>
                <w:bCs/>
                <w:sz w:val="18"/>
                <w:szCs w:val="18"/>
                <w:lang w:eastAsia="it-CH"/>
              </w:rPr>
            </w:pPr>
          </w:p>
        </w:tc>
        <w:tc>
          <w:tcPr>
            <w:tcW w:w="5245" w:type="dxa"/>
            <w:gridSpan w:val="2"/>
            <w:tcBorders>
              <w:top w:val="single" w:sz="8" w:space="0" w:color="A6A6A6"/>
              <w:left w:val="nil"/>
              <w:bottom w:val="single" w:sz="4" w:space="0" w:color="C0C0C0"/>
              <w:right w:val="single" w:sz="4" w:space="0" w:color="A6A6A6"/>
            </w:tcBorders>
            <w:shd w:val="clear" w:color="auto" w:fill="BFBFBF"/>
            <w:noWrap/>
            <w:vAlign w:val="bottom"/>
            <w:hideMark/>
          </w:tcPr>
          <w:p w:rsidR="00B94FBA" w:rsidRPr="00E7045D" w:rsidRDefault="00B94FBA" w:rsidP="001B6E2B">
            <w:pPr>
              <w:rPr>
                <w:rFonts w:cs="Arial"/>
                <w:bCs/>
                <w:sz w:val="18"/>
                <w:szCs w:val="18"/>
                <w:lang w:eastAsia="it-CH"/>
              </w:rPr>
            </w:pPr>
            <w:r w:rsidRPr="00E7045D">
              <w:rPr>
                <w:rFonts w:cs="Arial"/>
                <w:bCs/>
                <w:sz w:val="18"/>
                <w:szCs w:val="18"/>
                <w:lang w:eastAsia="it-CH"/>
              </w:rPr>
              <w:t>Il credito di costruzione richiesto è così ripartito:</w:t>
            </w:r>
          </w:p>
        </w:tc>
        <w:tc>
          <w:tcPr>
            <w:tcW w:w="1276" w:type="dxa"/>
            <w:tcBorders>
              <w:top w:val="single" w:sz="8" w:space="0" w:color="A6A6A6"/>
              <w:left w:val="single" w:sz="8" w:space="0" w:color="A6A6A6"/>
              <w:bottom w:val="single" w:sz="4" w:space="0" w:color="C0C0C0"/>
              <w:right w:val="single" w:sz="8" w:space="0" w:color="A6A6A6"/>
            </w:tcBorders>
            <w:shd w:val="clear" w:color="auto" w:fill="BFBFBF"/>
            <w:noWrap/>
            <w:vAlign w:val="bottom"/>
          </w:tcPr>
          <w:p w:rsidR="00B94FBA" w:rsidRPr="00E7045D" w:rsidRDefault="00B94FBA" w:rsidP="001B6E2B">
            <w:pPr>
              <w:jc w:val="right"/>
              <w:rPr>
                <w:rFonts w:cs="Arial"/>
                <w:bCs/>
                <w:sz w:val="18"/>
                <w:szCs w:val="18"/>
                <w:lang w:eastAsia="it-CH"/>
              </w:rPr>
            </w:pPr>
          </w:p>
        </w:tc>
        <w:tc>
          <w:tcPr>
            <w:tcW w:w="2620" w:type="dxa"/>
            <w:tcBorders>
              <w:top w:val="single" w:sz="8" w:space="0" w:color="A6A6A6"/>
              <w:left w:val="single" w:sz="8" w:space="0" w:color="A6A6A6"/>
              <w:bottom w:val="single" w:sz="4" w:space="0" w:color="C0C0C0"/>
              <w:right w:val="single" w:sz="8" w:space="0" w:color="A6A6A6"/>
            </w:tcBorders>
            <w:shd w:val="clear" w:color="auto" w:fill="BFBFBF"/>
          </w:tcPr>
          <w:p w:rsidR="00B94FBA" w:rsidRPr="00E7045D" w:rsidRDefault="00B94FBA" w:rsidP="001B6E2B">
            <w:pPr>
              <w:jc w:val="right"/>
              <w:rPr>
                <w:rFonts w:cs="Arial"/>
                <w:bCs/>
                <w:sz w:val="18"/>
                <w:szCs w:val="18"/>
                <w:lang w:eastAsia="it-CH"/>
              </w:rPr>
            </w:pPr>
            <w:r w:rsidRPr="00E7045D">
              <w:rPr>
                <w:rFonts w:cs="Arial"/>
                <w:bCs/>
                <w:sz w:val="18"/>
                <w:szCs w:val="18"/>
                <w:lang w:eastAsia="it-CH"/>
              </w:rPr>
              <w:t>conto n. / CRB /        WBS</w:t>
            </w:r>
          </w:p>
        </w:tc>
      </w:tr>
      <w:tr w:rsidR="00B94FBA" w:rsidRPr="00E7045D" w:rsidTr="001B6E2B">
        <w:trPr>
          <w:trHeight w:val="240"/>
          <w:jc w:val="center"/>
        </w:trPr>
        <w:tc>
          <w:tcPr>
            <w:tcW w:w="637" w:type="dxa"/>
            <w:tcBorders>
              <w:top w:val="single" w:sz="8" w:space="0" w:color="A6A6A6"/>
              <w:left w:val="single" w:sz="8" w:space="0" w:color="C0C0C0"/>
              <w:bottom w:val="single" w:sz="4" w:space="0" w:color="C0C0C0"/>
              <w:right w:val="nil"/>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SL</w:t>
            </w:r>
          </w:p>
        </w:tc>
        <w:tc>
          <w:tcPr>
            <w:tcW w:w="2977" w:type="dxa"/>
            <w:tcBorders>
              <w:top w:val="single" w:sz="8" w:space="0" w:color="A6A6A6"/>
              <w:left w:val="nil"/>
              <w:bottom w:val="single" w:sz="4" w:space="0" w:color="C0C0C0"/>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Totale costo dell’Investimento</w:t>
            </w:r>
          </w:p>
        </w:tc>
        <w:tc>
          <w:tcPr>
            <w:tcW w:w="2268" w:type="dxa"/>
            <w:tcBorders>
              <w:top w:val="single" w:sz="8" w:space="0" w:color="A6A6A6"/>
              <w:bottom w:val="single" w:sz="4" w:space="0" w:color="C0C0C0"/>
              <w:right w:val="single" w:sz="4" w:space="0" w:color="A6A6A6"/>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Sezione della logistica</w:t>
            </w:r>
          </w:p>
        </w:tc>
        <w:tc>
          <w:tcPr>
            <w:tcW w:w="1276" w:type="dxa"/>
            <w:tcBorders>
              <w:top w:val="single" w:sz="8" w:space="0" w:color="A6A6A6"/>
              <w:left w:val="single" w:sz="8" w:space="0" w:color="A6A6A6"/>
              <w:bottom w:val="single" w:sz="4" w:space="0" w:color="C0C0C0"/>
              <w:right w:val="single" w:sz="8" w:space="0" w:color="A6A6A6"/>
            </w:tcBorders>
            <w:shd w:val="clear" w:color="auto" w:fill="auto"/>
            <w:noWrap/>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1'605’000</w:t>
            </w:r>
          </w:p>
        </w:tc>
        <w:tc>
          <w:tcPr>
            <w:tcW w:w="2620" w:type="dxa"/>
            <w:tcBorders>
              <w:top w:val="single" w:sz="8" w:space="0" w:color="A6A6A6"/>
              <w:left w:val="single" w:sz="8" w:space="0" w:color="A6A6A6"/>
              <w:bottom w:val="single" w:sz="4" w:space="0" w:color="C0C0C0"/>
              <w:right w:val="single" w:sz="8" w:space="0" w:color="A6A6A6"/>
            </w:tcBorders>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50400003  /  941  /  941 59 3436</w:t>
            </w:r>
          </w:p>
        </w:tc>
      </w:tr>
      <w:tr w:rsidR="00B94FBA" w:rsidRPr="00E7045D" w:rsidTr="001B6E2B">
        <w:trPr>
          <w:trHeight w:val="240"/>
          <w:jc w:val="center"/>
        </w:trPr>
        <w:tc>
          <w:tcPr>
            <w:tcW w:w="637" w:type="dxa"/>
            <w:tcBorders>
              <w:top w:val="single" w:sz="8" w:space="0" w:color="A6A6A6"/>
              <w:left w:val="single" w:sz="8" w:space="0" w:color="C0C0C0"/>
              <w:bottom w:val="single" w:sz="4" w:space="0" w:color="C0C0C0"/>
              <w:right w:val="nil"/>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SL</w:t>
            </w:r>
          </w:p>
        </w:tc>
        <w:tc>
          <w:tcPr>
            <w:tcW w:w="2977" w:type="dxa"/>
            <w:tcBorders>
              <w:top w:val="single" w:sz="8" w:space="0" w:color="A6A6A6"/>
              <w:left w:val="nil"/>
              <w:bottom w:val="single" w:sz="4" w:space="0" w:color="C0C0C0"/>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Totale costo dell’Investimento</w:t>
            </w:r>
          </w:p>
        </w:tc>
        <w:tc>
          <w:tcPr>
            <w:tcW w:w="2268" w:type="dxa"/>
            <w:tcBorders>
              <w:top w:val="single" w:sz="8" w:space="0" w:color="A6A6A6"/>
              <w:bottom w:val="single" w:sz="4" w:space="0" w:color="C0C0C0"/>
              <w:right w:val="single" w:sz="4" w:space="0" w:color="A6A6A6"/>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Sezione della logistica</w:t>
            </w:r>
          </w:p>
        </w:tc>
        <w:tc>
          <w:tcPr>
            <w:tcW w:w="1276" w:type="dxa"/>
            <w:tcBorders>
              <w:top w:val="single" w:sz="8" w:space="0" w:color="A6A6A6"/>
              <w:left w:val="single" w:sz="8" w:space="0" w:color="A6A6A6"/>
              <w:bottom w:val="single" w:sz="4" w:space="0" w:color="C0C0C0"/>
              <w:right w:val="single" w:sz="8" w:space="0" w:color="A6A6A6"/>
            </w:tcBorders>
            <w:shd w:val="clear" w:color="auto" w:fill="auto"/>
            <w:noWrap/>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4'978’400</w:t>
            </w:r>
          </w:p>
        </w:tc>
        <w:tc>
          <w:tcPr>
            <w:tcW w:w="2620" w:type="dxa"/>
            <w:tcBorders>
              <w:top w:val="single" w:sz="8" w:space="0" w:color="A6A6A6"/>
              <w:left w:val="single" w:sz="8" w:space="0" w:color="A6A6A6"/>
              <w:bottom w:val="single" w:sz="4" w:space="0" w:color="C0C0C0"/>
              <w:right w:val="single" w:sz="8" w:space="0" w:color="A6A6A6"/>
            </w:tcBorders>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50400004  /  941  /  941 59 3436</w:t>
            </w:r>
          </w:p>
        </w:tc>
      </w:tr>
      <w:tr w:rsidR="00B94FBA" w:rsidRPr="00E7045D" w:rsidTr="001B6E2B">
        <w:trPr>
          <w:trHeight w:val="240"/>
          <w:jc w:val="center"/>
        </w:trPr>
        <w:tc>
          <w:tcPr>
            <w:tcW w:w="637" w:type="dxa"/>
            <w:tcBorders>
              <w:top w:val="single" w:sz="4" w:space="0" w:color="C0C0C0"/>
              <w:left w:val="single" w:sz="8" w:space="0" w:color="C0C0C0"/>
              <w:bottom w:val="single" w:sz="4" w:space="0" w:color="C0C0C0"/>
              <w:right w:val="nil"/>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SL</w:t>
            </w:r>
          </w:p>
        </w:tc>
        <w:tc>
          <w:tcPr>
            <w:tcW w:w="2977" w:type="dxa"/>
            <w:tcBorders>
              <w:top w:val="single" w:sz="4" w:space="0" w:color="C0C0C0"/>
              <w:left w:val="nil"/>
              <w:bottom w:val="single" w:sz="4" w:space="0" w:color="C0C0C0"/>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Totale costo dell’Investimento</w:t>
            </w:r>
          </w:p>
        </w:tc>
        <w:tc>
          <w:tcPr>
            <w:tcW w:w="2268" w:type="dxa"/>
            <w:tcBorders>
              <w:top w:val="single" w:sz="4" w:space="0" w:color="C0C0C0"/>
              <w:bottom w:val="single" w:sz="4" w:space="0" w:color="C0C0C0"/>
              <w:right w:val="single" w:sz="4" w:space="0" w:color="A6A6A6"/>
            </w:tcBorders>
            <w:shd w:val="clear" w:color="auto" w:fill="auto"/>
            <w:noWrap/>
            <w:vAlign w:val="bottom"/>
          </w:tcPr>
          <w:p w:rsidR="00B94FBA" w:rsidRPr="00E7045D" w:rsidRDefault="00B94FBA" w:rsidP="001B6E2B">
            <w:pPr>
              <w:rPr>
                <w:rFonts w:cs="Arial"/>
                <w:b/>
                <w:bCs/>
                <w:sz w:val="17"/>
                <w:szCs w:val="17"/>
                <w:lang w:eastAsia="it-CH"/>
              </w:rPr>
            </w:pPr>
            <w:r w:rsidRPr="00E7045D">
              <w:rPr>
                <w:rFonts w:cs="Arial"/>
                <w:b/>
                <w:bCs/>
                <w:sz w:val="17"/>
                <w:szCs w:val="17"/>
                <w:lang w:eastAsia="it-CH"/>
              </w:rPr>
              <w:t>Sezione della logistica</w:t>
            </w:r>
          </w:p>
        </w:tc>
        <w:tc>
          <w:tcPr>
            <w:tcW w:w="1276" w:type="dxa"/>
            <w:tcBorders>
              <w:top w:val="nil"/>
              <w:left w:val="single" w:sz="8" w:space="0" w:color="A6A6A6"/>
              <w:bottom w:val="single" w:sz="4" w:space="0" w:color="C0C0C0"/>
              <w:right w:val="single" w:sz="8" w:space="0" w:color="A6A6A6"/>
            </w:tcBorders>
            <w:shd w:val="clear" w:color="auto" w:fill="auto"/>
            <w:noWrap/>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372’600</w:t>
            </w:r>
          </w:p>
        </w:tc>
        <w:tc>
          <w:tcPr>
            <w:tcW w:w="2620" w:type="dxa"/>
            <w:tcBorders>
              <w:top w:val="nil"/>
              <w:left w:val="single" w:sz="8" w:space="0" w:color="A6A6A6"/>
              <w:bottom w:val="single" w:sz="4" w:space="0" w:color="C0C0C0"/>
              <w:right w:val="single" w:sz="8" w:space="0" w:color="A6A6A6"/>
            </w:tcBorders>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50600004  /  951  /  951 59 6083</w:t>
            </w:r>
          </w:p>
        </w:tc>
      </w:tr>
      <w:tr w:rsidR="00B94FBA" w:rsidRPr="00E7045D" w:rsidTr="001B6E2B">
        <w:trPr>
          <w:trHeight w:val="240"/>
          <w:jc w:val="center"/>
        </w:trPr>
        <w:tc>
          <w:tcPr>
            <w:tcW w:w="637" w:type="dxa"/>
            <w:tcBorders>
              <w:top w:val="single" w:sz="4" w:space="0" w:color="C0C0C0"/>
              <w:left w:val="single" w:sz="8" w:space="0" w:color="C0C0C0"/>
              <w:bottom w:val="single" w:sz="4" w:space="0" w:color="C0C0C0"/>
              <w:right w:val="nil"/>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CSI</w:t>
            </w:r>
          </w:p>
        </w:tc>
        <w:tc>
          <w:tcPr>
            <w:tcW w:w="2977" w:type="dxa"/>
            <w:tcBorders>
              <w:top w:val="single" w:sz="4" w:space="0" w:color="C0C0C0"/>
              <w:left w:val="nil"/>
              <w:bottom w:val="single" w:sz="4" w:space="0" w:color="C0C0C0"/>
            </w:tcBorders>
            <w:shd w:val="clear" w:color="auto" w:fill="auto"/>
            <w:noWrap/>
            <w:vAlign w:val="bottom"/>
            <w:hideMark/>
          </w:tcPr>
          <w:p w:rsidR="00B94FBA" w:rsidRPr="00E7045D" w:rsidRDefault="00B94FBA" w:rsidP="001B6E2B">
            <w:pPr>
              <w:rPr>
                <w:rFonts w:cs="Arial"/>
                <w:b/>
                <w:bCs/>
                <w:sz w:val="17"/>
                <w:szCs w:val="17"/>
                <w:lang w:eastAsia="it-CH"/>
              </w:rPr>
            </w:pPr>
            <w:r w:rsidRPr="00E7045D">
              <w:rPr>
                <w:rFonts w:cs="Arial"/>
                <w:b/>
                <w:bCs/>
                <w:sz w:val="17"/>
                <w:szCs w:val="17"/>
                <w:lang w:eastAsia="it-CH"/>
              </w:rPr>
              <w:t>Totale costo dell’Investimento</w:t>
            </w:r>
          </w:p>
        </w:tc>
        <w:tc>
          <w:tcPr>
            <w:tcW w:w="2268" w:type="dxa"/>
            <w:tcBorders>
              <w:top w:val="single" w:sz="4" w:space="0" w:color="C0C0C0"/>
              <w:bottom w:val="single" w:sz="4" w:space="0" w:color="C0C0C0"/>
              <w:right w:val="single" w:sz="4" w:space="0" w:color="A6A6A6"/>
            </w:tcBorders>
            <w:shd w:val="clear" w:color="auto" w:fill="auto"/>
            <w:noWrap/>
            <w:vAlign w:val="bottom"/>
          </w:tcPr>
          <w:p w:rsidR="00B94FBA" w:rsidRPr="00E7045D" w:rsidRDefault="00B94FBA" w:rsidP="001B6E2B">
            <w:pPr>
              <w:rPr>
                <w:rFonts w:cs="Arial"/>
                <w:b/>
                <w:bCs/>
                <w:sz w:val="17"/>
                <w:szCs w:val="17"/>
                <w:lang w:eastAsia="it-CH"/>
              </w:rPr>
            </w:pPr>
            <w:r w:rsidRPr="00E7045D">
              <w:rPr>
                <w:rFonts w:cs="Arial"/>
                <w:b/>
                <w:bCs/>
                <w:sz w:val="17"/>
                <w:szCs w:val="17"/>
                <w:lang w:eastAsia="it-CH"/>
              </w:rPr>
              <w:t>Centro sistemi informativi</w:t>
            </w:r>
          </w:p>
        </w:tc>
        <w:tc>
          <w:tcPr>
            <w:tcW w:w="1276" w:type="dxa"/>
            <w:tcBorders>
              <w:top w:val="nil"/>
              <w:left w:val="single" w:sz="8" w:space="0" w:color="A6A6A6"/>
              <w:bottom w:val="single" w:sz="4" w:space="0" w:color="C0C0C0"/>
              <w:right w:val="single" w:sz="8" w:space="0" w:color="A6A6A6"/>
            </w:tcBorders>
            <w:shd w:val="clear" w:color="auto" w:fill="auto"/>
            <w:noWrap/>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21’600</w:t>
            </w:r>
          </w:p>
        </w:tc>
        <w:tc>
          <w:tcPr>
            <w:tcW w:w="2620" w:type="dxa"/>
            <w:tcBorders>
              <w:top w:val="nil"/>
              <w:left w:val="single" w:sz="8" w:space="0" w:color="A6A6A6"/>
              <w:bottom w:val="single" w:sz="4" w:space="0" w:color="C0C0C0"/>
              <w:right w:val="single" w:sz="8" w:space="0" w:color="A6A6A6"/>
            </w:tcBorders>
            <w:vAlign w:val="bottom"/>
          </w:tcPr>
          <w:p w:rsidR="00B94FBA" w:rsidRPr="00E7045D" w:rsidRDefault="00B94FBA" w:rsidP="001B6E2B">
            <w:pPr>
              <w:jc w:val="right"/>
              <w:rPr>
                <w:rFonts w:cs="Arial"/>
                <w:b/>
                <w:bCs/>
                <w:sz w:val="17"/>
                <w:szCs w:val="17"/>
                <w:lang w:eastAsia="it-CH"/>
              </w:rPr>
            </w:pPr>
            <w:r w:rsidRPr="00E7045D">
              <w:rPr>
                <w:rFonts w:cs="Arial"/>
                <w:b/>
                <w:bCs/>
                <w:sz w:val="17"/>
                <w:szCs w:val="17"/>
                <w:lang w:eastAsia="it-CH"/>
              </w:rPr>
              <w:t>50600007  /  951  /  951 50 2038</w:t>
            </w:r>
          </w:p>
        </w:tc>
      </w:tr>
    </w:tbl>
    <w:p w:rsidR="00B94FBA" w:rsidRDefault="00B94FBA" w:rsidP="00B94FBA">
      <w:pPr>
        <w:rPr>
          <w:sz w:val="23"/>
          <w:szCs w:val="23"/>
        </w:rPr>
      </w:pPr>
    </w:p>
    <w:p w:rsidR="00B94FBA" w:rsidRPr="00B77BE5" w:rsidRDefault="00B94FBA" w:rsidP="00B94FBA">
      <w:pPr>
        <w:rPr>
          <w:sz w:val="23"/>
          <w:szCs w:val="23"/>
        </w:rPr>
      </w:pPr>
      <w:r w:rsidRPr="00B77BE5">
        <w:rPr>
          <w:sz w:val="23"/>
          <w:szCs w:val="23"/>
        </w:rPr>
        <w:t>Per quanto attiene le possibili entrate da sussidi federali, se gli stessi verranno percepiti saranno contabilizzati a favore del CRB 941, voce contabile 63000014, WBS 941 60 3436.</w:t>
      </w:r>
    </w:p>
    <w:p w:rsidR="00B94FBA" w:rsidRDefault="00B94FBA" w:rsidP="00B94FBA">
      <w:pPr>
        <w:rPr>
          <w:sz w:val="23"/>
          <w:szCs w:val="23"/>
        </w:rPr>
      </w:pPr>
    </w:p>
    <w:p w:rsidR="00B94FBA" w:rsidRPr="00B77BE5" w:rsidRDefault="00B94FBA" w:rsidP="00B94FBA">
      <w:pPr>
        <w:rPr>
          <w:sz w:val="23"/>
          <w:szCs w:val="23"/>
        </w:rPr>
      </w:pPr>
      <w:r w:rsidRPr="00B77BE5">
        <w:rPr>
          <w:sz w:val="23"/>
          <w:szCs w:val="23"/>
        </w:rPr>
        <w:t xml:space="preserve">Lo stanziamento del </w:t>
      </w:r>
      <w:r w:rsidRPr="005F5BE0">
        <w:rPr>
          <w:b/>
          <w:sz w:val="23"/>
          <w:szCs w:val="23"/>
        </w:rPr>
        <w:t>credito</w:t>
      </w:r>
      <w:r w:rsidRPr="00B77BE5">
        <w:rPr>
          <w:sz w:val="23"/>
          <w:szCs w:val="23"/>
        </w:rPr>
        <w:t xml:space="preserve"> proposto con l’allegato </w:t>
      </w:r>
      <w:r w:rsidRPr="005F5BE0">
        <w:rPr>
          <w:b/>
          <w:sz w:val="23"/>
          <w:szCs w:val="23"/>
        </w:rPr>
        <w:t>decreto legislativo richiede l’approvazione da parte della maggioranza assoluta dei membri del Gran Consiglio (cfr. art. 5 cpv. 3 LGF).</w:t>
      </w:r>
    </w:p>
    <w:p w:rsidR="00B94FBA" w:rsidRDefault="00B94FBA" w:rsidP="00B94FBA">
      <w:pPr>
        <w:rPr>
          <w:rFonts w:cs="Arial"/>
          <w:sz w:val="23"/>
          <w:szCs w:val="23"/>
          <w:highlight w:val="yellow"/>
        </w:rPr>
      </w:pPr>
    </w:p>
    <w:p w:rsidR="00B94FBA" w:rsidRPr="00C53930" w:rsidRDefault="00B94FBA" w:rsidP="00B94FBA">
      <w:pPr>
        <w:rPr>
          <w:rFonts w:cs="Arial"/>
          <w:sz w:val="23"/>
          <w:szCs w:val="23"/>
          <w:highlight w:val="yellow"/>
        </w:rPr>
      </w:pPr>
    </w:p>
    <w:p w:rsidR="00B94FBA" w:rsidRPr="005E2B12" w:rsidRDefault="00B94FBA" w:rsidP="00B76F50">
      <w:pPr>
        <w:pStyle w:val="Titolo1"/>
        <w:numPr>
          <w:ilvl w:val="0"/>
          <w:numId w:val="0"/>
        </w:numPr>
        <w:ind w:left="567" w:hanging="567"/>
      </w:pPr>
      <w:bookmarkStart w:id="41" w:name="_Toc354142435"/>
      <w:bookmarkStart w:id="42" w:name="_Toc354647601"/>
      <w:bookmarkStart w:id="43" w:name="_Toc499716544"/>
      <w:bookmarkStart w:id="44" w:name="_Toc501531938"/>
      <w:r w:rsidRPr="00B77BE5">
        <w:t>7.</w:t>
      </w:r>
      <w:r w:rsidRPr="00B77BE5">
        <w:tab/>
      </w:r>
      <w:bookmarkEnd w:id="41"/>
      <w:bookmarkEnd w:id="42"/>
      <w:r w:rsidRPr="00B77BE5">
        <w:t>SCADENZIARIO DEI LAVORI</w:t>
      </w:r>
      <w:bookmarkEnd w:id="43"/>
      <w:bookmarkEnd w:id="44"/>
    </w:p>
    <w:p w:rsidR="00B94FBA" w:rsidRPr="00B77BE5" w:rsidRDefault="00B94FBA" w:rsidP="00B94FBA">
      <w:pPr>
        <w:tabs>
          <w:tab w:val="right" w:pos="9540"/>
        </w:tabs>
        <w:spacing w:after="120"/>
        <w:rPr>
          <w:b/>
          <w:i/>
          <w:sz w:val="22"/>
        </w:rPr>
      </w:pPr>
      <w:r w:rsidRPr="00B77BE5">
        <w:rPr>
          <w:b/>
          <w:i/>
          <w:sz w:val="22"/>
        </w:rPr>
        <w:t>Villa Cristina, Cantina vini e relativa sistemazione esterna</w:t>
      </w:r>
    </w:p>
    <w:p w:rsidR="00B94FBA" w:rsidRPr="00F720C0" w:rsidRDefault="00B94FBA" w:rsidP="00B94FBA">
      <w:pPr>
        <w:rPr>
          <w:sz w:val="23"/>
          <w:szCs w:val="23"/>
        </w:rPr>
      </w:pPr>
      <w:r w:rsidRPr="00F720C0">
        <w:rPr>
          <w:sz w:val="23"/>
          <w:szCs w:val="23"/>
        </w:rPr>
        <w:t>Dalla crescita in giudicato del decreto legislativo, le successive attività e i rispettivi tempi d’esecuzione sono i seguenti:</w:t>
      </w:r>
    </w:p>
    <w:p w:rsidR="00B94FBA" w:rsidRPr="003E5616" w:rsidRDefault="00B94FBA" w:rsidP="000E6FB7">
      <w:pPr>
        <w:pStyle w:val="Paragrafoelenco"/>
        <w:numPr>
          <w:ilvl w:val="0"/>
          <w:numId w:val="10"/>
        </w:numPr>
        <w:tabs>
          <w:tab w:val="right" w:pos="1418"/>
          <w:tab w:val="left" w:pos="1843"/>
        </w:tabs>
        <w:spacing w:before="100" w:after="60"/>
        <w:ind w:left="425" w:hanging="425"/>
        <w:rPr>
          <w:sz w:val="23"/>
          <w:szCs w:val="23"/>
        </w:rPr>
      </w:pPr>
      <w:r w:rsidRPr="003E5616">
        <w:rPr>
          <w:sz w:val="23"/>
          <w:szCs w:val="23"/>
        </w:rPr>
        <w:tab/>
        <w:t>+ 0</w:t>
      </w:r>
      <w:r>
        <w:rPr>
          <w:sz w:val="23"/>
          <w:szCs w:val="23"/>
        </w:rPr>
        <w:t>3</w:t>
      </w:r>
      <w:r w:rsidRPr="003E5616">
        <w:rPr>
          <w:sz w:val="23"/>
          <w:szCs w:val="23"/>
        </w:rPr>
        <w:t xml:space="preserve"> mesi</w:t>
      </w:r>
      <w:r>
        <w:rPr>
          <w:sz w:val="23"/>
          <w:szCs w:val="23"/>
        </w:rPr>
        <w:tab/>
      </w:r>
      <w:r w:rsidRPr="003E5616">
        <w:rPr>
          <w:sz w:val="23"/>
          <w:szCs w:val="23"/>
        </w:rPr>
        <w:t>Progetto di Massima</w:t>
      </w:r>
    </w:p>
    <w:p w:rsidR="00B94FBA" w:rsidRPr="003E5616" w:rsidRDefault="00B94FBA" w:rsidP="000E6FB7">
      <w:pPr>
        <w:pStyle w:val="Paragrafoelenco"/>
        <w:numPr>
          <w:ilvl w:val="0"/>
          <w:numId w:val="10"/>
        </w:numPr>
        <w:tabs>
          <w:tab w:val="right" w:pos="1418"/>
          <w:tab w:val="left" w:pos="1843"/>
        </w:tabs>
        <w:spacing w:after="60"/>
        <w:ind w:left="425" w:hanging="425"/>
        <w:rPr>
          <w:sz w:val="23"/>
          <w:szCs w:val="23"/>
        </w:rPr>
      </w:pPr>
      <w:r>
        <w:rPr>
          <w:sz w:val="23"/>
          <w:szCs w:val="23"/>
        </w:rPr>
        <w:tab/>
      </w:r>
      <w:r w:rsidRPr="003E5616">
        <w:rPr>
          <w:sz w:val="23"/>
          <w:szCs w:val="23"/>
        </w:rPr>
        <w:t>+ 0</w:t>
      </w:r>
      <w:r>
        <w:rPr>
          <w:sz w:val="23"/>
          <w:szCs w:val="23"/>
        </w:rPr>
        <w:t>8</w:t>
      </w:r>
      <w:r w:rsidRPr="003E5616">
        <w:rPr>
          <w:sz w:val="23"/>
          <w:szCs w:val="23"/>
        </w:rPr>
        <w:t xml:space="preserve"> mesi</w:t>
      </w:r>
      <w:r w:rsidRPr="003E5616">
        <w:rPr>
          <w:sz w:val="23"/>
          <w:szCs w:val="23"/>
        </w:rPr>
        <w:tab/>
        <w:t>Progetto definitivo</w:t>
      </w:r>
    </w:p>
    <w:p w:rsidR="00B94FBA" w:rsidRDefault="00B94FBA" w:rsidP="000E6FB7">
      <w:pPr>
        <w:pStyle w:val="Paragrafoelenco"/>
        <w:numPr>
          <w:ilvl w:val="0"/>
          <w:numId w:val="10"/>
        </w:numPr>
        <w:tabs>
          <w:tab w:val="right" w:pos="1418"/>
          <w:tab w:val="left" w:pos="1843"/>
        </w:tabs>
        <w:spacing w:after="60"/>
        <w:ind w:left="425" w:hanging="425"/>
        <w:rPr>
          <w:sz w:val="23"/>
          <w:szCs w:val="23"/>
        </w:rPr>
      </w:pPr>
      <w:r w:rsidRPr="00C6678B">
        <w:rPr>
          <w:sz w:val="23"/>
          <w:szCs w:val="23"/>
        </w:rPr>
        <w:tab/>
        <w:t>+ 0</w:t>
      </w:r>
      <w:r>
        <w:rPr>
          <w:sz w:val="23"/>
          <w:szCs w:val="23"/>
        </w:rPr>
        <w:t>6</w:t>
      </w:r>
      <w:r w:rsidRPr="00C6678B">
        <w:rPr>
          <w:sz w:val="23"/>
          <w:szCs w:val="23"/>
        </w:rPr>
        <w:t xml:space="preserve"> mesi</w:t>
      </w:r>
      <w:r w:rsidRPr="00C6678B">
        <w:rPr>
          <w:sz w:val="23"/>
          <w:szCs w:val="23"/>
        </w:rPr>
        <w:tab/>
        <w:t>Procedura di appalto</w:t>
      </w:r>
    </w:p>
    <w:p w:rsidR="00B94FBA" w:rsidRPr="00DD628E" w:rsidRDefault="00B94FBA" w:rsidP="000E6FB7">
      <w:pPr>
        <w:pStyle w:val="Paragrafoelenco"/>
        <w:numPr>
          <w:ilvl w:val="0"/>
          <w:numId w:val="10"/>
        </w:numPr>
        <w:tabs>
          <w:tab w:val="right" w:pos="1418"/>
          <w:tab w:val="left" w:pos="1843"/>
        </w:tabs>
        <w:spacing w:after="60"/>
        <w:ind w:left="425" w:hanging="425"/>
        <w:rPr>
          <w:sz w:val="23"/>
          <w:szCs w:val="23"/>
        </w:rPr>
      </w:pPr>
      <w:r w:rsidRPr="00DD628E">
        <w:rPr>
          <w:sz w:val="23"/>
          <w:szCs w:val="23"/>
        </w:rPr>
        <w:tab/>
        <w:t>+ 01 mesi</w:t>
      </w:r>
      <w:r w:rsidRPr="00DD628E">
        <w:rPr>
          <w:sz w:val="23"/>
          <w:szCs w:val="23"/>
        </w:rPr>
        <w:tab/>
        <w:t xml:space="preserve">Allestimento </w:t>
      </w:r>
      <w:r>
        <w:rPr>
          <w:sz w:val="23"/>
          <w:szCs w:val="23"/>
        </w:rPr>
        <w:t>del messaggio governativo</w:t>
      </w:r>
      <w:r w:rsidRPr="00DD628E">
        <w:rPr>
          <w:sz w:val="23"/>
          <w:szCs w:val="23"/>
        </w:rPr>
        <w:t xml:space="preserve"> per la richiesta del credito di costruzione.</w:t>
      </w:r>
    </w:p>
    <w:p w:rsidR="00B94FBA" w:rsidRDefault="00B94FBA" w:rsidP="00B94FBA">
      <w:pPr>
        <w:tabs>
          <w:tab w:val="right" w:pos="-1701"/>
          <w:tab w:val="left" w:pos="1843"/>
        </w:tabs>
        <w:spacing w:before="60"/>
        <w:ind w:left="425"/>
        <w:rPr>
          <w:i/>
          <w:sz w:val="23"/>
          <w:szCs w:val="23"/>
        </w:rPr>
      </w:pPr>
      <w:r w:rsidRPr="00DD628E">
        <w:rPr>
          <w:i/>
          <w:sz w:val="23"/>
          <w:szCs w:val="23"/>
        </w:rPr>
        <w:t xml:space="preserve">= </w:t>
      </w:r>
      <w:r>
        <w:rPr>
          <w:i/>
          <w:sz w:val="23"/>
          <w:szCs w:val="23"/>
        </w:rPr>
        <w:t>18</w:t>
      </w:r>
      <w:r w:rsidRPr="00DD628E">
        <w:rPr>
          <w:i/>
          <w:sz w:val="23"/>
          <w:szCs w:val="23"/>
        </w:rPr>
        <w:t xml:space="preserve"> mesi</w:t>
      </w:r>
      <w:r w:rsidRPr="00DD628E">
        <w:rPr>
          <w:i/>
          <w:sz w:val="23"/>
          <w:szCs w:val="23"/>
        </w:rPr>
        <w:tab/>
        <w:t>Totale</w:t>
      </w:r>
    </w:p>
    <w:p w:rsidR="00B94FBA" w:rsidRPr="002D5071" w:rsidRDefault="00B94FBA" w:rsidP="00B76F50">
      <w:pPr>
        <w:tabs>
          <w:tab w:val="right" w:pos="-1701"/>
          <w:tab w:val="left" w:pos="1843"/>
        </w:tabs>
        <w:spacing w:before="60"/>
        <w:rPr>
          <w:i/>
          <w:sz w:val="23"/>
          <w:szCs w:val="23"/>
        </w:rPr>
      </w:pPr>
    </w:p>
    <w:p w:rsidR="00B94FBA" w:rsidRDefault="00B94FBA" w:rsidP="00B94FBA">
      <w:pPr>
        <w:tabs>
          <w:tab w:val="right" w:pos="9540"/>
        </w:tabs>
        <w:rPr>
          <w:rFonts w:cs="Arial"/>
          <w:sz w:val="23"/>
          <w:szCs w:val="23"/>
          <w:lang w:eastAsia="it-CH"/>
        </w:rPr>
      </w:pPr>
      <w:r>
        <w:rPr>
          <w:rFonts w:cs="Arial"/>
          <w:sz w:val="23"/>
          <w:szCs w:val="23"/>
          <w:lang w:eastAsia="it-CH"/>
        </w:rPr>
        <w:t>La richiesta al Gran Consiglio tramite messaggio governativo del credito di costruzione è prevista per la seconda metà del 2019.</w:t>
      </w:r>
    </w:p>
    <w:p w:rsidR="00B94FBA" w:rsidRDefault="00B94FBA" w:rsidP="00B94FBA">
      <w:pPr>
        <w:tabs>
          <w:tab w:val="right" w:pos="9540"/>
        </w:tabs>
        <w:rPr>
          <w:rFonts w:cs="Arial"/>
          <w:sz w:val="23"/>
          <w:szCs w:val="23"/>
          <w:lang w:eastAsia="it-CH"/>
        </w:rPr>
      </w:pPr>
    </w:p>
    <w:p w:rsidR="00B76F50" w:rsidRDefault="00B76F50">
      <w:pPr>
        <w:rPr>
          <w:b/>
          <w:i/>
          <w:sz w:val="22"/>
        </w:rPr>
      </w:pPr>
      <w:r>
        <w:rPr>
          <w:b/>
          <w:i/>
          <w:sz w:val="22"/>
        </w:rPr>
        <w:br w:type="page"/>
      </w:r>
    </w:p>
    <w:p w:rsidR="00B94FBA" w:rsidRPr="00E7045D" w:rsidRDefault="00B94FBA" w:rsidP="00B94FBA">
      <w:pPr>
        <w:spacing w:after="60"/>
        <w:rPr>
          <w:b/>
          <w:i/>
          <w:sz w:val="22"/>
        </w:rPr>
      </w:pPr>
      <w:r w:rsidRPr="00E7045D">
        <w:rPr>
          <w:b/>
          <w:i/>
          <w:sz w:val="22"/>
        </w:rPr>
        <w:lastRenderedPageBreak/>
        <w:t>Centrale termica e teleriscaldamento</w:t>
      </w:r>
    </w:p>
    <w:p w:rsidR="00B94FBA" w:rsidRPr="00F720C0" w:rsidRDefault="00B94FBA" w:rsidP="00B94FBA">
      <w:pPr>
        <w:rPr>
          <w:sz w:val="23"/>
          <w:szCs w:val="23"/>
        </w:rPr>
      </w:pPr>
      <w:r w:rsidRPr="00F720C0">
        <w:rPr>
          <w:sz w:val="23"/>
          <w:szCs w:val="23"/>
        </w:rPr>
        <w:t>Dalla crescita in giudicato del decreto legislativo, le successive attività e i rispettivi tempi d’esecuzione sono i seguenti:</w:t>
      </w:r>
    </w:p>
    <w:p w:rsidR="00B94FBA" w:rsidRDefault="00B94FBA" w:rsidP="000E6FB7">
      <w:pPr>
        <w:pStyle w:val="Paragrafoelenco"/>
        <w:numPr>
          <w:ilvl w:val="0"/>
          <w:numId w:val="11"/>
        </w:numPr>
        <w:tabs>
          <w:tab w:val="left" w:pos="1843"/>
        </w:tabs>
        <w:spacing w:before="100" w:after="60"/>
        <w:ind w:left="425" w:hanging="425"/>
        <w:rPr>
          <w:sz w:val="23"/>
          <w:szCs w:val="23"/>
        </w:rPr>
      </w:pPr>
      <w:r w:rsidRPr="001B106F">
        <w:rPr>
          <w:sz w:val="23"/>
          <w:szCs w:val="23"/>
        </w:rPr>
        <w:t>+ 01 mesi</w:t>
      </w:r>
      <w:r w:rsidRPr="001B106F">
        <w:rPr>
          <w:sz w:val="23"/>
          <w:szCs w:val="23"/>
        </w:rPr>
        <w:tab/>
      </w:r>
      <w:r>
        <w:rPr>
          <w:sz w:val="23"/>
          <w:szCs w:val="23"/>
        </w:rPr>
        <w:t>delibere appalti già rientrati;</w:t>
      </w:r>
    </w:p>
    <w:p w:rsidR="00B94FBA" w:rsidRPr="008E247B" w:rsidRDefault="00B94FBA" w:rsidP="000E6FB7">
      <w:pPr>
        <w:pStyle w:val="Paragrafoelenco"/>
        <w:numPr>
          <w:ilvl w:val="0"/>
          <w:numId w:val="11"/>
        </w:numPr>
        <w:tabs>
          <w:tab w:val="left" w:pos="1843"/>
        </w:tabs>
        <w:spacing w:before="100" w:after="60"/>
        <w:ind w:left="425" w:hanging="425"/>
        <w:rPr>
          <w:sz w:val="23"/>
          <w:szCs w:val="23"/>
        </w:rPr>
      </w:pPr>
      <w:r w:rsidRPr="008E247B">
        <w:rPr>
          <w:sz w:val="23"/>
          <w:szCs w:val="23"/>
        </w:rPr>
        <w:t>+</w:t>
      </w:r>
      <w:r>
        <w:rPr>
          <w:sz w:val="23"/>
          <w:szCs w:val="23"/>
        </w:rPr>
        <w:t xml:space="preserve"> </w:t>
      </w:r>
      <w:r w:rsidRPr="008E247B">
        <w:rPr>
          <w:sz w:val="23"/>
          <w:szCs w:val="23"/>
        </w:rPr>
        <w:t>01 mesi</w:t>
      </w:r>
      <w:r w:rsidRPr="008E247B">
        <w:rPr>
          <w:sz w:val="23"/>
          <w:szCs w:val="23"/>
        </w:rPr>
        <w:tab/>
        <w:t>progettazione esecutiva delle prime opere necessarie;</w:t>
      </w:r>
    </w:p>
    <w:p w:rsidR="00B94FBA" w:rsidRPr="00B00907" w:rsidRDefault="00B94FBA" w:rsidP="000E6FB7">
      <w:pPr>
        <w:pStyle w:val="Paragrafoelenco"/>
        <w:numPr>
          <w:ilvl w:val="0"/>
          <w:numId w:val="11"/>
        </w:numPr>
        <w:tabs>
          <w:tab w:val="left" w:pos="1843"/>
        </w:tabs>
        <w:spacing w:after="60"/>
        <w:ind w:left="425" w:hanging="425"/>
        <w:rPr>
          <w:sz w:val="23"/>
          <w:szCs w:val="23"/>
        </w:rPr>
      </w:pPr>
      <w:r w:rsidRPr="00B00907">
        <w:rPr>
          <w:sz w:val="23"/>
          <w:szCs w:val="23"/>
        </w:rPr>
        <w:t>+ 03 mesi</w:t>
      </w:r>
      <w:r w:rsidRPr="00B00907">
        <w:rPr>
          <w:sz w:val="23"/>
          <w:szCs w:val="23"/>
        </w:rPr>
        <w:tab/>
        <w:t>inizio lavori, sgombero / demolizioni, scavo generale</w:t>
      </w:r>
      <w:r>
        <w:rPr>
          <w:sz w:val="23"/>
          <w:szCs w:val="23"/>
        </w:rPr>
        <w:t>;</w:t>
      </w:r>
    </w:p>
    <w:p w:rsidR="00B94FBA" w:rsidRPr="002D5071" w:rsidRDefault="00B94FBA" w:rsidP="000E6FB7">
      <w:pPr>
        <w:pStyle w:val="Paragrafoelenco"/>
        <w:numPr>
          <w:ilvl w:val="0"/>
          <w:numId w:val="11"/>
        </w:numPr>
        <w:tabs>
          <w:tab w:val="left" w:pos="1843"/>
        </w:tabs>
        <w:spacing w:after="60"/>
        <w:ind w:left="425" w:hanging="425"/>
        <w:rPr>
          <w:sz w:val="23"/>
          <w:szCs w:val="23"/>
        </w:rPr>
      </w:pPr>
      <w:r w:rsidRPr="002D5071">
        <w:rPr>
          <w:sz w:val="23"/>
          <w:szCs w:val="23"/>
        </w:rPr>
        <w:t>+ 12 mesi</w:t>
      </w:r>
      <w:r w:rsidRPr="002D5071">
        <w:rPr>
          <w:sz w:val="23"/>
          <w:szCs w:val="23"/>
        </w:rPr>
        <w:tab/>
        <w:t>conclusione dei lavori</w:t>
      </w:r>
      <w:r>
        <w:rPr>
          <w:sz w:val="23"/>
          <w:szCs w:val="23"/>
        </w:rPr>
        <w:t>;</w:t>
      </w:r>
    </w:p>
    <w:p w:rsidR="00B94FBA" w:rsidRPr="002D5071" w:rsidRDefault="00B94FBA" w:rsidP="000E6FB7">
      <w:pPr>
        <w:pStyle w:val="Paragrafoelenco"/>
        <w:numPr>
          <w:ilvl w:val="0"/>
          <w:numId w:val="11"/>
        </w:numPr>
        <w:tabs>
          <w:tab w:val="left" w:pos="1843"/>
        </w:tabs>
        <w:spacing w:after="60"/>
        <w:ind w:left="425" w:hanging="425"/>
        <w:rPr>
          <w:sz w:val="23"/>
          <w:szCs w:val="23"/>
        </w:rPr>
      </w:pPr>
      <w:r w:rsidRPr="002D5071">
        <w:rPr>
          <w:sz w:val="23"/>
          <w:szCs w:val="23"/>
        </w:rPr>
        <w:t>+ 0</w:t>
      </w:r>
      <w:r>
        <w:rPr>
          <w:sz w:val="23"/>
          <w:szCs w:val="23"/>
        </w:rPr>
        <w:t>3</w:t>
      </w:r>
      <w:r w:rsidRPr="002D5071">
        <w:rPr>
          <w:sz w:val="23"/>
          <w:szCs w:val="23"/>
        </w:rPr>
        <w:t xml:space="preserve"> mesi</w:t>
      </w:r>
      <w:r w:rsidRPr="002D5071">
        <w:rPr>
          <w:sz w:val="23"/>
          <w:szCs w:val="23"/>
        </w:rPr>
        <w:tab/>
        <w:t>collaudi, eliminazione difetti e consegna dell’opera</w:t>
      </w:r>
      <w:r>
        <w:rPr>
          <w:sz w:val="23"/>
          <w:szCs w:val="23"/>
        </w:rPr>
        <w:t>;</w:t>
      </w:r>
    </w:p>
    <w:p w:rsidR="00B94FBA" w:rsidRPr="002D5071" w:rsidRDefault="00B94FBA" w:rsidP="00B94FBA">
      <w:pPr>
        <w:spacing w:before="120"/>
        <w:ind w:left="425"/>
        <w:rPr>
          <w:i/>
          <w:sz w:val="23"/>
          <w:szCs w:val="23"/>
        </w:rPr>
      </w:pPr>
      <w:r w:rsidRPr="002D5071">
        <w:rPr>
          <w:i/>
          <w:sz w:val="23"/>
          <w:szCs w:val="23"/>
        </w:rPr>
        <w:t xml:space="preserve">= </w:t>
      </w:r>
      <w:r>
        <w:rPr>
          <w:i/>
          <w:sz w:val="23"/>
          <w:szCs w:val="23"/>
        </w:rPr>
        <w:t>20</w:t>
      </w:r>
      <w:r w:rsidRPr="002D5071">
        <w:rPr>
          <w:i/>
          <w:sz w:val="23"/>
          <w:szCs w:val="23"/>
        </w:rPr>
        <w:t xml:space="preserve"> mesi</w:t>
      </w:r>
      <w:r w:rsidRPr="002D5071">
        <w:rPr>
          <w:i/>
          <w:sz w:val="23"/>
          <w:szCs w:val="23"/>
        </w:rPr>
        <w:tab/>
        <w:t>Totale</w:t>
      </w:r>
    </w:p>
    <w:p w:rsidR="00B94FBA" w:rsidRDefault="00B94FBA" w:rsidP="00B94FBA">
      <w:pPr>
        <w:spacing w:before="120"/>
        <w:rPr>
          <w:sz w:val="23"/>
          <w:szCs w:val="23"/>
        </w:rPr>
      </w:pPr>
      <w:r w:rsidRPr="002D5071">
        <w:rPr>
          <w:sz w:val="23"/>
          <w:szCs w:val="23"/>
        </w:rPr>
        <w:t xml:space="preserve">La centrale e il teleriscaldamento dovrebbero dunque esser ultimati </w:t>
      </w:r>
      <w:r>
        <w:rPr>
          <w:sz w:val="23"/>
          <w:szCs w:val="23"/>
        </w:rPr>
        <w:t xml:space="preserve">entro il 2019 </w:t>
      </w:r>
    </w:p>
    <w:p w:rsidR="00B94FBA" w:rsidRDefault="00B94FBA" w:rsidP="00B94FBA">
      <w:pPr>
        <w:spacing w:before="120"/>
        <w:rPr>
          <w:sz w:val="23"/>
          <w:szCs w:val="23"/>
        </w:rPr>
      </w:pPr>
    </w:p>
    <w:p w:rsidR="00B94FBA" w:rsidRPr="00E7045D" w:rsidRDefault="00B94FBA" w:rsidP="00B94FBA">
      <w:pPr>
        <w:jc w:val="left"/>
        <w:rPr>
          <w:b/>
          <w:i/>
          <w:sz w:val="22"/>
        </w:rPr>
      </w:pPr>
      <w:r w:rsidRPr="00E7045D">
        <w:rPr>
          <w:b/>
          <w:i/>
          <w:sz w:val="22"/>
        </w:rPr>
        <w:t>Apiario didattico</w:t>
      </w:r>
    </w:p>
    <w:p w:rsidR="00B94FBA" w:rsidRPr="00F720C0" w:rsidRDefault="00B94FBA" w:rsidP="00B94FBA">
      <w:pPr>
        <w:rPr>
          <w:sz w:val="23"/>
          <w:szCs w:val="23"/>
        </w:rPr>
      </w:pPr>
      <w:r w:rsidRPr="00F720C0">
        <w:rPr>
          <w:sz w:val="23"/>
          <w:szCs w:val="23"/>
        </w:rPr>
        <w:t>Dalla crescita in giudicato del decreto legislativo, le successive attività e i rispettivi tempi d’esecuzione sono i seguenti:</w:t>
      </w:r>
    </w:p>
    <w:p w:rsidR="00B94FBA" w:rsidRPr="008614EF" w:rsidRDefault="00B94FBA" w:rsidP="000E6FB7">
      <w:pPr>
        <w:pStyle w:val="Paragrafoelenco"/>
        <w:numPr>
          <w:ilvl w:val="0"/>
          <w:numId w:val="12"/>
        </w:numPr>
        <w:tabs>
          <w:tab w:val="left" w:pos="-7230"/>
          <w:tab w:val="left" w:pos="1843"/>
        </w:tabs>
        <w:spacing w:before="100" w:after="60"/>
        <w:ind w:left="426" w:hanging="426"/>
        <w:contextualSpacing/>
        <w:rPr>
          <w:sz w:val="23"/>
          <w:szCs w:val="23"/>
        </w:rPr>
      </w:pPr>
      <w:r w:rsidRPr="008614EF">
        <w:rPr>
          <w:sz w:val="23"/>
          <w:szCs w:val="23"/>
        </w:rPr>
        <w:t>+ 01 mesi</w:t>
      </w:r>
      <w:r w:rsidRPr="008614EF">
        <w:rPr>
          <w:sz w:val="23"/>
          <w:szCs w:val="23"/>
        </w:rPr>
        <w:tab/>
      </w:r>
      <w:r>
        <w:rPr>
          <w:sz w:val="23"/>
          <w:szCs w:val="23"/>
        </w:rPr>
        <w:t>Progetto definitivo</w:t>
      </w:r>
      <w:r w:rsidRPr="008614EF">
        <w:rPr>
          <w:sz w:val="23"/>
          <w:szCs w:val="23"/>
        </w:rPr>
        <w:t>;</w:t>
      </w:r>
    </w:p>
    <w:p w:rsidR="00B94FBA" w:rsidRPr="008E247B" w:rsidRDefault="00B94FBA" w:rsidP="000E6FB7">
      <w:pPr>
        <w:pStyle w:val="Paragrafoelenco"/>
        <w:numPr>
          <w:ilvl w:val="0"/>
          <w:numId w:val="12"/>
        </w:numPr>
        <w:tabs>
          <w:tab w:val="left" w:pos="1843"/>
        </w:tabs>
        <w:spacing w:before="100" w:after="60"/>
        <w:ind w:left="425" w:hanging="425"/>
        <w:rPr>
          <w:sz w:val="23"/>
          <w:szCs w:val="23"/>
        </w:rPr>
      </w:pPr>
      <w:r w:rsidRPr="008E247B">
        <w:rPr>
          <w:sz w:val="23"/>
          <w:szCs w:val="23"/>
        </w:rPr>
        <w:t>+</w:t>
      </w:r>
      <w:r>
        <w:rPr>
          <w:sz w:val="23"/>
          <w:szCs w:val="23"/>
        </w:rPr>
        <w:t xml:space="preserve"> </w:t>
      </w:r>
      <w:r w:rsidRPr="008E247B">
        <w:rPr>
          <w:sz w:val="23"/>
          <w:szCs w:val="23"/>
        </w:rPr>
        <w:t>0</w:t>
      </w:r>
      <w:r>
        <w:rPr>
          <w:sz w:val="23"/>
          <w:szCs w:val="23"/>
        </w:rPr>
        <w:t>5</w:t>
      </w:r>
      <w:r w:rsidRPr="008E247B">
        <w:rPr>
          <w:sz w:val="23"/>
          <w:szCs w:val="23"/>
        </w:rPr>
        <w:t xml:space="preserve"> mesi</w:t>
      </w:r>
      <w:r w:rsidRPr="008E247B">
        <w:rPr>
          <w:sz w:val="23"/>
          <w:szCs w:val="23"/>
        </w:rPr>
        <w:tab/>
      </w:r>
      <w:r w:rsidRPr="00C6678B">
        <w:rPr>
          <w:sz w:val="23"/>
          <w:szCs w:val="23"/>
        </w:rPr>
        <w:t>Procedura di appalto</w:t>
      </w:r>
      <w:r w:rsidRPr="008E247B">
        <w:rPr>
          <w:sz w:val="23"/>
          <w:szCs w:val="23"/>
        </w:rPr>
        <w:t>;</w:t>
      </w:r>
    </w:p>
    <w:p w:rsidR="00B94FBA" w:rsidRPr="00B00907" w:rsidRDefault="00B94FBA" w:rsidP="000E6FB7">
      <w:pPr>
        <w:pStyle w:val="Paragrafoelenco"/>
        <w:numPr>
          <w:ilvl w:val="0"/>
          <w:numId w:val="12"/>
        </w:numPr>
        <w:tabs>
          <w:tab w:val="left" w:pos="1843"/>
        </w:tabs>
        <w:spacing w:after="60"/>
        <w:ind w:left="425" w:hanging="425"/>
        <w:rPr>
          <w:sz w:val="23"/>
          <w:szCs w:val="23"/>
        </w:rPr>
      </w:pPr>
      <w:r w:rsidRPr="00B00907">
        <w:rPr>
          <w:sz w:val="23"/>
          <w:szCs w:val="23"/>
        </w:rPr>
        <w:t>+ 0</w:t>
      </w:r>
      <w:r>
        <w:rPr>
          <w:sz w:val="23"/>
          <w:szCs w:val="23"/>
        </w:rPr>
        <w:t>1</w:t>
      </w:r>
      <w:r w:rsidRPr="00B00907">
        <w:rPr>
          <w:sz w:val="23"/>
          <w:szCs w:val="23"/>
        </w:rPr>
        <w:t xml:space="preserve"> mesi</w:t>
      </w:r>
      <w:r w:rsidRPr="00B00907">
        <w:rPr>
          <w:sz w:val="23"/>
          <w:szCs w:val="23"/>
        </w:rPr>
        <w:tab/>
      </w:r>
      <w:r>
        <w:rPr>
          <w:sz w:val="23"/>
          <w:szCs w:val="23"/>
        </w:rPr>
        <w:t>Progetto esecutivo;</w:t>
      </w:r>
    </w:p>
    <w:p w:rsidR="00B94FBA" w:rsidRPr="002D5071" w:rsidRDefault="00B94FBA" w:rsidP="000E6FB7">
      <w:pPr>
        <w:pStyle w:val="Paragrafoelenco"/>
        <w:numPr>
          <w:ilvl w:val="0"/>
          <w:numId w:val="12"/>
        </w:numPr>
        <w:tabs>
          <w:tab w:val="left" w:pos="1843"/>
        </w:tabs>
        <w:spacing w:after="60"/>
        <w:ind w:left="425" w:hanging="425"/>
        <w:rPr>
          <w:sz w:val="23"/>
          <w:szCs w:val="23"/>
        </w:rPr>
      </w:pPr>
      <w:r w:rsidRPr="002D5071">
        <w:rPr>
          <w:sz w:val="23"/>
          <w:szCs w:val="23"/>
        </w:rPr>
        <w:t xml:space="preserve">+ </w:t>
      </w:r>
      <w:r>
        <w:rPr>
          <w:sz w:val="23"/>
          <w:szCs w:val="23"/>
        </w:rPr>
        <w:t>07</w:t>
      </w:r>
      <w:r w:rsidRPr="002D5071">
        <w:rPr>
          <w:sz w:val="23"/>
          <w:szCs w:val="23"/>
        </w:rPr>
        <w:t xml:space="preserve"> mesi</w:t>
      </w:r>
      <w:r w:rsidRPr="002D5071">
        <w:rPr>
          <w:sz w:val="23"/>
          <w:szCs w:val="23"/>
        </w:rPr>
        <w:tab/>
      </w:r>
      <w:r>
        <w:rPr>
          <w:sz w:val="23"/>
          <w:szCs w:val="23"/>
        </w:rPr>
        <w:t>realizzazione;</w:t>
      </w:r>
    </w:p>
    <w:p w:rsidR="00B94FBA" w:rsidRPr="002D5071" w:rsidRDefault="00B94FBA" w:rsidP="000E6FB7">
      <w:pPr>
        <w:pStyle w:val="Paragrafoelenco"/>
        <w:numPr>
          <w:ilvl w:val="0"/>
          <w:numId w:val="12"/>
        </w:numPr>
        <w:tabs>
          <w:tab w:val="left" w:pos="1843"/>
        </w:tabs>
        <w:spacing w:after="60"/>
        <w:ind w:left="425" w:hanging="425"/>
        <w:rPr>
          <w:sz w:val="23"/>
          <w:szCs w:val="23"/>
        </w:rPr>
      </w:pPr>
      <w:r w:rsidRPr="002D5071">
        <w:rPr>
          <w:sz w:val="23"/>
          <w:szCs w:val="23"/>
        </w:rPr>
        <w:t>+ 0</w:t>
      </w:r>
      <w:r>
        <w:rPr>
          <w:sz w:val="23"/>
          <w:szCs w:val="23"/>
        </w:rPr>
        <w:t>1</w:t>
      </w:r>
      <w:r w:rsidRPr="002D5071">
        <w:rPr>
          <w:sz w:val="23"/>
          <w:szCs w:val="23"/>
        </w:rPr>
        <w:t xml:space="preserve"> mesi</w:t>
      </w:r>
      <w:r w:rsidRPr="002D5071">
        <w:rPr>
          <w:sz w:val="23"/>
          <w:szCs w:val="23"/>
        </w:rPr>
        <w:tab/>
        <w:t>collaudi, eliminazione difetti e consegna dell’opera</w:t>
      </w:r>
      <w:r>
        <w:rPr>
          <w:sz w:val="23"/>
          <w:szCs w:val="23"/>
        </w:rPr>
        <w:t>;</w:t>
      </w:r>
    </w:p>
    <w:p w:rsidR="00B94FBA" w:rsidRPr="002D5071" w:rsidRDefault="00B94FBA" w:rsidP="00B94FBA">
      <w:pPr>
        <w:spacing w:before="120"/>
        <w:ind w:left="425"/>
        <w:rPr>
          <w:i/>
          <w:sz w:val="23"/>
          <w:szCs w:val="23"/>
        </w:rPr>
      </w:pPr>
      <w:r w:rsidRPr="002D5071">
        <w:rPr>
          <w:i/>
          <w:sz w:val="23"/>
          <w:szCs w:val="23"/>
        </w:rPr>
        <w:t xml:space="preserve">= </w:t>
      </w:r>
      <w:r>
        <w:rPr>
          <w:i/>
          <w:sz w:val="23"/>
          <w:szCs w:val="23"/>
        </w:rPr>
        <w:t>15</w:t>
      </w:r>
      <w:r w:rsidRPr="002D5071">
        <w:rPr>
          <w:i/>
          <w:sz w:val="23"/>
          <w:szCs w:val="23"/>
        </w:rPr>
        <w:t xml:space="preserve"> mesi</w:t>
      </w:r>
      <w:r w:rsidRPr="002D5071">
        <w:rPr>
          <w:i/>
          <w:sz w:val="23"/>
          <w:szCs w:val="23"/>
        </w:rPr>
        <w:tab/>
        <w:t>Totale</w:t>
      </w:r>
    </w:p>
    <w:p w:rsidR="00B94FBA" w:rsidRDefault="00B94FBA" w:rsidP="00B94FBA">
      <w:pPr>
        <w:spacing w:before="120"/>
        <w:rPr>
          <w:sz w:val="23"/>
          <w:szCs w:val="23"/>
        </w:rPr>
      </w:pPr>
      <w:r w:rsidRPr="002D5071">
        <w:rPr>
          <w:sz w:val="23"/>
          <w:szCs w:val="23"/>
        </w:rPr>
        <w:t>L</w:t>
      </w:r>
      <w:r>
        <w:rPr>
          <w:sz w:val="23"/>
          <w:szCs w:val="23"/>
        </w:rPr>
        <w:t xml:space="preserve">’apiario </w:t>
      </w:r>
      <w:r w:rsidRPr="002D5071">
        <w:rPr>
          <w:sz w:val="23"/>
          <w:szCs w:val="23"/>
        </w:rPr>
        <w:t>dovrebbe dunque esser ultimat</w:t>
      </w:r>
      <w:r>
        <w:rPr>
          <w:sz w:val="23"/>
          <w:szCs w:val="23"/>
        </w:rPr>
        <w:t>o</w:t>
      </w:r>
      <w:r w:rsidRPr="002D5071">
        <w:rPr>
          <w:sz w:val="23"/>
          <w:szCs w:val="23"/>
        </w:rPr>
        <w:t xml:space="preserve"> </w:t>
      </w:r>
      <w:r>
        <w:rPr>
          <w:sz w:val="23"/>
          <w:szCs w:val="23"/>
        </w:rPr>
        <w:t xml:space="preserve">entro l’estate del 2019 </w:t>
      </w:r>
    </w:p>
    <w:p w:rsidR="00B94FBA" w:rsidRDefault="00B94FBA" w:rsidP="00B94FBA">
      <w:pPr>
        <w:rPr>
          <w:sz w:val="23"/>
          <w:szCs w:val="23"/>
          <w:highlight w:val="yellow"/>
        </w:rPr>
      </w:pPr>
    </w:p>
    <w:p w:rsidR="00B76F50" w:rsidRDefault="00B76F50" w:rsidP="00B94FBA">
      <w:pPr>
        <w:rPr>
          <w:sz w:val="23"/>
          <w:szCs w:val="23"/>
          <w:highlight w:val="yellow"/>
        </w:rPr>
      </w:pPr>
    </w:p>
    <w:p w:rsidR="00B94FBA" w:rsidRPr="00C53930" w:rsidRDefault="00B94FBA" w:rsidP="00B94FBA">
      <w:pPr>
        <w:rPr>
          <w:sz w:val="23"/>
          <w:szCs w:val="23"/>
          <w:highlight w:val="yellow"/>
        </w:rPr>
      </w:pPr>
    </w:p>
    <w:p w:rsidR="00B94FBA" w:rsidRPr="00B76F50" w:rsidRDefault="00B94FBA" w:rsidP="00B76F50">
      <w:pPr>
        <w:tabs>
          <w:tab w:val="left" w:pos="567"/>
        </w:tabs>
        <w:spacing w:after="120"/>
        <w:rPr>
          <w:b/>
        </w:rPr>
      </w:pPr>
      <w:bookmarkStart w:id="45" w:name="_Toc354142436"/>
      <w:bookmarkStart w:id="46" w:name="_Toc354647602"/>
      <w:bookmarkStart w:id="47" w:name="_Toc499716545"/>
      <w:bookmarkStart w:id="48" w:name="_Toc501531939"/>
      <w:r w:rsidRPr="00B76F50">
        <w:rPr>
          <w:b/>
        </w:rPr>
        <w:t>III</w:t>
      </w:r>
      <w:r w:rsidR="00B76F50" w:rsidRPr="00B76F50">
        <w:rPr>
          <w:b/>
        </w:rPr>
        <w:t>.</w:t>
      </w:r>
      <w:r w:rsidRPr="00B76F50">
        <w:rPr>
          <w:b/>
        </w:rPr>
        <w:tab/>
      </w:r>
      <w:r w:rsidR="00B76F50" w:rsidRPr="00B76F50">
        <w:rPr>
          <w:b/>
          <w:u w:val="single"/>
        </w:rPr>
        <w:t xml:space="preserve">DISCUSSIONE COMMISSIONALE E </w:t>
      </w:r>
      <w:r w:rsidRPr="00B76F50">
        <w:rPr>
          <w:b/>
          <w:u w:val="single"/>
        </w:rPr>
        <w:t>CONCLUSIONI</w:t>
      </w:r>
      <w:bookmarkEnd w:id="45"/>
      <w:bookmarkEnd w:id="46"/>
      <w:bookmarkEnd w:id="47"/>
      <w:bookmarkEnd w:id="48"/>
    </w:p>
    <w:p w:rsidR="00B94FBA" w:rsidRPr="00177ED1" w:rsidRDefault="00B94FBA" w:rsidP="00B94FBA">
      <w:pPr>
        <w:rPr>
          <w:rFonts w:cs="Arial"/>
          <w:sz w:val="23"/>
          <w:szCs w:val="23"/>
        </w:rPr>
      </w:pPr>
      <w:r w:rsidRPr="00177ED1">
        <w:rPr>
          <w:rFonts w:cs="Arial"/>
          <w:sz w:val="23"/>
          <w:szCs w:val="23"/>
        </w:rPr>
        <w:t>La Commissione dopo una prima discussione ha ritenuto di chiarire alcuni aspetti con Consiglio di Stato che ha risposto il 21 marzo 2018. Parte delle risposte sono già state introdotte in precedenza. Restano due complementi di informazioni che riprendiamo qui di seguito:</w:t>
      </w:r>
    </w:p>
    <w:p w:rsidR="00B94FBA" w:rsidRPr="00A00E89" w:rsidRDefault="00B94FBA" w:rsidP="00B94FBA">
      <w:pPr>
        <w:rPr>
          <w:rFonts w:cs="Arial"/>
          <w:sz w:val="20"/>
          <w:szCs w:val="20"/>
        </w:rPr>
      </w:pPr>
    </w:p>
    <w:p w:rsidR="00B94FBA" w:rsidRPr="00A00E89" w:rsidRDefault="00B94FBA" w:rsidP="00B76F50">
      <w:pPr>
        <w:pStyle w:val="Paragrafoelenco"/>
        <w:numPr>
          <w:ilvl w:val="0"/>
          <w:numId w:val="17"/>
        </w:numPr>
        <w:ind w:left="426" w:hanging="426"/>
        <w:rPr>
          <w:sz w:val="23"/>
          <w:szCs w:val="23"/>
        </w:rPr>
      </w:pPr>
      <w:r w:rsidRPr="00A00E89">
        <w:rPr>
          <w:sz w:val="23"/>
          <w:szCs w:val="23"/>
        </w:rPr>
        <w:t xml:space="preserve">La centrale di teleriscaldamento prevista costituisce l’importo maggiore (5 mio) di questa terza fase. Si è chiesto quindi al Governo se era stata valutata l’ipotesi di una messa in rete o di un allacciamento dell’impianto con altri esistenti o da realizzare segnatamente nei Comuni di </w:t>
      </w:r>
      <w:proofErr w:type="spellStart"/>
      <w:r w:rsidRPr="00A00E89">
        <w:rPr>
          <w:sz w:val="23"/>
          <w:szCs w:val="23"/>
        </w:rPr>
        <w:t>Coldrerio</w:t>
      </w:r>
      <w:proofErr w:type="spellEnd"/>
      <w:r w:rsidRPr="00A00E89">
        <w:rPr>
          <w:sz w:val="23"/>
          <w:szCs w:val="23"/>
        </w:rPr>
        <w:t xml:space="preserve"> e </w:t>
      </w:r>
      <w:proofErr w:type="spellStart"/>
      <w:r w:rsidRPr="00A00E89">
        <w:rPr>
          <w:sz w:val="23"/>
          <w:szCs w:val="23"/>
        </w:rPr>
        <w:t>Balerna</w:t>
      </w:r>
      <w:proofErr w:type="spellEnd"/>
      <w:r w:rsidRPr="00A00E89">
        <w:rPr>
          <w:sz w:val="23"/>
          <w:szCs w:val="23"/>
        </w:rPr>
        <w:t xml:space="preserve">. La risposta del Governo - la quale ha soddisfatto i membri della Commissione -  è stata che il comparto "cittadella" del centro di Mezzana è iscritto in un "perimetro di rispetto d'interesse cantonale" quale bene culturale protetto. Un ampliamento della centrale termica rispetto al progetto presentato, con l'inevitabile aumento della potenza dell'impianto, andrebbe ad aumentare le dimensioni della canna fumaria incidendo anche sulla zona d'influenza della stessa e sovrapponendosi con gli edifici limitrofi, ciò che non sarebbe compatibile con gli obiettivi di tutela dei beni culturali. Ritenuto che l'esecuzione di una centrale termica nel comparto risultava comunque delicata dal punto degli equilibri architettonici, sono state valutate altre soluzioni. La Sezione della logistica ha in particolare valutato la variante di approvvigionamento termico tramite impianti di teleriscaldamento già esistenti come ad esempio quello del Comune di </w:t>
      </w:r>
      <w:proofErr w:type="spellStart"/>
      <w:r w:rsidRPr="00A00E89">
        <w:rPr>
          <w:sz w:val="23"/>
          <w:szCs w:val="23"/>
        </w:rPr>
        <w:t>Coldrerio</w:t>
      </w:r>
      <w:proofErr w:type="spellEnd"/>
      <w:r w:rsidRPr="00A00E89">
        <w:rPr>
          <w:sz w:val="23"/>
          <w:szCs w:val="23"/>
        </w:rPr>
        <w:t>. Per motivi connessi principalmente ai costi di allacciamento dovuti alle distanze e alle tempistiche di pianificazione e realizzazione, questa ipotesi è stata scartata. Ciò detto, il Cantone è comunque disponibile ad entrare nel merito di un'eventuale integrazione, senza ampliamenti, della propria centrale ad una futura rete di teleriscaldamento intercomunale qualora se ne presentasse l'occasione”.</w:t>
      </w:r>
    </w:p>
    <w:p w:rsidR="00B94FBA" w:rsidRPr="00A00E89" w:rsidRDefault="00B94FBA" w:rsidP="00B76F50">
      <w:pPr>
        <w:pStyle w:val="Paragrafoelenco"/>
        <w:tabs>
          <w:tab w:val="left" w:pos="426"/>
        </w:tabs>
        <w:ind w:left="426" w:hanging="426"/>
        <w:rPr>
          <w:rFonts w:cs="Arial"/>
          <w:sz w:val="12"/>
          <w:szCs w:val="12"/>
        </w:rPr>
      </w:pPr>
    </w:p>
    <w:p w:rsidR="00B94FBA" w:rsidRPr="00A00E89" w:rsidRDefault="00B94FBA" w:rsidP="00B76F50">
      <w:pPr>
        <w:pStyle w:val="Paragrafoelenco"/>
        <w:numPr>
          <w:ilvl w:val="0"/>
          <w:numId w:val="17"/>
        </w:numPr>
        <w:tabs>
          <w:tab w:val="left" w:pos="426"/>
        </w:tabs>
        <w:ind w:left="426" w:hanging="426"/>
        <w:contextualSpacing/>
        <w:rPr>
          <w:rFonts w:cs="Arial"/>
          <w:i/>
          <w:sz w:val="22"/>
        </w:rPr>
      </w:pPr>
      <w:r w:rsidRPr="00A00E89">
        <w:rPr>
          <w:rFonts w:cs="Arial"/>
          <w:sz w:val="23"/>
          <w:szCs w:val="23"/>
        </w:rPr>
        <w:lastRenderedPageBreak/>
        <w:t>Alla domanda a sapere se l'investimento, oltre che da motivi architettonici e funzionali, si giustificasse anche da un crescente o previsto aumento del numero di studenti, il governo ha esaurientemente risposto che “</w:t>
      </w:r>
      <w:r w:rsidRPr="00A00E89">
        <w:rPr>
          <w:rFonts w:cs="Arial"/>
          <w:i/>
          <w:sz w:val="22"/>
        </w:rPr>
        <w:t>il credito richiesto con il messaggio in oggetto riguarda investimenti che valorizzano il comparto, che non sono tuttavia in diretta relazione con l'andamento della popolazione scolastica del Centro professionale del verde. Il numero di studenti presso il Centro professionale del verde (CPV) è stabile da 6 anni attorno alle 400 unità, con delle lievi fluttuazioni annuali che dipendono anche dalla fluttuazione dei posti di tirocinio offerti da piccole/medie imprese, come sono quelle a cui fanno capo prevalentemente le formazioni del CPV, che spesso formano un solo apprendista sull'arco dei tre anni di formazione.</w:t>
      </w:r>
    </w:p>
    <w:p w:rsidR="00B94FBA" w:rsidRPr="00A00E89" w:rsidRDefault="00B76F50" w:rsidP="00B76F50">
      <w:pPr>
        <w:pStyle w:val="Paragrafoelenco"/>
        <w:tabs>
          <w:tab w:val="left" w:pos="426"/>
        </w:tabs>
        <w:ind w:left="426" w:hanging="426"/>
        <w:rPr>
          <w:rFonts w:cs="Arial"/>
          <w:i/>
          <w:sz w:val="22"/>
        </w:rPr>
      </w:pPr>
      <w:r w:rsidRPr="00A00E89">
        <w:rPr>
          <w:rFonts w:cs="Arial"/>
          <w:i/>
          <w:sz w:val="22"/>
        </w:rPr>
        <w:tab/>
      </w:r>
      <w:r w:rsidR="00B94FBA" w:rsidRPr="00A00E89">
        <w:rPr>
          <w:rFonts w:cs="Arial"/>
          <w:i/>
          <w:sz w:val="22"/>
        </w:rPr>
        <w:t xml:space="preserve">A questo proposito va però ricordato che con la futura ristrutturazione e trasformazione di Villa Cristina in sede di rappresentanza per il Cantone, il CPV perderà 5 aule attualmente disponibili presso Villa Cristina, aule che verosimilmente potranno essere recuperate presso l'ex Torchio. Questa soluzione dovrà essere oggetto di uno studio di fattibilità da parte della Sezione della logistica. </w:t>
      </w:r>
    </w:p>
    <w:p w:rsidR="00B94FBA" w:rsidRPr="00A00E89" w:rsidRDefault="00B76F50" w:rsidP="00B76F50">
      <w:pPr>
        <w:pStyle w:val="Paragrafoelenco"/>
        <w:tabs>
          <w:tab w:val="left" w:pos="426"/>
        </w:tabs>
        <w:ind w:left="426" w:hanging="426"/>
        <w:rPr>
          <w:rFonts w:cs="Arial"/>
          <w:i/>
          <w:sz w:val="23"/>
          <w:szCs w:val="23"/>
        </w:rPr>
      </w:pPr>
      <w:r w:rsidRPr="00A00E89">
        <w:rPr>
          <w:rFonts w:cs="Arial"/>
          <w:i/>
          <w:sz w:val="22"/>
        </w:rPr>
        <w:tab/>
      </w:r>
      <w:r w:rsidR="00B94FBA" w:rsidRPr="00A00E89">
        <w:rPr>
          <w:rFonts w:cs="Arial"/>
          <w:i/>
          <w:sz w:val="22"/>
        </w:rPr>
        <w:t>Per le professioni presenti al CPV Mezzana valgono comunque i seguenti dati:</w:t>
      </w:r>
    </w:p>
    <w:p w:rsidR="00B94FBA" w:rsidRPr="00A00E89" w:rsidRDefault="00B94FBA" w:rsidP="00B94FBA">
      <w:pPr>
        <w:rPr>
          <w:rFonts w:cs="Arial"/>
          <w:sz w:val="16"/>
          <w:szCs w:val="16"/>
        </w:rPr>
      </w:pPr>
    </w:p>
    <w:p w:rsidR="00B94FBA" w:rsidRDefault="00B94FBA" w:rsidP="00B94FBA">
      <w:pPr>
        <w:rPr>
          <w:rFonts w:cs="Arial"/>
          <w:sz w:val="23"/>
          <w:szCs w:val="23"/>
        </w:rPr>
      </w:pPr>
      <w:r w:rsidRPr="000050FF">
        <w:rPr>
          <w:rFonts w:cs="Arial"/>
          <w:noProof/>
          <w:sz w:val="23"/>
          <w:szCs w:val="23"/>
          <w:lang w:eastAsia="it-CH"/>
        </w:rPr>
        <w:drawing>
          <wp:inline distT="0" distB="0" distL="0" distR="0" wp14:anchorId="526F4444" wp14:editId="119AB57B">
            <wp:extent cx="6118860" cy="649986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6501209"/>
                    </a:xfrm>
                    <a:prstGeom prst="rect">
                      <a:avLst/>
                    </a:prstGeom>
                    <a:noFill/>
                    <a:ln>
                      <a:noFill/>
                    </a:ln>
                  </pic:spPr>
                </pic:pic>
              </a:graphicData>
            </a:graphic>
          </wp:inline>
        </w:drawing>
      </w:r>
    </w:p>
    <w:p w:rsidR="00B94FBA" w:rsidRPr="00A00E89" w:rsidRDefault="00B94FBA" w:rsidP="00B94FBA">
      <w:pPr>
        <w:rPr>
          <w:rFonts w:cs="Arial"/>
          <w:sz w:val="16"/>
          <w:szCs w:val="16"/>
        </w:rPr>
      </w:pPr>
    </w:p>
    <w:p w:rsidR="00B94FBA" w:rsidRDefault="00B94FBA" w:rsidP="00B94FBA">
      <w:pPr>
        <w:rPr>
          <w:rFonts w:cs="Arial"/>
          <w:sz w:val="23"/>
          <w:szCs w:val="23"/>
        </w:rPr>
      </w:pPr>
      <w:r w:rsidRPr="000050FF">
        <w:rPr>
          <w:rFonts w:cs="Arial"/>
          <w:noProof/>
          <w:sz w:val="23"/>
          <w:szCs w:val="23"/>
          <w:lang w:eastAsia="it-CH"/>
        </w:rPr>
        <w:drawing>
          <wp:inline distT="0" distB="0" distL="0" distR="0" wp14:anchorId="7730DBD0" wp14:editId="286DBA3E">
            <wp:extent cx="6118860" cy="1407751"/>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408043"/>
                    </a:xfrm>
                    <a:prstGeom prst="rect">
                      <a:avLst/>
                    </a:prstGeom>
                    <a:noFill/>
                    <a:ln>
                      <a:noFill/>
                    </a:ln>
                  </pic:spPr>
                </pic:pic>
              </a:graphicData>
            </a:graphic>
          </wp:inline>
        </w:drawing>
      </w:r>
    </w:p>
    <w:p w:rsidR="00B94FBA" w:rsidRDefault="00B94FBA" w:rsidP="00B94FBA">
      <w:pPr>
        <w:rPr>
          <w:rFonts w:cs="Arial"/>
          <w:sz w:val="23"/>
          <w:szCs w:val="23"/>
        </w:rPr>
      </w:pPr>
    </w:p>
    <w:p w:rsidR="00B94FBA" w:rsidRDefault="00B94FBA" w:rsidP="00B94FBA">
      <w:pPr>
        <w:rPr>
          <w:rFonts w:cs="Arial"/>
          <w:sz w:val="23"/>
          <w:szCs w:val="23"/>
        </w:rPr>
      </w:pPr>
      <w:r w:rsidRPr="000050FF">
        <w:rPr>
          <w:rFonts w:cs="Arial"/>
          <w:noProof/>
          <w:sz w:val="23"/>
          <w:szCs w:val="23"/>
          <w:lang w:eastAsia="it-CH"/>
        </w:rPr>
        <w:drawing>
          <wp:inline distT="0" distB="0" distL="0" distR="0" wp14:anchorId="148EA3C9" wp14:editId="3F2DFF88">
            <wp:extent cx="5873414" cy="18669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1802" cy="1872745"/>
                    </a:xfrm>
                    <a:prstGeom prst="rect">
                      <a:avLst/>
                    </a:prstGeom>
                    <a:noFill/>
                    <a:ln>
                      <a:noFill/>
                    </a:ln>
                  </pic:spPr>
                </pic:pic>
              </a:graphicData>
            </a:graphic>
          </wp:inline>
        </w:drawing>
      </w:r>
    </w:p>
    <w:p w:rsidR="00B94FBA" w:rsidRPr="00A00E89" w:rsidRDefault="00B94FBA" w:rsidP="00B94FBA">
      <w:pPr>
        <w:rPr>
          <w:rFonts w:cs="Arial"/>
          <w:sz w:val="12"/>
          <w:szCs w:val="12"/>
        </w:rPr>
      </w:pPr>
    </w:p>
    <w:p w:rsidR="00B94FBA" w:rsidRPr="00491F3D" w:rsidRDefault="00B94FBA" w:rsidP="00B94FBA">
      <w:pPr>
        <w:rPr>
          <w:rFonts w:cs="Arial"/>
          <w:sz w:val="23"/>
          <w:szCs w:val="23"/>
        </w:rPr>
      </w:pPr>
      <w:r w:rsidRPr="00491F3D">
        <w:rPr>
          <w:rFonts w:cs="Arial"/>
          <w:sz w:val="23"/>
          <w:szCs w:val="23"/>
        </w:rPr>
        <w:t>La Commissione della gestione e delle finanze</w:t>
      </w:r>
      <w:r>
        <w:rPr>
          <w:rFonts w:cs="Arial"/>
          <w:sz w:val="23"/>
          <w:szCs w:val="23"/>
        </w:rPr>
        <w:t>, visto quanto sopra</w:t>
      </w:r>
      <w:r w:rsidRPr="00491F3D">
        <w:rPr>
          <w:rFonts w:cs="Arial"/>
          <w:sz w:val="23"/>
          <w:szCs w:val="23"/>
        </w:rPr>
        <w:t>, esaminati il messaggio e la documentazione d’appoggio, sentiti i funzionari ed i tecnici che hanno seguito il progetto</w:t>
      </w:r>
      <w:r>
        <w:rPr>
          <w:rFonts w:cs="Arial"/>
          <w:sz w:val="23"/>
          <w:szCs w:val="23"/>
        </w:rPr>
        <w:t>,</w:t>
      </w:r>
      <w:r w:rsidRPr="00491F3D">
        <w:rPr>
          <w:rFonts w:cs="Arial"/>
          <w:sz w:val="23"/>
          <w:szCs w:val="23"/>
        </w:rPr>
        <w:t xml:space="preserve"> si è convinta che gli interventi descritti nel Messaggio e riassunti nel presente Rapporto permetteranno:</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garantire spazi adeguati alle esigenze tecniche e alle norme vigenti;</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garantire interventi (non più procrastinabili) per risanare e restaurare villa Cristina;</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garantire la produttività dell’attività insediata grazie all’ampliamento della cantina vini;</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accrescere la sicurezza del personale sul posto di lavoro, migliorando nelle condizioni e qualità lavorative;</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la definizione dei collegamenti e le relazioni tra e verso gli edifici, così da garantire gli accessi ai fruitori, comprese le persone diversamente abili;</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ordinare la disposizione dei posteggi presso il comparto, organizzando zone ben definite;</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garantire l’approvvigionamento termico degli stabili del comparto “cittadella”;</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razionalizzare e ottimizzare i costi di gestione e di manutenzione dell’approvvigionamento termico dell’intero comparto;</w:t>
      </w:r>
    </w:p>
    <w:p w:rsidR="00B94FBA" w:rsidRPr="00491F3D" w:rsidRDefault="00B94FBA" w:rsidP="00A00E89">
      <w:pPr>
        <w:numPr>
          <w:ilvl w:val="0"/>
          <w:numId w:val="2"/>
        </w:numPr>
        <w:tabs>
          <w:tab w:val="clear" w:pos="720"/>
          <w:tab w:val="left" w:pos="426"/>
        </w:tabs>
        <w:spacing w:before="60"/>
        <w:ind w:left="425" w:hanging="425"/>
        <w:rPr>
          <w:rFonts w:cs="Arial"/>
          <w:sz w:val="23"/>
          <w:szCs w:val="23"/>
        </w:rPr>
      </w:pPr>
      <w:r w:rsidRPr="00491F3D">
        <w:rPr>
          <w:rFonts w:cs="Arial"/>
          <w:sz w:val="23"/>
          <w:szCs w:val="23"/>
        </w:rPr>
        <w:t>di sostenere con mezzi finanziari pubblici l’economia locale, soprattutto nel settore dell’edilizia, in un periodo caratterizzato da una flessione degli investimenti privati.</w:t>
      </w:r>
    </w:p>
    <w:p w:rsidR="00B76F50" w:rsidRPr="00076E70" w:rsidRDefault="00B76F50" w:rsidP="00B76F50">
      <w:pPr>
        <w:rPr>
          <w:rFonts w:cs="Arial"/>
          <w:szCs w:val="24"/>
        </w:rPr>
      </w:pPr>
    </w:p>
    <w:p w:rsidR="00B76F50" w:rsidRPr="00A00E89" w:rsidRDefault="00B76F50" w:rsidP="00B76F50">
      <w:pPr>
        <w:pStyle w:val="Nessunaspaziatura"/>
        <w:jc w:val="center"/>
        <w:rPr>
          <w:rFonts w:ascii="Arial" w:hAnsi="Arial" w:cs="Arial"/>
          <w:sz w:val="24"/>
          <w:szCs w:val="24"/>
        </w:rPr>
      </w:pPr>
      <w:r w:rsidRPr="00A00E89">
        <w:rPr>
          <w:rFonts w:ascii="Arial" w:hAnsi="Arial" w:cs="Arial"/>
          <w:sz w:val="24"/>
          <w:szCs w:val="24"/>
        </w:rPr>
        <w:fldChar w:fldCharType="begin"/>
      </w:r>
      <w:r w:rsidRPr="00A00E89">
        <w:rPr>
          <w:rFonts w:ascii="Arial" w:hAnsi="Arial" w:cs="Arial"/>
          <w:sz w:val="24"/>
          <w:szCs w:val="24"/>
        </w:rPr>
        <w:instrText>SYMBOL 175 \f "Wingdings"</w:instrText>
      </w:r>
      <w:r w:rsidRPr="00A00E89">
        <w:rPr>
          <w:rFonts w:ascii="Arial" w:hAnsi="Arial" w:cs="Arial"/>
          <w:sz w:val="24"/>
          <w:szCs w:val="24"/>
        </w:rPr>
        <w:fldChar w:fldCharType="end"/>
      </w:r>
      <w:r w:rsidRPr="00A00E89">
        <w:rPr>
          <w:rFonts w:ascii="Arial" w:hAnsi="Arial" w:cs="Arial"/>
          <w:sz w:val="24"/>
          <w:szCs w:val="24"/>
        </w:rPr>
        <w:t xml:space="preserve"> </w:t>
      </w:r>
      <w:r w:rsidRPr="00A00E89">
        <w:rPr>
          <w:rFonts w:ascii="Arial" w:hAnsi="Arial" w:cs="Arial"/>
          <w:sz w:val="24"/>
          <w:szCs w:val="24"/>
        </w:rPr>
        <w:fldChar w:fldCharType="begin"/>
      </w:r>
      <w:r w:rsidRPr="00A00E89">
        <w:rPr>
          <w:rFonts w:ascii="Arial" w:hAnsi="Arial" w:cs="Arial"/>
          <w:sz w:val="24"/>
          <w:szCs w:val="24"/>
        </w:rPr>
        <w:instrText>SYMBOL 175 \f "Wingdings"</w:instrText>
      </w:r>
      <w:r w:rsidRPr="00A00E89">
        <w:rPr>
          <w:rFonts w:ascii="Arial" w:hAnsi="Arial" w:cs="Arial"/>
          <w:sz w:val="24"/>
          <w:szCs w:val="24"/>
        </w:rPr>
        <w:fldChar w:fldCharType="end"/>
      </w:r>
      <w:r w:rsidRPr="00A00E89">
        <w:rPr>
          <w:rFonts w:ascii="Arial" w:hAnsi="Arial" w:cs="Arial"/>
          <w:sz w:val="24"/>
          <w:szCs w:val="24"/>
        </w:rPr>
        <w:t xml:space="preserve"> </w:t>
      </w:r>
      <w:r w:rsidRPr="00A00E89">
        <w:rPr>
          <w:rFonts w:ascii="Arial" w:hAnsi="Arial" w:cs="Arial"/>
          <w:sz w:val="24"/>
          <w:szCs w:val="24"/>
        </w:rPr>
        <w:fldChar w:fldCharType="begin"/>
      </w:r>
      <w:r w:rsidRPr="00A00E89">
        <w:rPr>
          <w:rFonts w:ascii="Arial" w:hAnsi="Arial" w:cs="Arial"/>
          <w:sz w:val="24"/>
          <w:szCs w:val="24"/>
        </w:rPr>
        <w:instrText>SYMBOL 175 \f "Wingdings"</w:instrText>
      </w:r>
      <w:r w:rsidRPr="00A00E89">
        <w:rPr>
          <w:rFonts w:ascii="Arial" w:hAnsi="Arial" w:cs="Arial"/>
          <w:sz w:val="24"/>
          <w:szCs w:val="24"/>
        </w:rPr>
        <w:fldChar w:fldCharType="end"/>
      </w:r>
      <w:r w:rsidRPr="00A00E89">
        <w:rPr>
          <w:rFonts w:ascii="Arial" w:hAnsi="Arial" w:cs="Arial"/>
          <w:sz w:val="24"/>
          <w:szCs w:val="24"/>
        </w:rPr>
        <w:t xml:space="preserve"> </w:t>
      </w:r>
      <w:r w:rsidRPr="00A00E89">
        <w:rPr>
          <w:rFonts w:ascii="Arial" w:hAnsi="Arial" w:cs="Arial"/>
          <w:sz w:val="24"/>
          <w:szCs w:val="24"/>
        </w:rPr>
        <w:fldChar w:fldCharType="begin"/>
      </w:r>
      <w:r w:rsidRPr="00A00E89">
        <w:rPr>
          <w:rFonts w:ascii="Arial" w:hAnsi="Arial" w:cs="Arial"/>
          <w:sz w:val="24"/>
          <w:szCs w:val="24"/>
        </w:rPr>
        <w:instrText>SYMBOL 175 \f "Wingdings"</w:instrText>
      </w:r>
      <w:r w:rsidRPr="00A00E89">
        <w:rPr>
          <w:rFonts w:ascii="Arial" w:hAnsi="Arial" w:cs="Arial"/>
          <w:sz w:val="24"/>
          <w:szCs w:val="24"/>
        </w:rPr>
        <w:fldChar w:fldCharType="end"/>
      </w:r>
      <w:r w:rsidRPr="00A00E89">
        <w:rPr>
          <w:rFonts w:ascii="Arial" w:hAnsi="Arial" w:cs="Arial"/>
          <w:sz w:val="24"/>
          <w:szCs w:val="24"/>
        </w:rPr>
        <w:t xml:space="preserve"> </w:t>
      </w:r>
      <w:r w:rsidRPr="00A00E89">
        <w:rPr>
          <w:rFonts w:ascii="Arial" w:hAnsi="Arial" w:cs="Arial"/>
          <w:sz w:val="24"/>
          <w:szCs w:val="24"/>
        </w:rPr>
        <w:fldChar w:fldCharType="begin"/>
      </w:r>
      <w:r w:rsidRPr="00A00E89">
        <w:rPr>
          <w:rFonts w:ascii="Arial" w:hAnsi="Arial" w:cs="Arial"/>
          <w:sz w:val="24"/>
          <w:szCs w:val="24"/>
        </w:rPr>
        <w:instrText>SYMBOL 175 \f "Wingdings"</w:instrText>
      </w:r>
      <w:r w:rsidRPr="00A00E89">
        <w:rPr>
          <w:rFonts w:ascii="Arial" w:hAnsi="Arial" w:cs="Arial"/>
          <w:sz w:val="24"/>
          <w:szCs w:val="24"/>
        </w:rPr>
        <w:fldChar w:fldCharType="end"/>
      </w:r>
    </w:p>
    <w:p w:rsidR="00B76F50" w:rsidRPr="00076E70" w:rsidRDefault="00B76F50" w:rsidP="00B76F50">
      <w:pPr>
        <w:rPr>
          <w:rFonts w:cs="Arial"/>
          <w:szCs w:val="24"/>
        </w:rPr>
      </w:pPr>
    </w:p>
    <w:p w:rsidR="00B94FBA" w:rsidRDefault="00B94FBA" w:rsidP="00B76F50">
      <w:pPr>
        <w:rPr>
          <w:rFonts w:cs="Arial"/>
          <w:sz w:val="23"/>
          <w:szCs w:val="23"/>
        </w:rPr>
      </w:pPr>
      <w:r w:rsidRPr="00AA4E33">
        <w:rPr>
          <w:rFonts w:cs="Arial"/>
          <w:sz w:val="23"/>
          <w:szCs w:val="23"/>
        </w:rPr>
        <w:t xml:space="preserve">Si invita pertanto il Parlamento ad approvare </w:t>
      </w:r>
      <w:r w:rsidR="00F06827">
        <w:rPr>
          <w:rFonts w:cs="Arial"/>
          <w:sz w:val="23"/>
          <w:szCs w:val="23"/>
        </w:rPr>
        <w:t xml:space="preserve">il messaggio e il </w:t>
      </w:r>
      <w:proofErr w:type="spellStart"/>
      <w:r w:rsidR="00F06827">
        <w:rPr>
          <w:rFonts w:cs="Arial"/>
          <w:sz w:val="23"/>
          <w:szCs w:val="23"/>
        </w:rPr>
        <w:t>relativo</w:t>
      </w:r>
      <w:r w:rsidRPr="00AA4E33">
        <w:rPr>
          <w:rFonts w:cs="Arial"/>
          <w:sz w:val="23"/>
          <w:szCs w:val="23"/>
        </w:rPr>
        <w:t>o</w:t>
      </w:r>
      <w:proofErr w:type="spellEnd"/>
      <w:r w:rsidRPr="00AA4E33">
        <w:rPr>
          <w:rFonts w:cs="Arial"/>
          <w:sz w:val="23"/>
          <w:szCs w:val="23"/>
        </w:rPr>
        <w:t xml:space="preserve"> disegno di decreto legislativo</w:t>
      </w:r>
      <w:r w:rsidRPr="00BC6AC3">
        <w:rPr>
          <w:rFonts w:cs="Arial"/>
          <w:sz w:val="23"/>
          <w:szCs w:val="23"/>
        </w:rPr>
        <w:t>.</w:t>
      </w:r>
    </w:p>
    <w:p w:rsidR="00B76F50" w:rsidRDefault="00B76F50" w:rsidP="00B76F50">
      <w:pPr>
        <w:autoSpaceDE w:val="0"/>
        <w:autoSpaceDN w:val="0"/>
        <w:adjustRightInd w:val="0"/>
        <w:rPr>
          <w:rFonts w:cs="Arial"/>
          <w:szCs w:val="24"/>
        </w:rPr>
      </w:pPr>
    </w:p>
    <w:p w:rsidR="00B76F50" w:rsidRPr="00076E70" w:rsidRDefault="00B76F50" w:rsidP="00B76F50">
      <w:pPr>
        <w:autoSpaceDE w:val="0"/>
        <w:autoSpaceDN w:val="0"/>
        <w:adjustRightInd w:val="0"/>
        <w:rPr>
          <w:rFonts w:cs="Arial"/>
          <w:szCs w:val="24"/>
        </w:rPr>
      </w:pPr>
    </w:p>
    <w:p w:rsidR="00B76F50" w:rsidRPr="00B76F50" w:rsidRDefault="00B76F50" w:rsidP="00B76F50">
      <w:pPr>
        <w:spacing w:after="120"/>
        <w:rPr>
          <w:rFonts w:cs="Arial"/>
          <w:sz w:val="23"/>
          <w:szCs w:val="23"/>
        </w:rPr>
      </w:pPr>
      <w:r w:rsidRPr="00B76F50">
        <w:rPr>
          <w:rFonts w:cs="Arial"/>
          <w:sz w:val="23"/>
          <w:szCs w:val="23"/>
        </w:rPr>
        <w:t>Per la Commissione gestione e finanze:</w:t>
      </w:r>
    </w:p>
    <w:p w:rsidR="00B76F50" w:rsidRPr="00B76F50" w:rsidRDefault="00B76F50" w:rsidP="00B76F50">
      <w:pPr>
        <w:rPr>
          <w:rFonts w:cs="Arial"/>
          <w:sz w:val="23"/>
          <w:szCs w:val="23"/>
        </w:rPr>
      </w:pPr>
      <w:r w:rsidRPr="00B76F50">
        <w:rPr>
          <w:sz w:val="23"/>
          <w:szCs w:val="23"/>
        </w:rPr>
        <w:t>Matteo Quadranti</w:t>
      </w:r>
      <w:r w:rsidRPr="00B76F50">
        <w:rPr>
          <w:rFonts w:cs="Arial"/>
          <w:sz w:val="23"/>
          <w:szCs w:val="23"/>
        </w:rPr>
        <w:t>, relatore</w:t>
      </w:r>
    </w:p>
    <w:p w:rsidR="00A00E89" w:rsidRDefault="001B6E2B" w:rsidP="001B6E2B">
      <w:pPr>
        <w:rPr>
          <w:rFonts w:cs="Arial"/>
          <w:sz w:val="23"/>
          <w:szCs w:val="23"/>
        </w:rPr>
      </w:pPr>
      <w:bookmarkStart w:id="49" w:name="OLE_LINK1"/>
      <w:bookmarkStart w:id="50" w:name="OLE_LINK2"/>
      <w:proofErr w:type="spellStart"/>
      <w:r w:rsidRPr="001B6E2B">
        <w:rPr>
          <w:rFonts w:cs="Arial"/>
          <w:sz w:val="23"/>
          <w:szCs w:val="23"/>
        </w:rPr>
        <w:t>Bacchetta-Cattori</w:t>
      </w:r>
      <w:proofErr w:type="spellEnd"/>
      <w:r w:rsidRPr="001B6E2B">
        <w:rPr>
          <w:rFonts w:cs="Arial"/>
          <w:sz w:val="23"/>
          <w:szCs w:val="23"/>
        </w:rPr>
        <w:t xml:space="preserve"> - Badasci - Caprara - Dadò - </w:t>
      </w:r>
    </w:p>
    <w:p w:rsidR="00A00E89" w:rsidRDefault="001B6E2B" w:rsidP="001B6E2B">
      <w:pPr>
        <w:rPr>
          <w:rFonts w:cs="Arial"/>
          <w:sz w:val="23"/>
          <w:szCs w:val="23"/>
        </w:rPr>
      </w:pPr>
      <w:r w:rsidRPr="001B6E2B">
        <w:rPr>
          <w:rFonts w:cs="Arial"/>
          <w:sz w:val="23"/>
          <w:szCs w:val="23"/>
        </w:rPr>
        <w:t xml:space="preserve">De Rosa - Durisch - Farinelli - Frapolli - Guerra - </w:t>
      </w:r>
    </w:p>
    <w:p w:rsidR="00B76F50" w:rsidRPr="00076E70" w:rsidRDefault="001B6E2B" w:rsidP="00B76F50">
      <w:pPr>
        <w:rPr>
          <w:rFonts w:cs="Arial"/>
          <w:szCs w:val="24"/>
        </w:rPr>
      </w:pPr>
      <w:r w:rsidRPr="001B6E2B">
        <w:rPr>
          <w:rFonts w:cs="Arial"/>
          <w:sz w:val="23"/>
          <w:szCs w:val="23"/>
        </w:rPr>
        <w:t xml:space="preserve">Kandemir Bordoli - </w:t>
      </w:r>
      <w:r w:rsidR="00F06827">
        <w:rPr>
          <w:rFonts w:cs="Arial"/>
          <w:sz w:val="23"/>
          <w:szCs w:val="23"/>
        </w:rPr>
        <w:t xml:space="preserve">Pini - Pinoja </w:t>
      </w:r>
      <w:bookmarkEnd w:id="49"/>
      <w:bookmarkEnd w:id="50"/>
    </w:p>
    <w:sectPr w:rsidR="00B76F50" w:rsidRPr="00076E70" w:rsidSect="00120528">
      <w:footerReference w:type="default" r:id="rId19"/>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792" w:rsidRDefault="00846792" w:rsidP="008E77C6">
      <w:r>
        <w:separator/>
      </w:r>
    </w:p>
  </w:endnote>
  <w:endnote w:type="continuationSeparator" w:id="0">
    <w:p w:rsidR="00846792" w:rsidRDefault="00846792"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panose1 w:val="020B06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Implenia Frutiger">
    <w:altName w:val="Franklin Gothic Medium Cond"/>
    <w:charset w:val="00"/>
    <w:family w:val="swiss"/>
    <w:pitch w:val="variable"/>
    <w:sig w:usb0="00000003"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1B6E2B" w:rsidRPr="008E77C6" w:rsidRDefault="001B6E2B">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D47E92" w:rsidRPr="00D47E92">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792" w:rsidRDefault="00846792" w:rsidP="008E77C6">
      <w:r>
        <w:separator/>
      </w:r>
    </w:p>
  </w:footnote>
  <w:footnote w:type="continuationSeparator" w:id="0">
    <w:p w:rsidR="00846792" w:rsidRDefault="00846792"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BEB"/>
    <w:multiLevelType w:val="hybridMultilevel"/>
    <w:tmpl w:val="BAF4BB80"/>
    <w:lvl w:ilvl="0" w:tplc="B882D8CE">
      <w:start w:val="1"/>
      <w:numFmt w:val="lowerLetter"/>
      <w:lvlText w:val="%1)"/>
      <w:lvlJc w:val="left"/>
      <w:pPr>
        <w:tabs>
          <w:tab w:val="num" w:pos="360"/>
        </w:tabs>
        <w:ind w:left="360" w:hanging="360"/>
      </w:pPr>
      <w:rPr>
        <w:rFonts w:hint="default"/>
        <w:b w:val="0"/>
      </w:rPr>
    </w:lvl>
    <w:lvl w:ilvl="1" w:tplc="08100019" w:tentative="1">
      <w:start w:val="1"/>
      <w:numFmt w:val="lowerLetter"/>
      <w:lvlText w:val="%2."/>
      <w:lvlJc w:val="left"/>
      <w:pPr>
        <w:tabs>
          <w:tab w:val="num" w:pos="1080"/>
        </w:tabs>
        <w:ind w:left="1080" w:hanging="360"/>
      </w:pPr>
    </w:lvl>
    <w:lvl w:ilvl="2" w:tplc="0810001B" w:tentative="1">
      <w:start w:val="1"/>
      <w:numFmt w:val="lowerRoman"/>
      <w:lvlText w:val="%3."/>
      <w:lvlJc w:val="right"/>
      <w:pPr>
        <w:tabs>
          <w:tab w:val="num" w:pos="1800"/>
        </w:tabs>
        <w:ind w:left="1800" w:hanging="180"/>
      </w:pPr>
    </w:lvl>
    <w:lvl w:ilvl="3" w:tplc="0810000F" w:tentative="1">
      <w:start w:val="1"/>
      <w:numFmt w:val="decimal"/>
      <w:lvlText w:val="%4."/>
      <w:lvlJc w:val="left"/>
      <w:pPr>
        <w:tabs>
          <w:tab w:val="num" w:pos="2520"/>
        </w:tabs>
        <w:ind w:left="2520" w:hanging="360"/>
      </w:pPr>
    </w:lvl>
    <w:lvl w:ilvl="4" w:tplc="08100019" w:tentative="1">
      <w:start w:val="1"/>
      <w:numFmt w:val="lowerLetter"/>
      <w:lvlText w:val="%5."/>
      <w:lvlJc w:val="left"/>
      <w:pPr>
        <w:tabs>
          <w:tab w:val="num" w:pos="3240"/>
        </w:tabs>
        <w:ind w:left="3240" w:hanging="360"/>
      </w:pPr>
    </w:lvl>
    <w:lvl w:ilvl="5" w:tplc="0810001B" w:tentative="1">
      <w:start w:val="1"/>
      <w:numFmt w:val="lowerRoman"/>
      <w:lvlText w:val="%6."/>
      <w:lvlJc w:val="right"/>
      <w:pPr>
        <w:tabs>
          <w:tab w:val="num" w:pos="3960"/>
        </w:tabs>
        <w:ind w:left="3960" w:hanging="180"/>
      </w:pPr>
    </w:lvl>
    <w:lvl w:ilvl="6" w:tplc="0810000F" w:tentative="1">
      <w:start w:val="1"/>
      <w:numFmt w:val="decimal"/>
      <w:lvlText w:val="%7."/>
      <w:lvlJc w:val="left"/>
      <w:pPr>
        <w:tabs>
          <w:tab w:val="num" w:pos="4680"/>
        </w:tabs>
        <w:ind w:left="4680" w:hanging="360"/>
      </w:pPr>
    </w:lvl>
    <w:lvl w:ilvl="7" w:tplc="08100019" w:tentative="1">
      <w:start w:val="1"/>
      <w:numFmt w:val="lowerLetter"/>
      <w:lvlText w:val="%8."/>
      <w:lvlJc w:val="left"/>
      <w:pPr>
        <w:tabs>
          <w:tab w:val="num" w:pos="5400"/>
        </w:tabs>
        <w:ind w:left="5400" w:hanging="360"/>
      </w:pPr>
    </w:lvl>
    <w:lvl w:ilvl="8" w:tplc="0810001B" w:tentative="1">
      <w:start w:val="1"/>
      <w:numFmt w:val="lowerRoman"/>
      <w:lvlText w:val="%9."/>
      <w:lvlJc w:val="right"/>
      <w:pPr>
        <w:tabs>
          <w:tab w:val="num" w:pos="6120"/>
        </w:tabs>
        <w:ind w:left="6120" w:hanging="180"/>
      </w:pPr>
    </w:lvl>
  </w:abstractNum>
  <w:abstractNum w:abstractNumId="1">
    <w:nsid w:val="0E64426E"/>
    <w:multiLevelType w:val="hybridMultilevel"/>
    <w:tmpl w:val="61C6747C"/>
    <w:lvl w:ilvl="0" w:tplc="2C3A20B4">
      <w:start w:val="1"/>
      <w:numFmt w:val="decimal"/>
      <w:lvlText w:val="%1."/>
      <w:lvlJc w:val="left"/>
      <w:pPr>
        <w:ind w:left="720" w:hanging="360"/>
      </w:pPr>
      <w:rPr>
        <w:rFonts w:hint="default"/>
        <w:i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
    <w:nsid w:val="1335144D"/>
    <w:multiLevelType w:val="hybridMultilevel"/>
    <w:tmpl w:val="1F4886DE"/>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
    <w:nsid w:val="14DA23E3"/>
    <w:multiLevelType w:val="hybridMultilevel"/>
    <w:tmpl w:val="E33CF48E"/>
    <w:lvl w:ilvl="0" w:tplc="A9E09A92">
      <w:start w:val="1"/>
      <w:numFmt w:val="bullet"/>
      <w:lvlText w:val="-"/>
      <w:lvlJc w:val="left"/>
      <w:pPr>
        <w:ind w:left="720" w:hanging="360"/>
      </w:pPr>
      <w:rPr>
        <w:rFonts w:ascii="Calibri" w:hAnsi="Calibri" w:hint="default"/>
        <w:b/>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30AF7773"/>
    <w:multiLevelType w:val="hybridMultilevel"/>
    <w:tmpl w:val="8024535A"/>
    <w:lvl w:ilvl="0" w:tplc="A9E09A92">
      <w:start w:val="1"/>
      <w:numFmt w:val="bullet"/>
      <w:lvlText w:val="-"/>
      <w:lvlJc w:val="left"/>
      <w:pPr>
        <w:ind w:left="720" w:hanging="360"/>
      </w:pPr>
      <w:rPr>
        <w:rFonts w:ascii="Calibri" w:hAnsi="Calibri" w:hint="default"/>
        <w:b/>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3A7C5FA8"/>
    <w:multiLevelType w:val="hybridMultilevel"/>
    <w:tmpl w:val="697E76A6"/>
    <w:lvl w:ilvl="0" w:tplc="18F612D4">
      <w:start w:val="1"/>
      <w:numFmt w:val="decimal"/>
      <w:pStyle w:val="Titolo1"/>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nsid w:val="43D90CE8"/>
    <w:multiLevelType w:val="hybridMultilevel"/>
    <w:tmpl w:val="94864A94"/>
    <w:lvl w:ilvl="0" w:tplc="A9E09A92">
      <w:start w:val="1"/>
      <w:numFmt w:val="bullet"/>
      <w:lvlText w:val="-"/>
      <w:lvlJc w:val="left"/>
      <w:pPr>
        <w:ind w:left="720" w:hanging="360"/>
      </w:pPr>
      <w:rPr>
        <w:rFonts w:ascii="Calibri" w:hAnsi="Calibri" w:hint="default"/>
        <w:b/>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44B16E59"/>
    <w:multiLevelType w:val="hybridMultilevel"/>
    <w:tmpl w:val="84F64D3A"/>
    <w:lvl w:ilvl="0" w:tplc="08100017">
      <w:start w:val="1"/>
      <w:numFmt w:val="lowerLetter"/>
      <w:lvlText w:val="%1)"/>
      <w:lvlJc w:val="left"/>
      <w:pPr>
        <w:ind w:left="720" w:hanging="360"/>
      </w:pPr>
      <w:rPr>
        <w:rFonts w:hint="default"/>
      </w:r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nsid w:val="47A65FCE"/>
    <w:multiLevelType w:val="hybridMultilevel"/>
    <w:tmpl w:val="B2B44FEE"/>
    <w:lvl w:ilvl="0" w:tplc="B0041688">
      <w:start w:val="1"/>
      <w:numFmt w:val="decimal"/>
      <w:pStyle w:val="Titolo2"/>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nsid w:val="4F2D2B70"/>
    <w:multiLevelType w:val="hybridMultilevel"/>
    <w:tmpl w:val="9356D474"/>
    <w:lvl w:ilvl="0" w:tplc="1F08F730">
      <w:start w:val="1"/>
      <w:numFmt w:val="lowerLetter"/>
      <w:lvlText w:val="%1)"/>
      <w:lvlJc w:val="left"/>
      <w:pPr>
        <w:ind w:left="2205" w:hanging="360"/>
      </w:pPr>
      <w:rPr>
        <w:rFonts w:ascii="Arial" w:eastAsia="Times New Roman" w:hAnsi="Arial" w:cs="Times New Roman"/>
      </w:rPr>
    </w:lvl>
    <w:lvl w:ilvl="1" w:tplc="08100019" w:tentative="1">
      <w:start w:val="1"/>
      <w:numFmt w:val="lowerLetter"/>
      <w:lvlText w:val="%2."/>
      <w:lvlJc w:val="left"/>
      <w:pPr>
        <w:ind w:left="2925" w:hanging="360"/>
      </w:pPr>
    </w:lvl>
    <w:lvl w:ilvl="2" w:tplc="0810001B" w:tentative="1">
      <w:start w:val="1"/>
      <w:numFmt w:val="lowerRoman"/>
      <w:lvlText w:val="%3."/>
      <w:lvlJc w:val="right"/>
      <w:pPr>
        <w:ind w:left="3645" w:hanging="180"/>
      </w:pPr>
    </w:lvl>
    <w:lvl w:ilvl="3" w:tplc="0810000F" w:tentative="1">
      <w:start w:val="1"/>
      <w:numFmt w:val="decimal"/>
      <w:lvlText w:val="%4."/>
      <w:lvlJc w:val="left"/>
      <w:pPr>
        <w:ind w:left="4365" w:hanging="360"/>
      </w:pPr>
    </w:lvl>
    <w:lvl w:ilvl="4" w:tplc="08100019" w:tentative="1">
      <w:start w:val="1"/>
      <w:numFmt w:val="lowerLetter"/>
      <w:lvlText w:val="%5."/>
      <w:lvlJc w:val="left"/>
      <w:pPr>
        <w:ind w:left="5085" w:hanging="360"/>
      </w:pPr>
    </w:lvl>
    <w:lvl w:ilvl="5" w:tplc="0810001B" w:tentative="1">
      <w:start w:val="1"/>
      <w:numFmt w:val="lowerRoman"/>
      <w:lvlText w:val="%6."/>
      <w:lvlJc w:val="right"/>
      <w:pPr>
        <w:ind w:left="5805" w:hanging="180"/>
      </w:pPr>
    </w:lvl>
    <w:lvl w:ilvl="6" w:tplc="0810000F" w:tentative="1">
      <w:start w:val="1"/>
      <w:numFmt w:val="decimal"/>
      <w:lvlText w:val="%7."/>
      <w:lvlJc w:val="left"/>
      <w:pPr>
        <w:ind w:left="6525" w:hanging="360"/>
      </w:pPr>
    </w:lvl>
    <w:lvl w:ilvl="7" w:tplc="08100019" w:tentative="1">
      <w:start w:val="1"/>
      <w:numFmt w:val="lowerLetter"/>
      <w:lvlText w:val="%8."/>
      <w:lvlJc w:val="left"/>
      <w:pPr>
        <w:ind w:left="7245" w:hanging="360"/>
      </w:pPr>
    </w:lvl>
    <w:lvl w:ilvl="8" w:tplc="0810001B" w:tentative="1">
      <w:start w:val="1"/>
      <w:numFmt w:val="lowerRoman"/>
      <w:lvlText w:val="%9."/>
      <w:lvlJc w:val="right"/>
      <w:pPr>
        <w:ind w:left="7965" w:hanging="180"/>
      </w:pPr>
    </w:lvl>
  </w:abstractNum>
  <w:abstractNum w:abstractNumId="10">
    <w:nsid w:val="50675059"/>
    <w:multiLevelType w:val="hybridMultilevel"/>
    <w:tmpl w:val="B5565B68"/>
    <w:lvl w:ilvl="0" w:tplc="EBBAE9FA">
      <w:start w:val="1"/>
      <w:numFmt w:val="decimal"/>
      <w:lvlText w:val="%1"/>
      <w:lvlJc w:val="left"/>
      <w:pPr>
        <w:ind w:left="1073" w:hanging="713"/>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nsid w:val="555A33E9"/>
    <w:multiLevelType w:val="hybridMultilevel"/>
    <w:tmpl w:val="FA5890B8"/>
    <w:lvl w:ilvl="0" w:tplc="072A4ACC">
      <w:numFmt w:val="bullet"/>
      <w:lvlText w:val="-"/>
      <w:lvlJc w:val="left"/>
      <w:pPr>
        <w:ind w:left="1004" w:hanging="360"/>
      </w:pPr>
      <w:rPr>
        <w:rFonts w:ascii="Arial" w:eastAsia="Times New Roman" w:hAnsi="Arial" w:cs="Aria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2">
    <w:nsid w:val="5A9D7E39"/>
    <w:multiLevelType w:val="hybridMultilevel"/>
    <w:tmpl w:val="523A1434"/>
    <w:lvl w:ilvl="0" w:tplc="04100019">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1923A60"/>
    <w:multiLevelType w:val="hybridMultilevel"/>
    <w:tmpl w:val="53684500"/>
    <w:lvl w:ilvl="0" w:tplc="D13A5EC2">
      <w:start w:val="1"/>
      <w:numFmt w:val="bullet"/>
      <w:lvlText w:val="-"/>
      <w:lvlJc w:val="left"/>
      <w:pPr>
        <w:ind w:left="720" w:hanging="360"/>
      </w:pPr>
      <w:rPr>
        <w:rFonts w:ascii="Gill Sans" w:eastAsia="Times New Roman" w:hAnsi="Gill Sans"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nsid w:val="7BAE21A6"/>
    <w:multiLevelType w:val="hybridMultilevel"/>
    <w:tmpl w:val="0686BD6A"/>
    <w:lvl w:ilvl="0" w:tplc="7362FCF6">
      <w:start w:val="679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5"/>
  </w:num>
  <w:num w:numId="4">
    <w:abstractNumId w:val="4"/>
  </w:num>
  <w:num w:numId="5">
    <w:abstractNumId w:val="3"/>
  </w:num>
  <w:num w:numId="6">
    <w:abstractNumId w:val="6"/>
  </w:num>
  <w:num w:numId="7">
    <w:abstractNumId w:val="0"/>
  </w:num>
  <w:num w:numId="8">
    <w:abstractNumId w:val="11"/>
  </w:num>
  <w:num w:numId="9">
    <w:abstractNumId w:val="14"/>
  </w:num>
  <w:num w:numId="10">
    <w:abstractNumId w:val="7"/>
  </w:num>
  <w:num w:numId="11">
    <w:abstractNumId w:val="2"/>
  </w:num>
  <w:num w:numId="12">
    <w:abstractNumId w:val="9"/>
  </w:num>
  <w:num w:numId="13">
    <w:abstractNumId w:val="10"/>
  </w:num>
  <w:num w:numId="14">
    <w:abstractNumId w:val="8"/>
  </w:num>
  <w:num w:numId="15">
    <w:abstractNumId w:val="5"/>
  </w:num>
  <w:num w:numId="16">
    <w:abstractNumId w:val="5"/>
    <w:lvlOverride w:ilvl="0">
      <w:startOverride w:val="1"/>
    </w:lvlOverride>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E6FB7"/>
    <w:rsid w:val="00120528"/>
    <w:rsid w:val="001B6E2B"/>
    <w:rsid w:val="00260C8C"/>
    <w:rsid w:val="002E5E40"/>
    <w:rsid w:val="0052425A"/>
    <w:rsid w:val="00586A8D"/>
    <w:rsid w:val="006D7A3B"/>
    <w:rsid w:val="007B5462"/>
    <w:rsid w:val="008034BD"/>
    <w:rsid w:val="00846792"/>
    <w:rsid w:val="00876352"/>
    <w:rsid w:val="008B4137"/>
    <w:rsid w:val="008C767A"/>
    <w:rsid w:val="008E77C6"/>
    <w:rsid w:val="009770BB"/>
    <w:rsid w:val="009E008D"/>
    <w:rsid w:val="00A00E89"/>
    <w:rsid w:val="00A5465F"/>
    <w:rsid w:val="00A77678"/>
    <w:rsid w:val="00B76F50"/>
    <w:rsid w:val="00B94FBA"/>
    <w:rsid w:val="00BC4C95"/>
    <w:rsid w:val="00BD5944"/>
    <w:rsid w:val="00CF6858"/>
    <w:rsid w:val="00D377B5"/>
    <w:rsid w:val="00D47E92"/>
    <w:rsid w:val="00D93B31"/>
    <w:rsid w:val="00E505DB"/>
    <w:rsid w:val="00F0682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E6FB7"/>
    <w:pPr>
      <w:keepNext/>
      <w:numPr>
        <w:numId w:val="15"/>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0E6FB7"/>
    <w:pPr>
      <w:keepNext/>
      <w:numPr>
        <w:numId w:val="14"/>
      </w:numPr>
      <w:tabs>
        <w:tab w:val="left" w:pos="567"/>
      </w:tabs>
      <w:spacing w:after="120"/>
      <w:ind w:left="567" w:hanging="567"/>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aliases w:val="H Titolo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qFormat/>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E6FB7"/>
    <w:rPr>
      <w:rFonts w:ascii="Arial" w:hAnsi="Arial"/>
      <w:b/>
      <w:caps/>
      <w:sz w:val="24"/>
      <w:szCs w:val="24"/>
      <w:lang w:val="it-IT" w:eastAsia="it-IT"/>
    </w:rPr>
  </w:style>
  <w:style w:type="character" w:customStyle="1" w:styleId="Titolo2Carattere">
    <w:name w:val="Titolo 2 Carattere"/>
    <w:basedOn w:val="Carpredefinitoparagrafo"/>
    <w:link w:val="Titolo2"/>
    <w:rsid w:val="000E6FB7"/>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qFormat/>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qFormat/>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aliases w:val="H 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nhideWhenUsed/>
    <w:rsid w:val="008E77C6"/>
    <w:pPr>
      <w:tabs>
        <w:tab w:val="center" w:pos="4819"/>
        <w:tab w:val="right" w:pos="9638"/>
      </w:tabs>
    </w:pPr>
  </w:style>
  <w:style w:type="character" w:customStyle="1" w:styleId="PidipaginaCarattere">
    <w:name w:val="Piè di pagina Carattere"/>
    <w:basedOn w:val="Carpredefinitoparagrafo"/>
    <w:link w:val="Pidipagina"/>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B94FBA"/>
  </w:style>
  <w:style w:type="paragraph" w:styleId="Corpotesto">
    <w:name w:val="Body Text"/>
    <w:basedOn w:val="Normale"/>
    <w:link w:val="CorpotestoCarattere"/>
    <w:rsid w:val="00B94FBA"/>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B94FBA"/>
    <w:rPr>
      <w:rFonts w:ascii="Arial" w:eastAsia="Times New Roman" w:hAnsi="Arial" w:cs="Times New Roman"/>
      <w:sz w:val="24"/>
      <w:szCs w:val="20"/>
      <w:lang w:val="it-IT" w:eastAsia="it-IT"/>
    </w:rPr>
  </w:style>
  <w:style w:type="paragraph" w:styleId="Corpodeltesto2">
    <w:name w:val="Body Text 2"/>
    <w:basedOn w:val="Normale"/>
    <w:link w:val="Corpodeltesto2Carattere"/>
    <w:rsid w:val="00B94FBA"/>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B94FBA"/>
    <w:rPr>
      <w:rFonts w:ascii="Arial" w:eastAsia="Times New Roman" w:hAnsi="Arial" w:cs="Times New Roman"/>
      <w:b/>
      <w:sz w:val="26"/>
      <w:szCs w:val="20"/>
      <w:lang w:val="it-IT" w:eastAsia="it-IT"/>
    </w:rPr>
  </w:style>
  <w:style w:type="paragraph" w:styleId="Testofumetto">
    <w:name w:val="Balloon Text"/>
    <w:basedOn w:val="Normale"/>
    <w:link w:val="TestofumettoCarattere"/>
    <w:semiHidden/>
    <w:rsid w:val="00B94FBA"/>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B94FBA"/>
    <w:rPr>
      <w:rFonts w:ascii="Tahoma" w:eastAsia="Times New Roman" w:hAnsi="Tahoma" w:cs="Tahoma"/>
      <w:sz w:val="16"/>
      <w:szCs w:val="16"/>
      <w:lang w:val="it-IT" w:eastAsia="it-IT"/>
    </w:rPr>
  </w:style>
  <w:style w:type="paragraph" w:styleId="Sommario4">
    <w:name w:val="toc 4"/>
    <w:basedOn w:val="Normale"/>
    <w:next w:val="Normale"/>
    <w:autoRedefine/>
    <w:semiHidden/>
    <w:rsid w:val="00B94FBA"/>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B94FBA"/>
    <w:pPr>
      <w:tabs>
        <w:tab w:val="left" w:pos="709"/>
        <w:tab w:val="right" w:leader="dot" w:pos="9639"/>
      </w:tabs>
      <w:spacing w:before="40"/>
    </w:pPr>
    <w:rPr>
      <w:rFonts w:eastAsia="Times New Roman" w:cs="Times New Roman"/>
      <w:sz w:val="22"/>
      <w:lang w:val="it-IT" w:eastAsia="it-IT"/>
    </w:rPr>
  </w:style>
  <w:style w:type="paragraph" w:styleId="Testonotaapidipagina">
    <w:name w:val="footnote text"/>
    <w:basedOn w:val="Normale"/>
    <w:link w:val="TestonotaapidipaginaCarattere"/>
    <w:rsid w:val="00B94FBA"/>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B94FBA"/>
    <w:rPr>
      <w:rFonts w:ascii="Arial" w:eastAsia="Times New Roman" w:hAnsi="Arial" w:cs="Times New Roman"/>
      <w:sz w:val="20"/>
      <w:szCs w:val="20"/>
      <w:lang w:val="it-IT" w:eastAsia="it-IT"/>
    </w:rPr>
  </w:style>
  <w:style w:type="character" w:styleId="Rimandonotaapidipagina">
    <w:name w:val="footnote reference"/>
    <w:uiPriority w:val="99"/>
    <w:rsid w:val="00B94FBA"/>
    <w:rPr>
      <w:vertAlign w:val="superscript"/>
    </w:rPr>
  </w:style>
  <w:style w:type="character" w:styleId="Collegamentoipertestuale">
    <w:name w:val="Hyperlink"/>
    <w:uiPriority w:val="99"/>
    <w:unhideWhenUsed/>
    <w:rsid w:val="00B94FBA"/>
    <w:rPr>
      <w:color w:val="0000FF"/>
      <w:u w:val="single"/>
    </w:rPr>
  </w:style>
  <w:style w:type="paragraph" w:customStyle="1" w:styleId="rientro">
    <w:name w:val="rientro"/>
    <w:basedOn w:val="Normale"/>
    <w:rsid w:val="00B94FBA"/>
    <w:pPr>
      <w:ind w:left="1134" w:right="1134"/>
      <w:jc w:val="left"/>
    </w:pPr>
    <w:rPr>
      <w:rFonts w:ascii="Courier" w:eastAsia="Times New Roman" w:hAnsi="Courier" w:cs="Times New Roman"/>
      <w:szCs w:val="20"/>
      <w:lang w:val="it-IT" w:eastAsia="it-IT"/>
    </w:rPr>
  </w:style>
  <w:style w:type="paragraph" w:styleId="Testonormale">
    <w:name w:val="Plain Text"/>
    <w:basedOn w:val="Normale"/>
    <w:link w:val="TestonormaleCarattere"/>
    <w:uiPriority w:val="99"/>
    <w:unhideWhenUsed/>
    <w:rsid w:val="00B94FBA"/>
    <w:pPr>
      <w:jc w:val="left"/>
    </w:pPr>
    <w:rPr>
      <w:rFonts w:ascii="Courier New" w:hAnsi="Courier New" w:cs="Courier New"/>
      <w:sz w:val="20"/>
      <w:szCs w:val="20"/>
      <w:lang w:eastAsia="it-CH"/>
    </w:rPr>
  </w:style>
  <w:style w:type="character" w:customStyle="1" w:styleId="TestonormaleCarattere">
    <w:name w:val="Testo normale Carattere"/>
    <w:basedOn w:val="Carpredefinitoparagrafo"/>
    <w:link w:val="Testonormale"/>
    <w:uiPriority w:val="99"/>
    <w:rsid w:val="00B94FBA"/>
    <w:rPr>
      <w:rFonts w:ascii="Courier New" w:hAnsi="Courier New" w:cs="Courier New"/>
      <w:sz w:val="20"/>
      <w:szCs w:val="20"/>
      <w:lang w:eastAsia="it-CH"/>
    </w:rPr>
  </w:style>
  <w:style w:type="paragraph" w:styleId="Titolosommario">
    <w:name w:val="TOC Heading"/>
    <w:basedOn w:val="Titolo1"/>
    <w:next w:val="Normale"/>
    <w:uiPriority w:val="39"/>
    <w:unhideWhenUsed/>
    <w:qFormat/>
    <w:rsid w:val="00B94FBA"/>
    <w:pPr>
      <w:keepLines/>
      <w:numPr>
        <w:numId w:val="0"/>
      </w:numPr>
      <w:tabs>
        <w:tab w:val="clear" w:pos="567"/>
      </w:tabs>
      <w:spacing w:before="480" w:after="0"/>
      <w:outlineLvl w:val="9"/>
    </w:pPr>
    <w:rPr>
      <w:rFonts w:asciiTheme="majorHAnsi" w:eastAsiaTheme="majorEastAsia" w:hAnsiTheme="majorHAnsi" w:cstheme="majorBidi"/>
      <w:bCs/>
      <w:caps w:val="0"/>
      <w:color w:val="365F91" w:themeColor="accent1" w:themeShade="BF"/>
      <w:sz w:val="28"/>
      <w:szCs w:val="28"/>
    </w:rPr>
  </w:style>
  <w:style w:type="paragraph" w:customStyle="1" w:styleId="lettera">
    <w:name w:val="lettera"/>
    <w:basedOn w:val="Normale"/>
    <w:rsid w:val="00B94FBA"/>
    <w:pPr>
      <w:tabs>
        <w:tab w:val="left" w:pos="1240"/>
        <w:tab w:val="left" w:pos="5200"/>
      </w:tabs>
    </w:pPr>
    <w:rPr>
      <w:rFonts w:ascii="New York" w:eastAsia="Times New Roman" w:hAnsi="New York" w:cs="Times New Roman"/>
      <w:sz w:val="20"/>
      <w:szCs w:val="20"/>
      <w:lang w:val="it-IT" w:eastAsia="it-IT"/>
    </w:rPr>
  </w:style>
  <w:style w:type="paragraph" w:customStyle="1" w:styleId="bodytext8">
    <w:name w:val="bodytext8"/>
    <w:basedOn w:val="Normale"/>
    <w:rsid w:val="00B94FBA"/>
    <w:pPr>
      <w:spacing w:after="30"/>
      <w:ind w:left="75" w:right="75"/>
      <w:jc w:val="left"/>
    </w:pPr>
    <w:rPr>
      <w:rFonts w:ascii="Times New Roman" w:eastAsia="Times New Roman" w:hAnsi="Times New Roman" w:cs="Times New Roman"/>
      <w:szCs w:val="24"/>
      <w:lang w:val="it-IT" w:eastAsia="it-IT"/>
    </w:rPr>
  </w:style>
  <w:style w:type="paragraph" w:customStyle="1" w:styleId="Stile2">
    <w:name w:val="Stile2"/>
    <w:basedOn w:val="Titolo2"/>
    <w:rsid w:val="00B94FBA"/>
    <w:pPr>
      <w:tabs>
        <w:tab w:val="clear" w:pos="567"/>
        <w:tab w:val="left" w:pos="540"/>
      </w:tabs>
      <w:spacing w:before="240" w:after="60"/>
    </w:pPr>
    <w:rPr>
      <w:rFonts w:eastAsia="Times New Roman" w:cs="Arial"/>
      <w:bCs/>
      <w:iCs/>
      <w:szCs w:val="28"/>
    </w:rPr>
  </w:style>
  <w:style w:type="paragraph" w:customStyle="1" w:styleId="StandardPro">
    <w:name w:val="StandardPro"/>
    <w:basedOn w:val="Normale"/>
    <w:rsid w:val="00B94FBA"/>
    <w:pPr>
      <w:tabs>
        <w:tab w:val="right" w:pos="7937"/>
        <w:tab w:val="right" w:pos="9071"/>
      </w:tabs>
      <w:ind w:right="2268"/>
      <w:jc w:val="left"/>
    </w:pPr>
    <w:rPr>
      <w:rFonts w:ascii="Implenia Frutiger" w:eastAsia="Times New Roman" w:hAnsi="Implenia Frutiger" w:cs="Times New Roman"/>
      <w:sz w:val="23"/>
      <w:szCs w:val="20"/>
      <w:lang w:eastAsia="de-DE"/>
    </w:rPr>
  </w:style>
  <w:style w:type="paragraph" w:styleId="NormaleWeb">
    <w:name w:val="Normal (Web)"/>
    <w:basedOn w:val="Normale"/>
    <w:rsid w:val="00B94FBA"/>
    <w:pPr>
      <w:spacing w:before="100" w:beforeAutospacing="1" w:after="100" w:afterAutospacing="1"/>
      <w:jc w:val="left"/>
    </w:pPr>
    <w:rPr>
      <w:rFonts w:ascii="Times New Roman" w:eastAsia="Times New Roman" w:hAnsi="Times New Roman" w:cs="Times New Roman"/>
      <w:szCs w:val="24"/>
      <w:lang w:eastAsia="it-CH"/>
    </w:rPr>
  </w:style>
  <w:style w:type="character" w:styleId="Rimandocommento">
    <w:name w:val="annotation reference"/>
    <w:basedOn w:val="Carpredefinitoparagrafo"/>
    <w:rsid w:val="00B94FBA"/>
    <w:rPr>
      <w:sz w:val="16"/>
      <w:szCs w:val="16"/>
    </w:rPr>
  </w:style>
  <w:style w:type="paragraph" w:styleId="Testocommento">
    <w:name w:val="annotation text"/>
    <w:basedOn w:val="Normale"/>
    <w:link w:val="TestocommentoCarattere"/>
    <w:rsid w:val="00B94FBA"/>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rsid w:val="00B94FBA"/>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rsid w:val="00B94FBA"/>
    <w:rPr>
      <w:b/>
      <w:bCs/>
    </w:rPr>
  </w:style>
  <w:style w:type="character" w:customStyle="1" w:styleId="SoggettocommentoCarattere">
    <w:name w:val="Soggetto commento Carattere"/>
    <w:basedOn w:val="TestocommentoCarattere"/>
    <w:link w:val="Soggettocommento"/>
    <w:rsid w:val="00B94FBA"/>
    <w:rPr>
      <w:rFonts w:ascii="Arial" w:eastAsia="Times New Roman" w:hAnsi="Arial" w:cs="Times New Roman"/>
      <w:b/>
      <w:bCs/>
      <w:sz w:val="20"/>
      <w:szCs w:val="20"/>
      <w:lang w:val="it-IT" w:eastAsia="it-IT"/>
    </w:rPr>
  </w:style>
  <w:style w:type="paragraph" w:styleId="Revisione">
    <w:name w:val="Revision"/>
    <w:hidden/>
    <w:uiPriority w:val="99"/>
    <w:semiHidden/>
    <w:rsid w:val="00B94FBA"/>
    <w:pPr>
      <w:jc w:val="left"/>
    </w:pPr>
    <w:rPr>
      <w:rFonts w:ascii="Arial" w:eastAsia="Times New Roman" w:hAnsi="Arial" w:cs="Times New Roman"/>
      <w:sz w:val="24"/>
      <w:szCs w:val="20"/>
      <w:lang w:val="it-IT" w:eastAsia="it-IT"/>
    </w:rPr>
  </w:style>
  <w:style w:type="paragraph" w:customStyle="1" w:styleId="bodytext">
    <w:name w:val="bodytext"/>
    <w:basedOn w:val="Normale"/>
    <w:rsid w:val="00B94FBA"/>
    <w:pPr>
      <w:spacing w:before="100" w:beforeAutospacing="1" w:after="100" w:afterAutospacing="1"/>
      <w:jc w:val="left"/>
    </w:pPr>
    <w:rPr>
      <w:rFonts w:ascii="Times New Roman" w:eastAsia="Times New Roman" w:hAnsi="Times New Roman" w:cs="Times New Roman"/>
      <w:szCs w:val="24"/>
      <w:lang w:eastAsia="it-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E6FB7"/>
    <w:pPr>
      <w:keepNext/>
      <w:numPr>
        <w:numId w:val="15"/>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0E6FB7"/>
    <w:pPr>
      <w:keepNext/>
      <w:numPr>
        <w:numId w:val="14"/>
      </w:numPr>
      <w:tabs>
        <w:tab w:val="left" w:pos="567"/>
      </w:tabs>
      <w:spacing w:after="120"/>
      <w:ind w:left="567" w:hanging="567"/>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aliases w:val="H Titolo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qFormat/>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E6FB7"/>
    <w:rPr>
      <w:rFonts w:ascii="Arial" w:hAnsi="Arial"/>
      <w:b/>
      <w:caps/>
      <w:sz w:val="24"/>
      <w:szCs w:val="24"/>
      <w:lang w:val="it-IT" w:eastAsia="it-IT"/>
    </w:rPr>
  </w:style>
  <w:style w:type="character" w:customStyle="1" w:styleId="Titolo2Carattere">
    <w:name w:val="Titolo 2 Carattere"/>
    <w:basedOn w:val="Carpredefinitoparagrafo"/>
    <w:link w:val="Titolo2"/>
    <w:rsid w:val="000E6FB7"/>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qFormat/>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qFormat/>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aliases w:val="H 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nhideWhenUsed/>
    <w:rsid w:val="008E77C6"/>
    <w:pPr>
      <w:tabs>
        <w:tab w:val="center" w:pos="4819"/>
        <w:tab w:val="right" w:pos="9638"/>
      </w:tabs>
    </w:pPr>
  </w:style>
  <w:style w:type="character" w:customStyle="1" w:styleId="PidipaginaCarattere">
    <w:name w:val="Piè di pagina Carattere"/>
    <w:basedOn w:val="Carpredefinitoparagrafo"/>
    <w:link w:val="Pidipagina"/>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B94FBA"/>
  </w:style>
  <w:style w:type="paragraph" w:styleId="Corpotesto">
    <w:name w:val="Body Text"/>
    <w:basedOn w:val="Normale"/>
    <w:link w:val="CorpotestoCarattere"/>
    <w:rsid w:val="00B94FBA"/>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B94FBA"/>
    <w:rPr>
      <w:rFonts w:ascii="Arial" w:eastAsia="Times New Roman" w:hAnsi="Arial" w:cs="Times New Roman"/>
      <w:sz w:val="24"/>
      <w:szCs w:val="20"/>
      <w:lang w:val="it-IT" w:eastAsia="it-IT"/>
    </w:rPr>
  </w:style>
  <w:style w:type="paragraph" w:styleId="Corpodeltesto2">
    <w:name w:val="Body Text 2"/>
    <w:basedOn w:val="Normale"/>
    <w:link w:val="Corpodeltesto2Carattere"/>
    <w:rsid w:val="00B94FBA"/>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B94FBA"/>
    <w:rPr>
      <w:rFonts w:ascii="Arial" w:eastAsia="Times New Roman" w:hAnsi="Arial" w:cs="Times New Roman"/>
      <w:b/>
      <w:sz w:val="26"/>
      <w:szCs w:val="20"/>
      <w:lang w:val="it-IT" w:eastAsia="it-IT"/>
    </w:rPr>
  </w:style>
  <w:style w:type="paragraph" w:styleId="Testofumetto">
    <w:name w:val="Balloon Text"/>
    <w:basedOn w:val="Normale"/>
    <w:link w:val="TestofumettoCarattere"/>
    <w:semiHidden/>
    <w:rsid w:val="00B94FBA"/>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B94FBA"/>
    <w:rPr>
      <w:rFonts w:ascii="Tahoma" w:eastAsia="Times New Roman" w:hAnsi="Tahoma" w:cs="Tahoma"/>
      <w:sz w:val="16"/>
      <w:szCs w:val="16"/>
      <w:lang w:val="it-IT" w:eastAsia="it-IT"/>
    </w:rPr>
  </w:style>
  <w:style w:type="paragraph" w:styleId="Sommario4">
    <w:name w:val="toc 4"/>
    <w:basedOn w:val="Normale"/>
    <w:next w:val="Normale"/>
    <w:autoRedefine/>
    <w:semiHidden/>
    <w:rsid w:val="00B94FBA"/>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B94FBA"/>
    <w:pPr>
      <w:tabs>
        <w:tab w:val="left" w:pos="709"/>
        <w:tab w:val="right" w:leader="dot" w:pos="9639"/>
      </w:tabs>
      <w:spacing w:before="40"/>
    </w:pPr>
    <w:rPr>
      <w:rFonts w:eastAsia="Times New Roman" w:cs="Times New Roman"/>
      <w:sz w:val="22"/>
      <w:lang w:val="it-IT" w:eastAsia="it-IT"/>
    </w:rPr>
  </w:style>
  <w:style w:type="paragraph" w:styleId="Testonotaapidipagina">
    <w:name w:val="footnote text"/>
    <w:basedOn w:val="Normale"/>
    <w:link w:val="TestonotaapidipaginaCarattere"/>
    <w:rsid w:val="00B94FBA"/>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B94FBA"/>
    <w:rPr>
      <w:rFonts w:ascii="Arial" w:eastAsia="Times New Roman" w:hAnsi="Arial" w:cs="Times New Roman"/>
      <w:sz w:val="20"/>
      <w:szCs w:val="20"/>
      <w:lang w:val="it-IT" w:eastAsia="it-IT"/>
    </w:rPr>
  </w:style>
  <w:style w:type="character" w:styleId="Rimandonotaapidipagina">
    <w:name w:val="footnote reference"/>
    <w:uiPriority w:val="99"/>
    <w:rsid w:val="00B94FBA"/>
    <w:rPr>
      <w:vertAlign w:val="superscript"/>
    </w:rPr>
  </w:style>
  <w:style w:type="character" w:styleId="Collegamentoipertestuale">
    <w:name w:val="Hyperlink"/>
    <w:uiPriority w:val="99"/>
    <w:unhideWhenUsed/>
    <w:rsid w:val="00B94FBA"/>
    <w:rPr>
      <w:color w:val="0000FF"/>
      <w:u w:val="single"/>
    </w:rPr>
  </w:style>
  <w:style w:type="paragraph" w:customStyle="1" w:styleId="rientro">
    <w:name w:val="rientro"/>
    <w:basedOn w:val="Normale"/>
    <w:rsid w:val="00B94FBA"/>
    <w:pPr>
      <w:ind w:left="1134" w:right="1134"/>
      <w:jc w:val="left"/>
    </w:pPr>
    <w:rPr>
      <w:rFonts w:ascii="Courier" w:eastAsia="Times New Roman" w:hAnsi="Courier" w:cs="Times New Roman"/>
      <w:szCs w:val="20"/>
      <w:lang w:val="it-IT" w:eastAsia="it-IT"/>
    </w:rPr>
  </w:style>
  <w:style w:type="paragraph" w:styleId="Testonormale">
    <w:name w:val="Plain Text"/>
    <w:basedOn w:val="Normale"/>
    <w:link w:val="TestonormaleCarattere"/>
    <w:uiPriority w:val="99"/>
    <w:unhideWhenUsed/>
    <w:rsid w:val="00B94FBA"/>
    <w:pPr>
      <w:jc w:val="left"/>
    </w:pPr>
    <w:rPr>
      <w:rFonts w:ascii="Courier New" w:hAnsi="Courier New" w:cs="Courier New"/>
      <w:sz w:val="20"/>
      <w:szCs w:val="20"/>
      <w:lang w:eastAsia="it-CH"/>
    </w:rPr>
  </w:style>
  <w:style w:type="character" w:customStyle="1" w:styleId="TestonormaleCarattere">
    <w:name w:val="Testo normale Carattere"/>
    <w:basedOn w:val="Carpredefinitoparagrafo"/>
    <w:link w:val="Testonormale"/>
    <w:uiPriority w:val="99"/>
    <w:rsid w:val="00B94FBA"/>
    <w:rPr>
      <w:rFonts w:ascii="Courier New" w:hAnsi="Courier New" w:cs="Courier New"/>
      <w:sz w:val="20"/>
      <w:szCs w:val="20"/>
      <w:lang w:eastAsia="it-CH"/>
    </w:rPr>
  </w:style>
  <w:style w:type="paragraph" w:styleId="Titolosommario">
    <w:name w:val="TOC Heading"/>
    <w:basedOn w:val="Titolo1"/>
    <w:next w:val="Normale"/>
    <w:uiPriority w:val="39"/>
    <w:unhideWhenUsed/>
    <w:qFormat/>
    <w:rsid w:val="00B94FBA"/>
    <w:pPr>
      <w:keepLines/>
      <w:numPr>
        <w:numId w:val="0"/>
      </w:numPr>
      <w:tabs>
        <w:tab w:val="clear" w:pos="567"/>
      </w:tabs>
      <w:spacing w:before="480" w:after="0"/>
      <w:outlineLvl w:val="9"/>
    </w:pPr>
    <w:rPr>
      <w:rFonts w:asciiTheme="majorHAnsi" w:eastAsiaTheme="majorEastAsia" w:hAnsiTheme="majorHAnsi" w:cstheme="majorBidi"/>
      <w:bCs/>
      <w:caps w:val="0"/>
      <w:color w:val="365F91" w:themeColor="accent1" w:themeShade="BF"/>
      <w:sz w:val="28"/>
      <w:szCs w:val="28"/>
    </w:rPr>
  </w:style>
  <w:style w:type="paragraph" w:customStyle="1" w:styleId="lettera">
    <w:name w:val="lettera"/>
    <w:basedOn w:val="Normale"/>
    <w:rsid w:val="00B94FBA"/>
    <w:pPr>
      <w:tabs>
        <w:tab w:val="left" w:pos="1240"/>
        <w:tab w:val="left" w:pos="5200"/>
      </w:tabs>
    </w:pPr>
    <w:rPr>
      <w:rFonts w:ascii="New York" w:eastAsia="Times New Roman" w:hAnsi="New York" w:cs="Times New Roman"/>
      <w:sz w:val="20"/>
      <w:szCs w:val="20"/>
      <w:lang w:val="it-IT" w:eastAsia="it-IT"/>
    </w:rPr>
  </w:style>
  <w:style w:type="paragraph" w:customStyle="1" w:styleId="bodytext8">
    <w:name w:val="bodytext8"/>
    <w:basedOn w:val="Normale"/>
    <w:rsid w:val="00B94FBA"/>
    <w:pPr>
      <w:spacing w:after="30"/>
      <w:ind w:left="75" w:right="75"/>
      <w:jc w:val="left"/>
    </w:pPr>
    <w:rPr>
      <w:rFonts w:ascii="Times New Roman" w:eastAsia="Times New Roman" w:hAnsi="Times New Roman" w:cs="Times New Roman"/>
      <w:szCs w:val="24"/>
      <w:lang w:val="it-IT" w:eastAsia="it-IT"/>
    </w:rPr>
  </w:style>
  <w:style w:type="paragraph" w:customStyle="1" w:styleId="Stile2">
    <w:name w:val="Stile2"/>
    <w:basedOn w:val="Titolo2"/>
    <w:rsid w:val="00B94FBA"/>
    <w:pPr>
      <w:tabs>
        <w:tab w:val="clear" w:pos="567"/>
        <w:tab w:val="left" w:pos="540"/>
      </w:tabs>
      <w:spacing w:before="240" w:after="60"/>
    </w:pPr>
    <w:rPr>
      <w:rFonts w:eastAsia="Times New Roman" w:cs="Arial"/>
      <w:bCs/>
      <w:iCs/>
      <w:szCs w:val="28"/>
    </w:rPr>
  </w:style>
  <w:style w:type="paragraph" w:customStyle="1" w:styleId="StandardPro">
    <w:name w:val="StandardPro"/>
    <w:basedOn w:val="Normale"/>
    <w:rsid w:val="00B94FBA"/>
    <w:pPr>
      <w:tabs>
        <w:tab w:val="right" w:pos="7937"/>
        <w:tab w:val="right" w:pos="9071"/>
      </w:tabs>
      <w:ind w:right="2268"/>
      <w:jc w:val="left"/>
    </w:pPr>
    <w:rPr>
      <w:rFonts w:ascii="Implenia Frutiger" w:eastAsia="Times New Roman" w:hAnsi="Implenia Frutiger" w:cs="Times New Roman"/>
      <w:sz w:val="23"/>
      <w:szCs w:val="20"/>
      <w:lang w:eastAsia="de-DE"/>
    </w:rPr>
  </w:style>
  <w:style w:type="paragraph" w:styleId="NormaleWeb">
    <w:name w:val="Normal (Web)"/>
    <w:basedOn w:val="Normale"/>
    <w:rsid w:val="00B94FBA"/>
    <w:pPr>
      <w:spacing w:before="100" w:beforeAutospacing="1" w:after="100" w:afterAutospacing="1"/>
      <w:jc w:val="left"/>
    </w:pPr>
    <w:rPr>
      <w:rFonts w:ascii="Times New Roman" w:eastAsia="Times New Roman" w:hAnsi="Times New Roman" w:cs="Times New Roman"/>
      <w:szCs w:val="24"/>
      <w:lang w:eastAsia="it-CH"/>
    </w:rPr>
  </w:style>
  <w:style w:type="character" w:styleId="Rimandocommento">
    <w:name w:val="annotation reference"/>
    <w:basedOn w:val="Carpredefinitoparagrafo"/>
    <w:rsid w:val="00B94FBA"/>
    <w:rPr>
      <w:sz w:val="16"/>
      <w:szCs w:val="16"/>
    </w:rPr>
  </w:style>
  <w:style w:type="paragraph" w:styleId="Testocommento">
    <w:name w:val="annotation text"/>
    <w:basedOn w:val="Normale"/>
    <w:link w:val="TestocommentoCarattere"/>
    <w:rsid w:val="00B94FBA"/>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rsid w:val="00B94FBA"/>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rsid w:val="00B94FBA"/>
    <w:rPr>
      <w:b/>
      <w:bCs/>
    </w:rPr>
  </w:style>
  <w:style w:type="character" w:customStyle="1" w:styleId="SoggettocommentoCarattere">
    <w:name w:val="Soggetto commento Carattere"/>
    <w:basedOn w:val="TestocommentoCarattere"/>
    <w:link w:val="Soggettocommento"/>
    <w:rsid w:val="00B94FBA"/>
    <w:rPr>
      <w:rFonts w:ascii="Arial" w:eastAsia="Times New Roman" w:hAnsi="Arial" w:cs="Times New Roman"/>
      <w:b/>
      <w:bCs/>
      <w:sz w:val="20"/>
      <w:szCs w:val="20"/>
      <w:lang w:val="it-IT" w:eastAsia="it-IT"/>
    </w:rPr>
  </w:style>
  <w:style w:type="paragraph" w:styleId="Revisione">
    <w:name w:val="Revision"/>
    <w:hidden/>
    <w:uiPriority w:val="99"/>
    <w:semiHidden/>
    <w:rsid w:val="00B94FBA"/>
    <w:pPr>
      <w:jc w:val="left"/>
    </w:pPr>
    <w:rPr>
      <w:rFonts w:ascii="Arial" w:eastAsia="Times New Roman" w:hAnsi="Arial" w:cs="Times New Roman"/>
      <w:sz w:val="24"/>
      <w:szCs w:val="20"/>
      <w:lang w:val="it-IT" w:eastAsia="it-IT"/>
    </w:rPr>
  </w:style>
  <w:style w:type="paragraph" w:customStyle="1" w:styleId="bodytext">
    <w:name w:val="bodytext"/>
    <w:basedOn w:val="Normale"/>
    <w:rsid w:val="00B94FBA"/>
    <w:pPr>
      <w:spacing w:before="100" w:beforeAutospacing="1" w:after="100" w:afterAutospacing="1"/>
      <w:jc w:val="left"/>
    </w:pPr>
    <w:rPr>
      <w:rFonts w:ascii="Times New Roman" w:eastAsia="Times New Roman" w:hAnsi="Times New Roman" w:cs="Times New Roman"/>
      <w:szCs w:val="24"/>
      <w:lang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bbaed87a-2012-4b07-b95e-3bf888b4b593@ti.ch"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cid:bbaed87a-2012-4b07-b95e-3bf888b4b593@ti.ch"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48B8D-88F6-4FED-B8A6-E9DFFE7D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5586</Words>
  <Characters>31846</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8</cp:revision>
  <cp:lastPrinted>2018-03-27T14:31:00Z</cp:lastPrinted>
  <dcterms:created xsi:type="dcterms:W3CDTF">2018-03-27T13:56:00Z</dcterms:created>
  <dcterms:modified xsi:type="dcterms:W3CDTF">2018-03-28T08:23:00Z</dcterms:modified>
</cp:coreProperties>
</file>