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C3AD" w14:textId="77777777" w:rsidR="00040473" w:rsidRDefault="00040473" w:rsidP="00040473">
      <w:pPr>
        <w:rPr>
          <w:rFonts w:ascii="Gill Sans MT" w:hAnsi="Gill Sans MT"/>
          <w:b/>
          <w:sz w:val="56"/>
          <w:szCs w:val="56"/>
        </w:rPr>
      </w:pPr>
      <w:r>
        <w:rPr>
          <w:rFonts w:ascii="Gill Sans MT" w:hAnsi="Gill Sans MT"/>
          <w:b/>
          <w:sz w:val="56"/>
          <w:szCs w:val="56"/>
        </w:rPr>
        <w:t>Rapporto</w:t>
      </w:r>
    </w:p>
    <w:p w14:paraId="23EEC0E5" w14:textId="7CDA398C" w:rsidR="005C17A0" w:rsidRDefault="005C17A0" w:rsidP="005C17A0">
      <w:pPr>
        <w:rPr>
          <w:rFonts w:cs="Arial"/>
          <w:szCs w:val="24"/>
        </w:rPr>
      </w:pPr>
    </w:p>
    <w:p w14:paraId="5ADEB96D" w14:textId="77777777" w:rsidR="00040473" w:rsidRDefault="00040473" w:rsidP="005C17A0">
      <w:pPr>
        <w:rPr>
          <w:rFonts w:cs="Arial"/>
          <w:szCs w:val="24"/>
        </w:rPr>
      </w:pPr>
      <w:bookmarkStart w:id="0" w:name="_GoBack"/>
      <w:bookmarkEnd w:id="0"/>
    </w:p>
    <w:p w14:paraId="07023C80" w14:textId="77777777" w:rsidR="001F2AAF" w:rsidRDefault="001F2AAF" w:rsidP="005C17A0">
      <w:pPr>
        <w:rPr>
          <w:rFonts w:cs="Arial"/>
          <w:szCs w:val="24"/>
        </w:rPr>
      </w:pPr>
    </w:p>
    <w:p w14:paraId="196AE5B7" w14:textId="2B47394A" w:rsidR="005C17A0" w:rsidRDefault="00CB2678" w:rsidP="005C17A0">
      <w:pPr>
        <w:tabs>
          <w:tab w:val="left" w:pos="2098"/>
          <w:tab w:val="left" w:pos="4933"/>
        </w:tabs>
        <w:rPr>
          <w:rFonts w:cs="Arial"/>
          <w:szCs w:val="24"/>
        </w:rPr>
      </w:pPr>
      <w:r>
        <w:rPr>
          <w:rFonts w:cs="Arial"/>
          <w:b/>
          <w:sz w:val="32"/>
          <w:szCs w:val="32"/>
        </w:rPr>
        <w:t>7977</w:t>
      </w:r>
      <w:r w:rsidR="005C17A0" w:rsidRPr="008B4137">
        <w:rPr>
          <w:rFonts w:cs="Arial"/>
          <w:b/>
          <w:sz w:val="32"/>
          <w:szCs w:val="32"/>
        </w:rPr>
        <w:t xml:space="preserve"> R</w:t>
      </w:r>
      <w:r w:rsidR="005C17A0" w:rsidRPr="008B4137">
        <w:rPr>
          <w:rFonts w:cs="Arial"/>
          <w:sz w:val="28"/>
          <w:szCs w:val="28"/>
        </w:rPr>
        <w:tab/>
      </w:r>
      <w:r w:rsidR="00BA6AD5">
        <w:rPr>
          <w:rFonts w:cs="Arial"/>
          <w:sz w:val="28"/>
          <w:szCs w:val="28"/>
        </w:rPr>
        <w:t>1°</w:t>
      </w:r>
      <w:r>
        <w:rPr>
          <w:rFonts w:cs="Arial"/>
          <w:sz w:val="28"/>
          <w:szCs w:val="28"/>
        </w:rPr>
        <w:t xml:space="preserve"> giugno </w:t>
      </w:r>
      <w:r w:rsidR="005C17A0">
        <w:rPr>
          <w:rFonts w:cs="Arial"/>
          <w:sz w:val="28"/>
          <w:szCs w:val="28"/>
        </w:rPr>
        <w:t>2021</w:t>
      </w:r>
      <w:r w:rsidR="005C17A0" w:rsidRPr="008B4137">
        <w:rPr>
          <w:rFonts w:cs="Arial"/>
          <w:sz w:val="28"/>
          <w:szCs w:val="28"/>
        </w:rPr>
        <w:tab/>
      </w:r>
      <w:r>
        <w:rPr>
          <w:sz w:val="28"/>
        </w:rPr>
        <w:t>DFE / DECS</w:t>
      </w:r>
    </w:p>
    <w:p w14:paraId="34FB4CC3" w14:textId="77777777" w:rsidR="005C17A0" w:rsidRPr="0079549C" w:rsidRDefault="005C17A0" w:rsidP="005C17A0">
      <w:pPr>
        <w:rPr>
          <w:rFonts w:cs="Arial"/>
          <w:sz w:val="20"/>
        </w:rPr>
      </w:pPr>
    </w:p>
    <w:p w14:paraId="27BC9FEB" w14:textId="77777777" w:rsidR="005C17A0" w:rsidRPr="0079549C" w:rsidRDefault="005C17A0" w:rsidP="005C17A0">
      <w:pPr>
        <w:rPr>
          <w:rFonts w:cs="Arial"/>
          <w:sz w:val="20"/>
        </w:rPr>
      </w:pPr>
    </w:p>
    <w:p w14:paraId="0A4FD45D" w14:textId="77777777" w:rsidR="005C17A0" w:rsidRPr="0079549C" w:rsidRDefault="005C17A0" w:rsidP="005C17A0">
      <w:pPr>
        <w:rPr>
          <w:rFonts w:cs="Arial"/>
          <w:sz w:val="20"/>
        </w:rPr>
      </w:pPr>
    </w:p>
    <w:p w14:paraId="3392AD08" w14:textId="77777777" w:rsidR="00CB2678" w:rsidRPr="00792B74" w:rsidRDefault="00CB2678" w:rsidP="00E10704">
      <w:pPr>
        <w:rPr>
          <w:rFonts w:cs="Arial"/>
          <w:b/>
          <w:sz w:val="28"/>
          <w:szCs w:val="28"/>
        </w:rPr>
      </w:pPr>
      <w:r w:rsidRPr="00792B74">
        <w:rPr>
          <w:rFonts w:cs="Arial"/>
          <w:b/>
          <w:sz w:val="28"/>
          <w:szCs w:val="28"/>
        </w:rPr>
        <w:t>della Commissione della gestione e delle finanze</w:t>
      </w:r>
    </w:p>
    <w:p w14:paraId="1D04DD0E" w14:textId="49D8FDB4" w:rsidR="00CB2678" w:rsidRPr="00792B74" w:rsidRDefault="00CB2678" w:rsidP="00E10704">
      <w:pPr>
        <w:rPr>
          <w:rFonts w:cs="Arial"/>
          <w:b/>
          <w:sz w:val="28"/>
          <w:szCs w:val="28"/>
        </w:rPr>
      </w:pPr>
      <w:r w:rsidRPr="00792B74">
        <w:rPr>
          <w:rFonts w:cs="Arial"/>
          <w:b/>
          <w:sz w:val="28"/>
          <w:szCs w:val="28"/>
        </w:rPr>
        <w:t>sul messaggio 31 marzo 2021 concernente un credito di 47'560'000 franchi per l’allestimento delle sedi transitorie degli istituti scolastici di Lugano centro con sede al Palazzo degli studi e l’autorizzazione a sottoscrivere il contratto di locazione per la sede transitoria della scuola media e la conversione d’uso per il terreno per la sede transitoria del liceo a Viganello, con orizzonte temporale di almeno 10 an</w:t>
      </w:r>
      <w:r w:rsidR="006F0996">
        <w:rPr>
          <w:rFonts w:cs="Arial"/>
          <w:b/>
          <w:sz w:val="28"/>
          <w:szCs w:val="28"/>
        </w:rPr>
        <w:t>ni</w:t>
      </w:r>
    </w:p>
    <w:p w14:paraId="5EA1310F" w14:textId="4479B852" w:rsidR="00CB2678" w:rsidRDefault="00CB2678" w:rsidP="00E10704">
      <w:pPr>
        <w:rPr>
          <w:rFonts w:cs="Arial"/>
          <w:szCs w:val="24"/>
        </w:rPr>
      </w:pPr>
    </w:p>
    <w:p w14:paraId="0CA0E813" w14:textId="77777777" w:rsidR="00792B74" w:rsidRPr="00E10704" w:rsidRDefault="00792B74" w:rsidP="00E10704">
      <w:pPr>
        <w:rPr>
          <w:rFonts w:cs="Arial"/>
          <w:szCs w:val="24"/>
        </w:rPr>
      </w:pPr>
    </w:p>
    <w:p w14:paraId="68E3F785" w14:textId="77777777" w:rsidR="00C51355" w:rsidRPr="00E10704" w:rsidRDefault="00C51355" w:rsidP="00E10704">
      <w:pPr>
        <w:rPr>
          <w:rFonts w:cs="Arial"/>
          <w:szCs w:val="24"/>
        </w:rPr>
      </w:pPr>
    </w:p>
    <w:p w14:paraId="0C9B98D0" w14:textId="498FEBDD" w:rsidR="00E10704" w:rsidRPr="00E10704" w:rsidRDefault="00E10704" w:rsidP="00947745">
      <w:pPr>
        <w:pStyle w:val="Titolo1"/>
        <w:rPr>
          <w:rFonts w:cs="Arial"/>
        </w:rPr>
      </w:pPr>
      <w:r w:rsidRPr="00E10704">
        <w:rPr>
          <w:rFonts w:cs="Arial"/>
        </w:rPr>
        <w:t>1</w:t>
      </w:r>
      <w:r w:rsidR="00792B74">
        <w:rPr>
          <w:rFonts w:cs="Arial"/>
        </w:rPr>
        <w:t>.</w:t>
      </w:r>
      <w:r w:rsidRPr="00E10704">
        <w:rPr>
          <w:rFonts w:cs="Arial"/>
        </w:rPr>
        <w:tab/>
      </w:r>
      <w:r w:rsidR="00A14A3E">
        <w:rPr>
          <w:rFonts w:cs="Arial"/>
        </w:rPr>
        <w:t xml:space="preserve">RICHIESTA DEL </w:t>
      </w:r>
      <w:r w:rsidR="00BD52FB">
        <w:rPr>
          <w:rFonts w:cs="Arial"/>
        </w:rPr>
        <w:t>GOVERNO</w:t>
      </w:r>
      <w:r w:rsidR="00A14A3E">
        <w:rPr>
          <w:rFonts w:cs="Arial"/>
        </w:rPr>
        <w:t xml:space="preserve"> </w:t>
      </w:r>
    </w:p>
    <w:p w14:paraId="484221D4" w14:textId="77777777" w:rsidR="00E10704" w:rsidRPr="00BF4083" w:rsidRDefault="00E10704" w:rsidP="00E10704">
      <w:pPr>
        <w:rPr>
          <w:rFonts w:cs="Arial"/>
          <w:szCs w:val="24"/>
        </w:rPr>
      </w:pPr>
      <w:r w:rsidRPr="00BF4083">
        <w:rPr>
          <w:rFonts w:cs="Arial"/>
          <w:szCs w:val="24"/>
        </w:rPr>
        <w:t>Il messaggio in discussione riguarda la richiesta presentata dal Governo di un credito complessivo di investimento di 47'560'000 franchi suddivisi in:</w:t>
      </w:r>
    </w:p>
    <w:p w14:paraId="2C1899AF" w14:textId="77777777" w:rsidR="00E10704" w:rsidRPr="00BF4083" w:rsidRDefault="00E10704" w:rsidP="00E10704">
      <w:pPr>
        <w:pStyle w:val="Paragrafoelenco"/>
        <w:numPr>
          <w:ilvl w:val="0"/>
          <w:numId w:val="9"/>
        </w:numPr>
        <w:spacing w:before="80"/>
        <w:ind w:left="284" w:hanging="284"/>
        <w:rPr>
          <w:rFonts w:cs="Arial"/>
          <w:szCs w:val="24"/>
        </w:rPr>
      </w:pPr>
      <w:r w:rsidRPr="00BF4083">
        <w:rPr>
          <w:rFonts w:cs="Arial"/>
          <w:szCs w:val="24"/>
        </w:rPr>
        <w:t xml:space="preserve">7'260'000 franchi per l’esecuzione dei lavori di adattamento degli spazi presso lo stabile </w:t>
      </w:r>
      <w:proofErr w:type="spellStart"/>
      <w:r w:rsidRPr="00BF4083">
        <w:rPr>
          <w:rFonts w:cs="Arial"/>
          <w:szCs w:val="24"/>
        </w:rPr>
        <w:t>Mizar</w:t>
      </w:r>
      <w:proofErr w:type="spellEnd"/>
      <w:r w:rsidRPr="00BF4083">
        <w:rPr>
          <w:rFonts w:cs="Arial"/>
          <w:szCs w:val="24"/>
        </w:rPr>
        <w:t xml:space="preserve"> destinati ad ospitare transitoriamente la scuola media di Lugano centro;</w:t>
      </w:r>
    </w:p>
    <w:p w14:paraId="46CC95FB" w14:textId="77777777" w:rsidR="00E10704" w:rsidRPr="00BF4083" w:rsidRDefault="00E10704" w:rsidP="00E10704">
      <w:pPr>
        <w:numPr>
          <w:ilvl w:val="0"/>
          <w:numId w:val="9"/>
        </w:numPr>
        <w:spacing w:before="80"/>
        <w:ind w:left="284" w:hanging="284"/>
        <w:rPr>
          <w:rFonts w:cs="Arial"/>
          <w:szCs w:val="24"/>
        </w:rPr>
      </w:pPr>
      <w:r w:rsidRPr="00BF4083">
        <w:rPr>
          <w:rFonts w:cs="Arial"/>
          <w:szCs w:val="24"/>
        </w:rPr>
        <w:t>35'000'000 franchi per la progettazione e la realizzazione del villaggio a Viganello quale sede transitoria del liceo di Lugano 1;</w:t>
      </w:r>
    </w:p>
    <w:p w14:paraId="31A29BFF" w14:textId="77777777" w:rsidR="00E10704" w:rsidRPr="00BF4083" w:rsidRDefault="00E10704" w:rsidP="00E10704">
      <w:pPr>
        <w:numPr>
          <w:ilvl w:val="0"/>
          <w:numId w:val="9"/>
        </w:numPr>
        <w:spacing w:before="80"/>
        <w:ind w:left="284" w:hanging="284"/>
        <w:rPr>
          <w:rFonts w:cs="Arial"/>
          <w:szCs w:val="24"/>
        </w:rPr>
      </w:pPr>
      <w:r w:rsidRPr="00BF4083">
        <w:rPr>
          <w:rFonts w:cs="Arial"/>
          <w:szCs w:val="24"/>
        </w:rPr>
        <w:t>5'300'000 franchi per l’adattamento e l’ampliamento delle strutture prefabbricate già esistenti all’interno del comparto del Palazzo degli Studi quale sede temporanea del liceo di Lugano 1.</w:t>
      </w:r>
    </w:p>
    <w:p w14:paraId="464748FF" w14:textId="77777777" w:rsidR="00E10704" w:rsidRPr="00BF4083" w:rsidRDefault="00E10704" w:rsidP="00E10704">
      <w:pPr>
        <w:rPr>
          <w:rFonts w:cs="Arial"/>
          <w:szCs w:val="24"/>
        </w:rPr>
      </w:pPr>
    </w:p>
    <w:p w14:paraId="37C843CA" w14:textId="60CD60D1" w:rsidR="00E10704" w:rsidRPr="00BF4083" w:rsidRDefault="00E10704" w:rsidP="00E10704">
      <w:pPr>
        <w:rPr>
          <w:rFonts w:cs="Arial"/>
          <w:szCs w:val="24"/>
        </w:rPr>
      </w:pPr>
      <w:r w:rsidRPr="00BF4083">
        <w:rPr>
          <w:rFonts w:cs="Arial"/>
          <w:szCs w:val="24"/>
        </w:rPr>
        <w:t>Viene inoltre richiest</w:t>
      </w:r>
      <w:r w:rsidR="00A70621">
        <w:rPr>
          <w:rFonts w:cs="Arial"/>
          <w:szCs w:val="24"/>
        </w:rPr>
        <w:t>a</w:t>
      </w:r>
      <w:r w:rsidRPr="00BF4083">
        <w:rPr>
          <w:rFonts w:cs="Arial"/>
          <w:szCs w:val="24"/>
        </w:rPr>
        <w:t xml:space="preserve"> l’autorizzazione del Gran Consiglio a sottoscrivere:</w:t>
      </w:r>
    </w:p>
    <w:p w14:paraId="18DD7E77" w14:textId="77777777" w:rsidR="00E10704" w:rsidRPr="00BF4083" w:rsidRDefault="00E10704" w:rsidP="00E10704">
      <w:pPr>
        <w:numPr>
          <w:ilvl w:val="0"/>
          <w:numId w:val="9"/>
        </w:numPr>
        <w:spacing w:before="80"/>
        <w:ind w:left="284" w:hanging="284"/>
        <w:rPr>
          <w:rFonts w:cs="Arial"/>
          <w:szCs w:val="24"/>
        </w:rPr>
      </w:pPr>
      <w:r w:rsidRPr="00BF4083">
        <w:rPr>
          <w:rFonts w:cs="Arial"/>
          <w:szCs w:val="24"/>
        </w:rPr>
        <w:t>il contratto di locazione per la sede transitoria della scuola media per un affitto annuo di 806'180 franchi;</w:t>
      </w:r>
    </w:p>
    <w:p w14:paraId="04496C28" w14:textId="77777777" w:rsidR="00E10704" w:rsidRPr="00BF4083" w:rsidRDefault="00E10704" w:rsidP="00E10704">
      <w:pPr>
        <w:numPr>
          <w:ilvl w:val="0"/>
          <w:numId w:val="9"/>
        </w:numPr>
        <w:spacing w:before="80"/>
        <w:ind w:left="284" w:hanging="284"/>
        <w:rPr>
          <w:rFonts w:cs="Arial"/>
          <w:szCs w:val="24"/>
        </w:rPr>
      </w:pPr>
      <w:r w:rsidRPr="00BF4083">
        <w:rPr>
          <w:rFonts w:cs="Arial"/>
          <w:szCs w:val="24"/>
        </w:rPr>
        <w:t>la convenzione per l’uso del terreno destinato alla realizzazione della sede transitoria del liceo a Viganello per un costo annuo di 20'000 franchi.</w:t>
      </w:r>
    </w:p>
    <w:p w14:paraId="0FC6F49B" w14:textId="77777777" w:rsidR="00CB2678" w:rsidRPr="00BF4083" w:rsidRDefault="00CB2678" w:rsidP="00E10704">
      <w:pPr>
        <w:rPr>
          <w:rFonts w:cs="Arial"/>
          <w:szCs w:val="24"/>
        </w:rPr>
      </w:pPr>
    </w:p>
    <w:p w14:paraId="5EA28904" w14:textId="7715A025" w:rsidR="00A14A3E" w:rsidRDefault="00A14A3E" w:rsidP="00A14A3E">
      <w:pPr>
        <w:rPr>
          <w:rFonts w:cs="Arial"/>
          <w:szCs w:val="24"/>
        </w:rPr>
      </w:pPr>
    </w:p>
    <w:p w14:paraId="13AD9BE9" w14:textId="77777777" w:rsidR="00792B74" w:rsidRPr="00BF4083" w:rsidRDefault="00792B74" w:rsidP="00A14A3E">
      <w:pPr>
        <w:rPr>
          <w:rFonts w:cs="Arial"/>
          <w:szCs w:val="24"/>
        </w:rPr>
      </w:pPr>
    </w:p>
    <w:p w14:paraId="1C6F4CD3" w14:textId="048D8C2F" w:rsidR="00A14A3E" w:rsidRPr="00BF4083" w:rsidRDefault="00A14A3E" w:rsidP="00947745">
      <w:pPr>
        <w:pStyle w:val="Titolo1"/>
        <w:rPr>
          <w:rFonts w:cs="Arial"/>
        </w:rPr>
      </w:pPr>
      <w:r w:rsidRPr="00BF4083">
        <w:rPr>
          <w:rFonts w:cs="Arial"/>
        </w:rPr>
        <w:t>2</w:t>
      </w:r>
      <w:r w:rsidR="00792B74">
        <w:rPr>
          <w:rFonts w:cs="Arial"/>
        </w:rPr>
        <w:t>.</w:t>
      </w:r>
      <w:r w:rsidRPr="00BF4083">
        <w:rPr>
          <w:rFonts w:cs="Arial"/>
        </w:rPr>
        <w:tab/>
        <w:t>introduzione</w:t>
      </w:r>
      <w:r w:rsidR="00947745" w:rsidRPr="00BF4083">
        <w:rPr>
          <w:rFonts w:cs="Arial"/>
        </w:rPr>
        <w:t xml:space="preserve"> </w:t>
      </w:r>
    </w:p>
    <w:p w14:paraId="74E3037B" w14:textId="277DA8D7" w:rsidR="00CB2678" w:rsidRPr="00BF4083" w:rsidRDefault="00CB2678" w:rsidP="00E10704">
      <w:pPr>
        <w:rPr>
          <w:rFonts w:cs="Arial"/>
          <w:szCs w:val="24"/>
        </w:rPr>
      </w:pPr>
      <w:r w:rsidRPr="00BF4083">
        <w:rPr>
          <w:rFonts w:cs="Arial"/>
          <w:szCs w:val="24"/>
        </w:rPr>
        <w:t>Gli interv</w:t>
      </w:r>
      <w:r w:rsidR="00E10704" w:rsidRPr="00BF4083">
        <w:rPr>
          <w:rFonts w:cs="Arial"/>
          <w:szCs w:val="24"/>
        </w:rPr>
        <w:t>enti logistici presentati nel messaggio</w:t>
      </w:r>
      <w:r w:rsidRPr="00BF4083">
        <w:rPr>
          <w:rFonts w:cs="Arial"/>
          <w:szCs w:val="24"/>
        </w:rPr>
        <w:t xml:space="preserve"> </w:t>
      </w:r>
      <w:r w:rsidR="001F2AAF">
        <w:rPr>
          <w:rFonts w:cs="Arial"/>
          <w:szCs w:val="24"/>
        </w:rPr>
        <w:t xml:space="preserve">n. </w:t>
      </w:r>
      <w:r w:rsidRPr="00BF4083">
        <w:rPr>
          <w:rFonts w:cs="Arial"/>
          <w:szCs w:val="24"/>
        </w:rPr>
        <w:t xml:space="preserve">7977 del 31 marzo 2021 rappresentano l’apice di una pianificazione strategica cantonale iniziata nel 2015 con il </w:t>
      </w:r>
      <w:proofErr w:type="spellStart"/>
      <w:r w:rsidRPr="00BF4083">
        <w:rPr>
          <w:rFonts w:cs="Arial"/>
          <w:szCs w:val="24"/>
        </w:rPr>
        <w:t>Masterlplan</w:t>
      </w:r>
      <w:proofErr w:type="spellEnd"/>
      <w:r w:rsidRPr="00BF4083">
        <w:rPr>
          <w:rFonts w:cs="Arial"/>
          <w:szCs w:val="24"/>
        </w:rPr>
        <w:t xml:space="preserve"> DECS e in seguito approfondita tramite studi mirati suddivisi per regione, con particolare riferimento al Luganese.</w:t>
      </w:r>
    </w:p>
    <w:p w14:paraId="440974CD" w14:textId="77777777" w:rsidR="00AB41B5" w:rsidRPr="00BF4083" w:rsidRDefault="00AB41B5" w:rsidP="00E10704">
      <w:pPr>
        <w:rPr>
          <w:rFonts w:cs="Arial"/>
          <w:szCs w:val="24"/>
        </w:rPr>
      </w:pPr>
    </w:p>
    <w:p w14:paraId="39D2C4B3" w14:textId="0241C8E4" w:rsidR="00CB2678" w:rsidRDefault="00CB2678" w:rsidP="00E10704">
      <w:pPr>
        <w:rPr>
          <w:rFonts w:cs="Arial"/>
          <w:szCs w:val="24"/>
        </w:rPr>
      </w:pPr>
      <w:r w:rsidRPr="00BF4083">
        <w:rPr>
          <w:rFonts w:cs="Arial"/>
          <w:szCs w:val="24"/>
        </w:rPr>
        <w:t>Le verifiche effettuat</w:t>
      </w:r>
      <w:r w:rsidR="00A70621">
        <w:rPr>
          <w:rFonts w:cs="Arial"/>
          <w:szCs w:val="24"/>
        </w:rPr>
        <w:t>e</w:t>
      </w:r>
      <w:r w:rsidRPr="00BF4083">
        <w:rPr>
          <w:rFonts w:cs="Arial"/>
          <w:szCs w:val="24"/>
        </w:rPr>
        <w:t xml:space="preserve"> hanno permesso di confermare la necessità di un nuovo Liceo Cantonale ad Agno, una sede indipendente per la scuola media nel comparto di Lugano centro - oggi la scuola media condivide gli spazi all’interno del palazzo degli studi – oltre ad avere a disposizione gli impianti sportivi e in particolare una tripla palestra per liceo1 e una </w:t>
      </w:r>
      <w:r w:rsidRPr="00BF4083">
        <w:rPr>
          <w:rFonts w:cs="Arial"/>
          <w:szCs w:val="24"/>
        </w:rPr>
        <w:lastRenderedPageBreak/>
        <w:t>palestra singola per la scuola media, sempre all’interno del comparto scolastico di Lugano centro.</w:t>
      </w:r>
    </w:p>
    <w:p w14:paraId="30C47D8A" w14:textId="77777777" w:rsidR="001F2AAF" w:rsidRPr="00BF4083" w:rsidRDefault="001F2AAF" w:rsidP="00E10704">
      <w:pPr>
        <w:rPr>
          <w:rFonts w:cs="Arial"/>
          <w:szCs w:val="24"/>
        </w:rPr>
      </w:pPr>
    </w:p>
    <w:p w14:paraId="175E2CB2" w14:textId="77777777" w:rsidR="00CB2678" w:rsidRPr="00BF4083" w:rsidRDefault="00AB41B5" w:rsidP="00E10704">
      <w:pPr>
        <w:rPr>
          <w:rFonts w:cs="Arial"/>
          <w:szCs w:val="24"/>
        </w:rPr>
      </w:pPr>
      <w:r w:rsidRPr="00BF4083">
        <w:rPr>
          <w:rFonts w:cs="Arial"/>
          <w:szCs w:val="24"/>
        </w:rPr>
        <w:t>Necessario r</w:t>
      </w:r>
      <w:r w:rsidR="00CB2678" w:rsidRPr="00BF4083">
        <w:rPr>
          <w:rFonts w:cs="Arial"/>
          <w:szCs w:val="24"/>
        </w:rPr>
        <w:t>icord</w:t>
      </w:r>
      <w:r w:rsidRPr="00BF4083">
        <w:rPr>
          <w:rFonts w:cs="Arial"/>
          <w:szCs w:val="24"/>
        </w:rPr>
        <w:t xml:space="preserve">are </w:t>
      </w:r>
      <w:r w:rsidR="005E45FD">
        <w:rPr>
          <w:rFonts w:cs="Arial"/>
          <w:szCs w:val="24"/>
        </w:rPr>
        <w:t>che il P</w:t>
      </w:r>
      <w:r w:rsidR="00CB2678" w:rsidRPr="00BF4083">
        <w:rPr>
          <w:rFonts w:cs="Arial"/>
          <w:szCs w:val="24"/>
        </w:rPr>
        <w:t xml:space="preserve">alazzo degli studi si trova in una situazione precaria tanto da non poter garantire già oggi la sicurezza degli utenti; situazione per ora risolta </w:t>
      </w:r>
      <w:r w:rsidR="008A00F8" w:rsidRPr="00BF4083">
        <w:rPr>
          <w:rFonts w:cs="Arial"/>
          <w:szCs w:val="24"/>
        </w:rPr>
        <w:t>con soluzioni provvisorie che n</w:t>
      </w:r>
      <w:r w:rsidR="00947745" w:rsidRPr="00BF4083">
        <w:rPr>
          <w:rFonts w:cs="Arial"/>
          <w:szCs w:val="24"/>
        </w:rPr>
        <w:t>o</w:t>
      </w:r>
      <w:r w:rsidR="00CB2678" w:rsidRPr="00BF4083">
        <w:rPr>
          <w:rFonts w:cs="Arial"/>
          <w:szCs w:val="24"/>
        </w:rPr>
        <w:t>n potranno proseguire oltre l’anno scolastico 2022/23.</w:t>
      </w:r>
    </w:p>
    <w:p w14:paraId="12E57219" w14:textId="77777777" w:rsidR="00A14A3E" w:rsidRPr="00BF4083" w:rsidRDefault="00A14A3E" w:rsidP="00E10704">
      <w:pPr>
        <w:rPr>
          <w:rFonts w:cs="Arial"/>
          <w:szCs w:val="24"/>
        </w:rPr>
      </w:pPr>
    </w:p>
    <w:p w14:paraId="0756DCDC" w14:textId="457B14B8" w:rsidR="00A14A3E" w:rsidRDefault="00A14A3E" w:rsidP="00A14A3E">
      <w:pPr>
        <w:rPr>
          <w:rFonts w:cs="Arial"/>
          <w:szCs w:val="24"/>
        </w:rPr>
      </w:pPr>
    </w:p>
    <w:p w14:paraId="1DD6B003" w14:textId="77777777" w:rsidR="00792B74" w:rsidRPr="00BF4083" w:rsidRDefault="00792B74" w:rsidP="00A14A3E">
      <w:pPr>
        <w:rPr>
          <w:rFonts w:cs="Arial"/>
          <w:szCs w:val="24"/>
        </w:rPr>
      </w:pPr>
    </w:p>
    <w:p w14:paraId="2A63AB1B" w14:textId="3A09F1D1" w:rsidR="00A14A3E" w:rsidRPr="00BF4083" w:rsidRDefault="00A14A3E" w:rsidP="00A14A3E">
      <w:pPr>
        <w:pStyle w:val="Titolo1"/>
        <w:rPr>
          <w:rFonts w:cs="Arial"/>
        </w:rPr>
      </w:pPr>
      <w:r w:rsidRPr="00BF4083">
        <w:rPr>
          <w:rFonts w:cs="Arial"/>
        </w:rPr>
        <w:t>3</w:t>
      </w:r>
      <w:r w:rsidR="00792B74">
        <w:rPr>
          <w:rFonts w:cs="Arial"/>
        </w:rPr>
        <w:t>.</w:t>
      </w:r>
      <w:r w:rsidRPr="00BF4083">
        <w:rPr>
          <w:rFonts w:cs="Arial"/>
        </w:rPr>
        <w:tab/>
        <w:t xml:space="preserve">SITUAZIONE ATTUALE A LUGANO </w:t>
      </w:r>
      <w:r w:rsidR="008A00F8" w:rsidRPr="00BF4083">
        <w:rPr>
          <w:rFonts w:cs="Arial"/>
        </w:rPr>
        <w:t>E NEL LUGANESE</w:t>
      </w:r>
    </w:p>
    <w:p w14:paraId="4CA7F3B7" w14:textId="77777777" w:rsidR="008A00F8" w:rsidRPr="00BF4083" w:rsidRDefault="008A00F8" w:rsidP="008A00F8">
      <w:pPr>
        <w:rPr>
          <w:rFonts w:cs="Arial"/>
          <w:szCs w:val="24"/>
          <w:lang w:val="it-CH"/>
        </w:rPr>
      </w:pPr>
      <w:r w:rsidRPr="00BF4083">
        <w:rPr>
          <w:rFonts w:cs="Arial"/>
          <w:szCs w:val="24"/>
          <w:lang w:val="it-CH"/>
        </w:rPr>
        <w:t>Attualmente presso</w:t>
      </w:r>
      <w:r w:rsidR="005E45FD">
        <w:rPr>
          <w:rFonts w:cs="Arial"/>
          <w:szCs w:val="24"/>
          <w:lang w:val="it-CH"/>
        </w:rPr>
        <w:t xml:space="preserve"> il comparto del Palazzo degli s</w:t>
      </w:r>
      <w:r w:rsidRPr="00BF4083">
        <w:rPr>
          <w:rFonts w:cs="Arial"/>
          <w:szCs w:val="24"/>
          <w:lang w:val="it-CH"/>
        </w:rPr>
        <w:t>tudi di Lugano sono presenti la sede del liceo Lugano 1 con circa 1200 studenti, la scuola media con 290 studenti, una palestra, una piscina, la biblioteca Cantonale e una ristorazione scolastica.</w:t>
      </w:r>
    </w:p>
    <w:p w14:paraId="623D8334" w14:textId="77777777" w:rsidR="008A00F8" w:rsidRPr="00BF4083" w:rsidRDefault="008A00F8" w:rsidP="008A00F8">
      <w:pPr>
        <w:rPr>
          <w:rFonts w:cs="Arial"/>
          <w:szCs w:val="24"/>
          <w:lang w:val="it-CH"/>
        </w:rPr>
      </w:pPr>
    </w:p>
    <w:p w14:paraId="6CDF45EB" w14:textId="544A67A0" w:rsidR="008A00F8" w:rsidRPr="00BF4083" w:rsidRDefault="008A00F8" w:rsidP="008A00F8">
      <w:pPr>
        <w:rPr>
          <w:rFonts w:cs="Arial"/>
          <w:szCs w:val="24"/>
          <w:lang w:val="it-CH"/>
        </w:rPr>
      </w:pPr>
      <w:r w:rsidRPr="00BF4083">
        <w:rPr>
          <w:rFonts w:cs="Arial"/>
          <w:szCs w:val="24"/>
          <w:lang w:val="it-CH"/>
        </w:rPr>
        <w:t>Nel 2005 è stato avviato il progetto</w:t>
      </w:r>
      <w:r w:rsidR="005E45FD">
        <w:rPr>
          <w:rFonts w:cs="Arial"/>
          <w:szCs w:val="24"/>
          <w:lang w:val="it-CH"/>
        </w:rPr>
        <w:t xml:space="preserve"> di restauro del Palazzo degli s</w:t>
      </w:r>
      <w:r w:rsidRPr="00BF4083">
        <w:rPr>
          <w:rFonts w:cs="Arial"/>
          <w:szCs w:val="24"/>
          <w:lang w:val="it-CH"/>
        </w:rPr>
        <w:t>tudi</w:t>
      </w:r>
      <w:r w:rsidR="002857EA">
        <w:rPr>
          <w:rFonts w:cs="Arial"/>
          <w:szCs w:val="24"/>
          <w:lang w:val="it-CH"/>
        </w:rPr>
        <w:t>,</w:t>
      </w:r>
      <w:r w:rsidRPr="00BF4083">
        <w:rPr>
          <w:rFonts w:cs="Arial"/>
          <w:szCs w:val="24"/>
          <w:lang w:val="it-CH"/>
        </w:rPr>
        <w:t xml:space="preserve"> iniziando dall'involucro esterno. La seconda fase, relativa al riordino interno</w:t>
      </w:r>
      <w:r w:rsidR="002857EA">
        <w:rPr>
          <w:rFonts w:cs="Arial"/>
          <w:szCs w:val="24"/>
          <w:lang w:val="it-CH"/>
        </w:rPr>
        <w:t>,</w:t>
      </w:r>
      <w:r w:rsidRPr="00BF4083">
        <w:rPr>
          <w:rFonts w:cs="Arial"/>
          <w:szCs w:val="24"/>
          <w:lang w:val="it-CH"/>
        </w:rPr>
        <w:t xml:space="preserve"> è diventata urgente poiché sono state riscontrate gravi lacune nella resistenza strutturale delle solette dei corridoi e del seminterrato.</w:t>
      </w:r>
    </w:p>
    <w:p w14:paraId="4C8A3504" w14:textId="77777777" w:rsidR="008A00F8" w:rsidRPr="00BF4083" w:rsidRDefault="008A00F8" w:rsidP="008A00F8">
      <w:pPr>
        <w:rPr>
          <w:rFonts w:cs="Arial"/>
          <w:szCs w:val="24"/>
          <w:lang w:val="it-CH"/>
        </w:rPr>
      </w:pPr>
    </w:p>
    <w:p w14:paraId="6D20C2FA" w14:textId="6465DAE2" w:rsidR="008A00F8" w:rsidRPr="00BF4083" w:rsidRDefault="008A00F8" w:rsidP="008A00F8">
      <w:pPr>
        <w:rPr>
          <w:rFonts w:cs="Arial"/>
          <w:szCs w:val="24"/>
          <w:lang w:val="it-CH"/>
        </w:rPr>
      </w:pPr>
      <w:r w:rsidRPr="00BF4083">
        <w:rPr>
          <w:rFonts w:cs="Arial"/>
          <w:szCs w:val="24"/>
          <w:lang w:val="it-CH"/>
        </w:rPr>
        <w:t>Il Gran Consiglio aveva già votato un credito per la ristrutturazione interna e per la posa di 16 aule prefabbricate per gli spazi scolastici, amministrativi e servizi igienici all'intern</w:t>
      </w:r>
      <w:r w:rsidR="005E45FD">
        <w:rPr>
          <w:rFonts w:cs="Arial"/>
          <w:szCs w:val="24"/>
          <w:lang w:val="it-CH"/>
        </w:rPr>
        <w:t>o del campus del Palazzo degli s</w:t>
      </w:r>
      <w:r w:rsidRPr="00BF4083">
        <w:rPr>
          <w:rFonts w:cs="Arial"/>
          <w:szCs w:val="24"/>
          <w:lang w:val="it-CH"/>
        </w:rPr>
        <w:t>tudi.</w:t>
      </w:r>
    </w:p>
    <w:p w14:paraId="1CE4D993" w14:textId="77777777" w:rsidR="008A00F8" w:rsidRPr="00BF4083" w:rsidRDefault="008A00F8" w:rsidP="008A00F8">
      <w:pPr>
        <w:rPr>
          <w:rFonts w:cs="Arial"/>
          <w:szCs w:val="24"/>
          <w:lang w:val="it-CH"/>
        </w:rPr>
      </w:pPr>
    </w:p>
    <w:p w14:paraId="127B8D7C" w14:textId="3C59F01B" w:rsidR="008A00F8" w:rsidRPr="00BF4083" w:rsidRDefault="008A00F8" w:rsidP="008A00F8">
      <w:pPr>
        <w:rPr>
          <w:rFonts w:cs="Arial"/>
          <w:szCs w:val="24"/>
          <w:lang w:val="it-CH"/>
        </w:rPr>
      </w:pPr>
      <w:r w:rsidRPr="00BF4083">
        <w:rPr>
          <w:rFonts w:cs="Arial"/>
          <w:szCs w:val="24"/>
          <w:lang w:val="it-CH"/>
        </w:rPr>
        <w:t>Il continuo incremento degli studenti ha richiesto un ripensamento della situazione che ha portato alla progettazi</w:t>
      </w:r>
      <w:r w:rsidR="00947745" w:rsidRPr="00BF4083">
        <w:rPr>
          <w:rFonts w:cs="Arial"/>
          <w:szCs w:val="24"/>
          <w:lang w:val="it-CH"/>
        </w:rPr>
        <w:t>one della rist</w:t>
      </w:r>
      <w:r w:rsidR="005E45FD">
        <w:rPr>
          <w:rFonts w:cs="Arial"/>
          <w:szCs w:val="24"/>
          <w:lang w:val="it-CH"/>
        </w:rPr>
        <w:t>rutturazione del Palazzo degli s</w:t>
      </w:r>
      <w:r w:rsidRPr="00BF4083">
        <w:rPr>
          <w:rFonts w:cs="Arial"/>
          <w:szCs w:val="24"/>
          <w:lang w:val="it-CH"/>
        </w:rPr>
        <w:t xml:space="preserve">tudi come pure </w:t>
      </w:r>
      <w:r w:rsidR="002857EA">
        <w:rPr>
          <w:rFonts w:cs="Arial"/>
          <w:szCs w:val="24"/>
          <w:lang w:val="it-CH"/>
        </w:rPr>
        <w:t>al</w:t>
      </w:r>
      <w:r w:rsidRPr="00BF4083">
        <w:rPr>
          <w:rFonts w:cs="Arial"/>
          <w:szCs w:val="24"/>
          <w:lang w:val="it-CH"/>
        </w:rPr>
        <w:t>l'approfondimento per una ricollocazione della scuola media di Lugano centro</w:t>
      </w:r>
      <w:r w:rsidR="002857EA">
        <w:rPr>
          <w:rFonts w:cs="Arial"/>
          <w:szCs w:val="24"/>
          <w:lang w:val="it-CH"/>
        </w:rPr>
        <w:t xml:space="preserve"> e alla </w:t>
      </w:r>
      <w:r w:rsidR="00947745" w:rsidRPr="00BF4083">
        <w:rPr>
          <w:rFonts w:cs="Arial"/>
          <w:szCs w:val="24"/>
          <w:lang w:val="it-CH"/>
        </w:rPr>
        <w:t>ricerca di una nuova sede del M</w:t>
      </w:r>
      <w:r w:rsidRPr="00BF4083">
        <w:rPr>
          <w:rFonts w:cs="Arial"/>
          <w:szCs w:val="24"/>
          <w:lang w:val="it-CH"/>
        </w:rPr>
        <w:t>useo cantonale di storia naturale.</w:t>
      </w:r>
    </w:p>
    <w:p w14:paraId="28EF808D" w14:textId="77777777" w:rsidR="008A00F8" w:rsidRPr="00BF4083" w:rsidRDefault="008A00F8" w:rsidP="008A00F8">
      <w:pPr>
        <w:rPr>
          <w:rFonts w:cs="Arial"/>
          <w:szCs w:val="24"/>
          <w:lang w:val="it-CH"/>
        </w:rPr>
      </w:pPr>
    </w:p>
    <w:p w14:paraId="07236509" w14:textId="1D261568" w:rsidR="008A00F8" w:rsidRDefault="00947745" w:rsidP="008A00F8">
      <w:pPr>
        <w:rPr>
          <w:rFonts w:cs="Arial"/>
          <w:szCs w:val="24"/>
          <w:lang w:val="it-CH"/>
        </w:rPr>
      </w:pPr>
      <w:r w:rsidRPr="00BF4083">
        <w:rPr>
          <w:rFonts w:cs="Arial"/>
          <w:szCs w:val="24"/>
          <w:lang w:val="it-CH"/>
        </w:rPr>
        <w:t>Accanto a questi progetti è</w:t>
      </w:r>
      <w:r w:rsidR="008A00F8" w:rsidRPr="00BF4083">
        <w:rPr>
          <w:rFonts w:cs="Arial"/>
          <w:szCs w:val="24"/>
          <w:lang w:val="it-CH"/>
        </w:rPr>
        <w:t xml:space="preserve"> maturata anche l'analisi logistic</w:t>
      </w:r>
      <w:r w:rsidRPr="00BF4083">
        <w:rPr>
          <w:rFonts w:cs="Arial"/>
          <w:szCs w:val="24"/>
          <w:lang w:val="it-CH"/>
        </w:rPr>
        <w:t xml:space="preserve">a </w:t>
      </w:r>
      <w:r w:rsidR="008A00F8" w:rsidRPr="00BF4083">
        <w:rPr>
          <w:rFonts w:cs="Arial"/>
          <w:szCs w:val="24"/>
          <w:lang w:val="it-CH"/>
        </w:rPr>
        <w:t xml:space="preserve">e strategica dei centri scolastici del </w:t>
      </w:r>
      <w:r w:rsidR="002857EA">
        <w:rPr>
          <w:rFonts w:cs="Arial"/>
          <w:szCs w:val="24"/>
          <w:lang w:val="it-CH"/>
        </w:rPr>
        <w:t>L</w:t>
      </w:r>
      <w:r w:rsidR="008A00F8" w:rsidRPr="00BF4083">
        <w:rPr>
          <w:rFonts w:cs="Arial"/>
          <w:szCs w:val="24"/>
          <w:lang w:val="it-CH"/>
        </w:rPr>
        <w:t>uganes</w:t>
      </w:r>
      <w:r w:rsidR="002857EA">
        <w:rPr>
          <w:rFonts w:cs="Arial"/>
          <w:szCs w:val="24"/>
          <w:lang w:val="it-CH"/>
        </w:rPr>
        <w:t>e</w:t>
      </w:r>
      <w:r w:rsidR="008A00F8" w:rsidRPr="00BF4083">
        <w:rPr>
          <w:rFonts w:cs="Arial"/>
          <w:szCs w:val="24"/>
          <w:lang w:val="it-CH"/>
        </w:rPr>
        <w:t xml:space="preserve"> </w:t>
      </w:r>
      <w:r w:rsidRPr="00BF4083">
        <w:rPr>
          <w:rFonts w:cs="Arial"/>
          <w:szCs w:val="24"/>
          <w:lang w:val="it-CH"/>
        </w:rPr>
        <w:t xml:space="preserve">e </w:t>
      </w:r>
      <w:r w:rsidR="008A00F8" w:rsidRPr="00BF4083">
        <w:rPr>
          <w:rFonts w:cs="Arial"/>
          <w:szCs w:val="24"/>
          <w:lang w:val="it-CH"/>
        </w:rPr>
        <w:t>la possibilità di creare un terzo Polo liceale</w:t>
      </w:r>
      <w:r w:rsidR="002857EA">
        <w:rPr>
          <w:rFonts w:cs="Arial"/>
          <w:szCs w:val="24"/>
          <w:lang w:val="it-CH"/>
        </w:rPr>
        <w:t>,</w:t>
      </w:r>
      <w:r w:rsidR="008A00F8" w:rsidRPr="00BF4083">
        <w:rPr>
          <w:rFonts w:cs="Arial"/>
          <w:szCs w:val="24"/>
          <w:lang w:val="it-CH"/>
        </w:rPr>
        <w:t xml:space="preserve"> così da </w:t>
      </w:r>
      <w:r w:rsidRPr="00BF4083">
        <w:rPr>
          <w:rFonts w:cs="Arial"/>
          <w:szCs w:val="24"/>
          <w:lang w:val="it-CH"/>
        </w:rPr>
        <w:t>ridistribuire presso tre sedi i quasi 1900 studenti o</w:t>
      </w:r>
      <w:r w:rsidR="008A00F8" w:rsidRPr="00BF4083">
        <w:rPr>
          <w:rFonts w:cs="Arial"/>
          <w:szCs w:val="24"/>
          <w:lang w:val="it-CH"/>
        </w:rPr>
        <w:t>ggi presenti nella sede di Lugano 1 e Lugano 2</w:t>
      </w:r>
      <w:r w:rsidRPr="00BF4083">
        <w:rPr>
          <w:rFonts w:cs="Arial"/>
          <w:szCs w:val="24"/>
          <w:lang w:val="it-CH"/>
        </w:rPr>
        <w:t>. L'idea è distribuire in ogni delle</w:t>
      </w:r>
      <w:r w:rsidR="008A00F8" w:rsidRPr="00BF4083">
        <w:rPr>
          <w:rFonts w:cs="Arial"/>
          <w:szCs w:val="24"/>
          <w:lang w:val="it-CH"/>
        </w:rPr>
        <w:t xml:space="preserve"> tre sedi circa 650 studenti</w:t>
      </w:r>
      <w:r w:rsidRPr="00BF4083">
        <w:rPr>
          <w:rFonts w:cs="Arial"/>
          <w:szCs w:val="24"/>
          <w:lang w:val="it-CH"/>
        </w:rPr>
        <w:t>.</w:t>
      </w:r>
    </w:p>
    <w:p w14:paraId="590FEB14" w14:textId="532DD11E" w:rsidR="00792B74" w:rsidRDefault="00792B74" w:rsidP="008A00F8">
      <w:pPr>
        <w:rPr>
          <w:rFonts w:cs="Arial"/>
          <w:szCs w:val="24"/>
          <w:lang w:val="it-CH"/>
        </w:rPr>
      </w:pPr>
    </w:p>
    <w:p w14:paraId="1FBC5DA4" w14:textId="167C872A" w:rsidR="00792B74" w:rsidRDefault="00792B74" w:rsidP="008A00F8">
      <w:pPr>
        <w:rPr>
          <w:rFonts w:cs="Arial"/>
          <w:szCs w:val="24"/>
          <w:lang w:val="it-CH"/>
        </w:rPr>
      </w:pPr>
    </w:p>
    <w:p w14:paraId="425A1247" w14:textId="77777777" w:rsidR="00792B74" w:rsidRPr="00BF4083" w:rsidRDefault="00792B74" w:rsidP="008A00F8">
      <w:pPr>
        <w:rPr>
          <w:rFonts w:cs="Arial"/>
          <w:szCs w:val="24"/>
          <w:lang w:val="it-CH"/>
        </w:rPr>
      </w:pPr>
    </w:p>
    <w:p w14:paraId="168F0761" w14:textId="0F55FD65" w:rsidR="00AB41B5" w:rsidRPr="00BF4083" w:rsidRDefault="00A14A3E" w:rsidP="00947745">
      <w:pPr>
        <w:pStyle w:val="Titolo1"/>
        <w:rPr>
          <w:rFonts w:cs="Arial"/>
        </w:rPr>
      </w:pPr>
      <w:r w:rsidRPr="00BF4083">
        <w:rPr>
          <w:rFonts w:cs="Arial"/>
        </w:rPr>
        <w:t>4</w:t>
      </w:r>
      <w:r w:rsidR="00792B74">
        <w:rPr>
          <w:rFonts w:cs="Arial"/>
        </w:rPr>
        <w:t>.</w:t>
      </w:r>
      <w:r w:rsidR="00AB41B5" w:rsidRPr="00BF4083">
        <w:rPr>
          <w:rFonts w:cs="Arial"/>
        </w:rPr>
        <w:tab/>
      </w:r>
      <w:r w:rsidRPr="00BF4083">
        <w:rPr>
          <w:rFonts w:cs="Arial"/>
        </w:rPr>
        <w:t xml:space="preserve">I DIVERSI </w:t>
      </w:r>
      <w:r w:rsidR="00AB41B5" w:rsidRPr="00BF4083">
        <w:rPr>
          <w:rFonts w:cs="Arial"/>
        </w:rPr>
        <w:t xml:space="preserve">inTERVENTI E </w:t>
      </w:r>
      <w:r w:rsidRPr="00BF4083">
        <w:rPr>
          <w:rFonts w:cs="Arial"/>
        </w:rPr>
        <w:t xml:space="preserve">LE </w:t>
      </w:r>
      <w:r w:rsidR="00AB41B5" w:rsidRPr="00BF4083">
        <w:rPr>
          <w:rFonts w:cs="Arial"/>
        </w:rPr>
        <w:t>MODALITÀ DI ATTUAZIONE</w:t>
      </w:r>
    </w:p>
    <w:p w14:paraId="081AC026" w14:textId="3CDC960A" w:rsidR="00CB2678" w:rsidRPr="00BF4083" w:rsidRDefault="00CB2678" w:rsidP="00E10704">
      <w:pPr>
        <w:rPr>
          <w:rFonts w:cs="Arial"/>
          <w:szCs w:val="24"/>
        </w:rPr>
      </w:pPr>
      <w:r w:rsidRPr="00BF4083">
        <w:rPr>
          <w:rFonts w:cs="Arial"/>
          <w:szCs w:val="24"/>
        </w:rPr>
        <w:t xml:space="preserve">Gli interventi necessari alla ristrutturazione del palazzo degli studi, come pure </w:t>
      </w:r>
      <w:r w:rsidR="002857EA">
        <w:rPr>
          <w:rFonts w:cs="Arial"/>
          <w:szCs w:val="24"/>
        </w:rPr>
        <w:t>al</w:t>
      </w:r>
      <w:r w:rsidRPr="00BF4083">
        <w:rPr>
          <w:rFonts w:cs="Arial"/>
          <w:szCs w:val="24"/>
        </w:rPr>
        <w:t>l’edificazione di nuove strutture, impongono la creazione di spazi temporanei idonei alle attività scolastiche o l’insediamento delle stesse attività in edifici esistenti adatti alle esigenze delle medesime.</w:t>
      </w:r>
    </w:p>
    <w:p w14:paraId="054A3638" w14:textId="77777777" w:rsidR="008A00F8" w:rsidRPr="00BF4083" w:rsidRDefault="008A00F8" w:rsidP="00E10704">
      <w:pPr>
        <w:rPr>
          <w:rFonts w:cs="Arial"/>
          <w:szCs w:val="24"/>
        </w:rPr>
      </w:pPr>
    </w:p>
    <w:p w14:paraId="0B0EAF9B" w14:textId="77777777" w:rsidR="00CB2678" w:rsidRPr="00BF4083" w:rsidRDefault="00CB2678" w:rsidP="00E10704">
      <w:pPr>
        <w:rPr>
          <w:rFonts w:cs="Arial"/>
          <w:szCs w:val="24"/>
        </w:rPr>
      </w:pPr>
      <w:r w:rsidRPr="00BF4083">
        <w:rPr>
          <w:rFonts w:cs="Arial"/>
          <w:szCs w:val="24"/>
        </w:rPr>
        <w:t xml:space="preserve">Garantire lo svolgimento del percorso scolastico in ambienti conformi è un obiettivo da tener conto anche per soluzioni transitorie come quelle proposte in questo Messaggio che suggeriscono l’edificazione di un villaggio provvisorio a Viganello, su terreno del Campus USI-SUPSI, per i Licei e allo stabile </w:t>
      </w:r>
      <w:proofErr w:type="spellStart"/>
      <w:r w:rsidRPr="00BF4083">
        <w:rPr>
          <w:rFonts w:cs="Arial"/>
          <w:szCs w:val="24"/>
        </w:rPr>
        <w:t>Mizar</w:t>
      </w:r>
      <w:proofErr w:type="spellEnd"/>
      <w:r w:rsidRPr="00BF4083">
        <w:rPr>
          <w:rFonts w:cs="Arial"/>
          <w:szCs w:val="24"/>
        </w:rPr>
        <w:t xml:space="preserve">, di proprietà </w:t>
      </w:r>
      <w:proofErr w:type="spellStart"/>
      <w:r w:rsidRPr="00BF4083">
        <w:rPr>
          <w:rFonts w:cs="Arial"/>
          <w:szCs w:val="24"/>
        </w:rPr>
        <w:t>Swiss</w:t>
      </w:r>
      <w:proofErr w:type="spellEnd"/>
      <w:r w:rsidRPr="00BF4083">
        <w:rPr>
          <w:rFonts w:cs="Arial"/>
          <w:szCs w:val="24"/>
        </w:rPr>
        <w:t xml:space="preserve"> Life, a Lugano per la scuola media.</w:t>
      </w:r>
    </w:p>
    <w:p w14:paraId="4D7375B2" w14:textId="77777777" w:rsidR="00CB2678" w:rsidRPr="00BF4083" w:rsidRDefault="00CB2678" w:rsidP="00E10704">
      <w:pPr>
        <w:rPr>
          <w:rFonts w:cs="Arial"/>
          <w:szCs w:val="24"/>
        </w:rPr>
      </w:pPr>
    </w:p>
    <w:p w14:paraId="617703D4" w14:textId="77777777" w:rsidR="00CB2678" w:rsidRPr="00BF4083" w:rsidRDefault="00CB2678" w:rsidP="00E10704">
      <w:pPr>
        <w:rPr>
          <w:rFonts w:cs="Arial"/>
          <w:szCs w:val="24"/>
        </w:rPr>
      </w:pPr>
      <w:r w:rsidRPr="00BF4083">
        <w:rPr>
          <w:rFonts w:cs="Arial"/>
          <w:szCs w:val="24"/>
        </w:rPr>
        <w:t>La complessità degli interventi è dettata anche dalla diretta correlazione tra i diversi scenari.</w:t>
      </w:r>
    </w:p>
    <w:p w14:paraId="2DDAD7E0" w14:textId="0290AC7B" w:rsidR="00CB2678" w:rsidRPr="00BF4083" w:rsidRDefault="00CB2678" w:rsidP="00E10704">
      <w:pPr>
        <w:rPr>
          <w:rFonts w:cs="Arial"/>
          <w:szCs w:val="24"/>
        </w:rPr>
      </w:pPr>
      <w:r w:rsidRPr="00BF4083">
        <w:rPr>
          <w:rFonts w:cs="Arial"/>
          <w:szCs w:val="24"/>
        </w:rPr>
        <w:t>Attualmente il comparto di Lugano centro ospita circa 1’300 studenti liceali e 290 allievi di scuola media. L’obiettivo è avere, entro il 2033, un Campus compo</w:t>
      </w:r>
      <w:r w:rsidR="005E45FD">
        <w:rPr>
          <w:rFonts w:cs="Arial"/>
          <w:szCs w:val="24"/>
        </w:rPr>
        <w:t>sto dal Liceo</w:t>
      </w:r>
      <w:r w:rsidR="00CE785A">
        <w:rPr>
          <w:rFonts w:cs="Arial"/>
          <w:szCs w:val="24"/>
        </w:rPr>
        <w:t xml:space="preserve"> </w:t>
      </w:r>
      <w:r w:rsidR="005E45FD">
        <w:rPr>
          <w:rFonts w:cs="Arial"/>
          <w:szCs w:val="24"/>
        </w:rPr>
        <w:t>1 che occuperà il P</w:t>
      </w:r>
      <w:r w:rsidRPr="00BF4083">
        <w:rPr>
          <w:rFonts w:cs="Arial"/>
          <w:szCs w:val="24"/>
        </w:rPr>
        <w:t>alazzo degli studi ristrutturato con i propri 650 studenti</w:t>
      </w:r>
      <w:r w:rsidR="00CE785A">
        <w:rPr>
          <w:rFonts w:cs="Arial"/>
          <w:szCs w:val="24"/>
        </w:rPr>
        <w:t>,</w:t>
      </w:r>
      <w:r w:rsidRPr="00BF4083">
        <w:rPr>
          <w:rFonts w:cs="Arial"/>
          <w:szCs w:val="24"/>
        </w:rPr>
        <w:t xml:space="preserve"> una nuova scuola </w:t>
      </w:r>
      <w:r w:rsidRPr="00BF4083">
        <w:rPr>
          <w:rFonts w:cs="Arial"/>
          <w:szCs w:val="24"/>
        </w:rPr>
        <w:lastRenderedPageBreak/>
        <w:t>media con 290 allievi</w:t>
      </w:r>
      <w:r w:rsidR="00CE785A">
        <w:rPr>
          <w:rFonts w:cs="Arial"/>
          <w:szCs w:val="24"/>
        </w:rPr>
        <w:t>,</w:t>
      </w:r>
      <w:r w:rsidRPr="00BF4083">
        <w:rPr>
          <w:rFonts w:cs="Arial"/>
          <w:szCs w:val="24"/>
        </w:rPr>
        <w:t xml:space="preserve"> impianti sportivi</w:t>
      </w:r>
      <w:r w:rsidR="00CE785A">
        <w:rPr>
          <w:rFonts w:cs="Arial"/>
          <w:szCs w:val="24"/>
        </w:rPr>
        <w:t>,</w:t>
      </w:r>
      <w:r w:rsidRPr="00BF4083">
        <w:rPr>
          <w:rFonts w:cs="Arial"/>
          <w:szCs w:val="24"/>
        </w:rPr>
        <w:t xml:space="preserve"> un Restò (mensa scolastica) e un’aula magna per entrambi gli istituti.</w:t>
      </w:r>
    </w:p>
    <w:p w14:paraId="3F986984" w14:textId="77777777" w:rsidR="00CB2678" w:rsidRPr="00BF4083" w:rsidRDefault="00CB2678" w:rsidP="00E10704">
      <w:pPr>
        <w:rPr>
          <w:rFonts w:cs="Arial"/>
          <w:szCs w:val="24"/>
        </w:rPr>
      </w:pPr>
    </w:p>
    <w:p w14:paraId="5514CF2F" w14:textId="39BA8BD3" w:rsidR="00CB2678" w:rsidRPr="00BF4083" w:rsidRDefault="00CB2678" w:rsidP="00E10704">
      <w:pPr>
        <w:rPr>
          <w:rFonts w:cs="Arial"/>
          <w:szCs w:val="24"/>
        </w:rPr>
      </w:pPr>
      <w:r w:rsidRPr="00BF4083">
        <w:rPr>
          <w:rFonts w:cs="Arial"/>
          <w:szCs w:val="24"/>
        </w:rPr>
        <w:t xml:space="preserve">Nel 2028 il nuovo liceo </w:t>
      </w:r>
      <w:r w:rsidR="00CE785A">
        <w:rPr>
          <w:rFonts w:cs="Arial"/>
          <w:szCs w:val="24"/>
        </w:rPr>
        <w:t>ad</w:t>
      </w:r>
      <w:r w:rsidRPr="00BF4083">
        <w:rPr>
          <w:rFonts w:cs="Arial"/>
          <w:szCs w:val="24"/>
        </w:rPr>
        <w:t xml:space="preserve"> Agno sarà a tetto e potrà ospitare 650 studenti, mentre la ristrutturazione del liceo</w:t>
      </w:r>
      <w:r w:rsidR="00CE785A">
        <w:rPr>
          <w:rFonts w:cs="Arial"/>
          <w:szCs w:val="24"/>
        </w:rPr>
        <w:t xml:space="preserve"> </w:t>
      </w:r>
      <w:r w:rsidRPr="00BF4083">
        <w:rPr>
          <w:rFonts w:cs="Arial"/>
          <w:szCs w:val="24"/>
        </w:rPr>
        <w:t xml:space="preserve">2 di </w:t>
      </w:r>
      <w:proofErr w:type="spellStart"/>
      <w:r w:rsidRPr="00BF4083">
        <w:rPr>
          <w:rFonts w:cs="Arial"/>
          <w:szCs w:val="24"/>
        </w:rPr>
        <w:t>Savosa</w:t>
      </w:r>
      <w:proofErr w:type="spellEnd"/>
      <w:r w:rsidRPr="00BF4083">
        <w:rPr>
          <w:rFonts w:cs="Arial"/>
          <w:szCs w:val="24"/>
        </w:rPr>
        <w:t xml:space="preserve"> inizierà nel 2028 e terminerà nel 2033.</w:t>
      </w:r>
    </w:p>
    <w:p w14:paraId="1A5D1CF0" w14:textId="77777777" w:rsidR="00CB2678" w:rsidRPr="00BF4083" w:rsidRDefault="00CB2678" w:rsidP="00E10704">
      <w:pPr>
        <w:rPr>
          <w:rFonts w:cs="Arial"/>
          <w:szCs w:val="24"/>
        </w:rPr>
      </w:pPr>
      <w:r w:rsidRPr="00BF4083">
        <w:rPr>
          <w:rFonts w:cs="Arial"/>
          <w:szCs w:val="24"/>
        </w:rPr>
        <w:t xml:space="preserve">Il perno di tutta questa pianificazione è il villaggio provvisorio a Viganello per i licei e la sede transitoria della Scuola media nello stabile </w:t>
      </w:r>
      <w:proofErr w:type="spellStart"/>
      <w:r w:rsidRPr="00BF4083">
        <w:rPr>
          <w:rFonts w:cs="Arial"/>
          <w:szCs w:val="24"/>
        </w:rPr>
        <w:t>Mizar</w:t>
      </w:r>
      <w:proofErr w:type="spellEnd"/>
      <w:r w:rsidRPr="00BF4083">
        <w:rPr>
          <w:rFonts w:cs="Arial"/>
          <w:szCs w:val="24"/>
        </w:rPr>
        <w:t>.</w:t>
      </w:r>
    </w:p>
    <w:p w14:paraId="012BD505" w14:textId="77777777" w:rsidR="00CB2678" w:rsidRPr="00BF4083" w:rsidRDefault="00CB2678" w:rsidP="00E10704">
      <w:pPr>
        <w:rPr>
          <w:rFonts w:cs="Arial"/>
          <w:szCs w:val="24"/>
        </w:rPr>
      </w:pPr>
    </w:p>
    <w:p w14:paraId="0997CC47" w14:textId="77777777" w:rsidR="00CB2678" w:rsidRPr="00BF4083" w:rsidRDefault="005E45FD" w:rsidP="00E10704">
      <w:pPr>
        <w:rPr>
          <w:rFonts w:cs="Arial"/>
          <w:szCs w:val="24"/>
        </w:rPr>
      </w:pPr>
      <w:r>
        <w:rPr>
          <w:rFonts w:cs="Arial"/>
          <w:szCs w:val="24"/>
        </w:rPr>
        <w:t>Per poter intervenire sul P</w:t>
      </w:r>
      <w:r w:rsidR="00CB2678" w:rsidRPr="00BF4083">
        <w:rPr>
          <w:rFonts w:cs="Arial"/>
          <w:szCs w:val="24"/>
        </w:rPr>
        <w:t>alazzo degli studi, il liceo e la scuola media dovranno lasciare l’attuale sede entro il 2023.</w:t>
      </w:r>
    </w:p>
    <w:p w14:paraId="1F8480C2" w14:textId="77777777" w:rsidR="00A14A3E" w:rsidRPr="00BF4083" w:rsidRDefault="00A14A3E" w:rsidP="00E10704">
      <w:pPr>
        <w:rPr>
          <w:rFonts w:cs="Arial"/>
          <w:szCs w:val="24"/>
        </w:rPr>
      </w:pPr>
    </w:p>
    <w:p w14:paraId="394C63F6" w14:textId="596C455B" w:rsidR="00CB2678" w:rsidRPr="00BF4083" w:rsidRDefault="005E45FD" w:rsidP="00E10704">
      <w:pPr>
        <w:rPr>
          <w:rFonts w:cs="Arial"/>
          <w:szCs w:val="24"/>
        </w:rPr>
      </w:pPr>
      <w:r>
        <w:rPr>
          <w:rFonts w:cs="Arial"/>
          <w:szCs w:val="24"/>
        </w:rPr>
        <w:t>La S</w:t>
      </w:r>
      <w:r w:rsidR="00CB2678" w:rsidRPr="00BF4083">
        <w:rPr>
          <w:rFonts w:cs="Arial"/>
          <w:szCs w:val="24"/>
        </w:rPr>
        <w:t xml:space="preserve">cuola media verrà trasferita nello stabile </w:t>
      </w:r>
      <w:proofErr w:type="spellStart"/>
      <w:r w:rsidR="00CB2678" w:rsidRPr="00BF4083">
        <w:rPr>
          <w:rFonts w:cs="Arial"/>
          <w:szCs w:val="24"/>
        </w:rPr>
        <w:t>Mizar</w:t>
      </w:r>
      <w:proofErr w:type="spellEnd"/>
      <w:r w:rsidR="00CB2678" w:rsidRPr="00BF4083">
        <w:rPr>
          <w:rFonts w:cs="Arial"/>
          <w:szCs w:val="24"/>
        </w:rPr>
        <w:t xml:space="preserve"> per un periodo di 10 anni, tempo necessario per edificare la nuova sede in centro, mentre il liceo verrà suddiviso</w:t>
      </w:r>
      <w:r w:rsidR="00CE785A">
        <w:rPr>
          <w:rFonts w:cs="Arial"/>
          <w:szCs w:val="24"/>
        </w:rPr>
        <w:t xml:space="preserve"> nel seguente modo. Un</w:t>
      </w:r>
      <w:r w:rsidR="00CB2678" w:rsidRPr="00BF4083">
        <w:rPr>
          <w:rFonts w:cs="Arial"/>
          <w:szCs w:val="24"/>
        </w:rPr>
        <w:t>a parte degli studenti (550) saranno spostati nel 2023 nel villaggio provvisorio adattato e ampliato all’interno del comparto fino al termine della ristrutturazione prevista nel 2026</w:t>
      </w:r>
      <w:r w:rsidR="00CE785A">
        <w:rPr>
          <w:rFonts w:cs="Arial"/>
          <w:szCs w:val="24"/>
        </w:rPr>
        <w:t>;</w:t>
      </w:r>
      <w:r w:rsidR="00CB2678" w:rsidRPr="00BF4083">
        <w:rPr>
          <w:rFonts w:cs="Arial"/>
          <w:szCs w:val="24"/>
        </w:rPr>
        <w:t xml:space="preserve"> le attività riprenderanno all’interno dell’istituto dimensionato e adattato per 650 studenti.</w:t>
      </w:r>
    </w:p>
    <w:p w14:paraId="42A3AF85" w14:textId="77777777" w:rsidR="00A14A3E" w:rsidRPr="00BF4083" w:rsidRDefault="00A14A3E" w:rsidP="00E10704">
      <w:pPr>
        <w:rPr>
          <w:rFonts w:cs="Arial"/>
          <w:szCs w:val="24"/>
        </w:rPr>
      </w:pPr>
    </w:p>
    <w:p w14:paraId="1C9146B4" w14:textId="77777777" w:rsidR="00CB2678" w:rsidRPr="00BF4083" w:rsidRDefault="00CB2678" w:rsidP="00E10704">
      <w:pPr>
        <w:rPr>
          <w:rFonts w:cs="Arial"/>
          <w:szCs w:val="24"/>
        </w:rPr>
      </w:pPr>
      <w:r w:rsidRPr="00BF4083">
        <w:rPr>
          <w:rFonts w:cs="Arial"/>
          <w:szCs w:val="24"/>
        </w:rPr>
        <w:t>I restanti 750 studenti prenderanno possesso, anch’essi nel 2023, del villaggio a Viganello fino al 2028, data prevista per la consegna del terzo liceo ad Agno.</w:t>
      </w:r>
    </w:p>
    <w:p w14:paraId="0C522283" w14:textId="77777777" w:rsidR="00A14A3E" w:rsidRPr="00BF4083" w:rsidRDefault="00A14A3E" w:rsidP="00E10704">
      <w:pPr>
        <w:rPr>
          <w:rFonts w:cs="Arial"/>
          <w:szCs w:val="24"/>
        </w:rPr>
      </w:pPr>
    </w:p>
    <w:p w14:paraId="4602BB21" w14:textId="29AD89A1" w:rsidR="00CB2678" w:rsidRPr="00BF4083" w:rsidRDefault="00CB2678" w:rsidP="00E10704">
      <w:pPr>
        <w:rPr>
          <w:rFonts w:cs="Arial"/>
          <w:szCs w:val="24"/>
        </w:rPr>
      </w:pPr>
      <w:r w:rsidRPr="00BF4083">
        <w:rPr>
          <w:rFonts w:cs="Arial"/>
          <w:szCs w:val="24"/>
        </w:rPr>
        <w:t>Il Villaggio sarà poi occupato nel 2028 dagli allievi del liceo</w:t>
      </w:r>
      <w:r w:rsidR="00CE785A">
        <w:rPr>
          <w:rFonts w:cs="Arial"/>
          <w:szCs w:val="24"/>
        </w:rPr>
        <w:t xml:space="preserve"> </w:t>
      </w:r>
      <w:r w:rsidRPr="00BF4083">
        <w:rPr>
          <w:rFonts w:cs="Arial"/>
          <w:szCs w:val="24"/>
        </w:rPr>
        <w:t xml:space="preserve">2 di </w:t>
      </w:r>
      <w:proofErr w:type="spellStart"/>
      <w:r w:rsidRPr="00BF4083">
        <w:rPr>
          <w:rFonts w:cs="Arial"/>
          <w:szCs w:val="24"/>
        </w:rPr>
        <w:t>Savosa</w:t>
      </w:r>
      <w:proofErr w:type="spellEnd"/>
      <w:r w:rsidRPr="00BF4083">
        <w:rPr>
          <w:rFonts w:cs="Arial"/>
          <w:szCs w:val="24"/>
        </w:rPr>
        <w:t xml:space="preserve"> per un periodo di 5 anni, tempo necessario alla ristrutturazione e adeguamento della sede in questione.</w:t>
      </w:r>
    </w:p>
    <w:p w14:paraId="71D1BC06" w14:textId="613386F9" w:rsidR="00CB2678" w:rsidRPr="00BF4083" w:rsidRDefault="00CB2678" w:rsidP="00E10704">
      <w:pPr>
        <w:rPr>
          <w:rFonts w:cs="Arial"/>
          <w:szCs w:val="24"/>
        </w:rPr>
      </w:pPr>
      <w:r w:rsidRPr="00BF4083">
        <w:rPr>
          <w:rFonts w:cs="Arial"/>
          <w:szCs w:val="24"/>
        </w:rPr>
        <w:t xml:space="preserve">Gestire gli spostamenti di sedi in un villaggio provvisorio è </w:t>
      </w:r>
      <w:r w:rsidR="00CE785A">
        <w:rPr>
          <w:rFonts w:cs="Arial"/>
          <w:szCs w:val="24"/>
        </w:rPr>
        <w:t>un’</w:t>
      </w:r>
      <w:r w:rsidRPr="00BF4083">
        <w:rPr>
          <w:rFonts w:cs="Arial"/>
          <w:szCs w:val="24"/>
        </w:rPr>
        <w:t xml:space="preserve">operazione complessa anche perché gli istituti scolastici potranno effettuare i trasferimenti solo all’inizio dell’anno scolastico. Ne consegue che un ritardo anche minimo potrebbe far slittare la pianificazione di un anno, </w:t>
      </w:r>
      <w:r w:rsidR="00CE785A">
        <w:rPr>
          <w:rFonts w:cs="Arial"/>
          <w:szCs w:val="24"/>
        </w:rPr>
        <w:t xml:space="preserve">ciò </w:t>
      </w:r>
      <w:r w:rsidRPr="00BF4083">
        <w:rPr>
          <w:rFonts w:cs="Arial"/>
          <w:szCs w:val="24"/>
        </w:rPr>
        <w:t>che metterebbe in difficoltà l’intera strategia a incastro con conseguenze non più sostenibili per il palazzo degli studi.</w:t>
      </w:r>
    </w:p>
    <w:p w14:paraId="1627269F" w14:textId="77777777" w:rsidR="00CB2678" w:rsidRPr="00BF4083" w:rsidRDefault="00CB2678" w:rsidP="00E10704">
      <w:pPr>
        <w:rPr>
          <w:rFonts w:cs="Arial"/>
          <w:szCs w:val="24"/>
        </w:rPr>
      </w:pPr>
    </w:p>
    <w:p w14:paraId="77015FB9" w14:textId="726115CB" w:rsidR="00A2329C" w:rsidRPr="00BF4083" w:rsidRDefault="00A2329C" w:rsidP="00A2329C">
      <w:pPr>
        <w:rPr>
          <w:rFonts w:cs="Arial"/>
          <w:szCs w:val="24"/>
          <w:lang w:val="it-CH"/>
        </w:rPr>
      </w:pPr>
      <w:r w:rsidRPr="00BF4083">
        <w:rPr>
          <w:rFonts w:cs="Arial"/>
          <w:szCs w:val="24"/>
          <w:lang w:val="it-CH"/>
        </w:rPr>
        <w:t xml:space="preserve">Per quanto riguarda l'attuazione dei progetti </w:t>
      </w:r>
      <w:r w:rsidR="00CE785A">
        <w:rPr>
          <w:rFonts w:cs="Arial"/>
          <w:szCs w:val="24"/>
          <w:lang w:val="it-CH"/>
        </w:rPr>
        <w:t xml:space="preserve">si rinvia </w:t>
      </w:r>
      <w:r w:rsidRPr="00BF4083">
        <w:rPr>
          <w:rFonts w:cs="Arial"/>
          <w:szCs w:val="24"/>
          <w:lang w:val="it-CH"/>
        </w:rPr>
        <w:t xml:space="preserve">ai chiarimenti indicati nel messaggio che precisano tempi e modalità delle soluzioni transitorie dello stabile </w:t>
      </w:r>
      <w:proofErr w:type="spellStart"/>
      <w:r w:rsidRPr="00BF4083">
        <w:rPr>
          <w:rFonts w:cs="Arial"/>
          <w:szCs w:val="24"/>
          <w:lang w:val="it-CH"/>
        </w:rPr>
        <w:t>Mizar</w:t>
      </w:r>
      <w:proofErr w:type="spellEnd"/>
      <w:r w:rsidRPr="00BF4083">
        <w:rPr>
          <w:rFonts w:cs="Arial"/>
          <w:szCs w:val="24"/>
          <w:lang w:val="it-CH"/>
        </w:rPr>
        <w:t xml:space="preserve"> a Lugano, della sede provvisoria di Viganello, della sede provvisoria a Lugano presso il Palazzo degli Studi e del successivo utilizzo della sede provvisoria di Viganello per trasferir</w:t>
      </w:r>
      <w:r w:rsidR="00CE785A">
        <w:rPr>
          <w:rFonts w:cs="Arial"/>
          <w:szCs w:val="24"/>
          <w:lang w:val="it-CH"/>
        </w:rPr>
        <w:t>vi</w:t>
      </w:r>
      <w:r w:rsidRPr="00BF4083">
        <w:rPr>
          <w:rFonts w:cs="Arial"/>
          <w:szCs w:val="24"/>
          <w:lang w:val="it-CH"/>
        </w:rPr>
        <w:t xml:space="preserve"> in un primo tempo gli studenti del liceo Lugano 2 ed in seguito quelli della sede di </w:t>
      </w:r>
      <w:proofErr w:type="spellStart"/>
      <w:r w:rsidRPr="00BF4083">
        <w:rPr>
          <w:rFonts w:cs="Arial"/>
          <w:szCs w:val="24"/>
          <w:lang w:val="it-CH"/>
        </w:rPr>
        <w:t>Savosa</w:t>
      </w:r>
      <w:proofErr w:type="spellEnd"/>
      <w:r w:rsidRPr="00BF4083">
        <w:rPr>
          <w:rFonts w:cs="Arial"/>
          <w:szCs w:val="24"/>
          <w:lang w:val="it-CH"/>
        </w:rPr>
        <w:t>.</w:t>
      </w:r>
    </w:p>
    <w:p w14:paraId="0AC244BB" w14:textId="77777777" w:rsidR="00C4738A" w:rsidRPr="00BF4083" w:rsidRDefault="00C4738A" w:rsidP="00E10704">
      <w:pPr>
        <w:rPr>
          <w:rFonts w:cs="Arial"/>
          <w:szCs w:val="24"/>
          <w:lang w:val="it-CH"/>
        </w:rPr>
      </w:pPr>
    </w:p>
    <w:p w14:paraId="59D36B9C" w14:textId="70243DC1" w:rsidR="00CB2678" w:rsidRDefault="00CB2678" w:rsidP="00E10704">
      <w:pPr>
        <w:rPr>
          <w:rFonts w:cs="Arial"/>
          <w:szCs w:val="24"/>
        </w:rPr>
      </w:pPr>
    </w:p>
    <w:p w14:paraId="396209ED" w14:textId="77777777" w:rsidR="00792B74" w:rsidRPr="00BF4083" w:rsidRDefault="00792B74" w:rsidP="00E10704">
      <w:pPr>
        <w:rPr>
          <w:rFonts w:cs="Arial"/>
          <w:szCs w:val="24"/>
        </w:rPr>
      </w:pPr>
    </w:p>
    <w:p w14:paraId="1ED429EC" w14:textId="51B3253D" w:rsidR="00D11097" w:rsidRPr="005E45FD" w:rsidRDefault="00947745" w:rsidP="005E45FD">
      <w:pPr>
        <w:pStyle w:val="Titolo1"/>
        <w:rPr>
          <w:rFonts w:cs="Arial"/>
        </w:rPr>
      </w:pPr>
      <w:r w:rsidRPr="00BF4083">
        <w:rPr>
          <w:rFonts w:cs="Arial"/>
        </w:rPr>
        <w:t>5</w:t>
      </w:r>
      <w:r w:rsidR="00792B74">
        <w:rPr>
          <w:rFonts w:cs="Arial"/>
        </w:rPr>
        <w:t>.</w:t>
      </w:r>
      <w:r w:rsidRPr="00BF4083">
        <w:rPr>
          <w:rFonts w:cs="Arial"/>
        </w:rPr>
        <w:tab/>
        <w:t xml:space="preserve">APPROFONDIMENTI DELLA COMMISSIONE GESTIONE E FINAZE </w:t>
      </w:r>
    </w:p>
    <w:p w14:paraId="4C590BF0" w14:textId="60A13571" w:rsidR="00D11097" w:rsidRPr="00BF4083" w:rsidRDefault="00D11097" w:rsidP="00D11097">
      <w:pPr>
        <w:rPr>
          <w:rFonts w:cs="Arial"/>
          <w:szCs w:val="24"/>
          <w:lang w:val="it-CH"/>
        </w:rPr>
      </w:pPr>
      <w:r w:rsidRPr="00BF4083">
        <w:rPr>
          <w:rFonts w:cs="Arial"/>
          <w:szCs w:val="24"/>
        </w:rPr>
        <w:t>Da</w:t>
      </w:r>
      <w:r w:rsidRPr="00BF4083">
        <w:rPr>
          <w:rFonts w:cs="Arial"/>
          <w:szCs w:val="24"/>
          <w:lang w:val="it-CH"/>
        </w:rPr>
        <w:t>gli approfondimenti attuati in Commissione è emersa condivisione per l'impostazione di creare una terza sede e suddividere meglio il numero degli allievi nelle sedi. Condivisa pure la pianificazione presentata nel messaggio per permettere di liberare il Palazzo degli Studi di Lugano e avviare la sua ristrutturazione. Una ristrutturazione con la presenza degli allievi</w:t>
      </w:r>
      <w:r w:rsidR="00CE785A">
        <w:rPr>
          <w:rFonts w:cs="Arial"/>
          <w:szCs w:val="24"/>
          <w:lang w:val="it-CH"/>
        </w:rPr>
        <w:t xml:space="preserve"> è impossibile ed è </w:t>
      </w:r>
      <w:r w:rsidRPr="00BF4083">
        <w:rPr>
          <w:rFonts w:cs="Arial"/>
          <w:szCs w:val="24"/>
          <w:lang w:val="it-CH"/>
        </w:rPr>
        <w:t>dunque giustificata la ricerca di soluzioni alternative.</w:t>
      </w:r>
    </w:p>
    <w:p w14:paraId="0F2BE1CA" w14:textId="77777777" w:rsidR="00D11097" w:rsidRPr="00BF4083" w:rsidRDefault="00D11097" w:rsidP="00D11097">
      <w:pPr>
        <w:rPr>
          <w:rFonts w:cs="Arial"/>
          <w:szCs w:val="24"/>
          <w:lang w:val="it-CH"/>
        </w:rPr>
      </w:pPr>
    </w:p>
    <w:p w14:paraId="2181AF91" w14:textId="77777777" w:rsidR="00D11097" w:rsidRPr="00BF4083" w:rsidRDefault="00D11097" w:rsidP="00D11097">
      <w:pPr>
        <w:rPr>
          <w:rFonts w:cs="Arial"/>
          <w:szCs w:val="24"/>
          <w:lang w:val="it-CH"/>
        </w:rPr>
      </w:pPr>
      <w:r w:rsidRPr="00BF4083">
        <w:rPr>
          <w:rFonts w:cs="Arial"/>
          <w:szCs w:val="24"/>
          <w:lang w:val="it-CH"/>
        </w:rPr>
        <w:t xml:space="preserve">Seguendo la pianificazione, si condivide dunque la scelta di trasferire momentaneamente la Scuola media di Lugano centro presso lo stabile </w:t>
      </w:r>
      <w:proofErr w:type="spellStart"/>
      <w:r w:rsidRPr="00BF4083">
        <w:rPr>
          <w:rFonts w:cs="Arial"/>
          <w:szCs w:val="24"/>
          <w:lang w:val="it-CH"/>
        </w:rPr>
        <w:t>Mizzar</w:t>
      </w:r>
      <w:proofErr w:type="spellEnd"/>
      <w:r w:rsidRPr="00BF4083">
        <w:rPr>
          <w:rFonts w:cs="Arial"/>
          <w:szCs w:val="24"/>
          <w:lang w:val="it-CH"/>
        </w:rPr>
        <w:t xml:space="preserve"> e la realizzazione di un villaggio a Viganello quale sede transitoria del liceo Lugano 1 e il successivo utilizzo anche per gli allievi del liceo Lugano 2.</w:t>
      </w:r>
    </w:p>
    <w:p w14:paraId="07391576" w14:textId="77777777" w:rsidR="00D11097" w:rsidRPr="00BF4083" w:rsidRDefault="00D11097" w:rsidP="00D11097">
      <w:pPr>
        <w:rPr>
          <w:rFonts w:cs="Arial"/>
          <w:szCs w:val="24"/>
          <w:lang w:val="it-CH"/>
        </w:rPr>
      </w:pPr>
    </w:p>
    <w:p w14:paraId="33F903CB" w14:textId="77777777" w:rsidR="00D11097" w:rsidRPr="00BF4083" w:rsidRDefault="00D11097" w:rsidP="00D11097">
      <w:pPr>
        <w:rPr>
          <w:rFonts w:cs="Arial"/>
          <w:szCs w:val="24"/>
          <w:lang w:val="it-CH"/>
        </w:rPr>
      </w:pPr>
      <w:r w:rsidRPr="00BF4083">
        <w:rPr>
          <w:rFonts w:cs="Arial"/>
          <w:szCs w:val="24"/>
          <w:lang w:val="it-CH"/>
        </w:rPr>
        <w:t xml:space="preserve">Tuttavia, in considerazione dell'importo richiesto per l’attuazione della soluzione transitoria a Viganello, la Commissione gestione e finanze ha voluto approfondire maggiormente la realizzazione di questo progetto ponendo una serie di domande alle quali è stata data </w:t>
      </w:r>
      <w:r w:rsidRPr="00BF4083">
        <w:rPr>
          <w:rFonts w:cs="Arial"/>
          <w:szCs w:val="24"/>
          <w:lang w:val="it-CH"/>
        </w:rPr>
        <w:lastRenderedPageBreak/>
        <w:t xml:space="preserve">risposta sia dei servizi del DECS che dalla Sezione della logistica che hanno allestito il progetto. </w:t>
      </w:r>
    </w:p>
    <w:p w14:paraId="731357DD" w14:textId="77777777" w:rsidR="00D11097" w:rsidRPr="00BF4083" w:rsidRDefault="00D11097" w:rsidP="00D11097">
      <w:pPr>
        <w:rPr>
          <w:rFonts w:cs="Arial"/>
          <w:szCs w:val="24"/>
          <w:lang w:val="it-CH"/>
        </w:rPr>
      </w:pPr>
    </w:p>
    <w:p w14:paraId="481EA050" w14:textId="238C0BFD" w:rsidR="00D11097" w:rsidRPr="00BF4083" w:rsidRDefault="00D11097" w:rsidP="00D11097">
      <w:pPr>
        <w:rPr>
          <w:rFonts w:cs="Arial"/>
          <w:szCs w:val="24"/>
          <w:lang w:val="it-CH"/>
        </w:rPr>
      </w:pPr>
      <w:r w:rsidRPr="00BF4083">
        <w:rPr>
          <w:rFonts w:cs="Arial"/>
          <w:szCs w:val="24"/>
          <w:lang w:val="it-CH"/>
        </w:rPr>
        <w:t>In particolare</w:t>
      </w:r>
      <w:r w:rsidR="00CE785A">
        <w:rPr>
          <w:rFonts w:cs="Arial"/>
          <w:szCs w:val="24"/>
          <w:lang w:val="it-CH"/>
        </w:rPr>
        <w:t>,</w:t>
      </w:r>
      <w:r w:rsidRPr="00BF4083">
        <w:rPr>
          <w:rFonts w:cs="Arial"/>
          <w:szCs w:val="24"/>
          <w:lang w:val="it-CH"/>
        </w:rPr>
        <w:t xml:space="preserve"> è stato chiesto di presentare i vantaggi di questa soluzione, la descrizione degli aspetti tecnici e di qualità dei prefabbricati, la possibilità di consolidare questo provvisorio o di destinarlo ad altro una volta terminato l'utilizzo per il liceo Lugano 1 e per il liceo Lugano 2 e, non da ultimo, la possibile flessibilità nell'utilizzo dell’immobile.</w:t>
      </w:r>
    </w:p>
    <w:p w14:paraId="59F8ED9C" w14:textId="77777777" w:rsidR="004322FE" w:rsidRPr="00BF4083" w:rsidRDefault="004322FE" w:rsidP="00D11097">
      <w:pPr>
        <w:rPr>
          <w:rFonts w:cs="Arial"/>
          <w:szCs w:val="24"/>
          <w:lang w:val="it-CH"/>
        </w:rPr>
      </w:pPr>
    </w:p>
    <w:p w14:paraId="3DC05DA0" w14:textId="4EB4BDE1" w:rsidR="00CB2678" w:rsidRPr="00BF4083" w:rsidRDefault="00E26E89" w:rsidP="00E10704">
      <w:pPr>
        <w:rPr>
          <w:rFonts w:cs="Arial"/>
          <w:szCs w:val="24"/>
        </w:rPr>
      </w:pPr>
      <w:r w:rsidRPr="00BF4083">
        <w:rPr>
          <w:rFonts w:cs="Arial"/>
          <w:szCs w:val="24"/>
          <w:lang w:val="it-CH"/>
        </w:rPr>
        <w:t xml:space="preserve">Dalle </w:t>
      </w:r>
      <w:r w:rsidR="004322FE" w:rsidRPr="00BF4083">
        <w:rPr>
          <w:rFonts w:cs="Arial"/>
          <w:szCs w:val="24"/>
          <w:lang w:val="it-CH"/>
        </w:rPr>
        <w:t xml:space="preserve">risposte pervenute alla Commissione </w:t>
      </w:r>
      <w:r w:rsidR="005E45FD">
        <w:rPr>
          <w:rFonts w:cs="Arial"/>
          <w:szCs w:val="24"/>
          <w:lang w:val="it-CH"/>
        </w:rPr>
        <w:t>da parte del</w:t>
      </w:r>
      <w:r w:rsidR="00246FFF" w:rsidRPr="00BF4083">
        <w:rPr>
          <w:rFonts w:cs="Arial"/>
          <w:szCs w:val="24"/>
          <w:lang w:val="it-CH"/>
        </w:rPr>
        <w:t xml:space="preserve"> DECS </w:t>
      </w:r>
      <w:r w:rsidRPr="00BF4083">
        <w:rPr>
          <w:rFonts w:cs="Arial"/>
          <w:szCs w:val="24"/>
          <w:lang w:val="it-CH"/>
        </w:rPr>
        <w:t xml:space="preserve">si </w:t>
      </w:r>
      <w:r w:rsidR="00F479BE" w:rsidRPr="00BF4083">
        <w:rPr>
          <w:rFonts w:cs="Arial"/>
          <w:szCs w:val="24"/>
          <w:lang w:val="it-CH"/>
        </w:rPr>
        <w:t>è</w:t>
      </w:r>
      <w:r w:rsidRPr="00BF4083">
        <w:rPr>
          <w:rFonts w:cs="Arial"/>
          <w:szCs w:val="24"/>
          <w:lang w:val="it-CH"/>
        </w:rPr>
        <w:t xml:space="preserve"> </w:t>
      </w:r>
      <w:r w:rsidR="00F479BE" w:rsidRPr="00BF4083">
        <w:rPr>
          <w:rFonts w:cs="Arial"/>
          <w:szCs w:val="24"/>
          <w:lang w:val="it-CH"/>
        </w:rPr>
        <w:t xml:space="preserve">potuto </w:t>
      </w:r>
      <w:r w:rsidR="004322FE" w:rsidRPr="00BF4083">
        <w:rPr>
          <w:rFonts w:cs="Arial"/>
          <w:szCs w:val="24"/>
          <w:lang w:val="it-CH"/>
        </w:rPr>
        <w:t xml:space="preserve">chiarire che la </w:t>
      </w:r>
      <w:r w:rsidR="00CB2678" w:rsidRPr="00BF4083">
        <w:rPr>
          <w:rFonts w:cs="Arial"/>
          <w:szCs w:val="24"/>
        </w:rPr>
        <w:t xml:space="preserve">scelta di poter utilizzare degli spazi “provvisori” invece che luoghi in locazione </w:t>
      </w:r>
      <w:r w:rsidR="00F479BE" w:rsidRPr="00BF4083">
        <w:rPr>
          <w:rFonts w:cs="Arial"/>
          <w:szCs w:val="24"/>
        </w:rPr>
        <w:t>è stata attu</w:t>
      </w:r>
      <w:r w:rsidR="00CE785A">
        <w:rPr>
          <w:rFonts w:cs="Arial"/>
          <w:szCs w:val="24"/>
        </w:rPr>
        <w:t>a</w:t>
      </w:r>
      <w:r w:rsidR="00F479BE" w:rsidRPr="00BF4083">
        <w:rPr>
          <w:rFonts w:cs="Arial"/>
          <w:szCs w:val="24"/>
        </w:rPr>
        <w:t>ta evidenziando i</w:t>
      </w:r>
      <w:r w:rsidR="00CB2678" w:rsidRPr="00BF4083">
        <w:rPr>
          <w:rFonts w:cs="Arial"/>
          <w:szCs w:val="24"/>
        </w:rPr>
        <w:t xml:space="preserve"> principali aspetti strategici.</w:t>
      </w:r>
    </w:p>
    <w:p w14:paraId="17D4A8CE" w14:textId="77777777" w:rsidR="004322FE" w:rsidRPr="00BF4083" w:rsidRDefault="004322FE" w:rsidP="00E10704">
      <w:pPr>
        <w:rPr>
          <w:rFonts w:cs="Arial"/>
          <w:szCs w:val="24"/>
        </w:rPr>
      </w:pPr>
    </w:p>
    <w:p w14:paraId="545CACF8" w14:textId="273142F5" w:rsidR="00CB2678" w:rsidRPr="00BF4083" w:rsidRDefault="004322FE" w:rsidP="00E10704">
      <w:pPr>
        <w:rPr>
          <w:rFonts w:cs="Arial"/>
          <w:szCs w:val="24"/>
        </w:rPr>
      </w:pPr>
      <w:r w:rsidRPr="00BF4083">
        <w:rPr>
          <w:rFonts w:cs="Arial"/>
          <w:szCs w:val="24"/>
        </w:rPr>
        <w:t>Innanzi tutto</w:t>
      </w:r>
      <w:r w:rsidR="00CE785A">
        <w:rPr>
          <w:rFonts w:cs="Arial"/>
          <w:szCs w:val="24"/>
        </w:rPr>
        <w:t>,</w:t>
      </w:r>
      <w:r w:rsidRPr="00BF4083">
        <w:rPr>
          <w:rFonts w:cs="Arial"/>
          <w:szCs w:val="24"/>
        </w:rPr>
        <w:t xml:space="preserve"> è risultato necessario prendere </w:t>
      </w:r>
      <w:r w:rsidR="00CB2678" w:rsidRPr="00BF4083">
        <w:rPr>
          <w:rFonts w:cs="Arial"/>
          <w:szCs w:val="24"/>
        </w:rPr>
        <w:t>in considerazione</w:t>
      </w:r>
      <w:r w:rsidRPr="00BF4083">
        <w:rPr>
          <w:rFonts w:cs="Arial"/>
          <w:szCs w:val="24"/>
        </w:rPr>
        <w:t xml:space="preserve"> alcuni elementi ed in particolare </w:t>
      </w:r>
      <w:r w:rsidR="00CB2678" w:rsidRPr="00BF4083">
        <w:rPr>
          <w:rFonts w:cs="Arial"/>
          <w:szCs w:val="24"/>
        </w:rPr>
        <w:t xml:space="preserve">la dimensione di un edificio capace di ospitare 750 allievi e i relativi docenti, la sua posizione sul territorio che implica necessariamente dei collegamenti pubblici, l’adattamento degli spazi indispensabili al percorso scolastico liceale, la prossimità con impianti sportivi. Tutti </w:t>
      </w:r>
      <w:r w:rsidR="00CE785A">
        <w:rPr>
          <w:rFonts w:cs="Arial"/>
          <w:szCs w:val="24"/>
        </w:rPr>
        <w:t xml:space="preserve">sono </w:t>
      </w:r>
      <w:r w:rsidR="00CB2678" w:rsidRPr="00BF4083">
        <w:rPr>
          <w:rFonts w:cs="Arial"/>
          <w:szCs w:val="24"/>
        </w:rPr>
        <w:t>elementi imprescindibili</w:t>
      </w:r>
      <w:r w:rsidRPr="00BF4083">
        <w:rPr>
          <w:rFonts w:cs="Arial"/>
          <w:szCs w:val="24"/>
        </w:rPr>
        <w:t xml:space="preserve"> per le scelte da adottare</w:t>
      </w:r>
      <w:r w:rsidR="00CB2678" w:rsidRPr="00BF4083">
        <w:rPr>
          <w:rFonts w:cs="Arial"/>
          <w:szCs w:val="24"/>
        </w:rPr>
        <w:t>.</w:t>
      </w:r>
    </w:p>
    <w:p w14:paraId="02648089" w14:textId="77777777" w:rsidR="004322FE" w:rsidRPr="00BF4083" w:rsidRDefault="004322FE" w:rsidP="00E10704">
      <w:pPr>
        <w:rPr>
          <w:rFonts w:cs="Arial"/>
          <w:szCs w:val="24"/>
        </w:rPr>
      </w:pPr>
    </w:p>
    <w:p w14:paraId="64A3C476" w14:textId="77777777" w:rsidR="00CB2678" w:rsidRPr="00BF4083" w:rsidRDefault="00F479BE" w:rsidP="00E10704">
      <w:pPr>
        <w:rPr>
          <w:rFonts w:cs="Arial"/>
          <w:szCs w:val="24"/>
        </w:rPr>
      </w:pPr>
      <w:r w:rsidRPr="00BF4083">
        <w:rPr>
          <w:rFonts w:cs="Arial"/>
          <w:szCs w:val="24"/>
        </w:rPr>
        <w:t>È stato precisato che, p</w:t>
      </w:r>
      <w:r w:rsidR="00CB2678" w:rsidRPr="00BF4083">
        <w:rPr>
          <w:rFonts w:cs="Arial"/>
          <w:szCs w:val="24"/>
        </w:rPr>
        <w:t>artendo da</w:t>
      </w:r>
      <w:r w:rsidRPr="00BF4083">
        <w:rPr>
          <w:rFonts w:cs="Arial"/>
          <w:szCs w:val="24"/>
        </w:rPr>
        <w:t xml:space="preserve"> queste considerazioni,</w:t>
      </w:r>
      <w:r w:rsidR="00CB2678" w:rsidRPr="00BF4083">
        <w:rPr>
          <w:rFonts w:cs="Arial"/>
          <w:szCs w:val="24"/>
        </w:rPr>
        <w:t xml:space="preserve"> sono stati verificati, tramite studi strategici, diversi scenari tra cui il campus di </w:t>
      </w:r>
      <w:r w:rsidRPr="00BF4083">
        <w:rPr>
          <w:rFonts w:cs="Arial"/>
          <w:szCs w:val="24"/>
        </w:rPr>
        <w:t>Trevano citato anche nel M</w:t>
      </w:r>
      <w:r w:rsidR="00CB2678" w:rsidRPr="00BF4083">
        <w:rPr>
          <w:rFonts w:cs="Arial"/>
          <w:szCs w:val="24"/>
        </w:rPr>
        <w:t xml:space="preserve">7977. </w:t>
      </w:r>
      <w:r w:rsidRPr="00BF4083">
        <w:rPr>
          <w:rFonts w:cs="Arial"/>
          <w:szCs w:val="24"/>
        </w:rPr>
        <w:t>Tuttavia, c</w:t>
      </w:r>
      <w:r w:rsidR="00CB2678" w:rsidRPr="00BF4083">
        <w:rPr>
          <w:rFonts w:cs="Arial"/>
          <w:szCs w:val="24"/>
        </w:rPr>
        <w:t xml:space="preserve">ome </w:t>
      </w:r>
      <w:r w:rsidRPr="00BF4083">
        <w:rPr>
          <w:rFonts w:cs="Arial"/>
          <w:szCs w:val="24"/>
        </w:rPr>
        <w:t>indicato</w:t>
      </w:r>
      <w:r w:rsidR="00CB2678" w:rsidRPr="00BF4083">
        <w:rPr>
          <w:rFonts w:cs="Arial"/>
          <w:szCs w:val="24"/>
        </w:rPr>
        <w:t>, il ritardo del trasferimento a Mendrisio della SUPSI, la fatiscenza degli stabili che impongono l’abbattimento degli stessi e non da ultimo la sensibilità del comparto di Trevano che con l’arrivo di un liceo avrebbe dovuto necessariamente prevedere anche una tripla palestra, hanno confermato che questa ipotesi non è percorribile.</w:t>
      </w:r>
    </w:p>
    <w:p w14:paraId="79B4C1A7" w14:textId="77777777" w:rsidR="00F479BE" w:rsidRPr="00BF4083" w:rsidRDefault="00F479BE" w:rsidP="00E10704">
      <w:pPr>
        <w:rPr>
          <w:rFonts w:cs="Arial"/>
          <w:szCs w:val="24"/>
        </w:rPr>
      </w:pPr>
    </w:p>
    <w:p w14:paraId="26760BE5" w14:textId="03748187" w:rsidR="00F479BE" w:rsidRPr="00BF4083" w:rsidRDefault="00CB2678" w:rsidP="00E10704">
      <w:pPr>
        <w:rPr>
          <w:rFonts w:cs="Arial"/>
          <w:szCs w:val="24"/>
        </w:rPr>
      </w:pPr>
      <w:r w:rsidRPr="00BF4083">
        <w:rPr>
          <w:rFonts w:cs="Arial"/>
          <w:szCs w:val="24"/>
        </w:rPr>
        <w:t>La scelta finale, grazie anche allo spazio messo a disposizione a Viganello da USI e SUPSI, è dunque caduta sul villaggio provvisori</w:t>
      </w:r>
      <w:r w:rsidR="00CE785A">
        <w:rPr>
          <w:rFonts w:cs="Arial"/>
          <w:szCs w:val="24"/>
        </w:rPr>
        <w:t>o</w:t>
      </w:r>
      <w:r w:rsidRPr="00BF4083">
        <w:rPr>
          <w:rFonts w:cs="Arial"/>
          <w:szCs w:val="24"/>
        </w:rPr>
        <w:t xml:space="preserve"> destinato ai licei del Luganese. La possibilità di progettare gli spazi secondo le necessità didattiche ha un enorme vantaggio rispetto a un adattamento in edifici esistenti progettati per altri contenuti. Il villaggio, che ha un costo stimato in 35 milioni di franchi, sarà occupato dai licei per un periodo stimato in 12 anni che significa un costo annuo sui 2</w:t>
      </w:r>
      <w:r w:rsidR="00CE785A">
        <w:rPr>
          <w:rFonts w:cs="Arial"/>
          <w:szCs w:val="24"/>
        </w:rPr>
        <w:t>.</w:t>
      </w:r>
      <w:r w:rsidRPr="00BF4083">
        <w:rPr>
          <w:rFonts w:cs="Arial"/>
          <w:szCs w:val="24"/>
        </w:rPr>
        <w:t>9 mio. di franchi</w:t>
      </w:r>
      <w:r w:rsidR="00F479BE" w:rsidRPr="00BF4083">
        <w:rPr>
          <w:rFonts w:cs="Arial"/>
          <w:szCs w:val="24"/>
        </w:rPr>
        <w:t xml:space="preserve">. </w:t>
      </w:r>
    </w:p>
    <w:p w14:paraId="19B31D25" w14:textId="77777777" w:rsidR="00F479BE" w:rsidRPr="00BF4083" w:rsidRDefault="00F479BE" w:rsidP="00E10704">
      <w:pPr>
        <w:rPr>
          <w:rFonts w:cs="Arial"/>
          <w:szCs w:val="24"/>
        </w:rPr>
      </w:pPr>
    </w:p>
    <w:p w14:paraId="0771DCD3" w14:textId="4E809794" w:rsidR="00CB2678" w:rsidRPr="00BF4083" w:rsidRDefault="00CB2678" w:rsidP="00E10704">
      <w:pPr>
        <w:rPr>
          <w:rFonts w:cs="Arial"/>
          <w:szCs w:val="24"/>
        </w:rPr>
      </w:pPr>
      <w:r w:rsidRPr="00BF4083">
        <w:rPr>
          <w:rFonts w:cs="Arial"/>
          <w:szCs w:val="24"/>
        </w:rPr>
        <w:t>Volendo fare una comparazione – per quanto sommaria – fra la spesa sopra indicata e quella ipotetica con il liceo inserito in un edificio già esistente, si può constatare che l’investimento è coerente con le impostazioni oggi in uso.</w:t>
      </w:r>
      <w:r w:rsidR="00F479BE" w:rsidRPr="00BF4083">
        <w:rPr>
          <w:rFonts w:cs="Arial"/>
          <w:szCs w:val="24"/>
        </w:rPr>
        <w:t xml:space="preserve"> Difatti n</w:t>
      </w:r>
      <w:r w:rsidRPr="00BF4083">
        <w:rPr>
          <w:rFonts w:cs="Arial"/>
          <w:szCs w:val="24"/>
        </w:rPr>
        <w:t xml:space="preserve">el M7977 si indica che la scuola media viene trasferita nello stabile </w:t>
      </w:r>
      <w:proofErr w:type="spellStart"/>
      <w:r w:rsidRPr="00BF4083">
        <w:rPr>
          <w:rFonts w:cs="Arial"/>
          <w:szCs w:val="24"/>
        </w:rPr>
        <w:t>Mizar</w:t>
      </w:r>
      <w:proofErr w:type="spellEnd"/>
      <w:r w:rsidRPr="00BF4083">
        <w:rPr>
          <w:rFonts w:cs="Arial"/>
          <w:szCs w:val="24"/>
        </w:rPr>
        <w:t xml:space="preserve"> con un costo di 7</w:t>
      </w:r>
      <w:r w:rsidR="00CE785A">
        <w:rPr>
          <w:rFonts w:cs="Arial"/>
          <w:szCs w:val="24"/>
        </w:rPr>
        <w:t>.</w:t>
      </w:r>
      <w:r w:rsidRPr="00BF4083">
        <w:rPr>
          <w:rFonts w:cs="Arial"/>
          <w:szCs w:val="24"/>
        </w:rPr>
        <w:t xml:space="preserve">3 mio per l’adattamento e un affitto annuo pari a 0.8 milioni annui per 290 studenti. Per un periodo di dieci anni il costo complessivo sarà di 15 milioni. </w:t>
      </w:r>
      <w:r w:rsidR="00F479BE" w:rsidRPr="00BF4083">
        <w:rPr>
          <w:rFonts w:cs="Arial"/>
          <w:szCs w:val="24"/>
        </w:rPr>
        <w:t xml:space="preserve">Se si valuta </w:t>
      </w:r>
      <w:r w:rsidRPr="00BF4083">
        <w:rPr>
          <w:rFonts w:cs="Arial"/>
          <w:szCs w:val="24"/>
        </w:rPr>
        <w:t>il numero di studenti del liceo</w:t>
      </w:r>
      <w:r w:rsidR="00F479BE" w:rsidRPr="00BF4083">
        <w:rPr>
          <w:rFonts w:cs="Arial"/>
          <w:szCs w:val="24"/>
        </w:rPr>
        <w:t xml:space="preserve"> (750 studenti e dunque 2</w:t>
      </w:r>
      <w:r w:rsidR="00CE785A">
        <w:rPr>
          <w:rFonts w:cs="Arial"/>
          <w:szCs w:val="24"/>
        </w:rPr>
        <w:t>.</w:t>
      </w:r>
      <w:r w:rsidR="00F479BE" w:rsidRPr="00BF4083">
        <w:rPr>
          <w:rFonts w:cs="Arial"/>
          <w:szCs w:val="24"/>
        </w:rPr>
        <w:t>5 volte di più rispetto alla scuola media),</w:t>
      </w:r>
      <w:r w:rsidRPr="00BF4083">
        <w:rPr>
          <w:rFonts w:cs="Arial"/>
          <w:szCs w:val="24"/>
        </w:rPr>
        <w:t xml:space="preserve"> </w:t>
      </w:r>
      <w:r w:rsidR="00CE785A">
        <w:rPr>
          <w:rFonts w:cs="Arial"/>
          <w:szCs w:val="24"/>
        </w:rPr>
        <w:t xml:space="preserve">è possibile </w:t>
      </w:r>
      <w:r w:rsidRPr="00BF4083">
        <w:rPr>
          <w:rFonts w:cs="Arial"/>
          <w:szCs w:val="24"/>
        </w:rPr>
        <w:t xml:space="preserve">ipoteticamente stimare che </w:t>
      </w:r>
      <w:r w:rsidR="00CE785A">
        <w:rPr>
          <w:rFonts w:cs="Arial"/>
          <w:szCs w:val="24"/>
        </w:rPr>
        <w:t xml:space="preserve">si avrà </w:t>
      </w:r>
      <w:r w:rsidRPr="00BF4083">
        <w:rPr>
          <w:rFonts w:cs="Arial"/>
          <w:szCs w:val="24"/>
        </w:rPr>
        <w:t>un costo d’adattamento spazi pari a 18.3 milioni e un affitto di 2 milioni per un totale di 38.3 milioni sull’arco di dieci anni</w:t>
      </w:r>
      <w:r w:rsidR="00CE785A">
        <w:rPr>
          <w:rFonts w:cs="Arial"/>
          <w:szCs w:val="24"/>
        </w:rPr>
        <w:t>,</w:t>
      </w:r>
      <w:r w:rsidRPr="00BF4083">
        <w:rPr>
          <w:rFonts w:cs="Arial"/>
          <w:szCs w:val="24"/>
        </w:rPr>
        <w:t xml:space="preserve"> a fronte di un investimento di 35 milioni su dodici anni e con spazi progettati ad hoc per un liceo funziona</w:t>
      </w:r>
      <w:r w:rsidR="00CE785A">
        <w:rPr>
          <w:rFonts w:cs="Arial"/>
          <w:szCs w:val="24"/>
        </w:rPr>
        <w:t>n</w:t>
      </w:r>
      <w:r w:rsidRPr="00BF4083">
        <w:rPr>
          <w:rFonts w:cs="Arial"/>
          <w:szCs w:val="24"/>
        </w:rPr>
        <w:t xml:space="preserve">te al meglio. </w:t>
      </w:r>
    </w:p>
    <w:p w14:paraId="36314FF6" w14:textId="77777777" w:rsidR="00CB2678" w:rsidRPr="00BF4083" w:rsidRDefault="00CB2678" w:rsidP="00E10704">
      <w:pPr>
        <w:rPr>
          <w:rFonts w:cs="Arial"/>
          <w:szCs w:val="24"/>
        </w:rPr>
      </w:pPr>
    </w:p>
    <w:p w14:paraId="1CD56AE2" w14:textId="5BD6EB3A" w:rsidR="00246FFF" w:rsidRPr="00BF4083" w:rsidRDefault="00246FFF" w:rsidP="00246FFF">
      <w:pPr>
        <w:rPr>
          <w:rFonts w:cs="Arial"/>
          <w:szCs w:val="24"/>
        </w:rPr>
      </w:pPr>
      <w:r w:rsidRPr="00BF4083">
        <w:rPr>
          <w:rFonts w:cs="Arial"/>
          <w:szCs w:val="24"/>
        </w:rPr>
        <w:t xml:space="preserve">Anche le risposte pervenute </w:t>
      </w:r>
      <w:r w:rsidR="00CB2678" w:rsidRPr="00BF4083">
        <w:rPr>
          <w:rFonts w:cs="Arial"/>
          <w:szCs w:val="24"/>
        </w:rPr>
        <w:t xml:space="preserve">dalla Sezione della </w:t>
      </w:r>
      <w:r w:rsidR="0017034C">
        <w:rPr>
          <w:rFonts w:cs="Arial"/>
          <w:szCs w:val="24"/>
        </w:rPr>
        <w:t>l</w:t>
      </w:r>
      <w:r w:rsidR="00CB2678" w:rsidRPr="00BF4083">
        <w:rPr>
          <w:rFonts w:cs="Arial"/>
          <w:szCs w:val="24"/>
        </w:rPr>
        <w:t>ogistica</w:t>
      </w:r>
      <w:r w:rsidRPr="00BF4083">
        <w:rPr>
          <w:rFonts w:cs="Arial"/>
          <w:szCs w:val="24"/>
        </w:rPr>
        <w:t xml:space="preserve"> hanno permesso di chiarire gli aspetti di qualità del progetto del villaggio di Viganello. </w:t>
      </w:r>
    </w:p>
    <w:p w14:paraId="427223C3" w14:textId="77777777" w:rsidR="00246FFF" w:rsidRPr="00BF4083" w:rsidRDefault="00246FFF" w:rsidP="00246FFF">
      <w:pPr>
        <w:rPr>
          <w:rFonts w:cs="Arial"/>
          <w:szCs w:val="24"/>
        </w:rPr>
      </w:pPr>
    </w:p>
    <w:p w14:paraId="2FD2CA81" w14:textId="430750D0" w:rsidR="00246FFF" w:rsidRPr="00BF4083" w:rsidRDefault="00246FFF" w:rsidP="001F2AAF">
      <w:pPr>
        <w:spacing w:after="240"/>
        <w:rPr>
          <w:rFonts w:cs="Arial"/>
          <w:szCs w:val="24"/>
        </w:rPr>
      </w:pPr>
      <w:r w:rsidRPr="00BF4083">
        <w:rPr>
          <w:rFonts w:cs="Arial"/>
          <w:szCs w:val="24"/>
        </w:rPr>
        <w:t xml:space="preserve">Per una corretta valutazione è necessario innanzitutto partire da quanto indicato </w:t>
      </w:r>
      <w:r w:rsidR="00CB2678" w:rsidRPr="00BF4083">
        <w:rPr>
          <w:rFonts w:cs="Arial"/>
          <w:szCs w:val="24"/>
        </w:rPr>
        <w:t xml:space="preserve">nel </w:t>
      </w:r>
      <w:r w:rsidR="001F2AAF">
        <w:rPr>
          <w:rFonts w:cs="Arial"/>
          <w:szCs w:val="24"/>
        </w:rPr>
        <w:t>m</w:t>
      </w:r>
      <w:r w:rsidR="00CB2678" w:rsidRPr="00BF4083">
        <w:rPr>
          <w:rFonts w:cs="Arial"/>
          <w:szCs w:val="24"/>
        </w:rPr>
        <w:t>essaggio, ossia che andava</w:t>
      </w:r>
      <w:r w:rsidRPr="00BF4083">
        <w:rPr>
          <w:rFonts w:cs="Arial"/>
          <w:szCs w:val="24"/>
        </w:rPr>
        <w:t>no individuate</w:t>
      </w:r>
      <w:r w:rsidR="00CB2678" w:rsidRPr="00BF4083">
        <w:rPr>
          <w:rFonts w:cs="Arial"/>
          <w:szCs w:val="24"/>
        </w:rPr>
        <w:t xml:space="preserve"> “una collocazione urbana e logistica per 290 allievi e relativo corpo docenti in prossimità di adeguate struttur</w:t>
      </w:r>
      <w:r w:rsidRPr="00BF4083">
        <w:rPr>
          <w:rFonts w:cs="Arial"/>
          <w:szCs w:val="24"/>
        </w:rPr>
        <w:t xml:space="preserve">e sportive” per le scuole medie e, contemporaneamente, </w:t>
      </w:r>
      <w:r w:rsidR="00CB2678" w:rsidRPr="00BF4083">
        <w:rPr>
          <w:rFonts w:cs="Arial"/>
          <w:szCs w:val="24"/>
        </w:rPr>
        <w:t xml:space="preserve">una soluzione “per una popolazione liceale di 53 sezioni per un complessivo di circa 1200 studenti e 130 persone fra docenti e amministrazione” nel contesto urgente “del restauro del Palazzo degli Studi e, </w:t>
      </w:r>
      <w:r w:rsidRPr="00BF4083">
        <w:rPr>
          <w:rFonts w:cs="Arial"/>
          <w:szCs w:val="24"/>
        </w:rPr>
        <w:t>per la sede occorrente al liceo</w:t>
      </w:r>
      <w:r w:rsidR="0017034C">
        <w:rPr>
          <w:rFonts w:cs="Arial"/>
          <w:szCs w:val="24"/>
        </w:rPr>
        <w:t>”</w:t>
      </w:r>
      <w:r w:rsidRPr="00BF4083">
        <w:rPr>
          <w:rFonts w:cs="Arial"/>
          <w:szCs w:val="24"/>
        </w:rPr>
        <w:t>.</w:t>
      </w:r>
    </w:p>
    <w:p w14:paraId="1D12E94A" w14:textId="1D10E7D3" w:rsidR="00CB2678" w:rsidRPr="00BF4083" w:rsidRDefault="00246FFF" w:rsidP="00246FFF">
      <w:pPr>
        <w:rPr>
          <w:rFonts w:cs="Arial"/>
          <w:szCs w:val="24"/>
        </w:rPr>
      </w:pPr>
      <w:r w:rsidRPr="00BF4083">
        <w:rPr>
          <w:rFonts w:cs="Arial"/>
          <w:szCs w:val="24"/>
        </w:rPr>
        <w:lastRenderedPageBreak/>
        <w:t>A questo occorre aggiungere che i</w:t>
      </w:r>
      <w:r w:rsidR="00CB2678" w:rsidRPr="00BF4083">
        <w:rPr>
          <w:rFonts w:cs="Arial"/>
          <w:szCs w:val="24"/>
        </w:rPr>
        <w:t xml:space="preserve"> progetti erano condizionati da altri progetti in via di definizione</w:t>
      </w:r>
      <w:r w:rsidRPr="00BF4083">
        <w:rPr>
          <w:rFonts w:cs="Arial"/>
          <w:szCs w:val="24"/>
        </w:rPr>
        <w:t>,</w:t>
      </w:r>
      <w:r w:rsidR="00CB2678" w:rsidRPr="00BF4083">
        <w:rPr>
          <w:rFonts w:cs="Arial"/>
          <w:szCs w:val="24"/>
        </w:rPr>
        <w:t xml:space="preserve"> quali la realizzazione del terzo liceo del Luganese ad Agno e la collocazione transitoria per il </w:t>
      </w:r>
      <w:r w:rsidR="0017034C">
        <w:rPr>
          <w:rFonts w:cs="Arial"/>
          <w:szCs w:val="24"/>
        </w:rPr>
        <w:t>l</w:t>
      </w:r>
      <w:r w:rsidR="00CB2678" w:rsidRPr="00BF4083">
        <w:rPr>
          <w:rFonts w:cs="Arial"/>
          <w:szCs w:val="24"/>
        </w:rPr>
        <w:t>i</w:t>
      </w:r>
      <w:r w:rsidR="0017034C">
        <w:rPr>
          <w:rFonts w:cs="Arial"/>
          <w:szCs w:val="24"/>
        </w:rPr>
        <w:t xml:space="preserve">ceo di Lugano </w:t>
      </w:r>
      <w:r w:rsidR="00CB2678" w:rsidRPr="00BF4083">
        <w:rPr>
          <w:rFonts w:cs="Arial"/>
          <w:szCs w:val="24"/>
        </w:rPr>
        <w:t>2, necessaria per il futuro restauro e rinnovamento della sua sede”, nell’orizzo</w:t>
      </w:r>
      <w:r w:rsidRPr="00BF4083">
        <w:rPr>
          <w:rFonts w:cs="Arial"/>
          <w:szCs w:val="24"/>
        </w:rPr>
        <w:t>nte temporale di almeno 10 anni.</w:t>
      </w:r>
      <w:r w:rsidR="00CB2678" w:rsidRPr="00BF4083">
        <w:rPr>
          <w:rFonts w:cs="Arial"/>
          <w:szCs w:val="24"/>
        </w:rPr>
        <w:t xml:space="preserve"> </w:t>
      </w:r>
    </w:p>
    <w:p w14:paraId="798C8E3A" w14:textId="6AE573E5" w:rsidR="00CB2678" w:rsidRPr="00BF4083" w:rsidRDefault="0017034C" w:rsidP="00246FFF">
      <w:pPr>
        <w:rPr>
          <w:rFonts w:cs="Arial"/>
          <w:szCs w:val="24"/>
        </w:rPr>
      </w:pPr>
      <w:r>
        <w:rPr>
          <w:rFonts w:cs="Arial"/>
          <w:szCs w:val="24"/>
        </w:rPr>
        <w:t>È p</w:t>
      </w:r>
      <w:r w:rsidR="00246FFF" w:rsidRPr="00BF4083">
        <w:rPr>
          <w:rFonts w:cs="Arial"/>
          <w:szCs w:val="24"/>
        </w:rPr>
        <w:t xml:space="preserve">ure da considerare la questione </w:t>
      </w:r>
      <w:r>
        <w:rPr>
          <w:rFonts w:cs="Arial"/>
          <w:szCs w:val="24"/>
        </w:rPr>
        <w:t xml:space="preserve">della </w:t>
      </w:r>
      <w:r w:rsidR="00246FFF" w:rsidRPr="00BF4083">
        <w:rPr>
          <w:rFonts w:cs="Arial"/>
          <w:szCs w:val="24"/>
        </w:rPr>
        <w:t xml:space="preserve">“tempistica” visto che, per tornare al </w:t>
      </w:r>
      <w:r>
        <w:rPr>
          <w:rFonts w:cs="Arial"/>
          <w:szCs w:val="24"/>
        </w:rPr>
        <w:t>M</w:t>
      </w:r>
      <w:r w:rsidR="00246FFF" w:rsidRPr="00BF4083">
        <w:rPr>
          <w:rFonts w:cs="Arial"/>
          <w:szCs w:val="24"/>
        </w:rPr>
        <w:t xml:space="preserve">essaggio, </w:t>
      </w:r>
      <w:r w:rsidR="00CB2678" w:rsidRPr="00BF4083">
        <w:rPr>
          <w:rFonts w:cs="Arial"/>
          <w:szCs w:val="24"/>
        </w:rPr>
        <w:t>si “presuppone la realizzazione entro settembre 2023 delle 3 sedi transitorie, che permetteranno l’avvio dei lavori di ristrutturazione del Palazzo degli Studi, tassello iniziale dell’intera dinamica”.</w:t>
      </w:r>
    </w:p>
    <w:p w14:paraId="203938D0" w14:textId="77777777" w:rsidR="00CB2678" w:rsidRPr="00BF4083" w:rsidRDefault="00CB2678" w:rsidP="00E10704">
      <w:pPr>
        <w:rPr>
          <w:rFonts w:cs="Arial"/>
          <w:szCs w:val="24"/>
          <w:lang w:eastAsia="en-US"/>
        </w:rPr>
      </w:pPr>
    </w:p>
    <w:p w14:paraId="4E455336" w14:textId="77777777" w:rsidR="00C11421" w:rsidRPr="00BF4083" w:rsidRDefault="004467BB" w:rsidP="00C11421">
      <w:pPr>
        <w:spacing w:after="120"/>
        <w:rPr>
          <w:rFonts w:cs="Arial"/>
          <w:szCs w:val="24"/>
        </w:rPr>
      </w:pPr>
      <w:r w:rsidRPr="00BF4083">
        <w:rPr>
          <w:rFonts w:cs="Arial"/>
          <w:szCs w:val="24"/>
        </w:rPr>
        <w:t>Oltre a quanto sopra indicato, anche</w:t>
      </w:r>
      <w:r w:rsidR="00246FFF" w:rsidRPr="00BF4083">
        <w:rPr>
          <w:rFonts w:cs="Arial"/>
          <w:szCs w:val="24"/>
        </w:rPr>
        <w:t xml:space="preserve"> la Sezione della logistica ha preso posizione su alcuni as</w:t>
      </w:r>
      <w:r w:rsidR="005F2396" w:rsidRPr="00BF4083">
        <w:rPr>
          <w:rFonts w:cs="Arial"/>
          <w:szCs w:val="24"/>
        </w:rPr>
        <w:t>petti</w:t>
      </w:r>
      <w:r w:rsidRPr="00BF4083">
        <w:rPr>
          <w:rFonts w:cs="Arial"/>
          <w:szCs w:val="24"/>
        </w:rPr>
        <w:t xml:space="preserve"> per quanto attiene alla sede temporanea di Viganello illustrando innanzi tutto </w:t>
      </w:r>
      <w:r w:rsidR="005F2396" w:rsidRPr="00BF4083">
        <w:rPr>
          <w:rFonts w:cs="Arial"/>
          <w:szCs w:val="24"/>
        </w:rPr>
        <w:t xml:space="preserve">i </w:t>
      </w:r>
      <w:r w:rsidR="00246FFF" w:rsidRPr="00BF4083">
        <w:rPr>
          <w:rFonts w:cs="Arial"/>
          <w:szCs w:val="24"/>
        </w:rPr>
        <w:t xml:space="preserve">vantaggi della </w:t>
      </w:r>
      <w:r w:rsidR="00CB2678" w:rsidRPr="00BF4083">
        <w:rPr>
          <w:rFonts w:cs="Arial"/>
          <w:szCs w:val="24"/>
        </w:rPr>
        <w:t>soluzione</w:t>
      </w:r>
      <w:r w:rsidR="00246FFF" w:rsidRPr="00BF4083">
        <w:rPr>
          <w:rFonts w:cs="Arial"/>
          <w:szCs w:val="24"/>
        </w:rPr>
        <w:t xml:space="preserve"> “villaggio di Viganello”</w:t>
      </w:r>
      <w:r w:rsidR="00F07595" w:rsidRPr="00BF4083">
        <w:rPr>
          <w:rFonts w:cs="Arial"/>
          <w:szCs w:val="24"/>
        </w:rPr>
        <w:t>, ossia</w:t>
      </w:r>
      <w:r w:rsidR="005F2396" w:rsidRPr="00BF4083">
        <w:rPr>
          <w:rFonts w:cs="Arial"/>
          <w:szCs w:val="24"/>
        </w:rPr>
        <w:t>:</w:t>
      </w:r>
      <w:r w:rsidR="00CB2678" w:rsidRPr="00BF4083">
        <w:rPr>
          <w:rFonts w:cs="Arial"/>
          <w:szCs w:val="24"/>
        </w:rPr>
        <w:t xml:space="preserve"> </w:t>
      </w:r>
    </w:p>
    <w:p w14:paraId="54961BAD" w14:textId="38FE503D" w:rsidR="00CB2678" w:rsidRPr="00BF4083" w:rsidRDefault="00F07595" w:rsidP="00792B74">
      <w:pPr>
        <w:pStyle w:val="Paragrafoelenco"/>
        <w:numPr>
          <w:ilvl w:val="1"/>
          <w:numId w:val="10"/>
        </w:numPr>
        <w:spacing w:after="120"/>
        <w:ind w:left="284" w:hanging="284"/>
        <w:contextualSpacing w:val="0"/>
        <w:rPr>
          <w:rFonts w:cs="Arial"/>
          <w:szCs w:val="24"/>
        </w:rPr>
      </w:pPr>
      <w:r w:rsidRPr="00BF4083">
        <w:rPr>
          <w:rFonts w:cs="Arial"/>
          <w:szCs w:val="24"/>
        </w:rPr>
        <w:t xml:space="preserve">la </w:t>
      </w:r>
      <w:r w:rsidR="00CB2678" w:rsidRPr="00BF4083">
        <w:rPr>
          <w:rFonts w:cs="Arial"/>
          <w:szCs w:val="24"/>
        </w:rPr>
        <w:t>disponibilità</w:t>
      </w:r>
      <w:r w:rsidR="004467BB" w:rsidRPr="00BF4083">
        <w:rPr>
          <w:rFonts w:cs="Arial"/>
          <w:szCs w:val="24"/>
        </w:rPr>
        <w:t>,</w:t>
      </w:r>
      <w:r w:rsidR="00CB2678" w:rsidRPr="00BF4083">
        <w:rPr>
          <w:rFonts w:cs="Arial"/>
          <w:szCs w:val="24"/>
        </w:rPr>
        <w:t xml:space="preserve"> praticamente gratuita, di un’area </w:t>
      </w:r>
      <w:r w:rsidR="003A6875">
        <w:rPr>
          <w:rFonts w:cs="Arial"/>
          <w:szCs w:val="24"/>
        </w:rPr>
        <w:t xml:space="preserve">libera </w:t>
      </w:r>
      <w:r w:rsidR="00CB2678" w:rsidRPr="00BF4083">
        <w:rPr>
          <w:rFonts w:cs="Arial"/>
          <w:szCs w:val="24"/>
        </w:rPr>
        <w:t>di quasi 6 mila m</w:t>
      </w:r>
      <w:r w:rsidR="003A6875">
        <w:rPr>
          <w:rFonts w:cs="Arial"/>
          <w:szCs w:val="24"/>
        </w:rPr>
        <w:t xml:space="preserve">etri quadrati </w:t>
      </w:r>
      <w:r w:rsidR="00CB2678" w:rsidRPr="00BF4083">
        <w:rPr>
          <w:rFonts w:cs="Arial"/>
          <w:szCs w:val="24"/>
        </w:rPr>
        <w:t>edificabili presso il Campus USI</w:t>
      </w:r>
      <w:r w:rsidR="004467BB" w:rsidRPr="00BF4083">
        <w:rPr>
          <w:rFonts w:cs="Arial"/>
          <w:szCs w:val="24"/>
        </w:rPr>
        <w:t>/SUPSI, per il tempo necessario e</w:t>
      </w:r>
      <w:r w:rsidR="00CB2678" w:rsidRPr="00BF4083">
        <w:rPr>
          <w:rFonts w:cs="Arial"/>
          <w:szCs w:val="24"/>
        </w:rPr>
        <w:t xml:space="preserve"> in un contesto centr</w:t>
      </w:r>
      <w:r w:rsidR="004467BB" w:rsidRPr="00BF4083">
        <w:rPr>
          <w:rFonts w:cs="Arial"/>
          <w:szCs w:val="24"/>
        </w:rPr>
        <w:t>ale urbano fortemente connotato;</w:t>
      </w:r>
    </w:p>
    <w:p w14:paraId="1DB0AC9E" w14:textId="77777777" w:rsidR="00CB2678" w:rsidRPr="00BF4083" w:rsidRDefault="00CB2678" w:rsidP="00792B74">
      <w:pPr>
        <w:pStyle w:val="Paragrafoelenco"/>
        <w:numPr>
          <w:ilvl w:val="1"/>
          <w:numId w:val="10"/>
        </w:numPr>
        <w:spacing w:after="120"/>
        <w:ind w:left="284" w:hanging="284"/>
        <w:contextualSpacing w:val="0"/>
        <w:rPr>
          <w:rFonts w:cs="Arial"/>
          <w:szCs w:val="24"/>
        </w:rPr>
      </w:pPr>
      <w:r w:rsidRPr="00BF4083">
        <w:rPr>
          <w:rFonts w:cs="Arial"/>
          <w:szCs w:val="24"/>
        </w:rPr>
        <w:t>la vicinanza di ampi spazi esistenti destinati ad attività collettive e scolastiche (sportive, ristorazione, aggregative,</w:t>
      </w:r>
      <w:r w:rsidR="004467BB" w:rsidRPr="00BF4083">
        <w:rPr>
          <w:rFonts w:cs="Arial"/>
          <w:szCs w:val="24"/>
        </w:rPr>
        <w:t xml:space="preserve"> ecc.) disponibili nel comparto;</w:t>
      </w:r>
    </w:p>
    <w:p w14:paraId="1DDAEB0A" w14:textId="77777777" w:rsidR="00CB2678" w:rsidRPr="00BF4083" w:rsidRDefault="004467BB" w:rsidP="00792B74">
      <w:pPr>
        <w:pStyle w:val="Paragrafoelenco"/>
        <w:numPr>
          <w:ilvl w:val="1"/>
          <w:numId w:val="10"/>
        </w:numPr>
        <w:spacing w:after="120"/>
        <w:ind w:left="284" w:hanging="284"/>
        <w:contextualSpacing w:val="0"/>
        <w:rPr>
          <w:rFonts w:cs="Arial"/>
          <w:szCs w:val="24"/>
        </w:rPr>
      </w:pPr>
      <w:r w:rsidRPr="00BF4083">
        <w:rPr>
          <w:rFonts w:cs="Arial"/>
          <w:szCs w:val="24"/>
        </w:rPr>
        <w:t>l’</w:t>
      </w:r>
      <w:r w:rsidR="00CB2678" w:rsidRPr="00BF4083">
        <w:rPr>
          <w:rFonts w:cs="Arial"/>
          <w:szCs w:val="24"/>
        </w:rPr>
        <w:t xml:space="preserve">accessibilità </w:t>
      </w:r>
      <w:r w:rsidRPr="00BF4083">
        <w:rPr>
          <w:rFonts w:cs="Arial"/>
          <w:szCs w:val="24"/>
        </w:rPr>
        <w:t xml:space="preserve">della sede provvisoria </w:t>
      </w:r>
      <w:r w:rsidR="00CB2678" w:rsidRPr="00BF4083">
        <w:rPr>
          <w:rFonts w:cs="Arial"/>
          <w:szCs w:val="24"/>
        </w:rPr>
        <w:t>con mezzi pubblici e mobilità len</w:t>
      </w:r>
      <w:r w:rsidRPr="00BF4083">
        <w:rPr>
          <w:rFonts w:cs="Arial"/>
          <w:szCs w:val="24"/>
        </w:rPr>
        <w:t>ta in progressivo miglioramento;</w:t>
      </w:r>
    </w:p>
    <w:p w14:paraId="7277969A" w14:textId="77777777" w:rsidR="00CB2678" w:rsidRPr="00BF4083" w:rsidRDefault="004467BB" w:rsidP="00792B74">
      <w:pPr>
        <w:pStyle w:val="Paragrafoelenco"/>
        <w:numPr>
          <w:ilvl w:val="1"/>
          <w:numId w:val="10"/>
        </w:numPr>
        <w:ind w:left="284" w:hanging="284"/>
        <w:contextualSpacing w:val="0"/>
        <w:rPr>
          <w:rFonts w:cs="Arial"/>
          <w:szCs w:val="24"/>
        </w:rPr>
      </w:pPr>
      <w:r w:rsidRPr="00BF4083">
        <w:rPr>
          <w:rFonts w:cs="Arial"/>
          <w:szCs w:val="24"/>
        </w:rPr>
        <w:t xml:space="preserve">la </w:t>
      </w:r>
      <w:r w:rsidR="00CB2678" w:rsidRPr="00BF4083">
        <w:rPr>
          <w:rFonts w:cs="Arial"/>
          <w:szCs w:val="24"/>
        </w:rPr>
        <w:t>capacità di assolvere completamente alle funzioni di una sede liceale per ben 750 studenti e 90 docenti per almeno 10 anni in condizioni paragonabili ad una scuola definitiva, senza pregiudicare il livello ottimale di apprendimento e di</w:t>
      </w:r>
      <w:r w:rsidRPr="00BF4083">
        <w:rPr>
          <w:rFonts w:cs="Arial"/>
          <w:szCs w:val="24"/>
        </w:rPr>
        <w:t xml:space="preserve"> crescita personale dei ragazzi.</w:t>
      </w:r>
    </w:p>
    <w:p w14:paraId="70D98615" w14:textId="77777777" w:rsidR="005F2396" w:rsidRPr="00BF4083" w:rsidRDefault="005F2396" w:rsidP="005F2396">
      <w:pPr>
        <w:rPr>
          <w:rFonts w:cs="Arial"/>
          <w:szCs w:val="24"/>
        </w:rPr>
      </w:pPr>
    </w:p>
    <w:p w14:paraId="63F9C272" w14:textId="77777777" w:rsidR="00CB2678" w:rsidRPr="00BF4083" w:rsidRDefault="00F07595" w:rsidP="004467BB">
      <w:pPr>
        <w:rPr>
          <w:rFonts w:cs="Arial"/>
          <w:szCs w:val="24"/>
        </w:rPr>
      </w:pPr>
      <w:r w:rsidRPr="00BF4083">
        <w:rPr>
          <w:rFonts w:cs="Arial"/>
          <w:szCs w:val="24"/>
        </w:rPr>
        <w:t xml:space="preserve">Sono stati </w:t>
      </w:r>
      <w:r w:rsidR="004467BB" w:rsidRPr="00BF4083">
        <w:rPr>
          <w:rFonts w:cs="Arial"/>
          <w:szCs w:val="24"/>
        </w:rPr>
        <w:t xml:space="preserve">inoltre </w:t>
      </w:r>
      <w:r w:rsidR="00CB2678" w:rsidRPr="00BF4083">
        <w:rPr>
          <w:rFonts w:cs="Arial"/>
          <w:szCs w:val="24"/>
        </w:rPr>
        <w:t>descri</w:t>
      </w:r>
      <w:r w:rsidRPr="00BF4083">
        <w:rPr>
          <w:rFonts w:cs="Arial"/>
          <w:szCs w:val="24"/>
        </w:rPr>
        <w:t xml:space="preserve">tti, pur senza entrare nei dettagli, </w:t>
      </w:r>
      <w:r w:rsidR="00CB2678" w:rsidRPr="00BF4083">
        <w:rPr>
          <w:rFonts w:cs="Arial"/>
          <w:szCs w:val="24"/>
        </w:rPr>
        <w:t>gli aspetti tecnic</w:t>
      </w:r>
      <w:r w:rsidRPr="00BF4083">
        <w:rPr>
          <w:rFonts w:cs="Arial"/>
          <w:szCs w:val="24"/>
        </w:rPr>
        <w:t xml:space="preserve">i e di qualità della soluzione </w:t>
      </w:r>
      <w:r w:rsidR="00CB2678" w:rsidRPr="00BF4083">
        <w:rPr>
          <w:rFonts w:cs="Arial"/>
          <w:szCs w:val="24"/>
        </w:rPr>
        <w:t>che ha un livello maggiore rispetto ai prefabbricati previsti nel c</w:t>
      </w:r>
      <w:r w:rsidRPr="00BF4083">
        <w:rPr>
          <w:rFonts w:cs="Arial"/>
          <w:szCs w:val="24"/>
        </w:rPr>
        <w:t>omparto del Palazzo degli studi</w:t>
      </w:r>
      <w:r w:rsidR="00C11421" w:rsidRPr="00BF4083">
        <w:rPr>
          <w:rFonts w:cs="Arial"/>
          <w:szCs w:val="24"/>
        </w:rPr>
        <w:t>,</w:t>
      </w:r>
      <w:r w:rsidRPr="00BF4083">
        <w:rPr>
          <w:rFonts w:cs="Arial"/>
          <w:szCs w:val="24"/>
        </w:rPr>
        <w:t xml:space="preserve"> </w:t>
      </w:r>
      <w:r w:rsidR="004467BB" w:rsidRPr="00BF4083">
        <w:rPr>
          <w:rFonts w:cs="Arial"/>
          <w:szCs w:val="24"/>
        </w:rPr>
        <w:t xml:space="preserve">anche perché </w:t>
      </w:r>
      <w:r w:rsidR="00CB2678" w:rsidRPr="00BF4083">
        <w:rPr>
          <w:rFonts w:cs="Arial"/>
          <w:szCs w:val="24"/>
        </w:rPr>
        <w:t>i requisiti richiesti da standard e normative in vigore per tali edifici, non possono esse</w:t>
      </w:r>
      <w:r w:rsidRPr="00BF4083">
        <w:rPr>
          <w:rFonts w:cs="Arial"/>
          <w:szCs w:val="24"/>
        </w:rPr>
        <w:t xml:space="preserve">re derogati per </w:t>
      </w:r>
      <w:r w:rsidR="004467BB" w:rsidRPr="00BF4083">
        <w:rPr>
          <w:rFonts w:cs="Arial"/>
          <w:szCs w:val="24"/>
        </w:rPr>
        <w:t>la</w:t>
      </w:r>
      <w:r w:rsidRPr="00BF4083">
        <w:rPr>
          <w:rFonts w:cs="Arial"/>
          <w:szCs w:val="24"/>
        </w:rPr>
        <w:t xml:space="preserve"> durata</w:t>
      </w:r>
      <w:r w:rsidR="004467BB" w:rsidRPr="00BF4083">
        <w:rPr>
          <w:rFonts w:cs="Arial"/>
          <w:szCs w:val="24"/>
        </w:rPr>
        <w:t xml:space="preserve"> prevista di 13 anni.</w:t>
      </w:r>
    </w:p>
    <w:p w14:paraId="7FA58220" w14:textId="77777777" w:rsidR="00C11421" w:rsidRPr="00BF4083" w:rsidRDefault="00C11421" w:rsidP="0018194D">
      <w:pPr>
        <w:rPr>
          <w:rFonts w:cs="Arial"/>
          <w:szCs w:val="24"/>
        </w:rPr>
      </w:pPr>
    </w:p>
    <w:p w14:paraId="0B7E095A" w14:textId="30EAF02F" w:rsidR="00CB2678" w:rsidRPr="00BF4083" w:rsidRDefault="004467BB" w:rsidP="0018194D">
      <w:pPr>
        <w:rPr>
          <w:rFonts w:cs="Arial"/>
          <w:szCs w:val="24"/>
        </w:rPr>
      </w:pPr>
      <w:r w:rsidRPr="00BF4083">
        <w:rPr>
          <w:rFonts w:cs="Arial"/>
          <w:szCs w:val="24"/>
        </w:rPr>
        <w:t>Inoltre</w:t>
      </w:r>
      <w:r w:rsidR="003A6875">
        <w:rPr>
          <w:rFonts w:cs="Arial"/>
          <w:szCs w:val="24"/>
        </w:rPr>
        <w:t>,</w:t>
      </w:r>
      <w:r w:rsidRPr="00BF4083">
        <w:rPr>
          <w:rFonts w:cs="Arial"/>
          <w:szCs w:val="24"/>
        </w:rPr>
        <w:t xml:space="preserve"> </w:t>
      </w:r>
      <w:r w:rsidR="00CB2678" w:rsidRPr="00BF4083">
        <w:rPr>
          <w:rFonts w:cs="Arial"/>
          <w:szCs w:val="24"/>
        </w:rPr>
        <w:t>un uso continuativo per almeno 10 anni comporta l’esigenza di disporre di spazi pensati per un</w:t>
      </w:r>
      <w:r w:rsidR="003A6875">
        <w:rPr>
          <w:rFonts w:cs="Arial"/>
          <w:szCs w:val="24"/>
        </w:rPr>
        <w:t xml:space="preserve">’utilizzazione </w:t>
      </w:r>
      <w:r w:rsidR="00CB2678" w:rsidRPr="00BF4083">
        <w:rPr>
          <w:rFonts w:cs="Arial"/>
          <w:szCs w:val="24"/>
        </w:rPr>
        <w:t>stabile e continu</w:t>
      </w:r>
      <w:r w:rsidR="003A6875">
        <w:rPr>
          <w:rFonts w:cs="Arial"/>
          <w:szCs w:val="24"/>
        </w:rPr>
        <w:t>a,</w:t>
      </w:r>
      <w:r w:rsidR="00CB2678" w:rsidRPr="00BF4083">
        <w:rPr>
          <w:rFonts w:cs="Arial"/>
          <w:szCs w:val="24"/>
        </w:rPr>
        <w:t xml:space="preserve"> pur con visione temporanea</w:t>
      </w:r>
      <w:r w:rsidR="003A6875">
        <w:rPr>
          <w:rFonts w:cs="Arial"/>
          <w:szCs w:val="24"/>
        </w:rPr>
        <w:t>. Gli</w:t>
      </w:r>
      <w:r w:rsidR="00CB2678" w:rsidRPr="00BF4083">
        <w:rPr>
          <w:rFonts w:cs="Arial"/>
          <w:szCs w:val="24"/>
        </w:rPr>
        <w:t xml:space="preserve"> spazi didattici e laboratoriali di un liceo richiedono standard elevati di qualità, </w:t>
      </w:r>
      <w:r w:rsidR="003A6875">
        <w:rPr>
          <w:rFonts w:cs="Arial"/>
          <w:szCs w:val="24"/>
        </w:rPr>
        <w:t xml:space="preserve">in </w:t>
      </w:r>
      <w:r w:rsidR="00CB2678" w:rsidRPr="00BF4083">
        <w:rPr>
          <w:rFonts w:cs="Arial"/>
          <w:szCs w:val="24"/>
        </w:rPr>
        <w:t xml:space="preserve">spazio e comfort, che vanno </w:t>
      </w:r>
      <w:r w:rsidRPr="00BF4083">
        <w:rPr>
          <w:rFonts w:cs="Arial"/>
          <w:szCs w:val="24"/>
        </w:rPr>
        <w:t xml:space="preserve">progettati in sinergia tra loro. A questo </w:t>
      </w:r>
      <w:r w:rsidR="003A6875">
        <w:rPr>
          <w:rFonts w:cs="Arial"/>
          <w:szCs w:val="24"/>
        </w:rPr>
        <w:t>s</w:t>
      </w:r>
      <w:r w:rsidRPr="00BF4083">
        <w:rPr>
          <w:rFonts w:cs="Arial"/>
          <w:szCs w:val="24"/>
        </w:rPr>
        <w:t>i aggiunge</w:t>
      </w:r>
      <w:r w:rsidR="0018194D" w:rsidRPr="00BF4083">
        <w:rPr>
          <w:rFonts w:cs="Arial"/>
          <w:szCs w:val="24"/>
        </w:rPr>
        <w:t xml:space="preserve"> </w:t>
      </w:r>
      <w:r w:rsidR="00CB2678" w:rsidRPr="00BF4083">
        <w:rPr>
          <w:rFonts w:cs="Arial"/>
          <w:szCs w:val="24"/>
        </w:rPr>
        <w:t>la possibilità di scomporre e riutilizzare, anche altrove i moduli senza pregiudicarne l’int</w:t>
      </w:r>
      <w:r w:rsidR="0018194D" w:rsidRPr="00BF4083">
        <w:rPr>
          <w:rFonts w:cs="Arial"/>
          <w:szCs w:val="24"/>
        </w:rPr>
        <w:t>egrità e la qualità costruttiva.</w:t>
      </w:r>
    </w:p>
    <w:p w14:paraId="7D3981C1" w14:textId="77777777" w:rsidR="00F07595" w:rsidRPr="00BF4083" w:rsidRDefault="00F07595" w:rsidP="001F2AAF">
      <w:pPr>
        <w:pStyle w:val="Paragrafoelenco"/>
        <w:ind w:left="0"/>
        <w:contextualSpacing w:val="0"/>
        <w:rPr>
          <w:rFonts w:cs="Arial"/>
          <w:szCs w:val="24"/>
        </w:rPr>
      </w:pPr>
    </w:p>
    <w:p w14:paraId="2233D4EE" w14:textId="178541A2" w:rsidR="00CB2678" w:rsidRPr="00BF4083" w:rsidRDefault="0018194D" w:rsidP="0018194D">
      <w:pPr>
        <w:rPr>
          <w:rFonts w:cs="Arial"/>
          <w:szCs w:val="24"/>
        </w:rPr>
      </w:pPr>
      <w:r w:rsidRPr="00BF4083">
        <w:rPr>
          <w:rFonts w:cs="Arial"/>
          <w:szCs w:val="24"/>
        </w:rPr>
        <w:t xml:space="preserve">La Commissione ha pure sollevato la questione di un’eventuale </w:t>
      </w:r>
      <w:r w:rsidR="00CB2678" w:rsidRPr="00BF4083">
        <w:rPr>
          <w:rFonts w:cs="Arial"/>
          <w:szCs w:val="24"/>
        </w:rPr>
        <w:t>possibilità di consolidare questo provvisorio o destinazioni future</w:t>
      </w:r>
      <w:r w:rsidRPr="00BF4083">
        <w:rPr>
          <w:rFonts w:cs="Arial"/>
          <w:szCs w:val="24"/>
        </w:rPr>
        <w:t xml:space="preserve">. Su questo punto la Sezione della logistica ha voluto precisare che </w:t>
      </w:r>
      <w:r w:rsidR="00CB2678" w:rsidRPr="00BF4083">
        <w:rPr>
          <w:rFonts w:cs="Arial"/>
          <w:szCs w:val="24"/>
        </w:rPr>
        <w:t xml:space="preserve">il prefabbricato modulare può essere </w:t>
      </w:r>
      <w:proofErr w:type="spellStart"/>
      <w:r w:rsidR="00CB2678" w:rsidRPr="00BF4083">
        <w:rPr>
          <w:rFonts w:cs="Arial"/>
          <w:szCs w:val="24"/>
        </w:rPr>
        <w:t>disassemblato</w:t>
      </w:r>
      <w:proofErr w:type="spellEnd"/>
      <w:r w:rsidR="00CB2678" w:rsidRPr="00BF4083">
        <w:rPr>
          <w:rFonts w:cs="Arial"/>
          <w:szCs w:val="24"/>
        </w:rPr>
        <w:t xml:space="preserve"> e spostato altrove, integralmente o diviso in parti, come già accade in Svizzera interna. Il concetto previsto nel progetto per l’appalto mira a questo scopo. Al momento non sono stati approfonditi scenari per nuove destinazioni a così lunga scadenza, </w:t>
      </w:r>
      <w:r w:rsidR="003A6875">
        <w:rPr>
          <w:rFonts w:cs="Arial"/>
          <w:szCs w:val="24"/>
        </w:rPr>
        <w:t xml:space="preserve">perché al momento non sono </w:t>
      </w:r>
      <w:r w:rsidR="00CB2678" w:rsidRPr="00BF4083">
        <w:rPr>
          <w:rFonts w:cs="Arial"/>
          <w:szCs w:val="24"/>
        </w:rPr>
        <w:t xml:space="preserve">disponibili, ma </w:t>
      </w:r>
      <w:r w:rsidR="003A6875">
        <w:rPr>
          <w:rFonts w:cs="Arial"/>
          <w:szCs w:val="24"/>
        </w:rPr>
        <w:t xml:space="preserve">il tema </w:t>
      </w:r>
      <w:r w:rsidR="00CB2678" w:rsidRPr="00BF4083">
        <w:rPr>
          <w:rFonts w:cs="Arial"/>
          <w:szCs w:val="24"/>
        </w:rPr>
        <w:t>potrà essere senz’altro affrontato nel frattempo.</w:t>
      </w:r>
    </w:p>
    <w:p w14:paraId="397C8634" w14:textId="77777777" w:rsidR="00C11421" w:rsidRPr="00BF4083" w:rsidRDefault="00C11421" w:rsidP="0018194D">
      <w:pPr>
        <w:rPr>
          <w:rFonts w:cs="Arial"/>
          <w:szCs w:val="24"/>
        </w:rPr>
      </w:pPr>
    </w:p>
    <w:p w14:paraId="79354743" w14:textId="6C89FA2E" w:rsidR="00CB2678" w:rsidRPr="00BF4083" w:rsidRDefault="00C11421" w:rsidP="00C11421">
      <w:pPr>
        <w:rPr>
          <w:rFonts w:cs="Arial"/>
          <w:szCs w:val="24"/>
        </w:rPr>
      </w:pPr>
      <w:r w:rsidRPr="00BF4083">
        <w:rPr>
          <w:rFonts w:cs="Arial"/>
          <w:szCs w:val="24"/>
        </w:rPr>
        <w:t xml:space="preserve">È stata pure valutata la </w:t>
      </w:r>
      <w:r w:rsidR="00CB2678" w:rsidRPr="00BF4083">
        <w:rPr>
          <w:rFonts w:cs="Arial"/>
          <w:szCs w:val="24"/>
        </w:rPr>
        <w:t>possibile flessibilità nell'utilizzo dell’immobile</w:t>
      </w:r>
      <w:r w:rsidRPr="00BF4083">
        <w:rPr>
          <w:rFonts w:cs="Arial"/>
          <w:szCs w:val="24"/>
        </w:rPr>
        <w:t xml:space="preserve"> che è una delle ragion</w:t>
      </w:r>
      <w:r w:rsidR="003A6875">
        <w:rPr>
          <w:rFonts w:cs="Arial"/>
          <w:szCs w:val="24"/>
        </w:rPr>
        <w:t>i</w:t>
      </w:r>
      <w:r w:rsidRPr="00BF4083">
        <w:rPr>
          <w:rFonts w:cs="Arial"/>
          <w:szCs w:val="24"/>
        </w:rPr>
        <w:t xml:space="preserve"> della scelta effettuata</w:t>
      </w:r>
      <w:r w:rsidR="003A6875">
        <w:rPr>
          <w:rFonts w:cs="Arial"/>
          <w:szCs w:val="24"/>
        </w:rPr>
        <w:t>,</w:t>
      </w:r>
      <w:r w:rsidRPr="00BF4083">
        <w:rPr>
          <w:rFonts w:cs="Arial"/>
          <w:szCs w:val="24"/>
        </w:rPr>
        <w:t xml:space="preserve"> visto che </w:t>
      </w:r>
      <w:r w:rsidR="00CB2678" w:rsidRPr="00BF4083">
        <w:rPr>
          <w:rFonts w:cs="Arial"/>
          <w:szCs w:val="24"/>
        </w:rPr>
        <w:t>la costruzione modulare è appositamente studiata per garantire un’elevata flessibilità di trasformazione degli spazi, che possono essere ampliati e ricomposti, compatibilmente alla struttura modulare</w:t>
      </w:r>
      <w:r w:rsidR="003A6875">
        <w:rPr>
          <w:rFonts w:cs="Arial"/>
          <w:szCs w:val="24"/>
        </w:rPr>
        <w:t>,</w:t>
      </w:r>
      <w:r w:rsidR="00CB2678" w:rsidRPr="00BF4083">
        <w:rPr>
          <w:rFonts w:cs="Arial"/>
          <w:szCs w:val="24"/>
        </w:rPr>
        <w:t xml:space="preserve"> togliendo e aggiungendo pareti e adattando gli impianti </w:t>
      </w:r>
      <w:r w:rsidR="003A6875">
        <w:rPr>
          <w:rFonts w:cs="Arial"/>
          <w:szCs w:val="24"/>
        </w:rPr>
        <w:t xml:space="preserve">a nuove funzioni </w:t>
      </w:r>
      <w:r w:rsidR="00CB2678" w:rsidRPr="00BF4083">
        <w:rPr>
          <w:rFonts w:cs="Arial"/>
          <w:szCs w:val="24"/>
        </w:rPr>
        <w:t>senza particolari stravolgimenti</w:t>
      </w:r>
      <w:r w:rsidR="003A6875">
        <w:rPr>
          <w:rFonts w:cs="Arial"/>
          <w:szCs w:val="24"/>
        </w:rPr>
        <w:t>.</w:t>
      </w:r>
    </w:p>
    <w:p w14:paraId="7C5F956A" w14:textId="11B77D6A" w:rsidR="00C11421" w:rsidRDefault="00C11421" w:rsidP="00E10704">
      <w:pPr>
        <w:pBdr>
          <w:top w:val="nil"/>
          <w:left w:val="nil"/>
          <w:bottom w:val="nil"/>
          <w:right w:val="nil"/>
          <w:between w:val="nil"/>
        </w:pBdr>
        <w:rPr>
          <w:rFonts w:cs="Arial"/>
          <w:szCs w:val="24"/>
        </w:rPr>
      </w:pPr>
    </w:p>
    <w:p w14:paraId="0297B5A8" w14:textId="77777777" w:rsidR="00792B74" w:rsidRDefault="00792B74" w:rsidP="00E10704">
      <w:pPr>
        <w:pBdr>
          <w:top w:val="nil"/>
          <w:left w:val="nil"/>
          <w:bottom w:val="nil"/>
          <w:right w:val="nil"/>
          <w:between w:val="nil"/>
        </w:pBdr>
        <w:rPr>
          <w:rFonts w:cs="Arial"/>
          <w:szCs w:val="24"/>
        </w:rPr>
      </w:pPr>
    </w:p>
    <w:p w14:paraId="04F4E102" w14:textId="75F99B46" w:rsidR="00792B74" w:rsidRDefault="00792B74">
      <w:pPr>
        <w:spacing w:after="160" w:line="259" w:lineRule="auto"/>
        <w:jc w:val="left"/>
        <w:rPr>
          <w:rFonts w:cs="Arial"/>
          <w:szCs w:val="24"/>
        </w:rPr>
      </w:pPr>
      <w:r>
        <w:rPr>
          <w:rFonts w:cs="Arial"/>
          <w:szCs w:val="24"/>
        </w:rPr>
        <w:br w:type="page"/>
      </w:r>
    </w:p>
    <w:p w14:paraId="03C6C598" w14:textId="17F0BE5B" w:rsidR="00792B74" w:rsidRPr="00792B74" w:rsidRDefault="00792B74" w:rsidP="00792B74">
      <w:pPr>
        <w:pBdr>
          <w:top w:val="nil"/>
          <w:left w:val="nil"/>
          <w:bottom w:val="nil"/>
          <w:right w:val="nil"/>
          <w:between w:val="nil"/>
        </w:pBdr>
        <w:spacing w:after="120"/>
        <w:rPr>
          <w:rFonts w:cs="Arial"/>
          <w:b/>
          <w:szCs w:val="24"/>
        </w:rPr>
      </w:pPr>
      <w:r>
        <w:rPr>
          <w:rFonts w:cs="Arial"/>
          <w:b/>
        </w:rPr>
        <w:lastRenderedPageBreak/>
        <w:t>6</w:t>
      </w:r>
      <w:r w:rsidRPr="00792B74">
        <w:rPr>
          <w:rFonts w:cs="Arial"/>
          <w:b/>
        </w:rPr>
        <w:t>.</w:t>
      </w:r>
      <w:r w:rsidRPr="00792B74">
        <w:rPr>
          <w:rFonts w:cs="Arial"/>
          <w:b/>
        </w:rPr>
        <w:tab/>
        <w:t>CONLUSION</w:t>
      </w:r>
      <w:r w:rsidR="001F2AAF">
        <w:rPr>
          <w:rFonts w:cs="Arial"/>
          <w:b/>
        </w:rPr>
        <w:t>I</w:t>
      </w:r>
    </w:p>
    <w:p w14:paraId="79F3FD1D" w14:textId="0A2CEA9E" w:rsidR="00C11421" w:rsidRPr="00BF4083" w:rsidRDefault="009442CF" w:rsidP="00E10704">
      <w:pPr>
        <w:pBdr>
          <w:top w:val="nil"/>
          <w:left w:val="nil"/>
          <w:bottom w:val="nil"/>
          <w:right w:val="nil"/>
          <w:between w:val="nil"/>
        </w:pBdr>
        <w:rPr>
          <w:rFonts w:cs="Arial"/>
          <w:szCs w:val="24"/>
        </w:rPr>
      </w:pPr>
      <w:r w:rsidRPr="00BF4083">
        <w:rPr>
          <w:rFonts w:cs="Arial"/>
          <w:color w:val="000000" w:themeColor="text1"/>
          <w:szCs w:val="24"/>
        </w:rPr>
        <w:t xml:space="preserve">Sulla base </w:t>
      </w:r>
      <w:r w:rsidR="00C11421" w:rsidRPr="00BF4083">
        <w:rPr>
          <w:rFonts w:cs="Arial"/>
          <w:color w:val="000000" w:themeColor="text1"/>
          <w:szCs w:val="24"/>
        </w:rPr>
        <w:t xml:space="preserve">delle argomentazioni </w:t>
      </w:r>
      <w:r w:rsidRPr="00BF4083">
        <w:rPr>
          <w:rFonts w:cs="Arial"/>
          <w:color w:val="000000" w:themeColor="text1"/>
          <w:szCs w:val="24"/>
        </w:rPr>
        <w:t>presentate</w:t>
      </w:r>
      <w:r w:rsidR="00C11421" w:rsidRPr="00BF4083">
        <w:rPr>
          <w:rFonts w:cs="Arial"/>
          <w:color w:val="000000" w:themeColor="text1"/>
          <w:szCs w:val="24"/>
        </w:rPr>
        <w:t xml:space="preserve"> nel </w:t>
      </w:r>
      <w:r w:rsidR="00792B74">
        <w:rPr>
          <w:rFonts w:cs="Arial"/>
          <w:color w:val="000000" w:themeColor="text1"/>
          <w:szCs w:val="24"/>
        </w:rPr>
        <w:t>m</w:t>
      </w:r>
      <w:r w:rsidR="00C11421" w:rsidRPr="00BF4083">
        <w:rPr>
          <w:rFonts w:cs="Arial"/>
          <w:color w:val="000000" w:themeColor="text1"/>
          <w:szCs w:val="24"/>
        </w:rPr>
        <w:t xml:space="preserve">essaggio e degli approfondimenti effettuati, la Commissione gestione e finanze </w:t>
      </w:r>
      <w:r w:rsidR="00AA4065" w:rsidRPr="00BF4083">
        <w:rPr>
          <w:rFonts w:cs="Arial"/>
          <w:szCs w:val="24"/>
        </w:rPr>
        <w:t xml:space="preserve">propone di approvare la proposta del Governo </w:t>
      </w:r>
      <w:r w:rsidR="00C11421" w:rsidRPr="00BF4083">
        <w:rPr>
          <w:rFonts w:cs="Arial"/>
          <w:szCs w:val="24"/>
        </w:rPr>
        <w:t xml:space="preserve">di stanziare in credito di 47'560'000 franchi per l’allestimento delle sedi transitorie degli istituti scolastici di Lugano centro con sede al Palazzo degli studi </w:t>
      </w:r>
      <w:r w:rsidR="00792B74">
        <w:rPr>
          <w:rFonts w:cs="Arial"/>
          <w:szCs w:val="24"/>
        </w:rPr>
        <w:t>e</w:t>
      </w:r>
      <w:r w:rsidR="0058345F">
        <w:rPr>
          <w:rFonts w:cs="Arial"/>
          <w:szCs w:val="24"/>
        </w:rPr>
        <w:t xml:space="preserve"> di concedere </w:t>
      </w:r>
      <w:r w:rsidR="00C11421" w:rsidRPr="00BF4083">
        <w:rPr>
          <w:rFonts w:cs="Arial"/>
          <w:szCs w:val="24"/>
        </w:rPr>
        <w:t>l’autorizzazione a sottoscrivere il contratto di locazione per la sede transitoria della scuola media e la conversione d’uso per il terreno per la sede transitoria del liceo a Viganello, con orizzonte temporale di almeno 10 anni</w:t>
      </w:r>
    </w:p>
    <w:p w14:paraId="20423A3F" w14:textId="75EEFEE9" w:rsidR="00C11421" w:rsidRDefault="00C11421" w:rsidP="00E10704">
      <w:pPr>
        <w:pBdr>
          <w:top w:val="nil"/>
          <w:left w:val="nil"/>
          <w:bottom w:val="nil"/>
          <w:right w:val="nil"/>
          <w:between w:val="nil"/>
        </w:pBdr>
        <w:rPr>
          <w:rFonts w:cs="Arial"/>
          <w:szCs w:val="24"/>
        </w:rPr>
      </w:pPr>
    </w:p>
    <w:p w14:paraId="6CB63890" w14:textId="5D51A3EA" w:rsidR="0058345F" w:rsidRPr="00BF4083" w:rsidRDefault="0058345F" w:rsidP="00E10704">
      <w:pPr>
        <w:pBdr>
          <w:top w:val="nil"/>
          <w:left w:val="nil"/>
          <w:bottom w:val="nil"/>
          <w:right w:val="nil"/>
          <w:between w:val="nil"/>
        </w:pBdr>
        <w:rPr>
          <w:rFonts w:cs="Arial"/>
          <w:szCs w:val="24"/>
        </w:rPr>
      </w:pPr>
      <w:r>
        <w:rPr>
          <w:rFonts w:cs="Arial"/>
          <w:szCs w:val="24"/>
        </w:rPr>
        <w:t>La Commissione invita pertanto il Gran Consiglio ad aderire al D</w:t>
      </w:r>
      <w:r w:rsidR="00CA1F35">
        <w:rPr>
          <w:rFonts w:cs="Arial"/>
          <w:szCs w:val="24"/>
        </w:rPr>
        <w:t xml:space="preserve">ecreto legislativo </w:t>
      </w:r>
      <w:r>
        <w:rPr>
          <w:rFonts w:cs="Arial"/>
          <w:szCs w:val="24"/>
        </w:rPr>
        <w:t xml:space="preserve">allegato al </w:t>
      </w:r>
      <w:r w:rsidR="00792B74">
        <w:rPr>
          <w:rFonts w:cs="Arial"/>
          <w:szCs w:val="24"/>
        </w:rPr>
        <w:t>m</w:t>
      </w:r>
      <w:r>
        <w:rPr>
          <w:rFonts w:cs="Arial"/>
          <w:szCs w:val="24"/>
        </w:rPr>
        <w:t>essaggio</w:t>
      </w:r>
      <w:r w:rsidR="00792B74">
        <w:rPr>
          <w:rFonts w:cs="Arial"/>
          <w:szCs w:val="24"/>
        </w:rPr>
        <w:t xml:space="preserve"> n</w:t>
      </w:r>
      <w:r>
        <w:rPr>
          <w:rFonts w:cs="Arial"/>
          <w:szCs w:val="24"/>
        </w:rPr>
        <w:t xml:space="preserve">. </w:t>
      </w:r>
      <w:r w:rsidR="00792B74">
        <w:rPr>
          <w:rFonts w:cs="Arial"/>
          <w:szCs w:val="24"/>
        </w:rPr>
        <w:t>7977.</w:t>
      </w:r>
    </w:p>
    <w:p w14:paraId="27C14E57" w14:textId="7B5D412F" w:rsidR="00AA4065" w:rsidRDefault="00AA4065" w:rsidP="00E10704">
      <w:pPr>
        <w:rPr>
          <w:rFonts w:cs="Arial"/>
          <w:szCs w:val="24"/>
        </w:rPr>
      </w:pPr>
    </w:p>
    <w:p w14:paraId="439AA32E" w14:textId="2CF8B59D" w:rsidR="00792B74" w:rsidRDefault="00792B74" w:rsidP="00E10704">
      <w:pPr>
        <w:rPr>
          <w:rFonts w:cs="Arial"/>
          <w:szCs w:val="24"/>
        </w:rPr>
      </w:pPr>
    </w:p>
    <w:p w14:paraId="5C5C23BF" w14:textId="77777777" w:rsidR="00792B74" w:rsidRPr="00BF4083" w:rsidRDefault="00792B74" w:rsidP="00E10704">
      <w:pPr>
        <w:rPr>
          <w:rFonts w:cs="Arial"/>
          <w:szCs w:val="24"/>
        </w:rPr>
      </w:pPr>
    </w:p>
    <w:p w14:paraId="3DE73613" w14:textId="77777777" w:rsidR="00AA4065" w:rsidRPr="00BF4083" w:rsidRDefault="00AA4065" w:rsidP="00E10704">
      <w:pPr>
        <w:spacing w:after="120"/>
        <w:rPr>
          <w:rFonts w:cs="Arial"/>
          <w:szCs w:val="24"/>
        </w:rPr>
      </w:pPr>
      <w:r w:rsidRPr="00BF4083">
        <w:rPr>
          <w:rFonts w:cs="Arial"/>
          <w:szCs w:val="24"/>
        </w:rPr>
        <w:t>Per la Commissione gestione e finanze:</w:t>
      </w:r>
    </w:p>
    <w:p w14:paraId="5977344D" w14:textId="7ACC1B32" w:rsidR="00AA4065" w:rsidRDefault="00AA4065" w:rsidP="00792B74">
      <w:pPr>
        <w:rPr>
          <w:rFonts w:cs="Arial"/>
          <w:szCs w:val="24"/>
        </w:rPr>
      </w:pPr>
      <w:r w:rsidRPr="00BF4083">
        <w:rPr>
          <w:rFonts w:cs="Arial"/>
          <w:szCs w:val="24"/>
        </w:rPr>
        <w:t>Lorenzo Jelmini, relatore</w:t>
      </w:r>
    </w:p>
    <w:p w14:paraId="033C4B1F" w14:textId="43D2DE51" w:rsidR="00792B74" w:rsidRDefault="00792B74" w:rsidP="00792B74">
      <w:pPr>
        <w:rPr>
          <w:rFonts w:cs="Arial"/>
          <w:szCs w:val="24"/>
        </w:rPr>
      </w:pPr>
      <w:r>
        <w:rPr>
          <w:rFonts w:cs="Arial"/>
          <w:szCs w:val="24"/>
        </w:rPr>
        <w:t>Agustoni - Bignasca - Biscossa - Bourgoin -</w:t>
      </w:r>
    </w:p>
    <w:p w14:paraId="3FE9BAFA" w14:textId="00868DFF" w:rsidR="00792B74" w:rsidRDefault="00792B74" w:rsidP="00792B74">
      <w:pPr>
        <w:rPr>
          <w:rFonts w:cs="Arial"/>
          <w:szCs w:val="24"/>
        </w:rPr>
      </w:pPr>
      <w:r>
        <w:rPr>
          <w:rFonts w:cs="Arial"/>
          <w:szCs w:val="24"/>
        </w:rPr>
        <w:t>Caprara - Caverzasio - Dadò - Durisch -</w:t>
      </w:r>
    </w:p>
    <w:p w14:paraId="7222A9D3" w14:textId="2A3E0D39" w:rsidR="00792B74" w:rsidRDefault="00792B74" w:rsidP="00792B74">
      <w:pPr>
        <w:rPr>
          <w:rFonts w:cs="Arial"/>
          <w:szCs w:val="24"/>
        </w:rPr>
      </w:pPr>
      <w:r>
        <w:rPr>
          <w:rFonts w:cs="Arial"/>
          <w:szCs w:val="24"/>
        </w:rPr>
        <w:t xml:space="preserve">Foletti - Gianella Alessandra - Guerra - </w:t>
      </w:r>
    </w:p>
    <w:p w14:paraId="2AC8AD39" w14:textId="2A17F264" w:rsidR="00792B74" w:rsidRDefault="00792B74" w:rsidP="00792B74">
      <w:pPr>
        <w:rPr>
          <w:rFonts w:cs="Arial"/>
          <w:szCs w:val="24"/>
        </w:rPr>
      </w:pPr>
      <w:r>
        <w:rPr>
          <w:rFonts w:cs="Arial"/>
          <w:szCs w:val="24"/>
        </w:rPr>
        <w:t>Maderni - Pamini - Quadranti - Sirica</w:t>
      </w:r>
    </w:p>
    <w:p w14:paraId="4AB33B06" w14:textId="77777777" w:rsidR="00792B74" w:rsidRPr="00BF4083" w:rsidRDefault="00792B74" w:rsidP="00792B74">
      <w:pPr>
        <w:rPr>
          <w:rFonts w:cs="Arial"/>
          <w:szCs w:val="24"/>
        </w:rPr>
      </w:pPr>
    </w:p>
    <w:sectPr w:rsidR="00792B74" w:rsidRPr="00BF4083"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86F81" w14:textId="77777777" w:rsidR="007C445B" w:rsidRDefault="007C445B">
      <w:r>
        <w:separator/>
      </w:r>
    </w:p>
  </w:endnote>
  <w:endnote w:type="continuationSeparator" w:id="0">
    <w:p w14:paraId="4F3747AD" w14:textId="77777777" w:rsidR="007C445B" w:rsidRDefault="007C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BDE1" w14:textId="333F0334" w:rsidR="00C34D8E" w:rsidRDefault="00B154EC">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040473">
      <w:rPr>
        <w:rStyle w:val="Numeropagina"/>
        <w:noProof/>
        <w:sz w:val="20"/>
      </w:rPr>
      <w:t>4</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8C5C" w14:textId="77777777" w:rsidR="007C445B" w:rsidRDefault="007C445B">
      <w:r>
        <w:separator/>
      </w:r>
    </w:p>
  </w:footnote>
  <w:footnote w:type="continuationSeparator" w:id="0">
    <w:p w14:paraId="7B03E822" w14:textId="77777777" w:rsidR="007C445B" w:rsidRDefault="007C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E40"/>
    <w:multiLevelType w:val="hybridMultilevel"/>
    <w:tmpl w:val="8142253C"/>
    <w:lvl w:ilvl="0" w:tplc="08100001">
      <w:start w:val="1"/>
      <w:numFmt w:val="bullet"/>
      <w:lvlText w:val=""/>
      <w:lvlJc w:val="left"/>
      <w:pPr>
        <w:ind w:left="720" w:hanging="360"/>
      </w:pPr>
      <w:rPr>
        <w:rFonts w:ascii="Symbol" w:hAnsi="Symbol" w:hint="default"/>
      </w:rPr>
    </w:lvl>
    <w:lvl w:ilvl="1" w:tplc="C8027E4E">
      <w:numFmt w:val="bullet"/>
      <w:lvlText w:val="-"/>
      <w:lvlJc w:val="left"/>
      <w:pPr>
        <w:ind w:left="1440" w:hanging="360"/>
      </w:pPr>
      <w:rPr>
        <w:rFonts w:hint="default"/>
        <w:spacing w:val="0"/>
        <w:kern w:val="0"/>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 w15:restartNumberingAfterBreak="0">
    <w:nsid w:val="0FB849A9"/>
    <w:multiLevelType w:val="hybridMultilevel"/>
    <w:tmpl w:val="270EAE86"/>
    <w:lvl w:ilvl="0" w:tplc="DB0E4CAE">
      <w:start w:val="1"/>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6EF7F07"/>
    <w:multiLevelType w:val="hybridMultilevel"/>
    <w:tmpl w:val="3014CB68"/>
    <w:lvl w:ilvl="0" w:tplc="61F2FC72">
      <w:start w:val="1"/>
      <w:numFmt w:val="lowerLetter"/>
      <w:lvlText w:val="%1)"/>
      <w:lvlJc w:val="left"/>
      <w:pPr>
        <w:ind w:left="306" w:hanging="360"/>
      </w:pPr>
      <w:rPr>
        <w:rFonts w:hint="default"/>
      </w:rPr>
    </w:lvl>
    <w:lvl w:ilvl="1" w:tplc="08100019" w:tentative="1">
      <w:start w:val="1"/>
      <w:numFmt w:val="lowerLetter"/>
      <w:lvlText w:val="%2."/>
      <w:lvlJc w:val="left"/>
      <w:pPr>
        <w:ind w:left="1026" w:hanging="360"/>
      </w:pPr>
    </w:lvl>
    <w:lvl w:ilvl="2" w:tplc="0810001B" w:tentative="1">
      <w:start w:val="1"/>
      <w:numFmt w:val="lowerRoman"/>
      <w:lvlText w:val="%3."/>
      <w:lvlJc w:val="right"/>
      <w:pPr>
        <w:ind w:left="1746" w:hanging="180"/>
      </w:pPr>
    </w:lvl>
    <w:lvl w:ilvl="3" w:tplc="0810000F" w:tentative="1">
      <w:start w:val="1"/>
      <w:numFmt w:val="decimal"/>
      <w:lvlText w:val="%4."/>
      <w:lvlJc w:val="left"/>
      <w:pPr>
        <w:ind w:left="2466" w:hanging="360"/>
      </w:pPr>
    </w:lvl>
    <w:lvl w:ilvl="4" w:tplc="08100019" w:tentative="1">
      <w:start w:val="1"/>
      <w:numFmt w:val="lowerLetter"/>
      <w:lvlText w:val="%5."/>
      <w:lvlJc w:val="left"/>
      <w:pPr>
        <w:ind w:left="3186" w:hanging="360"/>
      </w:pPr>
    </w:lvl>
    <w:lvl w:ilvl="5" w:tplc="0810001B" w:tentative="1">
      <w:start w:val="1"/>
      <w:numFmt w:val="lowerRoman"/>
      <w:lvlText w:val="%6."/>
      <w:lvlJc w:val="right"/>
      <w:pPr>
        <w:ind w:left="3906" w:hanging="180"/>
      </w:pPr>
    </w:lvl>
    <w:lvl w:ilvl="6" w:tplc="0810000F" w:tentative="1">
      <w:start w:val="1"/>
      <w:numFmt w:val="decimal"/>
      <w:lvlText w:val="%7."/>
      <w:lvlJc w:val="left"/>
      <w:pPr>
        <w:ind w:left="4626" w:hanging="360"/>
      </w:pPr>
    </w:lvl>
    <w:lvl w:ilvl="7" w:tplc="08100019" w:tentative="1">
      <w:start w:val="1"/>
      <w:numFmt w:val="lowerLetter"/>
      <w:lvlText w:val="%8."/>
      <w:lvlJc w:val="left"/>
      <w:pPr>
        <w:ind w:left="5346" w:hanging="360"/>
      </w:pPr>
    </w:lvl>
    <w:lvl w:ilvl="8" w:tplc="0810001B" w:tentative="1">
      <w:start w:val="1"/>
      <w:numFmt w:val="lowerRoman"/>
      <w:lvlText w:val="%9."/>
      <w:lvlJc w:val="right"/>
      <w:pPr>
        <w:ind w:left="6066" w:hanging="180"/>
      </w:pPr>
    </w:lvl>
  </w:abstractNum>
  <w:abstractNum w:abstractNumId="3" w15:restartNumberingAfterBreak="0">
    <w:nsid w:val="1C18042D"/>
    <w:multiLevelType w:val="hybridMultilevel"/>
    <w:tmpl w:val="E6D05942"/>
    <w:lvl w:ilvl="0" w:tplc="21A41912">
      <w:start w:val="3"/>
      <w:numFmt w:val="lowerLetter"/>
      <w:lvlText w:val="%1)"/>
      <w:lvlJc w:val="left"/>
      <w:pPr>
        <w:ind w:left="34" w:hanging="360"/>
      </w:pPr>
      <w:rPr>
        <w:rFonts w:hint="default"/>
      </w:rPr>
    </w:lvl>
    <w:lvl w:ilvl="1" w:tplc="08100019" w:tentative="1">
      <w:start w:val="1"/>
      <w:numFmt w:val="lowerLetter"/>
      <w:lvlText w:val="%2."/>
      <w:lvlJc w:val="left"/>
      <w:pPr>
        <w:ind w:left="754" w:hanging="360"/>
      </w:pPr>
    </w:lvl>
    <w:lvl w:ilvl="2" w:tplc="0810001B" w:tentative="1">
      <w:start w:val="1"/>
      <w:numFmt w:val="lowerRoman"/>
      <w:lvlText w:val="%3."/>
      <w:lvlJc w:val="right"/>
      <w:pPr>
        <w:ind w:left="1474" w:hanging="180"/>
      </w:pPr>
    </w:lvl>
    <w:lvl w:ilvl="3" w:tplc="0810000F" w:tentative="1">
      <w:start w:val="1"/>
      <w:numFmt w:val="decimal"/>
      <w:lvlText w:val="%4."/>
      <w:lvlJc w:val="left"/>
      <w:pPr>
        <w:ind w:left="2194" w:hanging="360"/>
      </w:pPr>
    </w:lvl>
    <w:lvl w:ilvl="4" w:tplc="08100019" w:tentative="1">
      <w:start w:val="1"/>
      <w:numFmt w:val="lowerLetter"/>
      <w:lvlText w:val="%5."/>
      <w:lvlJc w:val="left"/>
      <w:pPr>
        <w:ind w:left="2914" w:hanging="360"/>
      </w:pPr>
    </w:lvl>
    <w:lvl w:ilvl="5" w:tplc="0810001B" w:tentative="1">
      <w:start w:val="1"/>
      <w:numFmt w:val="lowerRoman"/>
      <w:lvlText w:val="%6."/>
      <w:lvlJc w:val="right"/>
      <w:pPr>
        <w:ind w:left="3634" w:hanging="180"/>
      </w:pPr>
    </w:lvl>
    <w:lvl w:ilvl="6" w:tplc="0810000F" w:tentative="1">
      <w:start w:val="1"/>
      <w:numFmt w:val="decimal"/>
      <w:lvlText w:val="%7."/>
      <w:lvlJc w:val="left"/>
      <w:pPr>
        <w:ind w:left="4354" w:hanging="360"/>
      </w:pPr>
    </w:lvl>
    <w:lvl w:ilvl="7" w:tplc="08100019" w:tentative="1">
      <w:start w:val="1"/>
      <w:numFmt w:val="lowerLetter"/>
      <w:lvlText w:val="%8."/>
      <w:lvlJc w:val="left"/>
      <w:pPr>
        <w:ind w:left="5074" w:hanging="360"/>
      </w:pPr>
    </w:lvl>
    <w:lvl w:ilvl="8" w:tplc="0810001B" w:tentative="1">
      <w:start w:val="1"/>
      <w:numFmt w:val="lowerRoman"/>
      <w:lvlText w:val="%9."/>
      <w:lvlJc w:val="right"/>
      <w:pPr>
        <w:ind w:left="5794" w:hanging="180"/>
      </w:pPr>
    </w:lvl>
  </w:abstractNum>
  <w:abstractNum w:abstractNumId="4" w15:restartNumberingAfterBreak="0">
    <w:nsid w:val="24157D75"/>
    <w:multiLevelType w:val="hybridMultilevel"/>
    <w:tmpl w:val="7E1095D4"/>
    <w:lvl w:ilvl="0" w:tplc="02F6F854">
      <w:start w:val="2"/>
      <w:numFmt w:val="lowerLetter"/>
      <w:lvlText w:val="%1)"/>
      <w:lvlJc w:val="left"/>
      <w:pPr>
        <w:ind w:left="393"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2AF942B9"/>
    <w:multiLevelType w:val="hybridMultilevel"/>
    <w:tmpl w:val="F18889C0"/>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35D43AD0"/>
    <w:multiLevelType w:val="hybridMultilevel"/>
    <w:tmpl w:val="E8B4D3E8"/>
    <w:lvl w:ilvl="0" w:tplc="08100001">
      <w:start w:val="1"/>
      <w:numFmt w:val="bullet"/>
      <w:lvlText w:val=""/>
      <w:lvlJc w:val="left"/>
      <w:pPr>
        <w:ind w:left="720" w:hanging="360"/>
      </w:pPr>
      <w:rPr>
        <w:rFonts w:ascii="Symbol" w:hAnsi="Symbol" w:hint="default"/>
      </w:rPr>
    </w:lvl>
    <w:lvl w:ilvl="1" w:tplc="C8027E4E">
      <w:numFmt w:val="bullet"/>
      <w:lvlText w:val="-"/>
      <w:lvlJc w:val="left"/>
      <w:pPr>
        <w:ind w:left="1440" w:hanging="360"/>
      </w:pPr>
      <w:rPr>
        <w:rFonts w:hint="default"/>
        <w:spacing w:val="0"/>
        <w:kern w:val="0"/>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7" w15:restartNumberingAfterBreak="0">
    <w:nsid w:val="37C428EE"/>
    <w:multiLevelType w:val="hybridMultilevel"/>
    <w:tmpl w:val="DF9C16A8"/>
    <w:lvl w:ilvl="0" w:tplc="47026D8E">
      <w:start w:val="2"/>
      <w:numFmt w:val="lowerLetter"/>
      <w:lvlText w:val="%1)"/>
      <w:lvlJc w:val="left"/>
      <w:pPr>
        <w:ind w:left="306"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59071AA3"/>
    <w:multiLevelType w:val="hybridMultilevel"/>
    <w:tmpl w:val="49A0E0D8"/>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9" w15:restartNumberingAfterBreak="0">
    <w:nsid w:val="6CD56CD1"/>
    <w:multiLevelType w:val="hybridMultilevel"/>
    <w:tmpl w:val="A5321F4A"/>
    <w:lvl w:ilvl="0" w:tplc="C8027E4E">
      <w:numFmt w:val="bullet"/>
      <w:lvlText w:val="-"/>
      <w:lvlJc w:val="left"/>
      <w:pPr>
        <w:ind w:left="720" w:hanging="360"/>
      </w:pPr>
      <w:rPr>
        <w:rFonts w:hint="default"/>
        <w:spacing w:val="0"/>
        <w:kern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79143E28"/>
    <w:multiLevelType w:val="hybridMultilevel"/>
    <w:tmpl w:val="97A8918A"/>
    <w:lvl w:ilvl="0" w:tplc="0810000F">
      <w:start w:val="1"/>
      <w:numFmt w:val="decimal"/>
      <w:lvlText w:val="%1."/>
      <w:lvlJc w:val="left"/>
      <w:pPr>
        <w:ind w:left="360" w:hanging="360"/>
      </w:pPr>
      <w:rPr>
        <w:rFont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4"/>
  </w:num>
  <w:num w:numId="4">
    <w:abstractNumId w:val="2"/>
  </w:num>
  <w:num w:numId="5">
    <w:abstractNumId w:val="3"/>
  </w:num>
  <w:num w:numId="6">
    <w:abstractNumId w:val="7"/>
  </w:num>
  <w:num w:numId="7">
    <w:abstractNumId w:val="8"/>
  </w:num>
  <w:num w:numId="8">
    <w:abstractNumId w:val="9"/>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A0"/>
    <w:rsid w:val="00006EC0"/>
    <w:rsid w:val="00040473"/>
    <w:rsid w:val="000C707F"/>
    <w:rsid w:val="0017034C"/>
    <w:rsid w:val="0018194D"/>
    <w:rsid w:val="001F2AAF"/>
    <w:rsid w:val="00246FFF"/>
    <w:rsid w:val="002857EA"/>
    <w:rsid w:val="00311CE7"/>
    <w:rsid w:val="00372C11"/>
    <w:rsid w:val="003A6875"/>
    <w:rsid w:val="003B5229"/>
    <w:rsid w:val="004322FE"/>
    <w:rsid w:val="004467BB"/>
    <w:rsid w:val="004937D7"/>
    <w:rsid w:val="0058345F"/>
    <w:rsid w:val="005C17A0"/>
    <w:rsid w:val="005E07A7"/>
    <w:rsid w:val="005E45FD"/>
    <w:rsid w:val="005F1A53"/>
    <w:rsid w:val="005F2396"/>
    <w:rsid w:val="005F66EB"/>
    <w:rsid w:val="006D11C8"/>
    <w:rsid w:val="006F0996"/>
    <w:rsid w:val="00792B74"/>
    <w:rsid w:val="007C03FC"/>
    <w:rsid w:val="007C445B"/>
    <w:rsid w:val="008A00F8"/>
    <w:rsid w:val="00940F4F"/>
    <w:rsid w:val="009442CF"/>
    <w:rsid w:val="00947745"/>
    <w:rsid w:val="00A14A3E"/>
    <w:rsid w:val="00A2329C"/>
    <w:rsid w:val="00A70621"/>
    <w:rsid w:val="00A81C1C"/>
    <w:rsid w:val="00AA4065"/>
    <w:rsid w:val="00AB41B5"/>
    <w:rsid w:val="00AC729D"/>
    <w:rsid w:val="00B154EC"/>
    <w:rsid w:val="00BA6AD5"/>
    <w:rsid w:val="00BD52FB"/>
    <w:rsid w:val="00BF4083"/>
    <w:rsid w:val="00C11421"/>
    <w:rsid w:val="00C4738A"/>
    <w:rsid w:val="00C51355"/>
    <w:rsid w:val="00CA1F35"/>
    <w:rsid w:val="00CB2678"/>
    <w:rsid w:val="00CE29E2"/>
    <w:rsid w:val="00CE785A"/>
    <w:rsid w:val="00CF4017"/>
    <w:rsid w:val="00D11097"/>
    <w:rsid w:val="00D54D54"/>
    <w:rsid w:val="00E10704"/>
    <w:rsid w:val="00E26E89"/>
    <w:rsid w:val="00E301E8"/>
    <w:rsid w:val="00F07595"/>
    <w:rsid w:val="00F12010"/>
    <w:rsid w:val="00F479BE"/>
    <w:rsid w:val="00FF6B4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B4CE"/>
  <w15:chartTrackingRefBased/>
  <w15:docId w15:val="{F14D3A7C-E8D7-4291-9F56-56CDDFE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17A0"/>
    <w:pPr>
      <w:spacing w:after="0" w:line="240" w:lineRule="auto"/>
      <w:jc w:val="both"/>
    </w:pPr>
    <w:rPr>
      <w:rFonts w:ascii="Arial" w:eastAsia="Times New Roman" w:hAnsi="Arial" w:cs="Times New Roman"/>
      <w:sz w:val="24"/>
      <w:szCs w:val="20"/>
      <w:lang w:val="it-IT" w:eastAsia="it-IT"/>
    </w:rPr>
  </w:style>
  <w:style w:type="paragraph" w:styleId="Titolo1">
    <w:name w:val="heading 1"/>
    <w:aliases w:val="H Titolo 1"/>
    <w:basedOn w:val="Normale"/>
    <w:next w:val="Normale"/>
    <w:link w:val="Titolo1Carattere"/>
    <w:qFormat/>
    <w:rsid w:val="005C17A0"/>
    <w:pPr>
      <w:keepNext/>
      <w:tabs>
        <w:tab w:val="left" w:pos="567"/>
      </w:tabs>
      <w:spacing w:after="120"/>
      <w:outlineLvl w:val="0"/>
    </w:pPr>
    <w:rPr>
      <w:b/>
      <w:caps/>
      <w:szCs w:val="24"/>
    </w:rPr>
  </w:style>
  <w:style w:type="paragraph" w:styleId="Titolo2">
    <w:name w:val="heading 2"/>
    <w:basedOn w:val="Normale"/>
    <w:next w:val="Normale"/>
    <w:link w:val="Titolo2Carattere"/>
    <w:qFormat/>
    <w:rsid w:val="005C17A0"/>
    <w:pPr>
      <w:keepNext/>
      <w:tabs>
        <w:tab w:val="left" w:pos="567"/>
      </w:tabs>
      <w:spacing w:after="120"/>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 Titolo 1 Carattere"/>
    <w:basedOn w:val="Carpredefinitoparagrafo"/>
    <w:link w:val="Titolo1"/>
    <w:rsid w:val="005C17A0"/>
    <w:rPr>
      <w:rFonts w:ascii="Arial" w:eastAsia="Times New Roman" w:hAnsi="Arial" w:cs="Times New Roman"/>
      <w:b/>
      <w:caps/>
      <w:sz w:val="24"/>
      <w:szCs w:val="24"/>
      <w:lang w:val="it-IT" w:eastAsia="it-IT"/>
    </w:rPr>
  </w:style>
  <w:style w:type="character" w:customStyle="1" w:styleId="Titolo2Carattere">
    <w:name w:val="Titolo 2 Carattere"/>
    <w:basedOn w:val="Carpredefinitoparagrafo"/>
    <w:link w:val="Titolo2"/>
    <w:rsid w:val="005C17A0"/>
    <w:rPr>
      <w:rFonts w:ascii="Arial" w:eastAsia="Times New Roman" w:hAnsi="Arial" w:cs="Times New Roman"/>
      <w:b/>
      <w:sz w:val="24"/>
      <w:szCs w:val="20"/>
      <w:lang w:val="it-IT" w:eastAsia="it-IT"/>
    </w:rPr>
  </w:style>
  <w:style w:type="paragraph" w:styleId="Pidipagina">
    <w:name w:val="footer"/>
    <w:basedOn w:val="Normale"/>
    <w:link w:val="PidipaginaCarattere"/>
    <w:rsid w:val="005C17A0"/>
    <w:pPr>
      <w:tabs>
        <w:tab w:val="center" w:pos="4819"/>
        <w:tab w:val="right" w:pos="9638"/>
      </w:tabs>
    </w:pPr>
  </w:style>
  <w:style w:type="character" w:customStyle="1" w:styleId="PidipaginaCarattere">
    <w:name w:val="Piè di pagina Carattere"/>
    <w:basedOn w:val="Carpredefinitoparagrafo"/>
    <w:link w:val="Pidipagina"/>
    <w:rsid w:val="005C17A0"/>
    <w:rPr>
      <w:rFonts w:ascii="Arial" w:eastAsia="Times New Roman" w:hAnsi="Arial" w:cs="Times New Roman"/>
      <w:sz w:val="24"/>
      <w:szCs w:val="20"/>
      <w:lang w:val="it-IT" w:eastAsia="it-IT"/>
    </w:rPr>
  </w:style>
  <w:style w:type="character" w:styleId="Numeropagina">
    <w:name w:val="page number"/>
    <w:basedOn w:val="Carpredefinitoparagrafo"/>
    <w:rsid w:val="005C17A0"/>
  </w:style>
  <w:style w:type="paragraph" w:styleId="Paragrafoelenco">
    <w:name w:val="List Paragraph"/>
    <w:basedOn w:val="Normale"/>
    <w:uiPriority w:val="34"/>
    <w:qFormat/>
    <w:rsid w:val="005C17A0"/>
    <w:pPr>
      <w:ind w:left="720"/>
      <w:contextualSpacing/>
    </w:pPr>
  </w:style>
  <w:style w:type="paragraph" w:styleId="Testofumetto">
    <w:name w:val="Balloon Text"/>
    <w:basedOn w:val="Normale"/>
    <w:link w:val="TestofumettoCarattere"/>
    <w:uiPriority w:val="99"/>
    <w:semiHidden/>
    <w:unhideWhenUsed/>
    <w:rsid w:val="00AA40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4065"/>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0935">
      <w:bodyDiv w:val="1"/>
      <w:marLeft w:val="0"/>
      <w:marRight w:val="0"/>
      <w:marTop w:val="0"/>
      <w:marBottom w:val="0"/>
      <w:divBdr>
        <w:top w:val="none" w:sz="0" w:space="0" w:color="auto"/>
        <w:left w:val="none" w:sz="0" w:space="0" w:color="auto"/>
        <w:bottom w:val="none" w:sz="0" w:space="0" w:color="auto"/>
        <w:right w:val="none" w:sz="0" w:space="0" w:color="auto"/>
      </w:divBdr>
      <w:divsChild>
        <w:div w:id="1256522215">
          <w:marLeft w:val="0"/>
          <w:marRight w:val="0"/>
          <w:marTop w:val="0"/>
          <w:marBottom w:val="0"/>
          <w:divBdr>
            <w:top w:val="none" w:sz="0" w:space="0" w:color="auto"/>
            <w:left w:val="none" w:sz="0" w:space="0" w:color="auto"/>
            <w:bottom w:val="none" w:sz="0" w:space="0" w:color="auto"/>
            <w:right w:val="none" w:sz="0" w:space="0" w:color="auto"/>
          </w:divBdr>
        </w:div>
        <w:div w:id="19671145">
          <w:marLeft w:val="0"/>
          <w:marRight w:val="0"/>
          <w:marTop w:val="0"/>
          <w:marBottom w:val="0"/>
          <w:divBdr>
            <w:top w:val="none" w:sz="0" w:space="0" w:color="auto"/>
            <w:left w:val="none" w:sz="0" w:space="0" w:color="auto"/>
            <w:bottom w:val="none" w:sz="0" w:space="0" w:color="auto"/>
            <w:right w:val="none" w:sz="0" w:space="0" w:color="auto"/>
          </w:divBdr>
        </w:div>
        <w:div w:id="1735618971">
          <w:marLeft w:val="0"/>
          <w:marRight w:val="0"/>
          <w:marTop w:val="0"/>
          <w:marBottom w:val="0"/>
          <w:divBdr>
            <w:top w:val="none" w:sz="0" w:space="0" w:color="auto"/>
            <w:left w:val="none" w:sz="0" w:space="0" w:color="auto"/>
            <w:bottom w:val="none" w:sz="0" w:space="0" w:color="auto"/>
            <w:right w:val="none" w:sz="0" w:space="0" w:color="auto"/>
          </w:divBdr>
        </w:div>
        <w:div w:id="1705208158">
          <w:marLeft w:val="0"/>
          <w:marRight w:val="0"/>
          <w:marTop w:val="0"/>
          <w:marBottom w:val="0"/>
          <w:divBdr>
            <w:top w:val="none" w:sz="0" w:space="0" w:color="auto"/>
            <w:left w:val="none" w:sz="0" w:space="0" w:color="auto"/>
            <w:bottom w:val="none" w:sz="0" w:space="0" w:color="auto"/>
            <w:right w:val="none" w:sz="0" w:space="0" w:color="auto"/>
          </w:divBdr>
        </w:div>
        <w:div w:id="1583640755">
          <w:marLeft w:val="0"/>
          <w:marRight w:val="0"/>
          <w:marTop w:val="0"/>
          <w:marBottom w:val="0"/>
          <w:divBdr>
            <w:top w:val="none" w:sz="0" w:space="0" w:color="auto"/>
            <w:left w:val="none" w:sz="0" w:space="0" w:color="auto"/>
            <w:bottom w:val="none" w:sz="0" w:space="0" w:color="auto"/>
            <w:right w:val="none" w:sz="0" w:space="0" w:color="auto"/>
          </w:divBdr>
        </w:div>
        <w:div w:id="837119187">
          <w:marLeft w:val="0"/>
          <w:marRight w:val="0"/>
          <w:marTop w:val="0"/>
          <w:marBottom w:val="0"/>
          <w:divBdr>
            <w:top w:val="none" w:sz="0" w:space="0" w:color="auto"/>
            <w:left w:val="none" w:sz="0" w:space="0" w:color="auto"/>
            <w:bottom w:val="none" w:sz="0" w:space="0" w:color="auto"/>
            <w:right w:val="none" w:sz="0" w:space="0" w:color="auto"/>
          </w:divBdr>
        </w:div>
        <w:div w:id="273169132">
          <w:marLeft w:val="0"/>
          <w:marRight w:val="0"/>
          <w:marTop w:val="0"/>
          <w:marBottom w:val="0"/>
          <w:divBdr>
            <w:top w:val="none" w:sz="0" w:space="0" w:color="auto"/>
            <w:left w:val="none" w:sz="0" w:space="0" w:color="auto"/>
            <w:bottom w:val="none" w:sz="0" w:space="0" w:color="auto"/>
            <w:right w:val="none" w:sz="0" w:space="0" w:color="auto"/>
          </w:divBdr>
        </w:div>
        <w:div w:id="58140261">
          <w:marLeft w:val="0"/>
          <w:marRight w:val="0"/>
          <w:marTop w:val="0"/>
          <w:marBottom w:val="0"/>
          <w:divBdr>
            <w:top w:val="none" w:sz="0" w:space="0" w:color="auto"/>
            <w:left w:val="none" w:sz="0" w:space="0" w:color="auto"/>
            <w:bottom w:val="none" w:sz="0" w:space="0" w:color="auto"/>
            <w:right w:val="none" w:sz="0" w:space="0" w:color="auto"/>
          </w:divBdr>
        </w:div>
        <w:div w:id="1928296808">
          <w:marLeft w:val="0"/>
          <w:marRight w:val="0"/>
          <w:marTop w:val="0"/>
          <w:marBottom w:val="0"/>
          <w:divBdr>
            <w:top w:val="none" w:sz="0" w:space="0" w:color="auto"/>
            <w:left w:val="none" w:sz="0" w:space="0" w:color="auto"/>
            <w:bottom w:val="none" w:sz="0" w:space="0" w:color="auto"/>
            <w:right w:val="none" w:sz="0" w:space="0" w:color="auto"/>
          </w:divBdr>
        </w:div>
        <w:div w:id="754058927">
          <w:marLeft w:val="0"/>
          <w:marRight w:val="0"/>
          <w:marTop w:val="0"/>
          <w:marBottom w:val="0"/>
          <w:divBdr>
            <w:top w:val="none" w:sz="0" w:space="0" w:color="auto"/>
            <w:left w:val="none" w:sz="0" w:space="0" w:color="auto"/>
            <w:bottom w:val="none" w:sz="0" w:space="0" w:color="auto"/>
            <w:right w:val="none" w:sz="0" w:space="0" w:color="auto"/>
          </w:divBdr>
        </w:div>
        <w:div w:id="1939677351">
          <w:marLeft w:val="0"/>
          <w:marRight w:val="0"/>
          <w:marTop w:val="0"/>
          <w:marBottom w:val="0"/>
          <w:divBdr>
            <w:top w:val="none" w:sz="0" w:space="0" w:color="auto"/>
            <w:left w:val="none" w:sz="0" w:space="0" w:color="auto"/>
            <w:bottom w:val="none" w:sz="0" w:space="0" w:color="auto"/>
            <w:right w:val="none" w:sz="0" w:space="0" w:color="auto"/>
          </w:divBdr>
        </w:div>
        <w:div w:id="1255629315">
          <w:marLeft w:val="0"/>
          <w:marRight w:val="0"/>
          <w:marTop w:val="0"/>
          <w:marBottom w:val="0"/>
          <w:divBdr>
            <w:top w:val="none" w:sz="0" w:space="0" w:color="auto"/>
            <w:left w:val="none" w:sz="0" w:space="0" w:color="auto"/>
            <w:bottom w:val="none" w:sz="0" w:space="0" w:color="auto"/>
            <w:right w:val="none" w:sz="0" w:space="0" w:color="auto"/>
          </w:divBdr>
        </w:div>
        <w:div w:id="767196941">
          <w:marLeft w:val="0"/>
          <w:marRight w:val="0"/>
          <w:marTop w:val="0"/>
          <w:marBottom w:val="0"/>
          <w:divBdr>
            <w:top w:val="none" w:sz="0" w:space="0" w:color="auto"/>
            <w:left w:val="none" w:sz="0" w:space="0" w:color="auto"/>
            <w:bottom w:val="none" w:sz="0" w:space="0" w:color="auto"/>
            <w:right w:val="none" w:sz="0" w:space="0" w:color="auto"/>
          </w:divBdr>
        </w:div>
      </w:divsChild>
    </w:div>
    <w:div w:id="1917127961">
      <w:bodyDiv w:val="1"/>
      <w:marLeft w:val="0"/>
      <w:marRight w:val="0"/>
      <w:marTop w:val="0"/>
      <w:marBottom w:val="0"/>
      <w:divBdr>
        <w:top w:val="none" w:sz="0" w:space="0" w:color="auto"/>
        <w:left w:val="none" w:sz="0" w:space="0" w:color="auto"/>
        <w:bottom w:val="none" w:sz="0" w:space="0" w:color="auto"/>
        <w:right w:val="none" w:sz="0" w:space="0" w:color="auto"/>
      </w:divBdr>
      <w:divsChild>
        <w:div w:id="937298958">
          <w:marLeft w:val="0"/>
          <w:marRight w:val="0"/>
          <w:marTop w:val="0"/>
          <w:marBottom w:val="0"/>
          <w:divBdr>
            <w:top w:val="none" w:sz="0" w:space="0" w:color="auto"/>
            <w:left w:val="none" w:sz="0" w:space="0" w:color="auto"/>
            <w:bottom w:val="none" w:sz="0" w:space="0" w:color="auto"/>
            <w:right w:val="none" w:sz="0" w:space="0" w:color="auto"/>
          </w:divBdr>
        </w:div>
        <w:div w:id="11537788">
          <w:marLeft w:val="0"/>
          <w:marRight w:val="0"/>
          <w:marTop w:val="0"/>
          <w:marBottom w:val="0"/>
          <w:divBdr>
            <w:top w:val="none" w:sz="0" w:space="0" w:color="auto"/>
            <w:left w:val="none" w:sz="0" w:space="0" w:color="auto"/>
            <w:bottom w:val="none" w:sz="0" w:space="0" w:color="auto"/>
            <w:right w:val="none" w:sz="0" w:space="0" w:color="auto"/>
          </w:divBdr>
        </w:div>
        <w:div w:id="1339888653">
          <w:marLeft w:val="0"/>
          <w:marRight w:val="0"/>
          <w:marTop w:val="0"/>
          <w:marBottom w:val="0"/>
          <w:divBdr>
            <w:top w:val="none" w:sz="0" w:space="0" w:color="auto"/>
            <w:left w:val="none" w:sz="0" w:space="0" w:color="auto"/>
            <w:bottom w:val="none" w:sz="0" w:space="0" w:color="auto"/>
            <w:right w:val="none" w:sz="0" w:space="0" w:color="auto"/>
          </w:divBdr>
        </w:div>
        <w:div w:id="1243679202">
          <w:marLeft w:val="0"/>
          <w:marRight w:val="0"/>
          <w:marTop w:val="0"/>
          <w:marBottom w:val="0"/>
          <w:divBdr>
            <w:top w:val="none" w:sz="0" w:space="0" w:color="auto"/>
            <w:left w:val="none" w:sz="0" w:space="0" w:color="auto"/>
            <w:bottom w:val="none" w:sz="0" w:space="0" w:color="auto"/>
            <w:right w:val="none" w:sz="0" w:space="0" w:color="auto"/>
          </w:divBdr>
        </w:div>
        <w:div w:id="755055311">
          <w:marLeft w:val="0"/>
          <w:marRight w:val="0"/>
          <w:marTop w:val="0"/>
          <w:marBottom w:val="0"/>
          <w:divBdr>
            <w:top w:val="none" w:sz="0" w:space="0" w:color="auto"/>
            <w:left w:val="none" w:sz="0" w:space="0" w:color="auto"/>
            <w:bottom w:val="none" w:sz="0" w:space="0" w:color="auto"/>
            <w:right w:val="none" w:sz="0" w:space="0" w:color="auto"/>
          </w:divBdr>
        </w:div>
        <w:div w:id="1100301691">
          <w:marLeft w:val="0"/>
          <w:marRight w:val="0"/>
          <w:marTop w:val="0"/>
          <w:marBottom w:val="0"/>
          <w:divBdr>
            <w:top w:val="none" w:sz="0" w:space="0" w:color="auto"/>
            <w:left w:val="none" w:sz="0" w:space="0" w:color="auto"/>
            <w:bottom w:val="none" w:sz="0" w:space="0" w:color="auto"/>
            <w:right w:val="none" w:sz="0" w:space="0" w:color="auto"/>
          </w:divBdr>
        </w:div>
        <w:div w:id="691951467">
          <w:marLeft w:val="0"/>
          <w:marRight w:val="0"/>
          <w:marTop w:val="0"/>
          <w:marBottom w:val="0"/>
          <w:divBdr>
            <w:top w:val="none" w:sz="0" w:space="0" w:color="auto"/>
            <w:left w:val="none" w:sz="0" w:space="0" w:color="auto"/>
            <w:bottom w:val="none" w:sz="0" w:space="0" w:color="auto"/>
            <w:right w:val="none" w:sz="0" w:space="0" w:color="auto"/>
          </w:divBdr>
        </w:div>
        <w:div w:id="1257322330">
          <w:marLeft w:val="0"/>
          <w:marRight w:val="0"/>
          <w:marTop w:val="0"/>
          <w:marBottom w:val="0"/>
          <w:divBdr>
            <w:top w:val="none" w:sz="0" w:space="0" w:color="auto"/>
            <w:left w:val="none" w:sz="0" w:space="0" w:color="auto"/>
            <w:bottom w:val="none" w:sz="0" w:space="0" w:color="auto"/>
            <w:right w:val="none" w:sz="0" w:space="0" w:color="auto"/>
          </w:divBdr>
        </w:div>
      </w:divsChild>
    </w:div>
    <w:div w:id="2137016402">
      <w:bodyDiv w:val="1"/>
      <w:marLeft w:val="0"/>
      <w:marRight w:val="0"/>
      <w:marTop w:val="0"/>
      <w:marBottom w:val="0"/>
      <w:divBdr>
        <w:top w:val="none" w:sz="0" w:space="0" w:color="auto"/>
        <w:left w:val="none" w:sz="0" w:space="0" w:color="auto"/>
        <w:bottom w:val="none" w:sz="0" w:space="0" w:color="auto"/>
        <w:right w:val="none" w:sz="0" w:space="0" w:color="auto"/>
      </w:divBdr>
      <w:divsChild>
        <w:div w:id="1527668846">
          <w:marLeft w:val="0"/>
          <w:marRight w:val="0"/>
          <w:marTop w:val="0"/>
          <w:marBottom w:val="0"/>
          <w:divBdr>
            <w:top w:val="none" w:sz="0" w:space="0" w:color="auto"/>
            <w:left w:val="none" w:sz="0" w:space="0" w:color="auto"/>
            <w:bottom w:val="none" w:sz="0" w:space="0" w:color="auto"/>
            <w:right w:val="none" w:sz="0" w:space="0" w:color="auto"/>
          </w:divBdr>
        </w:div>
        <w:div w:id="217480603">
          <w:marLeft w:val="0"/>
          <w:marRight w:val="0"/>
          <w:marTop w:val="0"/>
          <w:marBottom w:val="0"/>
          <w:divBdr>
            <w:top w:val="none" w:sz="0" w:space="0" w:color="auto"/>
            <w:left w:val="none" w:sz="0" w:space="0" w:color="auto"/>
            <w:bottom w:val="none" w:sz="0" w:space="0" w:color="auto"/>
            <w:right w:val="none" w:sz="0" w:space="0" w:color="auto"/>
          </w:divBdr>
        </w:div>
        <w:div w:id="1378969119">
          <w:marLeft w:val="0"/>
          <w:marRight w:val="0"/>
          <w:marTop w:val="0"/>
          <w:marBottom w:val="0"/>
          <w:divBdr>
            <w:top w:val="none" w:sz="0" w:space="0" w:color="auto"/>
            <w:left w:val="none" w:sz="0" w:space="0" w:color="auto"/>
            <w:bottom w:val="none" w:sz="0" w:space="0" w:color="auto"/>
            <w:right w:val="none" w:sz="0" w:space="0" w:color="auto"/>
          </w:divBdr>
        </w:div>
        <w:div w:id="1798330493">
          <w:marLeft w:val="0"/>
          <w:marRight w:val="0"/>
          <w:marTop w:val="0"/>
          <w:marBottom w:val="0"/>
          <w:divBdr>
            <w:top w:val="none" w:sz="0" w:space="0" w:color="auto"/>
            <w:left w:val="none" w:sz="0" w:space="0" w:color="auto"/>
            <w:bottom w:val="none" w:sz="0" w:space="0" w:color="auto"/>
            <w:right w:val="none" w:sz="0" w:space="0" w:color="auto"/>
          </w:divBdr>
        </w:div>
        <w:div w:id="1738363086">
          <w:marLeft w:val="0"/>
          <w:marRight w:val="0"/>
          <w:marTop w:val="0"/>
          <w:marBottom w:val="0"/>
          <w:divBdr>
            <w:top w:val="none" w:sz="0" w:space="0" w:color="auto"/>
            <w:left w:val="none" w:sz="0" w:space="0" w:color="auto"/>
            <w:bottom w:val="none" w:sz="0" w:space="0" w:color="auto"/>
            <w:right w:val="none" w:sz="0" w:space="0" w:color="auto"/>
          </w:divBdr>
        </w:div>
        <w:div w:id="251010546">
          <w:marLeft w:val="0"/>
          <w:marRight w:val="0"/>
          <w:marTop w:val="0"/>
          <w:marBottom w:val="0"/>
          <w:divBdr>
            <w:top w:val="none" w:sz="0" w:space="0" w:color="auto"/>
            <w:left w:val="none" w:sz="0" w:space="0" w:color="auto"/>
            <w:bottom w:val="none" w:sz="0" w:space="0" w:color="auto"/>
            <w:right w:val="none" w:sz="0" w:space="0" w:color="auto"/>
          </w:divBdr>
        </w:div>
        <w:div w:id="1645281627">
          <w:marLeft w:val="0"/>
          <w:marRight w:val="0"/>
          <w:marTop w:val="0"/>
          <w:marBottom w:val="0"/>
          <w:divBdr>
            <w:top w:val="none" w:sz="0" w:space="0" w:color="auto"/>
            <w:left w:val="none" w:sz="0" w:space="0" w:color="auto"/>
            <w:bottom w:val="none" w:sz="0" w:space="0" w:color="auto"/>
            <w:right w:val="none" w:sz="0" w:space="0" w:color="auto"/>
          </w:divBdr>
        </w:div>
        <w:div w:id="28142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24A558-0A91-4EC8-815C-099CAE6F8D87}">
  <we:reference id="wa104099688" version="1.3.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6</Pages>
  <Words>2487</Words>
  <Characters>14180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Morandi Marisa</cp:lastModifiedBy>
  <cp:revision>2</cp:revision>
  <cp:lastPrinted>2021-06-02T13:30:00Z</cp:lastPrinted>
  <dcterms:created xsi:type="dcterms:W3CDTF">2021-06-09T07:50:00Z</dcterms:created>
  <dcterms:modified xsi:type="dcterms:W3CDTF">2021-06-09T07:50:00Z</dcterms:modified>
</cp:coreProperties>
</file>