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0D62E5" w:rsidRDefault="000D62E5">
      <w:pPr>
        <w:rPr>
          <w:rFonts w:ascii="Gill Sans MT" w:hAnsi="Gill Sans MT"/>
          <w:b/>
          <w:sz w:val="52"/>
          <w:szCs w:val="52"/>
        </w:rPr>
      </w:pPr>
      <w:r w:rsidRPr="000D62E5">
        <w:rPr>
          <w:rFonts w:ascii="Gill Sans MT" w:hAnsi="Gill Sans MT"/>
          <w:b/>
          <w:sz w:val="52"/>
          <w:szCs w:val="52"/>
        </w:rPr>
        <w:t>Messaggio</w:t>
      </w:r>
    </w:p>
    <w:p w:rsidR="00BF3FC3" w:rsidRDefault="00BF3FC3"/>
    <w:p w:rsidR="00DF434B" w:rsidRDefault="00DF434B"/>
    <w:p w:rsidR="00BF3FC3" w:rsidRDefault="00BF3FC3">
      <w:bookmarkStart w:id="0" w:name="_GoBack"/>
      <w:bookmarkEnd w:id="0"/>
    </w:p>
    <w:p w:rsidR="00BF3FC3" w:rsidRDefault="0081009A">
      <w:pPr>
        <w:tabs>
          <w:tab w:val="left" w:pos="2098"/>
          <w:tab w:val="left" w:pos="4933"/>
        </w:tabs>
      </w:pPr>
      <w:r>
        <w:rPr>
          <w:b/>
          <w:sz w:val="32"/>
        </w:rPr>
        <w:t>7375</w:t>
      </w:r>
      <w:r w:rsidR="00BF3FC3">
        <w:rPr>
          <w:sz w:val="28"/>
        </w:rPr>
        <w:tab/>
      </w:r>
      <w:r>
        <w:rPr>
          <w:sz w:val="28"/>
        </w:rPr>
        <w:t>3 agosto 2017</w:t>
      </w:r>
      <w:r w:rsidR="00BF3FC3">
        <w:rPr>
          <w:sz w:val="28"/>
        </w:rPr>
        <w:tab/>
      </w:r>
      <w:r>
        <w:rPr>
          <w:sz w:val="28"/>
        </w:rPr>
        <w:t>ISTITUZIONI</w:t>
      </w:r>
    </w:p>
    <w:p w:rsidR="00BF3FC3" w:rsidRDefault="00BF3FC3"/>
    <w:p w:rsidR="00FD5A47" w:rsidRDefault="00FD5A47"/>
    <w:p w:rsidR="00BF3FC3" w:rsidRDefault="00BF3FC3"/>
    <w:p w:rsidR="0081009A" w:rsidRPr="00266C4D" w:rsidRDefault="0081009A" w:rsidP="0081009A">
      <w:pPr>
        <w:rPr>
          <w:b/>
          <w:sz w:val="28"/>
          <w:szCs w:val="28"/>
        </w:rPr>
      </w:pPr>
      <w:r w:rsidRPr="00A14961">
        <w:rPr>
          <w:b/>
          <w:sz w:val="28"/>
          <w:szCs w:val="28"/>
        </w:rPr>
        <w:t>R</w:t>
      </w:r>
      <w:r>
        <w:rPr>
          <w:b/>
          <w:sz w:val="28"/>
          <w:szCs w:val="28"/>
        </w:rPr>
        <w:t xml:space="preserve">ichiesta di un credito annuo di </w:t>
      </w:r>
      <w:r w:rsidRPr="00A14961">
        <w:rPr>
          <w:b/>
          <w:sz w:val="28"/>
          <w:szCs w:val="28"/>
        </w:rPr>
        <w:t>62</w:t>
      </w:r>
      <w:r>
        <w:rPr>
          <w:b/>
          <w:sz w:val="28"/>
          <w:szCs w:val="28"/>
        </w:rPr>
        <w:t>’</w:t>
      </w:r>
      <w:r w:rsidRPr="00A14961">
        <w:rPr>
          <w:b/>
          <w:sz w:val="28"/>
          <w:szCs w:val="28"/>
        </w:rPr>
        <w:t>684</w:t>
      </w:r>
      <w:r>
        <w:rPr>
          <w:b/>
          <w:sz w:val="28"/>
          <w:szCs w:val="28"/>
        </w:rPr>
        <w:t xml:space="preserve"> franchi</w:t>
      </w:r>
      <w:r w:rsidRPr="00A14961">
        <w:rPr>
          <w:b/>
          <w:sz w:val="28"/>
          <w:szCs w:val="28"/>
        </w:rPr>
        <w:t xml:space="preserve"> per la locazione di due depositi e quattro parcheggi presso la sede del V Reparto di gendarmeria a </w:t>
      </w:r>
      <w:proofErr w:type="spellStart"/>
      <w:r w:rsidRPr="00A14961">
        <w:rPr>
          <w:b/>
          <w:sz w:val="28"/>
          <w:szCs w:val="28"/>
        </w:rPr>
        <w:t>Camorino</w:t>
      </w:r>
      <w:proofErr w:type="spellEnd"/>
      <w:r w:rsidRPr="00A14961">
        <w:rPr>
          <w:b/>
          <w:sz w:val="28"/>
          <w:szCs w:val="28"/>
        </w:rPr>
        <w:t xml:space="preserve"> e </w:t>
      </w:r>
      <w:r>
        <w:rPr>
          <w:b/>
          <w:sz w:val="28"/>
          <w:szCs w:val="28"/>
        </w:rPr>
        <w:t xml:space="preserve">di </w:t>
      </w:r>
      <w:r w:rsidRPr="00A14961">
        <w:rPr>
          <w:b/>
          <w:sz w:val="28"/>
          <w:szCs w:val="28"/>
        </w:rPr>
        <w:t>un credito complessivo di 182</w:t>
      </w:r>
      <w:r>
        <w:rPr>
          <w:b/>
          <w:sz w:val="28"/>
          <w:szCs w:val="28"/>
        </w:rPr>
        <w:t>’</w:t>
      </w:r>
      <w:r w:rsidRPr="00A14961">
        <w:rPr>
          <w:b/>
          <w:sz w:val="28"/>
          <w:szCs w:val="28"/>
        </w:rPr>
        <w:t>000</w:t>
      </w:r>
      <w:r>
        <w:rPr>
          <w:b/>
          <w:sz w:val="28"/>
          <w:szCs w:val="28"/>
        </w:rPr>
        <w:t xml:space="preserve"> franchi</w:t>
      </w:r>
      <w:r w:rsidRPr="00A14961">
        <w:rPr>
          <w:b/>
          <w:sz w:val="28"/>
          <w:szCs w:val="28"/>
        </w:rPr>
        <w:t xml:space="preserve"> per gli interventi di adattamento e messa in sicurezza degli spazi</w:t>
      </w:r>
      <w:r w:rsidRPr="00266C4D">
        <w:rPr>
          <w:b/>
          <w:sz w:val="28"/>
          <w:szCs w:val="28"/>
        </w:rPr>
        <w:t xml:space="preserve"> </w:t>
      </w:r>
    </w:p>
    <w:p w:rsidR="00BF3FC3" w:rsidRPr="0081009A" w:rsidRDefault="00BF3FC3">
      <w:pPr>
        <w:rPr>
          <w:szCs w:val="24"/>
        </w:rPr>
      </w:pPr>
    </w:p>
    <w:p w:rsidR="00FD5A47" w:rsidRPr="0081009A" w:rsidRDefault="00FD5A47">
      <w:pPr>
        <w:rPr>
          <w:szCs w:val="24"/>
        </w:rPr>
      </w:pPr>
    </w:p>
    <w:p w:rsidR="00BF3FC3" w:rsidRPr="0081009A" w:rsidRDefault="00BF3FC3">
      <w:pPr>
        <w:rPr>
          <w:szCs w:val="24"/>
        </w:rPr>
      </w:pPr>
    </w:p>
    <w:p w:rsidR="00BF3FC3" w:rsidRPr="0081009A" w:rsidRDefault="00BF3FC3">
      <w:pPr>
        <w:rPr>
          <w:szCs w:val="24"/>
        </w:rPr>
      </w:pPr>
      <w:r w:rsidRPr="0081009A">
        <w:rPr>
          <w:szCs w:val="24"/>
        </w:rPr>
        <w:t>Signor Presidente,</w:t>
      </w:r>
    </w:p>
    <w:p w:rsidR="00BF3FC3" w:rsidRPr="0081009A" w:rsidRDefault="00BF3FC3">
      <w:pPr>
        <w:rPr>
          <w:szCs w:val="24"/>
        </w:rPr>
      </w:pPr>
      <w:r w:rsidRPr="0081009A">
        <w:rPr>
          <w:szCs w:val="24"/>
        </w:rPr>
        <w:t>signore e signori deputati,</w:t>
      </w:r>
    </w:p>
    <w:p w:rsidR="00FD5A47" w:rsidRPr="00376FA4" w:rsidRDefault="00FD5A47">
      <w:pPr>
        <w:rPr>
          <w:sz w:val="16"/>
          <w:szCs w:val="16"/>
        </w:rPr>
      </w:pPr>
    </w:p>
    <w:p w:rsidR="00AC4C02" w:rsidRPr="0081009A" w:rsidRDefault="00AC4C02" w:rsidP="00AC4C02">
      <w:pPr>
        <w:rPr>
          <w:rFonts w:cs="Arial"/>
          <w:szCs w:val="24"/>
        </w:rPr>
      </w:pPr>
      <w:r w:rsidRPr="0081009A">
        <w:rPr>
          <w:rFonts w:cs="Arial"/>
          <w:szCs w:val="24"/>
        </w:rPr>
        <w:t xml:space="preserve">con il presente messaggio ci pregiamo chiedere un credito annuo di </w:t>
      </w:r>
      <w:r w:rsidRPr="0081009A">
        <w:rPr>
          <w:szCs w:val="24"/>
        </w:rPr>
        <w:t>62’684</w:t>
      </w:r>
      <w:r w:rsidRPr="0081009A">
        <w:rPr>
          <w:rFonts w:cs="Arial"/>
          <w:szCs w:val="24"/>
        </w:rPr>
        <w:t xml:space="preserve"> franchi per la locazione di due depositi e quattro parcheggi presso la sede del V Reparto di gendarmeria a </w:t>
      </w:r>
      <w:proofErr w:type="spellStart"/>
      <w:r w:rsidRPr="0081009A">
        <w:rPr>
          <w:rFonts w:cs="Arial"/>
          <w:szCs w:val="24"/>
        </w:rPr>
        <w:t>Camorino</w:t>
      </w:r>
      <w:proofErr w:type="spellEnd"/>
      <w:r w:rsidRPr="0081009A">
        <w:rPr>
          <w:rFonts w:cs="Arial"/>
          <w:szCs w:val="24"/>
        </w:rPr>
        <w:t xml:space="preserve"> e di un credito complessivo di 182’000 franchi per gli interventi di adattamento e messa in sicurezza degli spazi.</w:t>
      </w:r>
    </w:p>
    <w:p w:rsidR="00AC4C02" w:rsidRPr="0081009A" w:rsidRDefault="00AC4C02" w:rsidP="00AC4C02">
      <w:pPr>
        <w:rPr>
          <w:rFonts w:cs="Arial"/>
          <w:szCs w:val="24"/>
        </w:rPr>
      </w:pPr>
    </w:p>
    <w:p w:rsidR="00AC4C02" w:rsidRPr="0081009A" w:rsidRDefault="00AC4C02" w:rsidP="00AC4C02">
      <w:pPr>
        <w:rPr>
          <w:rFonts w:cs="Arial"/>
          <w:szCs w:val="24"/>
        </w:rPr>
      </w:pPr>
    </w:p>
    <w:p w:rsidR="00AC4C02" w:rsidRPr="0081009A" w:rsidRDefault="00AC4C02" w:rsidP="00AC4C02">
      <w:pPr>
        <w:pStyle w:val="Titolo1"/>
      </w:pPr>
      <w:r w:rsidRPr="0081009A">
        <w:t>I.</w:t>
      </w:r>
      <w:r w:rsidRPr="0081009A">
        <w:tab/>
        <w:t>INTRODUZIONE</w:t>
      </w:r>
    </w:p>
    <w:p w:rsidR="00AC4C02" w:rsidRPr="0081009A" w:rsidRDefault="00AC4C02" w:rsidP="00AC4C02">
      <w:pPr>
        <w:rPr>
          <w:rFonts w:cs="Arial"/>
          <w:szCs w:val="24"/>
        </w:rPr>
      </w:pPr>
      <w:r w:rsidRPr="0081009A">
        <w:rPr>
          <w:rFonts w:cs="Arial"/>
          <w:szCs w:val="24"/>
        </w:rPr>
        <w:t>Alcuni reparti della Polizia cantonale ricorrono a spazi in locazione, adibiti a deposito, per lo stoccaggio del proprio materiale o dei propri incarti. Questi locali sono però dislocati rispetto alla propria sede operativa o sono collocati al di fuori di un comparto di Polizia.</w:t>
      </w:r>
    </w:p>
    <w:p w:rsidR="00AC4C02" w:rsidRPr="00376FA4" w:rsidRDefault="00AC4C02" w:rsidP="00AC4C02">
      <w:pPr>
        <w:rPr>
          <w:rFonts w:cs="Arial"/>
          <w:sz w:val="16"/>
          <w:szCs w:val="16"/>
        </w:rPr>
      </w:pPr>
    </w:p>
    <w:p w:rsidR="00AC4C02" w:rsidRPr="0081009A" w:rsidRDefault="00AC4C02" w:rsidP="00AC4C02">
      <w:pPr>
        <w:rPr>
          <w:rFonts w:cs="Arial"/>
          <w:szCs w:val="24"/>
        </w:rPr>
      </w:pPr>
      <w:r w:rsidRPr="0081009A">
        <w:rPr>
          <w:rFonts w:cs="Arial"/>
          <w:szCs w:val="24"/>
        </w:rPr>
        <w:t xml:space="preserve">Il V Reparto di gendarmeria (ex Reparto del traffico) occupa infatti alcuni locali presso lo stabile USTRA di </w:t>
      </w:r>
      <w:proofErr w:type="spellStart"/>
      <w:r w:rsidRPr="0081009A">
        <w:rPr>
          <w:rFonts w:cs="Arial"/>
          <w:szCs w:val="24"/>
        </w:rPr>
        <w:t>Camorino</w:t>
      </w:r>
      <w:proofErr w:type="spellEnd"/>
      <w:r w:rsidRPr="0081009A">
        <w:rPr>
          <w:rFonts w:cs="Arial"/>
          <w:szCs w:val="24"/>
        </w:rPr>
        <w:t xml:space="preserve"> di proprietà della Confederazione, mentre la Polizia Scientifica dispone di alcuni spazi </w:t>
      </w:r>
      <w:proofErr w:type="spellStart"/>
      <w:r w:rsidRPr="0081009A">
        <w:rPr>
          <w:rFonts w:cs="Arial"/>
          <w:szCs w:val="24"/>
        </w:rPr>
        <w:t>securizzati</w:t>
      </w:r>
      <w:proofErr w:type="spellEnd"/>
      <w:r w:rsidRPr="0081009A">
        <w:rPr>
          <w:rFonts w:cs="Arial"/>
          <w:szCs w:val="24"/>
        </w:rPr>
        <w:t xml:space="preserve"> presso vari stabili in locazione, dove sono insediati alcuni servizi dell’Amministrazione cantonale. </w:t>
      </w:r>
    </w:p>
    <w:p w:rsidR="00AC4C02" w:rsidRPr="0081009A" w:rsidRDefault="00AC4C02" w:rsidP="00AC4C02">
      <w:pPr>
        <w:rPr>
          <w:rFonts w:cs="Arial"/>
          <w:szCs w:val="24"/>
        </w:rPr>
      </w:pPr>
      <w:r w:rsidRPr="0081009A">
        <w:rPr>
          <w:rFonts w:cs="Arial"/>
          <w:szCs w:val="24"/>
        </w:rPr>
        <w:t xml:space="preserve">La distanza tra la sede amministrativa e i depositi, come pure l’assenza nel medesimo edificio o nelle immediate vicinanze di un servizio della Polizia che possa intervenire tempestivamente in caso di allarme, genera ai Reparti notevoli inconvenienti funzionali e di sicurezza. Oltre a questi aspetti prettamente operativi, vi è la necessità di assegnare ulteriori superfici ai servizi dell’Amministrazione cantonale che hanno la propria sede negli immobili nei quali sono collocati i depositi della Polizia. </w:t>
      </w:r>
    </w:p>
    <w:p w:rsidR="00AC4C02" w:rsidRPr="00376FA4" w:rsidRDefault="00AC4C02" w:rsidP="00AC4C02">
      <w:pPr>
        <w:rPr>
          <w:rFonts w:cs="Arial"/>
          <w:sz w:val="16"/>
          <w:szCs w:val="16"/>
        </w:rPr>
      </w:pPr>
    </w:p>
    <w:p w:rsidR="00AC4C02" w:rsidRPr="0081009A" w:rsidRDefault="00AC4C02" w:rsidP="00AC4C02">
      <w:pPr>
        <w:rPr>
          <w:rFonts w:cs="Arial"/>
          <w:szCs w:val="24"/>
        </w:rPr>
      </w:pPr>
      <w:r w:rsidRPr="0081009A">
        <w:rPr>
          <w:rFonts w:cs="Arial"/>
          <w:szCs w:val="24"/>
        </w:rPr>
        <w:t>Il Consiglio di Stato, per ottimizzare le risorse logistiche dei servizi cantonali, predilige quale via prioritaria la valorizzazione del patrimonio edile cantonale. Se ciò dovesse risultare inattuabile, come nel caso in oggetto, prende in considerazione, dopo attenta valutazione, spazi di terzi offerti in acquisto o in locazione.</w:t>
      </w:r>
    </w:p>
    <w:p w:rsidR="00AC4C02" w:rsidRPr="00376FA4" w:rsidRDefault="00AC4C02" w:rsidP="00AC4C02">
      <w:pPr>
        <w:rPr>
          <w:rFonts w:cs="Arial"/>
          <w:sz w:val="16"/>
          <w:szCs w:val="16"/>
        </w:rPr>
      </w:pPr>
    </w:p>
    <w:p w:rsidR="00376FA4" w:rsidRDefault="00AC4C02" w:rsidP="00376FA4">
      <w:pPr>
        <w:rPr>
          <w:b/>
          <w:caps/>
          <w:szCs w:val="24"/>
        </w:rPr>
      </w:pPr>
      <w:r w:rsidRPr="0081009A">
        <w:rPr>
          <w:rFonts w:cs="Arial"/>
          <w:szCs w:val="24"/>
        </w:rPr>
        <w:t xml:space="preserve">Grazie a un costante monitoraggio delle offerte, è stata rilevata l’opportunità di integrare i locali deposito del V Reparto di gendarmeria all’interno della propria sede e di inserire in un contesto di Polizia gli spazi deposito della Polizia scientifica. I locali in oggetto sono situati presso lo stabile ALA di </w:t>
      </w:r>
      <w:proofErr w:type="spellStart"/>
      <w:r w:rsidRPr="0081009A">
        <w:rPr>
          <w:rFonts w:cs="Arial"/>
          <w:szCs w:val="24"/>
        </w:rPr>
        <w:t>Camorino</w:t>
      </w:r>
      <w:proofErr w:type="spellEnd"/>
      <w:r w:rsidRPr="0081009A">
        <w:rPr>
          <w:rFonts w:cs="Arial"/>
          <w:szCs w:val="24"/>
        </w:rPr>
        <w:t xml:space="preserve"> e sono stati giudicati assolutamente adeguati dai servizi interessati per garantire le proprie esigenze con un orizzonte a medio lungo termine.</w:t>
      </w:r>
      <w:r w:rsidR="00376FA4">
        <w:rPr>
          <w:rFonts w:cs="Arial"/>
          <w:szCs w:val="24"/>
        </w:rPr>
        <w:t xml:space="preserve"> </w:t>
      </w:r>
      <w:r w:rsidR="00376FA4">
        <w:br w:type="page"/>
      </w:r>
    </w:p>
    <w:p w:rsidR="00AC4C02" w:rsidRPr="00FB225B" w:rsidRDefault="00AC4C02" w:rsidP="00AC4C02">
      <w:pPr>
        <w:pStyle w:val="Titolo1"/>
      </w:pPr>
      <w:r w:rsidRPr="00FB225B">
        <w:lastRenderedPageBreak/>
        <w:t>II.</w:t>
      </w:r>
      <w:r w:rsidRPr="00FB225B">
        <w:tab/>
        <w:t>OCCUPAZIONE ATTUALE DEGLI SPAZI</w:t>
      </w:r>
    </w:p>
    <w:p w:rsidR="00AC4C02" w:rsidRPr="00FB225B" w:rsidRDefault="00AC4C02" w:rsidP="00AC4C02">
      <w:pPr>
        <w:autoSpaceDE w:val="0"/>
        <w:autoSpaceDN w:val="0"/>
        <w:adjustRightInd w:val="0"/>
        <w:spacing w:after="120"/>
        <w:jc w:val="left"/>
        <w:rPr>
          <w:rFonts w:cs="Arial"/>
          <w:b/>
          <w:szCs w:val="24"/>
          <w:lang w:val="it-CH" w:eastAsia="it-CH"/>
        </w:rPr>
      </w:pPr>
      <w:r w:rsidRPr="00FB225B">
        <w:rPr>
          <w:rFonts w:cs="Arial"/>
          <w:b/>
        </w:rPr>
        <w:t>V Reparto di gendarmeria</w:t>
      </w:r>
    </w:p>
    <w:p w:rsidR="00AC4C02" w:rsidRPr="00FB225B" w:rsidRDefault="00AC4C02" w:rsidP="00AC4C02">
      <w:pPr>
        <w:autoSpaceDE w:val="0"/>
        <w:autoSpaceDN w:val="0"/>
        <w:adjustRightInd w:val="0"/>
        <w:rPr>
          <w:rFonts w:cs="Arial"/>
          <w:szCs w:val="24"/>
          <w:lang w:val="it-CH" w:eastAsia="it-CH"/>
        </w:rPr>
      </w:pPr>
      <w:r w:rsidRPr="00FB225B">
        <w:rPr>
          <w:rFonts w:cs="Arial"/>
        </w:rPr>
        <w:t>Dal 2014 gli spazi amministrativi del V Reparto di gendarmeria</w:t>
      </w:r>
      <w:r w:rsidRPr="00FB225B">
        <w:rPr>
          <w:rFonts w:cs="Arial"/>
          <w:szCs w:val="24"/>
          <w:lang w:val="it-CH" w:eastAsia="it-CH"/>
        </w:rPr>
        <w:t xml:space="preserve"> sono collocati </w:t>
      </w:r>
      <w:r w:rsidRPr="00FB225B">
        <w:rPr>
          <w:rFonts w:cs="Arial"/>
        </w:rPr>
        <w:t xml:space="preserve">presso lo stabile ALA di </w:t>
      </w:r>
      <w:proofErr w:type="spellStart"/>
      <w:r w:rsidRPr="00FB225B">
        <w:rPr>
          <w:rFonts w:cs="Arial"/>
        </w:rPr>
        <w:t>Camorino</w:t>
      </w:r>
      <w:proofErr w:type="spellEnd"/>
      <w:r w:rsidRPr="00FB225B">
        <w:rPr>
          <w:rFonts w:cs="Arial"/>
        </w:rPr>
        <w:t xml:space="preserve"> e più precisamente </w:t>
      </w:r>
      <w:r w:rsidRPr="00FB225B">
        <w:rPr>
          <w:rFonts w:cs="Arial"/>
          <w:szCs w:val="24"/>
          <w:lang w:val="it-CH" w:eastAsia="it-CH"/>
        </w:rPr>
        <w:t>al primo e al secondo piano dell’immobile. I termini del trasferimento dell’allora “Reparto del traffico” presso lo stabile in oggetto sono illustrati per esteso nel messaggio n. 6788 del 16 aprile 2013 e intitolato “</w:t>
      </w:r>
      <w:r w:rsidRPr="00FB225B">
        <w:rPr>
          <w:bCs/>
          <w:i/>
          <w:szCs w:val="24"/>
        </w:rPr>
        <w:t xml:space="preserve">Richiesta di un credito annuo di 148'920 franchi per la locazione di spazi amministrativi per la nuova sede del Reparto del traffico della Polizia cantonale presso lo stabile denominato "ALA" a </w:t>
      </w:r>
      <w:proofErr w:type="spellStart"/>
      <w:r w:rsidRPr="00FB225B">
        <w:rPr>
          <w:bCs/>
          <w:i/>
          <w:szCs w:val="24"/>
        </w:rPr>
        <w:t>Camorino</w:t>
      </w:r>
      <w:proofErr w:type="spellEnd"/>
      <w:r w:rsidRPr="00FB225B">
        <w:rPr>
          <w:bCs/>
          <w:i/>
          <w:szCs w:val="24"/>
        </w:rPr>
        <w:t xml:space="preserve"> e lo stanziamento di un credito di 1'448'000 franchi per gli adattamenti degli spazi</w:t>
      </w:r>
      <w:r w:rsidRPr="00FB225B">
        <w:rPr>
          <w:bCs/>
          <w:szCs w:val="24"/>
        </w:rPr>
        <w:t>”</w:t>
      </w:r>
      <w:r w:rsidRPr="00FB225B">
        <w:rPr>
          <w:rFonts w:cs="Arial"/>
          <w:szCs w:val="24"/>
          <w:lang w:val="it-CH" w:eastAsia="it-CH"/>
        </w:rPr>
        <w:t xml:space="preserve">, accolto dal Gran Consiglio il 17 giugno 2013 al quale vi rimandiamo per ulteriori approfondimenti. </w:t>
      </w:r>
    </w:p>
    <w:p w:rsidR="00AC4C02" w:rsidRPr="0064155C" w:rsidRDefault="00AC4C02" w:rsidP="00AC4C02">
      <w:pPr>
        <w:autoSpaceDE w:val="0"/>
        <w:autoSpaceDN w:val="0"/>
        <w:adjustRightInd w:val="0"/>
        <w:rPr>
          <w:rFonts w:cs="Arial"/>
          <w:sz w:val="22"/>
          <w:szCs w:val="22"/>
          <w:lang w:val="it-CH" w:eastAsia="it-CH"/>
        </w:rPr>
      </w:pPr>
    </w:p>
    <w:p w:rsidR="00AC4C02" w:rsidRPr="00FB225B" w:rsidRDefault="00AC4C02" w:rsidP="00AC4C02">
      <w:pPr>
        <w:autoSpaceDE w:val="0"/>
        <w:autoSpaceDN w:val="0"/>
        <w:adjustRightInd w:val="0"/>
        <w:rPr>
          <w:rFonts w:cs="Arial"/>
          <w:szCs w:val="24"/>
          <w:lang w:val="it-CH" w:eastAsia="it-CH"/>
        </w:rPr>
      </w:pPr>
      <w:r w:rsidRPr="00FB225B">
        <w:rPr>
          <w:rFonts w:cs="Arial"/>
          <w:szCs w:val="24"/>
          <w:lang w:val="it-CH" w:eastAsia="it-CH"/>
        </w:rPr>
        <w:t xml:space="preserve">Questo Servizio dispone tutt’ora di alcuni spazi deposito ubicati presso lo stabile USTRA di </w:t>
      </w:r>
      <w:proofErr w:type="spellStart"/>
      <w:r w:rsidRPr="00FB225B">
        <w:rPr>
          <w:rFonts w:cs="Arial"/>
          <w:szCs w:val="24"/>
          <w:lang w:val="it-CH" w:eastAsia="it-CH"/>
        </w:rPr>
        <w:t>Camorino</w:t>
      </w:r>
      <w:proofErr w:type="spellEnd"/>
      <w:r w:rsidRPr="00FB225B">
        <w:rPr>
          <w:rFonts w:cs="Arial"/>
          <w:szCs w:val="24"/>
          <w:lang w:val="it-CH" w:eastAsia="it-CH"/>
        </w:rPr>
        <w:t xml:space="preserve"> di proprietà della Confederazione, nel quale sono principalmente collocati in sicurezza i veicoli di servizio banalizzati e le relative apparecchiature tecniche.</w:t>
      </w:r>
    </w:p>
    <w:p w:rsidR="00AC4C02" w:rsidRPr="0064155C" w:rsidRDefault="00AC4C02" w:rsidP="00AC4C02">
      <w:pPr>
        <w:autoSpaceDE w:val="0"/>
        <w:autoSpaceDN w:val="0"/>
        <w:adjustRightInd w:val="0"/>
        <w:rPr>
          <w:rFonts w:cs="Arial"/>
          <w:sz w:val="22"/>
          <w:szCs w:val="22"/>
          <w:lang w:val="it-CH" w:eastAsia="it-CH"/>
        </w:rPr>
      </w:pPr>
    </w:p>
    <w:p w:rsidR="00AC4C02" w:rsidRPr="00FB225B" w:rsidRDefault="00AC4C02" w:rsidP="00AC4C02">
      <w:pPr>
        <w:rPr>
          <w:rFonts w:eastAsia="Arial" w:cs="Arial"/>
          <w:szCs w:val="24"/>
        </w:rPr>
      </w:pPr>
      <w:r w:rsidRPr="00FB225B">
        <w:rPr>
          <w:rFonts w:cs="Arial"/>
          <w:szCs w:val="24"/>
          <w:lang w:val="it-CH" w:eastAsia="it-CH"/>
        </w:rPr>
        <w:t>Nel 2014, contestualmente al trasferimento del settore amministrativo del V Reparto di gendarmeria, non risultavano spazi deposito disponibili presso il piano interrato dello stabile ALA, ragione per la quale si è dovuto giocoforza convivere con la dislocazione del materiale e di talune attività. Questo Reparto</w:t>
      </w:r>
      <w:r w:rsidRPr="00FB225B">
        <w:rPr>
          <w:rFonts w:eastAsia="Arial" w:cs="Arial"/>
          <w:szCs w:val="24"/>
        </w:rPr>
        <w:t xml:space="preserve"> ha nel frattempo acquisito il rilievo degli incidenti della circolazione con la necessità di disporre di uno spazio in cui riporre il materiale oggetto d’inchiesta, attualmente conservato in ufficio, con tutti gli inconvenienti e le limitazioni del caso. Inoltre la disponibilità del deposito al piano interrato migliorerebbe sensibilmente la discrezionalità nelle operazioni di carico e scarico del materiale che attualmente avvengono in un contesto pubblico, come pure le modalità di stoccaggio dello stesso.</w:t>
      </w:r>
    </w:p>
    <w:p w:rsidR="00AC4C02" w:rsidRPr="0064155C" w:rsidRDefault="00AC4C02" w:rsidP="00AC4C02">
      <w:pPr>
        <w:autoSpaceDE w:val="0"/>
        <w:autoSpaceDN w:val="0"/>
        <w:adjustRightInd w:val="0"/>
        <w:rPr>
          <w:rFonts w:cs="Arial"/>
          <w:sz w:val="22"/>
          <w:szCs w:val="22"/>
          <w:lang w:val="it-CH" w:eastAsia="it-CH"/>
        </w:rPr>
      </w:pPr>
    </w:p>
    <w:p w:rsidR="00AC4C02" w:rsidRPr="00FB225B" w:rsidRDefault="00AC4C02" w:rsidP="00AC4C02">
      <w:pPr>
        <w:autoSpaceDE w:val="0"/>
        <w:autoSpaceDN w:val="0"/>
        <w:adjustRightInd w:val="0"/>
        <w:rPr>
          <w:rFonts w:cs="Arial"/>
          <w:szCs w:val="24"/>
          <w:lang w:val="it-CH" w:eastAsia="it-CH"/>
        </w:rPr>
      </w:pPr>
      <w:r w:rsidRPr="00FB225B">
        <w:rPr>
          <w:rFonts w:cs="Arial"/>
          <w:szCs w:val="24"/>
          <w:lang w:val="it-CH" w:eastAsia="it-CH"/>
        </w:rPr>
        <w:t xml:space="preserve">Nel corso degli anni lo spazio a disposizione del </w:t>
      </w:r>
      <w:r w:rsidRPr="00FB225B">
        <w:rPr>
          <w:rFonts w:cs="Arial"/>
          <w:szCs w:val="24"/>
        </w:rPr>
        <w:t xml:space="preserve">V Reparto di gendarmeria è stato notevolmente ridotto a fronte delle maggiori esigenze dell’Unità territoriale IV del Dipartimento del territorio che gestisce, per conto di USTRA, la rete delle strade nazionali ticinesi. Questo settore sarà confrontato con </w:t>
      </w:r>
      <w:r w:rsidRPr="00FB225B">
        <w:rPr>
          <w:rFonts w:cs="Arial"/>
          <w:szCs w:val="24"/>
          <w:lang w:val="it-CH" w:eastAsia="it-CH"/>
        </w:rPr>
        <w:t xml:space="preserve">un aumento delle attività a seguito dell'approvazione da parte di Popolo e Cantoni del decreto federale concernete la creazione di un fondo per le strade nazionali e il traffico d’agglomerato (FOSTRA). </w:t>
      </w:r>
    </w:p>
    <w:p w:rsidR="00AC4C02" w:rsidRPr="0064155C" w:rsidRDefault="00AC4C02" w:rsidP="00AC4C02">
      <w:pPr>
        <w:autoSpaceDE w:val="0"/>
        <w:autoSpaceDN w:val="0"/>
        <w:adjustRightInd w:val="0"/>
        <w:rPr>
          <w:rFonts w:cs="Arial"/>
          <w:sz w:val="22"/>
          <w:szCs w:val="22"/>
          <w:lang w:val="it-CH" w:eastAsia="it-CH"/>
        </w:rPr>
      </w:pPr>
    </w:p>
    <w:p w:rsidR="00AC4C02" w:rsidRPr="00FB225B" w:rsidRDefault="00AC4C02" w:rsidP="00AC4C02">
      <w:pPr>
        <w:rPr>
          <w:rFonts w:eastAsia="Arial" w:cs="Arial"/>
          <w:szCs w:val="24"/>
        </w:rPr>
      </w:pPr>
      <w:r w:rsidRPr="00FB225B">
        <w:rPr>
          <w:rFonts w:cs="Arial"/>
          <w:szCs w:val="24"/>
          <w:lang w:val="it-CH" w:eastAsia="it-CH"/>
        </w:rPr>
        <w:t>I depositi del V Reparto di gendarmeria occupano attualmente una superficie di circa 440 m</w:t>
      </w:r>
      <w:r w:rsidRPr="00FB225B">
        <w:rPr>
          <w:rFonts w:cs="Arial"/>
          <w:szCs w:val="24"/>
          <w:vertAlign w:val="superscript"/>
          <w:lang w:val="it-CH" w:eastAsia="it-CH"/>
        </w:rPr>
        <w:t>2</w:t>
      </w:r>
      <w:r w:rsidRPr="00FB225B">
        <w:rPr>
          <w:rFonts w:cs="Arial"/>
          <w:szCs w:val="24"/>
          <w:lang w:val="it-CH" w:eastAsia="it-CH"/>
        </w:rPr>
        <w:t xml:space="preserve"> presso lo stabile USTRA, negli scorsi anni si è già provveduto a razionalizzare gli spazi deposito che in precedenza occupavano un’area interna di 880 m</w:t>
      </w:r>
      <w:r w:rsidRPr="00FB225B">
        <w:rPr>
          <w:rFonts w:cs="Arial"/>
          <w:szCs w:val="24"/>
          <w:vertAlign w:val="superscript"/>
          <w:lang w:val="it-CH" w:eastAsia="it-CH"/>
        </w:rPr>
        <w:t>2</w:t>
      </w:r>
      <w:r w:rsidRPr="00FB225B">
        <w:rPr>
          <w:rFonts w:cs="Arial"/>
          <w:szCs w:val="24"/>
          <w:lang w:val="it-CH" w:eastAsia="it-CH"/>
        </w:rPr>
        <w:t xml:space="preserve">. </w:t>
      </w:r>
    </w:p>
    <w:p w:rsidR="00AC4C02" w:rsidRDefault="00AC4C02" w:rsidP="00AC4C02">
      <w:pPr>
        <w:autoSpaceDE w:val="0"/>
        <w:autoSpaceDN w:val="0"/>
        <w:adjustRightInd w:val="0"/>
        <w:jc w:val="left"/>
        <w:rPr>
          <w:rFonts w:cs="Arial"/>
          <w:sz w:val="22"/>
          <w:szCs w:val="22"/>
          <w:lang w:val="it-CH" w:eastAsia="it-CH"/>
        </w:rPr>
      </w:pPr>
    </w:p>
    <w:p w:rsidR="0081009A" w:rsidRPr="0064155C" w:rsidRDefault="0081009A" w:rsidP="00AC4C02">
      <w:pPr>
        <w:autoSpaceDE w:val="0"/>
        <w:autoSpaceDN w:val="0"/>
        <w:adjustRightInd w:val="0"/>
        <w:jc w:val="left"/>
        <w:rPr>
          <w:rFonts w:cs="Arial"/>
          <w:sz w:val="22"/>
          <w:szCs w:val="22"/>
          <w:lang w:val="it-CH" w:eastAsia="it-CH"/>
        </w:rPr>
      </w:pPr>
    </w:p>
    <w:p w:rsidR="00AC4C02" w:rsidRPr="00FB225B" w:rsidRDefault="00AC4C02" w:rsidP="00AC4C02">
      <w:pPr>
        <w:autoSpaceDE w:val="0"/>
        <w:autoSpaceDN w:val="0"/>
        <w:adjustRightInd w:val="0"/>
        <w:spacing w:after="120"/>
        <w:jc w:val="left"/>
        <w:rPr>
          <w:rFonts w:cs="Arial"/>
          <w:b/>
        </w:rPr>
      </w:pPr>
      <w:r w:rsidRPr="00FB225B">
        <w:rPr>
          <w:rFonts w:cs="Arial"/>
          <w:b/>
        </w:rPr>
        <w:t>Polizia scientifica</w:t>
      </w:r>
    </w:p>
    <w:p w:rsidR="00AC4C02" w:rsidRPr="00FB225B" w:rsidRDefault="00AC4C02" w:rsidP="00AC4C02">
      <w:pPr>
        <w:autoSpaceDE w:val="0"/>
        <w:autoSpaceDN w:val="0"/>
        <w:adjustRightInd w:val="0"/>
        <w:rPr>
          <w:rFonts w:cs="Arial"/>
        </w:rPr>
      </w:pPr>
      <w:r w:rsidRPr="00FB225B">
        <w:rPr>
          <w:rFonts w:cs="Arial"/>
        </w:rPr>
        <w:t>Dal 2013 la Polizia scientifica è insediata presso il comparto dell’ex arsenale di Bellinzona e dispone nel proprio edificio di alcuni locali per lo stoccaggio degli archivi attivi. Considerati i termini di conservazione delle prove e degli incarti concernenti i procedimenti penali, è necessario depositare altrove e in sicurezza i documenti che non richiedono più un’elevata frequenza di consultazione (archivi semi attivi e passivi).</w:t>
      </w:r>
    </w:p>
    <w:p w:rsidR="00AC4C02" w:rsidRPr="0064155C" w:rsidRDefault="00AC4C02" w:rsidP="00AC4C02">
      <w:pPr>
        <w:autoSpaceDE w:val="0"/>
        <w:autoSpaceDN w:val="0"/>
        <w:adjustRightInd w:val="0"/>
        <w:jc w:val="left"/>
        <w:rPr>
          <w:rFonts w:cs="Arial"/>
          <w:sz w:val="22"/>
          <w:szCs w:val="22"/>
        </w:rPr>
      </w:pPr>
    </w:p>
    <w:p w:rsidR="00AC4C02" w:rsidRPr="00FB225B" w:rsidRDefault="00AC4C02" w:rsidP="00AC4C02">
      <w:pPr>
        <w:autoSpaceDE w:val="0"/>
        <w:autoSpaceDN w:val="0"/>
        <w:adjustRightInd w:val="0"/>
        <w:rPr>
          <w:rFonts w:cs="Arial"/>
        </w:rPr>
      </w:pPr>
      <w:r w:rsidRPr="00FB225B">
        <w:rPr>
          <w:rFonts w:cs="Arial"/>
        </w:rPr>
        <w:t>La Polizia scientifica è responsabile della gestione delle armi poste sotto sequestro. Per far fronte a questo mandato il servizio dispone di spazi deposito all’interno del proprio comparto e presso uno stabile di proprietà di terzi. All’interno di questo edificio in locazione sono insediati alcuni servizi dell’Amministrazione cantonale che, per loro esigenze interne, necessitano anch’essi di maggiori locali di stoccaggio.</w:t>
      </w:r>
    </w:p>
    <w:p w:rsidR="00AC4C02" w:rsidRPr="0064155C" w:rsidRDefault="00AC4C02" w:rsidP="00AC4C02">
      <w:pPr>
        <w:autoSpaceDE w:val="0"/>
        <w:autoSpaceDN w:val="0"/>
        <w:adjustRightInd w:val="0"/>
        <w:rPr>
          <w:rFonts w:cs="Arial"/>
          <w:sz w:val="22"/>
          <w:szCs w:val="22"/>
        </w:rPr>
      </w:pPr>
    </w:p>
    <w:p w:rsidR="00AC4C02" w:rsidRPr="00FB225B" w:rsidRDefault="00AC4C02" w:rsidP="00AC4C02">
      <w:pPr>
        <w:autoSpaceDE w:val="0"/>
        <w:autoSpaceDN w:val="0"/>
        <w:adjustRightInd w:val="0"/>
        <w:rPr>
          <w:rFonts w:cs="Arial"/>
          <w:szCs w:val="24"/>
          <w:lang w:val="it-CH" w:eastAsia="it-CH"/>
        </w:rPr>
      </w:pPr>
      <w:r w:rsidRPr="00FB225B">
        <w:rPr>
          <w:rFonts w:cs="Arial"/>
          <w:szCs w:val="24"/>
          <w:lang w:val="it-CH" w:eastAsia="it-CH"/>
        </w:rPr>
        <w:lastRenderedPageBreak/>
        <w:t>La superficie locata dalla Polizia scientifica per la gestione delle armi corrisponde a circa 110 m</w:t>
      </w:r>
      <w:r w:rsidRPr="00FB225B">
        <w:rPr>
          <w:rFonts w:cs="Arial"/>
          <w:szCs w:val="24"/>
          <w:vertAlign w:val="superscript"/>
          <w:lang w:val="it-CH" w:eastAsia="it-CH"/>
        </w:rPr>
        <w:t>2</w:t>
      </w:r>
      <w:r w:rsidRPr="00FB225B">
        <w:rPr>
          <w:rFonts w:cs="Arial"/>
          <w:szCs w:val="24"/>
          <w:lang w:val="it-CH" w:eastAsia="it-CH"/>
        </w:rPr>
        <w:t xml:space="preserve"> - ma le attuali esigenze richiederebbero uno spazio di almeno 130 m</w:t>
      </w:r>
      <w:r w:rsidRPr="00FB225B">
        <w:rPr>
          <w:rFonts w:cs="Arial"/>
          <w:szCs w:val="24"/>
          <w:vertAlign w:val="superscript"/>
          <w:lang w:val="it-CH" w:eastAsia="it-CH"/>
        </w:rPr>
        <w:t>2</w:t>
      </w:r>
      <w:r w:rsidRPr="00FB225B">
        <w:rPr>
          <w:rFonts w:cs="Arial"/>
          <w:szCs w:val="24"/>
          <w:lang w:val="it-CH" w:eastAsia="it-CH"/>
        </w:rPr>
        <w:t>. Oltre a questi spazi dispone di ulteriori 30 m</w:t>
      </w:r>
      <w:r w:rsidRPr="00FB225B">
        <w:rPr>
          <w:rFonts w:cs="Arial"/>
          <w:szCs w:val="24"/>
          <w:vertAlign w:val="superscript"/>
          <w:lang w:val="it-CH" w:eastAsia="it-CH"/>
        </w:rPr>
        <w:t>2</w:t>
      </w:r>
      <w:r w:rsidRPr="00FB225B">
        <w:rPr>
          <w:rFonts w:cs="Arial"/>
          <w:szCs w:val="24"/>
          <w:lang w:val="it-CH" w:eastAsia="it-CH"/>
        </w:rPr>
        <w:t xml:space="preserve"> presso un edificio di proprietà dello Stato, che non soddisfa le caratteristiche minime per lo stoccaggio del materiale. Presso la propria sede sono poi presenti ulteriori 60 m</w:t>
      </w:r>
      <w:r w:rsidRPr="00FB225B">
        <w:rPr>
          <w:rFonts w:cs="Arial"/>
          <w:szCs w:val="24"/>
          <w:vertAlign w:val="superscript"/>
          <w:lang w:val="it-CH" w:eastAsia="it-CH"/>
        </w:rPr>
        <w:t>2</w:t>
      </w:r>
      <w:r w:rsidRPr="00FB225B">
        <w:rPr>
          <w:rFonts w:cs="Arial"/>
          <w:szCs w:val="24"/>
          <w:lang w:val="it-CH" w:eastAsia="it-CH"/>
        </w:rPr>
        <w:t xml:space="preserve"> di deposito reperti da archiviare in un settore passivo.</w:t>
      </w:r>
    </w:p>
    <w:p w:rsidR="00AC4C02" w:rsidRPr="0064155C" w:rsidRDefault="00AC4C02" w:rsidP="00AC4C02">
      <w:pPr>
        <w:autoSpaceDE w:val="0"/>
        <w:autoSpaceDN w:val="0"/>
        <w:adjustRightInd w:val="0"/>
        <w:rPr>
          <w:rFonts w:cs="Arial"/>
          <w:sz w:val="22"/>
          <w:szCs w:val="22"/>
        </w:rPr>
      </w:pPr>
    </w:p>
    <w:p w:rsidR="00AC4C02" w:rsidRPr="00A14961" w:rsidRDefault="00AC4C02" w:rsidP="00AC4C02">
      <w:pPr>
        <w:autoSpaceDE w:val="0"/>
        <w:autoSpaceDN w:val="0"/>
        <w:adjustRightInd w:val="0"/>
        <w:rPr>
          <w:rFonts w:cs="Arial"/>
          <w:szCs w:val="24"/>
          <w:lang w:val="it-CH" w:eastAsia="it-CH"/>
        </w:rPr>
      </w:pPr>
      <w:r w:rsidRPr="00FB225B">
        <w:rPr>
          <w:rFonts w:cs="Arial"/>
        </w:rPr>
        <w:t xml:space="preserve">Per queste ragioni è necessario acquisire ulteriori spazi-deposito con caratteristiche di sicurezza, ambiente interno e accessibilità facilitata, collocati imperativamente nelle immediate vicinanze dei servizi della Polizia attivi sulle 24 ore. Il comparto di </w:t>
      </w:r>
      <w:proofErr w:type="spellStart"/>
      <w:r w:rsidRPr="00FB225B">
        <w:rPr>
          <w:rFonts w:cs="Arial"/>
        </w:rPr>
        <w:t>Camorino</w:t>
      </w:r>
      <w:proofErr w:type="spellEnd"/>
      <w:r w:rsidRPr="00FB225B">
        <w:rPr>
          <w:rFonts w:cs="Arial"/>
        </w:rPr>
        <w:t>, nel quale sono insediati il VI e il V Reparto di gendarmeria</w:t>
      </w:r>
      <w:r w:rsidRPr="00FB225B">
        <w:rPr>
          <w:rFonts w:cs="Arial"/>
          <w:szCs w:val="24"/>
          <w:lang w:val="it-CH" w:eastAsia="it-CH"/>
        </w:rPr>
        <w:t xml:space="preserve"> (quest’ultimo nel medesimo edificio), è la collocazione ideale.</w:t>
      </w:r>
    </w:p>
    <w:p w:rsidR="00AC4C02" w:rsidRDefault="00AC4C02" w:rsidP="0081009A"/>
    <w:p w:rsidR="0081009A" w:rsidRPr="0064155C" w:rsidRDefault="0081009A" w:rsidP="0081009A"/>
    <w:p w:rsidR="00AC4C02" w:rsidRPr="0064155C" w:rsidRDefault="00AC4C02" w:rsidP="0081009A"/>
    <w:p w:rsidR="00AC4C02" w:rsidRPr="00A14961" w:rsidRDefault="00AC4C02" w:rsidP="00AC4C02">
      <w:pPr>
        <w:pStyle w:val="Titolo1"/>
      </w:pPr>
      <w:r w:rsidRPr="00A14961">
        <w:t>III.</w:t>
      </w:r>
      <w:r w:rsidRPr="00A14961">
        <w:tab/>
        <w:t>NUOVI DEPOSITI E CONDIZIONI DI LOCAZIONE</w:t>
      </w:r>
    </w:p>
    <w:p w:rsidR="00AC4C02" w:rsidRPr="00A14961" w:rsidRDefault="00AC4C02" w:rsidP="00AC4C02">
      <w:pPr>
        <w:rPr>
          <w:rFonts w:cs="Arial"/>
          <w:szCs w:val="24"/>
          <w:lang w:val="it-CH" w:eastAsia="it-CH"/>
        </w:rPr>
      </w:pPr>
      <w:r w:rsidRPr="00A14961">
        <w:t xml:space="preserve">Le superfici offerte in locazione presso lo stabile ALA di </w:t>
      </w:r>
      <w:proofErr w:type="spellStart"/>
      <w:r w:rsidRPr="00A14961">
        <w:t>Camorino</w:t>
      </w:r>
      <w:proofErr w:type="spellEnd"/>
      <w:r w:rsidRPr="00A14961">
        <w:rPr>
          <w:rFonts w:cs="Arial"/>
          <w:szCs w:val="24"/>
          <w:lang w:val="it-CH" w:eastAsia="it-CH"/>
        </w:rPr>
        <w:t>,</w:t>
      </w:r>
      <w:r w:rsidRPr="00A14961">
        <w:t xml:space="preserve"> corrispondono a </w:t>
      </w:r>
      <w:r w:rsidRPr="00A14961">
        <w:rPr>
          <w:rFonts w:cs="Arial"/>
          <w:szCs w:val="24"/>
          <w:lang w:val="it-CH" w:eastAsia="it-CH"/>
        </w:rPr>
        <w:t>449.70 m</w:t>
      </w:r>
      <w:r w:rsidRPr="00A14961">
        <w:rPr>
          <w:rFonts w:cs="Arial"/>
          <w:szCs w:val="24"/>
          <w:vertAlign w:val="superscript"/>
          <w:lang w:val="it-CH" w:eastAsia="it-CH"/>
        </w:rPr>
        <w:t>2</w:t>
      </w:r>
      <w:r w:rsidRPr="00A14961">
        <w:rPr>
          <w:rFonts w:cs="Arial"/>
          <w:szCs w:val="24"/>
          <w:lang w:val="it-CH" w:eastAsia="it-CH"/>
        </w:rPr>
        <w:t xml:space="preserve"> e sono suddivise in due spazi distinti. Un’area sarà destinata ad uso esclusivo della Polizia scientifica mentre l’altra sarà a favore del </w:t>
      </w:r>
      <w:r w:rsidRPr="00A14961">
        <w:rPr>
          <w:rFonts w:cs="Arial"/>
        </w:rPr>
        <w:t>V Reparto di gendarmeria</w:t>
      </w:r>
      <w:r w:rsidRPr="00A14961">
        <w:rPr>
          <w:rFonts w:cs="Arial"/>
          <w:szCs w:val="24"/>
          <w:lang w:val="it-CH" w:eastAsia="it-CH"/>
        </w:rPr>
        <w:t>.</w:t>
      </w:r>
    </w:p>
    <w:p w:rsidR="00AC4C02" w:rsidRPr="0064155C" w:rsidRDefault="00AC4C02" w:rsidP="00AC4C02">
      <w:pPr>
        <w:rPr>
          <w:rFonts w:cs="Arial"/>
          <w:sz w:val="22"/>
          <w:szCs w:val="22"/>
          <w:lang w:val="it-CH" w:eastAsia="it-CH"/>
        </w:rPr>
      </w:pPr>
    </w:p>
    <w:p w:rsidR="00AC4C02" w:rsidRPr="00266C4D" w:rsidRDefault="00AC4C02" w:rsidP="00AC4C02">
      <w:pPr>
        <w:rPr>
          <w:rFonts w:cs="Arial"/>
          <w:szCs w:val="24"/>
          <w:lang w:val="it-CH" w:eastAsia="it-CH"/>
        </w:rPr>
      </w:pPr>
      <w:r w:rsidRPr="00A14961">
        <w:rPr>
          <w:rFonts w:cs="Arial"/>
          <w:szCs w:val="24"/>
          <w:lang w:val="it-CH" w:eastAsia="it-CH"/>
        </w:rPr>
        <w:t>I magazzini sono posti al piano -1 dell’immobile e presentano un accesso veicolare indipendente con un’altezza utile di 3</w:t>
      </w:r>
      <w:r w:rsidRPr="003012C1">
        <w:rPr>
          <w:rFonts w:cs="Arial"/>
          <w:szCs w:val="24"/>
          <w:lang w:val="it-CH" w:eastAsia="it-CH"/>
        </w:rPr>
        <w:t xml:space="preserve"> </w:t>
      </w:r>
      <w:r w:rsidRPr="00A14961">
        <w:rPr>
          <w:rFonts w:cs="Arial"/>
          <w:szCs w:val="24"/>
          <w:lang w:val="it-CH" w:eastAsia="it-CH"/>
        </w:rPr>
        <w:t>m</w:t>
      </w:r>
      <w:r w:rsidRPr="003012C1">
        <w:rPr>
          <w:rFonts w:cs="Arial"/>
          <w:szCs w:val="24"/>
          <w:lang w:val="it-CH" w:eastAsia="it-CH"/>
        </w:rPr>
        <w:t>l</w:t>
      </w:r>
      <w:r w:rsidRPr="00BF4170">
        <w:rPr>
          <w:rFonts w:cs="Arial"/>
          <w:szCs w:val="24"/>
          <w:lang w:val="it-CH" w:eastAsia="it-CH"/>
        </w:rPr>
        <w:t>. L’accesso agli spazi è garantito da due grandi portoni, ideali per il trasporto veicolare del materiale.</w:t>
      </w:r>
    </w:p>
    <w:p w:rsidR="00AC4C02" w:rsidRPr="0064155C" w:rsidRDefault="00AC4C02" w:rsidP="00AC4C02">
      <w:pPr>
        <w:rPr>
          <w:rFonts w:cs="Arial"/>
          <w:sz w:val="22"/>
          <w:szCs w:val="22"/>
          <w:lang w:val="it-CH" w:eastAsia="it-CH"/>
        </w:rPr>
      </w:pPr>
    </w:p>
    <w:p w:rsidR="00AC4C02" w:rsidRPr="00A14961" w:rsidRDefault="00AC4C02" w:rsidP="00AC4C02">
      <w:pPr>
        <w:rPr>
          <w:rFonts w:cs="Arial"/>
          <w:szCs w:val="24"/>
          <w:lang w:val="it-CH" w:eastAsia="it-CH"/>
        </w:rPr>
      </w:pPr>
      <w:r w:rsidRPr="00486B52">
        <w:rPr>
          <w:rFonts w:cs="Arial"/>
          <w:szCs w:val="24"/>
          <w:lang w:val="it-CH" w:eastAsia="it-CH"/>
        </w:rPr>
        <w:t xml:space="preserve">Il </w:t>
      </w:r>
      <w:r w:rsidRPr="005C227E">
        <w:rPr>
          <w:rFonts w:cs="Arial"/>
          <w:szCs w:val="24"/>
          <w:lang w:val="it-CH" w:eastAsia="it-CH"/>
        </w:rPr>
        <w:t>costo annuo di locazione dei magazzini è stabilito a 120</w:t>
      </w:r>
      <w:r>
        <w:rPr>
          <w:rFonts w:cs="Arial"/>
          <w:szCs w:val="24"/>
          <w:lang w:val="it-CH" w:eastAsia="it-CH"/>
        </w:rPr>
        <w:t xml:space="preserve">.-- </w:t>
      </w:r>
      <w:proofErr w:type="spellStart"/>
      <w:r>
        <w:rPr>
          <w:rFonts w:cs="Arial"/>
          <w:szCs w:val="24"/>
          <w:lang w:val="it-CH" w:eastAsia="it-CH"/>
        </w:rPr>
        <w:t>fr</w:t>
      </w:r>
      <w:proofErr w:type="spellEnd"/>
      <w:r>
        <w:rPr>
          <w:rFonts w:cs="Arial"/>
          <w:szCs w:val="24"/>
          <w:lang w:val="it-CH" w:eastAsia="it-CH"/>
        </w:rPr>
        <w:t>.</w:t>
      </w:r>
      <w:r w:rsidRPr="005C227E">
        <w:rPr>
          <w:rFonts w:cs="Arial"/>
          <w:szCs w:val="24"/>
          <w:lang w:val="it-CH" w:eastAsia="it-CH"/>
        </w:rPr>
        <w:t>/</w:t>
      </w:r>
      <w:r w:rsidRPr="00A14961">
        <w:rPr>
          <w:rFonts w:cs="Arial"/>
          <w:szCs w:val="24"/>
          <w:lang w:val="it-CH" w:eastAsia="it-CH"/>
        </w:rPr>
        <w:t>m</w:t>
      </w:r>
      <w:r w:rsidRPr="00A14961">
        <w:rPr>
          <w:rFonts w:cs="Arial"/>
          <w:szCs w:val="24"/>
          <w:vertAlign w:val="superscript"/>
          <w:lang w:val="it-CH" w:eastAsia="it-CH"/>
        </w:rPr>
        <w:t>2</w:t>
      </w:r>
      <w:r w:rsidRPr="00A14961">
        <w:rPr>
          <w:rFonts w:cs="Arial"/>
          <w:szCs w:val="24"/>
          <w:lang w:val="it-CH" w:eastAsia="it-CH"/>
        </w:rPr>
        <w:t>. Inoltre, in corrispondenza con gli spazi chiusi, sono presenti 4 posteggi che saranno anch’essi locati per i veicoli di servizio della Polizia.</w:t>
      </w:r>
    </w:p>
    <w:p w:rsidR="00AC4C02" w:rsidRPr="0064155C" w:rsidRDefault="00AC4C02" w:rsidP="00AC4C02">
      <w:pPr>
        <w:rPr>
          <w:rFonts w:cs="Arial"/>
          <w:sz w:val="22"/>
          <w:szCs w:val="22"/>
          <w:lang w:val="it-CH" w:eastAsia="it-CH"/>
        </w:rPr>
      </w:pPr>
    </w:p>
    <w:p w:rsidR="00AC4C02" w:rsidRPr="00A14961" w:rsidRDefault="00AC4C02" w:rsidP="00AC4C02">
      <w:pPr>
        <w:spacing w:after="120"/>
        <w:rPr>
          <w:rFonts w:cs="Arial"/>
          <w:szCs w:val="24"/>
          <w:lang w:val="it-CH" w:eastAsia="it-CH"/>
        </w:rPr>
      </w:pPr>
      <w:r w:rsidRPr="00A14961">
        <w:rPr>
          <w:rFonts w:cs="Arial"/>
          <w:szCs w:val="24"/>
          <w:lang w:val="it-CH" w:eastAsia="it-CH"/>
        </w:rPr>
        <w:t>Nel dettaglio:</w:t>
      </w:r>
    </w:p>
    <w:p w:rsidR="00AC4C02" w:rsidRPr="00A14961" w:rsidRDefault="00AC4C02" w:rsidP="00AC4C02">
      <w:pPr>
        <w:rPr>
          <w:b/>
          <w:szCs w:val="24"/>
          <w:lang w:val="it-CH"/>
        </w:rPr>
      </w:pPr>
      <w:r w:rsidRPr="00A14961">
        <w:rPr>
          <w:b/>
          <w:szCs w:val="24"/>
          <w:lang w:val="it-CH"/>
        </w:rPr>
        <w:t>Spazi deposito</w:t>
      </w:r>
    </w:p>
    <w:p w:rsidR="00AC4C02" w:rsidRPr="00A14961" w:rsidRDefault="00AC4C02" w:rsidP="00376FA4">
      <w:pPr>
        <w:tabs>
          <w:tab w:val="right" w:pos="6804"/>
          <w:tab w:val="decimal" w:pos="8222"/>
        </w:tabs>
        <w:spacing w:before="80"/>
        <w:rPr>
          <w:rFonts w:eastAsia="Arial" w:cs="Arial"/>
          <w:szCs w:val="24"/>
        </w:rPr>
      </w:pPr>
      <w:r w:rsidRPr="00A14961">
        <w:rPr>
          <w:rFonts w:eastAsia="Arial" w:cs="Arial"/>
          <w:szCs w:val="24"/>
        </w:rPr>
        <w:t>Polizia</w:t>
      </w:r>
      <w:r w:rsidRPr="00A14961">
        <w:rPr>
          <w:rFonts w:eastAsia="Arial" w:cs="Arial"/>
          <w:szCs w:val="24"/>
        </w:rPr>
        <w:tab/>
        <w:t>m</w:t>
      </w:r>
      <w:r w:rsidRPr="00A14961">
        <w:rPr>
          <w:rFonts w:eastAsia="Arial" w:cs="Arial"/>
          <w:szCs w:val="24"/>
          <w:vertAlign w:val="superscript"/>
        </w:rPr>
        <w:t>2</w:t>
      </w:r>
      <w:r w:rsidRPr="00A14961">
        <w:rPr>
          <w:rFonts w:eastAsia="Arial" w:cs="Arial"/>
          <w:szCs w:val="24"/>
        </w:rPr>
        <w:tab/>
        <w:t>228.50</w:t>
      </w:r>
    </w:p>
    <w:p w:rsidR="00AC4C02" w:rsidRPr="00A14961" w:rsidRDefault="00AC4C02" w:rsidP="00376FA4">
      <w:pPr>
        <w:tabs>
          <w:tab w:val="right" w:pos="6804"/>
          <w:tab w:val="decimal" w:pos="8222"/>
        </w:tabs>
        <w:spacing w:before="80"/>
        <w:jc w:val="left"/>
        <w:rPr>
          <w:rFonts w:eastAsia="Arial" w:cs="Arial"/>
          <w:szCs w:val="24"/>
          <w:u w:val="single"/>
        </w:rPr>
      </w:pPr>
      <w:r w:rsidRPr="00A14961">
        <w:rPr>
          <w:rFonts w:eastAsia="Arial" w:cs="Arial"/>
          <w:szCs w:val="24"/>
          <w:u w:val="single"/>
        </w:rPr>
        <w:t>V Reparto di gendarmeria</w:t>
      </w:r>
      <w:r w:rsidRPr="00A14961">
        <w:rPr>
          <w:rFonts w:eastAsia="Arial" w:cs="Arial"/>
          <w:szCs w:val="24"/>
          <w:u w:val="single"/>
        </w:rPr>
        <w:tab/>
        <w:t>m</w:t>
      </w:r>
      <w:r w:rsidRPr="00A14961">
        <w:rPr>
          <w:rFonts w:eastAsia="Arial" w:cs="Arial"/>
          <w:szCs w:val="24"/>
          <w:u w:val="single"/>
          <w:vertAlign w:val="superscript"/>
        </w:rPr>
        <w:t>2</w:t>
      </w:r>
      <w:r w:rsidRPr="00A14961">
        <w:rPr>
          <w:rFonts w:eastAsia="Arial" w:cs="Arial"/>
          <w:szCs w:val="24"/>
          <w:u w:val="single"/>
        </w:rPr>
        <w:tab/>
        <w:t>221.20</w:t>
      </w:r>
    </w:p>
    <w:p w:rsidR="00AC4C02" w:rsidRPr="00A14961" w:rsidRDefault="00AC4C02" w:rsidP="00AC4C02">
      <w:pPr>
        <w:tabs>
          <w:tab w:val="right" w:pos="6804"/>
          <w:tab w:val="decimal" w:pos="8222"/>
        </w:tabs>
        <w:spacing w:before="40"/>
        <w:jc w:val="left"/>
        <w:rPr>
          <w:rFonts w:eastAsia="Arial" w:cs="Arial"/>
          <w:szCs w:val="24"/>
        </w:rPr>
      </w:pPr>
      <w:r w:rsidRPr="00A14961">
        <w:rPr>
          <w:rFonts w:eastAsia="Arial" w:cs="Arial"/>
          <w:szCs w:val="24"/>
        </w:rPr>
        <w:t>Superficie totale</w:t>
      </w:r>
      <w:r w:rsidRPr="00A14961">
        <w:rPr>
          <w:rFonts w:eastAsia="Arial" w:cs="Arial"/>
          <w:szCs w:val="24"/>
        </w:rPr>
        <w:tab/>
        <w:t>m</w:t>
      </w:r>
      <w:r w:rsidRPr="00A14961">
        <w:rPr>
          <w:rFonts w:eastAsia="Arial" w:cs="Arial"/>
          <w:szCs w:val="24"/>
          <w:vertAlign w:val="superscript"/>
        </w:rPr>
        <w:t>2</w:t>
      </w:r>
      <w:r w:rsidRPr="00A14961">
        <w:rPr>
          <w:rFonts w:eastAsia="Arial" w:cs="Arial"/>
          <w:szCs w:val="24"/>
        </w:rPr>
        <w:tab/>
        <w:t>449.70</w:t>
      </w:r>
    </w:p>
    <w:p w:rsidR="00AC4C02" w:rsidRPr="0064155C" w:rsidRDefault="00AC4C02" w:rsidP="00AC4C02">
      <w:pPr>
        <w:jc w:val="left"/>
        <w:rPr>
          <w:rFonts w:eastAsia="Arial" w:cs="Arial"/>
          <w:sz w:val="22"/>
          <w:szCs w:val="22"/>
        </w:rPr>
      </w:pPr>
    </w:p>
    <w:p w:rsidR="00AC4C02" w:rsidRPr="00BF4170" w:rsidRDefault="00AC4C02" w:rsidP="00AC4C02">
      <w:pPr>
        <w:jc w:val="left"/>
        <w:rPr>
          <w:rFonts w:eastAsia="Arial" w:cs="Arial"/>
          <w:szCs w:val="24"/>
        </w:rPr>
      </w:pPr>
      <w:r w:rsidRPr="00BF4170">
        <w:rPr>
          <w:rFonts w:eastAsia="Arial" w:cs="Arial"/>
          <w:szCs w:val="24"/>
        </w:rPr>
        <w:t xml:space="preserve">Per un costo complessivo di </w:t>
      </w:r>
      <w:proofErr w:type="spellStart"/>
      <w:r>
        <w:rPr>
          <w:rFonts w:eastAsia="Arial" w:cs="Arial"/>
          <w:szCs w:val="24"/>
        </w:rPr>
        <w:t>fr</w:t>
      </w:r>
      <w:proofErr w:type="spellEnd"/>
      <w:r>
        <w:rPr>
          <w:rFonts w:eastAsia="Arial" w:cs="Arial"/>
          <w:szCs w:val="24"/>
        </w:rPr>
        <w:t>. 53'964.--</w:t>
      </w:r>
      <w:r w:rsidRPr="00BF4170">
        <w:rPr>
          <w:rFonts w:eastAsia="Arial" w:cs="Arial"/>
          <w:szCs w:val="24"/>
        </w:rPr>
        <w:t xml:space="preserve"> / anno.</w:t>
      </w:r>
    </w:p>
    <w:p w:rsidR="00AC4C02" w:rsidRPr="0064155C" w:rsidRDefault="00AC4C02" w:rsidP="00AC4C02">
      <w:pPr>
        <w:jc w:val="left"/>
        <w:rPr>
          <w:sz w:val="22"/>
          <w:szCs w:val="22"/>
          <w:lang w:val="it-CH"/>
        </w:rPr>
      </w:pPr>
    </w:p>
    <w:p w:rsidR="00AC4C02" w:rsidRPr="00EF2A7E" w:rsidRDefault="00AC4C02" w:rsidP="00AC4C02">
      <w:pPr>
        <w:jc w:val="left"/>
        <w:rPr>
          <w:b/>
          <w:szCs w:val="24"/>
          <w:lang w:val="it-CH"/>
        </w:rPr>
      </w:pPr>
      <w:r w:rsidRPr="00EF2A7E">
        <w:rPr>
          <w:b/>
          <w:szCs w:val="24"/>
          <w:lang w:val="it-CH"/>
        </w:rPr>
        <w:t>Parcheggi</w:t>
      </w:r>
    </w:p>
    <w:p w:rsidR="00AC4C02" w:rsidRPr="00266C4D" w:rsidRDefault="00AC4C02" w:rsidP="00376FA4">
      <w:pPr>
        <w:tabs>
          <w:tab w:val="right" w:pos="6804"/>
          <w:tab w:val="decimal" w:pos="7797"/>
        </w:tabs>
        <w:spacing w:before="80"/>
        <w:jc w:val="left"/>
        <w:rPr>
          <w:b/>
          <w:szCs w:val="24"/>
          <w:lang w:val="it-CH"/>
        </w:rPr>
      </w:pPr>
      <w:r w:rsidRPr="00486B52">
        <w:rPr>
          <w:rFonts w:eastAsia="Arial" w:cs="Arial"/>
          <w:szCs w:val="24"/>
          <w:lang w:val="it-CH"/>
        </w:rPr>
        <w:t xml:space="preserve">2 </w:t>
      </w:r>
      <w:r w:rsidRPr="005C227E">
        <w:rPr>
          <w:rFonts w:eastAsia="Arial" w:cs="Arial"/>
          <w:szCs w:val="24"/>
        </w:rPr>
        <w:t>posteggi</w:t>
      </w:r>
      <w:r w:rsidRPr="00A14961">
        <w:rPr>
          <w:rFonts w:eastAsia="Arial" w:cs="Arial"/>
          <w:szCs w:val="24"/>
        </w:rPr>
        <w:t xml:space="preserve"> </w:t>
      </w:r>
      <w:r w:rsidRPr="003012C1">
        <w:rPr>
          <w:rFonts w:eastAsia="Arial" w:cs="Arial"/>
          <w:szCs w:val="24"/>
        </w:rPr>
        <w:t>interni</w:t>
      </w:r>
      <w:r w:rsidRPr="00A14961">
        <w:rPr>
          <w:rFonts w:eastAsia="Arial" w:cs="Arial"/>
          <w:szCs w:val="24"/>
        </w:rPr>
        <w:t xml:space="preserve"> (</w:t>
      </w:r>
      <w:proofErr w:type="spellStart"/>
      <w:r>
        <w:rPr>
          <w:rFonts w:eastAsia="Arial" w:cs="Arial"/>
          <w:szCs w:val="24"/>
        </w:rPr>
        <w:t>fr</w:t>
      </w:r>
      <w:proofErr w:type="spellEnd"/>
      <w:r>
        <w:rPr>
          <w:rFonts w:eastAsia="Arial" w:cs="Arial"/>
          <w:szCs w:val="24"/>
        </w:rPr>
        <w:t>.</w:t>
      </w:r>
      <w:r w:rsidRPr="00A14961">
        <w:rPr>
          <w:rFonts w:eastAsia="Arial" w:cs="Arial"/>
          <w:szCs w:val="24"/>
        </w:rPr>
        <w:t xml:space="preserve"> </w:t>
      </w:r>
      <w:r w:rsidRPr="003012C1">
        <w:rPr>
          <w:rFonts w:eastAsia="Arial" w:cs="Arial"/>
          <w:szCs w:val="24"/>
        </w:rPr>
        <w:t>120</w:t>
      </w:r>
      <w:r>
        <w:rPr>
          <w:rFonts w:eastAsia="Arial" w:cs="Arial"/>
          <w:szCs w:val="24"/>
        </w:rPr>
        <w:t>.--</w:t>
      </w:r>
      <w:r w:rsidRPr="00A14961">
        <w:rPr>
          <w:rFonts w:eastAsia="Arial" w:cs="Arial"/>
          <w:szCs w:val="24"/>
        </w:rPr>
        <w:t xml:space="preserve"> </w:t>
      </w:r>
      <w:r w:rsidRPr="003012C1">
        <w:rPr>
          <w:rFonts w:eastAsia="Arial" w:cs="Arial"/>
          <w:szCs w:val="24"/>
        </w:rPr>
        <w:t>/</w:t>
      </w:r>
      <w:r w:rsidRPr="00BF4170">
        <w:rPr>
          <w:rFonts w:eastAsia="Arial" w:cs="Arial"/>
          <w:szCs w:val="24"/>
        </w:rPr>
        <w:t xml:space="preserve"> mese)</w:t>
      </w:r>
      <w:r w:rsidRPr="00BF4170">
        <w:rPr>
          <w:rFonts w:eastAsia="Arial" w:cs="Arial"/>
          <w:szCs w:val="24"/>
        </w:rPr>
        <w:tab/>
      </w:r>
      <w:proofErr w:type="spellStart"/>
      <w:r>
        <w:rPr>
          <w:rFonts w:eastAsia="Arial" w:cs="Arial"/>
          <w:szCs w:val="24"/>
        </w:rPr>
        <w:t>fr</w:t>
      </w:r>
      <w:proofErr w:type="spellEnd"/>
      <w:r>
        <w:rPr>
          <w:rFonts w:eastAsia="Arial" w:cs="Arial"/>
          <w:szCs w:val="24"/>
        </w:rPr>
        <w:t>.</w:t>
      </w:r>
      <w:r w:rsidRPr="00EE42D7">
        <w:rPr>
          <w:rFonts w:eastAsia="Arial" w:cs="Arial"/>
          <w:szCs w:val="24"/>
        </w:rPr>
        <w:tab/>
      </w:r>
      <w:r>
        <w:rPr>
          <w:rFonts w:eastAsia="Arial" w:cs="Arial"/>
          <w:szCs w:val="24"/>
        </w:rPr>
        <w:t>2’</w:t>
      </w:r>
      <w:r w:rsidRPr="00266C4D">
        <w:rPr>
          <w:rFonts w:eastAsia="Arial" w:cs="Arial"/>
          <w:szCs w:val="24"/>
        </w:rPr>
        <w:t>880.</w:t>
      </w:r>
      <w:r>
        <w:rPr>
          <w:rFonts w:eastAsia="Arial" w:cs="Arial"/>
          <w:szCs w:val="24"/>
        </w:rPr>
        <w:t>--</w:t>
      </w:r>
    </w:p>
    <w:p w:rsidR="00AC4C02" w:rsidRPr="00BF4170" w:rsidRDefault="00AC4C02" w:rsidP="00376FA4">
      <w:pPr>
        <w:widowControl w:val="0"/>
        <w:tabs>
          <w:tab w:val="right" w:pos="6804"/>
          <w:tab w:val="decimal" w:pos="7797"/>
        </w:tabs>
        <w:spacing w:before="80"/>
        <w:jc w:val="left"/>
        <w:rPr>
          <w:rFonts w:eastAsia="Arial" w:cs="Arial"/>
          <w:szCs w:val="24"/>
        </w:rPr>
      </w:pPr>
      <w:r w:rsidRPr="00266C4D">
        <w:rPr>
          <w:rFonts w:eastAsia="Arial" w:cs="Arial"/>
          <w:szCs w:val="24"/>
          <w:lang w:val="it-CH"/>
        </w:rPr>
        <w:t xml:space="preserve">2 </w:t>
      </w:r>
      <w:r w:rsidRPr="00266C4D">
        <w:rPr>
          <w:rFonts w:eastAsia="Arial" w:cs="Arial"/>
          <w:szCs w:val="24"/>
        </w:rPr>
        <w:t>posteggi</w:t>
      </w:r>
      <w:r w:rsidRPr="00A14961">
        <w:rPr>
          <w:rFonts w:eastAsia="Arial" w:cs="Arial"/>
          <w:szCs w:val="24"/>
        </w:rPr>
        <w:t xml:space="preserve"> </w:t>
      </w:r>
      <w:r w:rsidRPr="003012C1">
        <w:rPr>
          <w:rFonts w:eastAsia="Arial" w:cs="Arial"/>
          <w:szCs w:val="24"/>
        </w:rPr>
        <w:t>interni</w:t>
      </w:r>
      <w:r w:rsidRPr="00BF4170">
        <w:rPr>
          <w:rFonts w:eastAsia="Arial" w:cs="Arial"/>
          <w:szCs w:val="24"/>
        </w:rPr>
        <w:t xml:space="preserve"> (</w:t>
      </w:r>
      <w:proofErr w:type="spellStart"/>
      <w:r>
        <w:rPr>
          <w:rFonts w:eastAsia="Arial" w:cs="Arial"/>
          <w:szCs w:val="24"/>
        </w:rPr>
        <w:t>fr</w:t>
      </w:r>
      <w:proofErr w:type="spellEnd"/>
      <w:r>
        <w:rPr>
          <w:rFonts w:eastAsia="Arial" w:cs="Arial"/>
          <w:szCs w:val="24"/>
        </w:rPr>
        <w:t>.</w:t>
      </w:r>
      <w:r w:rsidRPr="00BF4170">
        <w:rPr>
          <w:rFonts w:eastAsia="Arial" w:cs="Arial"/>
          <w:szCs w:val="24"/>
        </w:rPr>
        <w:t xml:space="preserve"> 160</w:t>
      </w:r>
      <w:r>
        <w:rPr>
          <w:rFonts w:eastAsia="Arial" w:cs="Arial"/>
          <w:szCs w:val="24"/>
        </w:rPr>
        <w:t>.--</w:t>
      </w:r>
      <w:r w:rsidRPr="00EE42D7">
        <w:rPr>
          <w:rFonts w:eastAsia="Arial" w:cs="Arial"/>
          <w:szCs w:val="24"/>
        </w:rPr>
        <w:t xml:space="preserve"> / </w:t>
      </w:r>
      <w:r w:rsidRPr="00266C4D">
        <w:rPr>
          <w:rFonts w:eastAsia="Arial" w:cs="Arial"/>
          <w:szCs w:val="24"/>
        </w:rPr>
        <w:t>mese)</w:t>
      </w:r>
      <w:r w:rsidRPr="00266C4D">
        <w:rPr>
          <w:rFonts w:eastAsia="Arial" w:cs="Arial"/>
          <w:szCs w:val="24"/>
        </w:rPr>
        <w:tab/>
      </w:r>
      <w:proofErr w:type="spellStart"/>
      <w:r>
        <w:rPr>
          <w:rFonts w:eastAsia="Arial" w:cs="Arial"/>
          <w:szCs w:val="24"/>
        </w:rPr>
        <w:t>fr</w:t>
      </w:r>
      <w:proofErr w:type="spellEnd"/>
      <w:r>
        <w:rPr>
          <w:rFonts w:eastAsia="Arial" w:cs="Arial"/>
          <w:szCs w:val="24"/>
        </w:rPr>
        <w:t>.</w:t>
      </w:r>
      <w:r w:rsidRPr="00266C4D">
        <w:rPr>
          <w:rFonts w:eastAsia="Arial" w:cs="Arial"/>
          <w:szCs w:val="24"/>
        </w:rPr>
        <w:tab/>
      </w:r>
      <w:r>
        <w:rPr>
          <w:rFonts w:eastAsia="Arial" w:cs="Arial"/>
          <w:szCs w:val="24"/>
        </w:rPr>
        <w:t>3’</w:t>
      </w:r>
      <w:r w:rsidRPr="00266C4D">
        <w:rPr>
          <w:rFonts w:eastAsia="Arial" w:cs="Arial"/>
          <w:szCs w:val="24"/>
        </w:rPr>
        <w:t>840.</w:t>
      </w:r>
      <w:r>
        <w:rPr>
          <w:rFonts w:eastAsia="Arial" w:cs="Arial"/>
          <w:szCs w:val="24"/>
        </w:rPr>
        <w:t>--</w:t>
      </w:r>
    </w:p>
    <w:p w:rsidR="00AC4C02" w:rsidRPr="0064155C" w:rsidRDefault="00AC4C02" w:rsidP="00AC4C02">
      <w:pPr>
        <w:tabs>
          <w:tab w:val="left" w:pos="5649"/>
        </w:tabs>
        <w:ind w:right="352"/>
        <w:jc w:val="left"/>
        <w:rPr>
          <w:rFonts w:eastAsia="Arial" w:cs="Arial"/>
          <w:sz w:val="22"/>
          <w:szCs w:val="22"/>
        </w:rPr>
      </w:pPr>
    </w:p>
    <w:p w:rsidR="00AC4C02" w:rsidRPr="003012C1" w:rsidRDefault="00AC4C02" w:rsidP="00AC4C02">
      <w:pPr>
        <w:tabs>
          <w:tab w:val="left" w:pos="5649"/>
        </w:tabs>
        <w:ind w:right="352"/>
        <w:jc w:val="left"/>
        <w:rPr>
          <w:rFonts w:eastAsia="Arial" w:cs="Arial"/>
          <w:szCs w:val="24"/>
        </w:rPr>
      </w:pPr>
      <w:r w:rsidRPr="00BF4170">
        <w:rPr>
          <w:rFonts w:eastAsia="Arial" w:cs="Arial"/>
          <w:szCs w:val="24"/>
        </w:rPr>
        <w:t xml:space="preserve">Per un costo complessivo di </w:t>
      </w:r>
      <w:proofErr w:type="spellStart"/>
      <w:r>
        <w:rPr>
          <w:rFonts w:eastAsia="Arial" w:cs="Arial"/>
          <w:szCs w:val="24"/>
        </w:rPr>
        <w:t>fr</w:t>
      </w:r>
      <w:proofErr w:type="spellEnd"/>
      <w:r>
        <w:rPr>
          <w:rFonts w:eastAsia="Arial" w:cs="Arial"/>
          <w:szCs w:val="24"/>
        </w:rPr>
        <w:t>.</w:t>
      </w:r>
      <w:r w:rsidRPr="00A14961">
        <w:rPr>
          <w:rFonts w:eastAsia="Arial" w:cs="Arial"/>
          <w:szCs w:val="24"/>
        </w:rPr>
        <w:t xml:space="preserve"> </w:t>
      </w:r>
      <w:r w:rsidRPr="003012C1">
        <w:rPr>
          <w:rFonts w:eastAsia="Arial" w:cs="Arial"/>
          <w:szCs w:val="24"/>
        </w:rPr>
        <w:t>6</w:t>
      </w:r>
      <w:r>
        <w:rPr>
          <w:rFonts w:eastAsia="Arial" w:cs="Arial"/>
          <w:szCs w:val="24"/>
        </w:rPr>
        <w:t>’</w:t>
      </w:r>
      <w:r w:rsidRPr="003012C1">
        <w:rPr>
          <w:rFonts w:eastAsia="Arial" w:cs="Arial"/>
          <w:szCs w:val="24"/>
        </w:rPr>
        <w:t>720</w:t>
      </w:r>
      <w:r>
        <w:rPr>
          <w:rFonts w:eastAsia="Arial" w:cs="Arial"/>
          <w:szCs w:val="24"/>
        </w:rPr>
        <w:t>.--</w:t>
      </w:r>
      <w:r w:rsidRPr="003012C1">
        <w:rPr>
          <w:rFonts w:eastAsia="Arial" w:cs="Arial"/>
          <w:szCs w:val="24"/>
        </w:rPr>
        <w:t xml:space="preserve"> / anno.</w:t>
      </w:r>
    </w:p>
    <w:p w:rsidR="00AC4C02" w:rsidRPr="0064155C" w:rsidRDefault="00AC4C02" w:rsidP="00AC4C02">
      <w:pPr>
        <w:jc w:val="left"/>
        <w:rPr>
          <w:sz w:val="22"/>
          <w:szCs w:val="22"/>
        </w:rPr>
      </w:pPr>
    </w:p>
    <w:p w:rsidR="00AC4C02" w:rsidRPr="00266C4D" w:rsidRDefault="00AC4C02" w:rsidP="00AC4C02">
      <w:pPr>
        <w:rPr>
          <w:szCs w:val="24"/>
        </w:rPr>
      </w:pPr>
      <w:r w:rsidRPr="00BF4170">
        <w:rPr>
          <w:szCs w:val="24"/>
        </w:rPr>
        <w:t>La differenza nel prezzo di locazione dei parcheggi è dovuta alla diversa ubicazione degli stessi</w:t>
      </w:r>
      <w:r w:rsidRPr="00266C4D">
        <w:rPr>
          <w:szCs w:val="24"/>
        </w:rPr>
        <w:t>.</w:t>
      </w:r>
    </w:p>
    <w:p w:rsidR="00AC4C02" w:rsidRPr="0064155C" w:rsidRDefault="00AC4C02" w:rsidP="00AC4C02">
      <w:pPr>
        <w:rPr>
          <w:sz w:val="22"/>
          <w:szCs w:val="22"/>
        </w:rPr>
      </w:pPr>
    </w:p>
    <w:p w:rsidR="00AC4C02" w:rsidRPr="005C227E" w:rsidRDefault="00AC4C02" w:rsidP="00AC4C02">
      <w:pPr>
        <w:rPr>
          <w:szCs w:val="24"/>
        </w:rPr>
      </w:pPr>
      <w:r w:rsidRPr="00486B52">
        <w:rPr>
          <w:szCs w:val="24"/>
        </w:rPr>
        <w:t xml:space="preserve">I costi ricorrenti </w:t>
      </w:r>
      <w:r w:rsidRPr="005C227E">
        <w:rPr>
          <w:szCs w:val="24"/>
        </w:rPr>
        <w:t xml:space="preserve">annuali per queste nuove locazioni corrispondono quindi a </w:t>
      </w:r>
      <w:r>
        <w:rPr>
          <w:szCs w:val="24"/>
        </w:rPr>
        <w:t>60’684 franchi</w:t>
      </w:r>
      <w:r w:rsidRPr="005C227E">
        <w:rPr>
          <w:szCs w:val="24"/>
        </w:rPr>
        <w:t>, spese accessorie incluse</w:t>
      </w:r>
      <w:r>
        <w:rPr>
          <w:szCs w:val="24"/>
        </w:rPr>
        <w:t>, pulizia dei locali esclusa</w:t>
      </w:r>
      <w:r w:rsidRPr="005C227E">
        <w:rPr>
          <w:szCs w:val="24"/>
        </w:rPr>
        <w:t>.</w:t>
      </w:r>
    </w:p>
    <w:p w:rsidR="00AC4C02" w:rsidRPr="0064155C" w:rsidRDefault="00AC4C02" w:rsidP="00AC4C02">
      <w:pPr>
        <w:rPr>
          <w:sz w:val="22"/>
          <w:szCs w:val="22"/>
        </w:rPr>
      </w:pPr>
    </w:p>
    <w:p w:rsidR="00AC4C02" w:rsidRPr="003012C1" w:rsidRDefault="00AC4C02" w:rsidP="00AC4C02">
      <w:pPr>
        <w:rPr>
          <w:rFonts w:eastAsia="Arial" w:cs="Arial"/>
          <w:szCs w:val="24"/>
        </w:rPr>
      </w:pPr>
      <w:r w:rsidRPr="00A14961">
        <w:t>Il contratto di locazione prevede una durata indeterminata con prima possibilità di disdetta a contare dal 30 settembre 2024 con preavviso di 6 mesi</w:t>
      </w:r>
      <w:r w:rsidRPr="003012C1">
        <w:rPr>
          <w:rFonts w:eastAsia="Arial" w:cs="Arial"/>
          <w:szCs w:val="24"/>
        </w:rPr>
        <w:t>, così da allineare le scadenze del</w:t>
      </w:r>
      <w:r w:rsidRPr="00A14961">
        <w:rPr>
          <w:rFonts w:eastAsia="Arial" w:cs="Arial"/>
          <w:szCs w:val="24"/>
        </w:rPr>
        <w:t xml:space="preserve"> nuovo </w:t>
      </w:r>
      <w:r w:rsidRPr="003012C1">
        <w:rPr>
          <w:rFonts w:eastAsia="Arial" w:cs="Arial"/>
          <w:szCs w:val="24"/>
        </w:rPr>
        <w:t>contrat</w:t>
      </w:r>
      <w:r w:rsidRPr="00A14961">
        <w:rPr>
          <w:rFonts w:eastAsia="Arial" w:cs="Arial"/>
          <w:szCs w:val="24"/>
        </w:rPr>
        <w:t>t</w:t>
      </w:r>
      <w:r w:rsidRPr="003012C1">
        <w:rPr>
          <w:rFonts w:eastAsia="Arial" w:cs="Arial"/>
          <w:szCs w:val="24"/>
        </w:rPr>
        <w:t>o</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locazi</w:t>
      </w:r>
      <w:r w:rsidRPr="00A14961">
        <w:rPr>
          <w:rFonts w:eastAsia="Arial" w:cs="Arial"/>
          <w:szCs w:val="24"/>
        </w:rPr>
        <w:t>o</w:t>
      </w:r>
      <w:r w:rsidRPr="003012C1">
        <w:rPr>
          <w:rFonts w:eastAsia="Arial" w:cs="Arial"/>
          <w:szCs w:val="24"/>
        </w:rPr>
        <w:t>ne</w:t>
      </w:r>
      <w:r w:rsidRPr="00A14961">
        <w:rPr>
          <w:rFonts w:eastAsia="Arial" w:cs="Arial"/>
          <w:szCs w:val="24"/>
        </w:rPr>
        <w:t xml:space="preserve"> </w:t>
      </w:r>
      <w:r w:rsidRPr="003012C1">
        <w:rPr>
          <w:rFonts w:eastAsia="Arial" w:cs="Arial"/>
          <w:szCs w:val="24"/>
        </w:rPr>
        <w:t>con</w:t>
      </w:r>
      <w:r w:rsidRPr="00A14961">
        <w:rPr>
          <w:rFonts w:eastAsia="Arial" w:cs="Arial"/>
          <w:szCs w:val="24"/>
        </w:rPr>
        <w:t xml:space="preserve"> </w:t>
      </w:r>
      <w:r w:rsidRPr="003012C1">
        <w:rPr>
          <w:rFonts w:eastAsia="Arial" w:cs="Arial"/>
          <w:szCs w:val="24"/>
        </w:rPr>
        <w:t>quello</w:t>
      </w:r>
      <w:r w:rsidRPr="00A14961">
        <w:rPr>
          <w:rFonts w:eastAsia="Arial" w:cs="Arial"/>
          <w:szCs w:val="24"/>
        </w:rPr>
        <w:t xml:space="preserve"> in essere per gli spazi amministrativi del V Reparto di gendarmeria. </w:t>
      </w:r>
    </w:p>
    <w:p w:rsidR="00AC4C02" w:rsidRPr="0064155C" w:rsidRDefault="00AC4C02" w:rsidP="00AC4C02">
      <w:pPr>
        <w:tabs>
          <w:tab w:val="left" w:pos="2268"/>
        </w:tabs>
        <w:rPr>
          <w:sz w:val="22"/>
          <w:szCs w:val="22"/>
        </w:rPr>
      </w:pPr>
    </w:p>
    <w:p w:rsidR="00AC4C02" w:rsidRPr="00BF4170" w:rsidRDefault="00AC4C02" w:rsidP="00AC4C02">
      <w:pPr>
        <w:rPr>
          <w:rFonts w:eastAsia="Arial" w:cs="Arial"/>
          <w:szCs w:val="24"/>
        </w:rPr>
      </w:pPr>
      <w:r w:rsidRPr="003012C1">
        <w:rPr>
          <w:rFonts w:eastAsia="Arial" w:cs="Arial"/>
          <w:szCs w:val="24"/>
        </w:rPr>
        <w:t>Le</w:t>
      </w:r>
      <w:r w:rsidRPr="00A14961">
        <w:rPr>
          <w:rFonts w:eastAsia="Arial" w:cs="Arial"/>
          <w:szCs w:val="24"/>
        </w:rPr>
        <w:t xml:space="preserve"> </w:t>
      </w:r>
      <w:r w:rsidRPr="003012C1">
        <w:rPr>
          <w:rFonts w:eastAsia="Arial" w:cs="Arial"/>
          <w:szCs w:val="24"/>
        </w:rPr>
        <w:t>condizi</w:t>
      </w:r>
      <w:r w:rsidRPr="00A14961">
        <w:rPr>
          <w:rFonts w:eastAsia="Arial" w:cs="Arial"/>
          <w:szCs w:val="24"/>
        </w:rPr>
        <w:t>o</w:t>
      </w:r>
      <w:r w:rsidRPr="003012C1">
        <w:rPr>
          <w:rFonts w:eastAsia="Arial" w:cs="Arial"/>
          <w:szCs w:val="24"/>
        </w:rPr>
        <w:t>ni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locazione e la tipologia di finitura degli spazi in locazione corrispondo</w:t>
      </w:r>
      <w:r w:rsidRPr="00A14961">
        <w:rPr>
          <w:rFonts w:eastAsia="Arial" w:cs="Arial"/>
          <w:szCs w:val="24"/>
        </w:rPr>
        <w:t>n</w:t>
      </w:r>
      <w:r w:rsidRPr="003012C1">
        <w:rPr>
          <w:rFonts w:eastAsia="Arial" w:cs="Arial"/>
          <w:szCs w:val="24"/>
        </w:rPr>
        <w:t>o</w:t>
      </w:r>
      <w:r w:rsidRPr="00A14961">
        <w:rPr>
          <w:rFonts w:eastAsia="Arial" w:cs="Arial"/>
          <w:szCs w:val="24"/>
        </w:rPr>
        <w:t xml:space="preserve"> </w:t>
      </w:r>
      <w:r w:rsidRPr="003012C1">
        <w:rPr>
          <w:rFonts w:eastAsia="Arial" w:cs="Arial"/>
          <w:szCs w:val="24"/>
        </w:rPr>
        <w:t>agli</w:t>
      </w:r>
      <w:r w:rsidRPr="00A14961">
        <w:rPr>
          <w:rFonts w:eastAsia="Arial" w:cs="Arial"/>
          <w:szCs w:val="24"/>
        </w:rPr>
        <w:t xml:space="preserve"> </w:t>
      </w:r>
      <w:r w:rsidRPr="003012C1">
        <w:rPr>
          <w:rFonts w:eastAsia="Arial" w:cs="Arial"/>
          <w:szCs w:val="24"/>
        </w:rPr>
        <w:t>standard</w:t>
      </w:r>
      <w:r w:rsidRPr="00A14961">
        <w:rPr>
          <w:rFonts w:eastAsia="Arial" w:cs="Arial"/>
          <w:szCs w:val="24"/>
        </w:rPr>
        <w:t xml:space="preserve"> in vigore presso </w:t>
      </w:r>
      <w:r w:rsidRPr="003012C1">
        <w:rPr>
          <w:rFonts w:eastAsia="Arial" w:cs="Arial"/>
          <w:szCs w:val="24"/>
        </w:rPr>
        <w:t>la</w:t>
      </w:r>
      <w:r w:rsidRPr="00A14961">
        <w:rPr>
          <w:rFonts w:eastAsia="Arial" w:cs="Arial"/>
          <w:szCs w:val="24"/>
        </w:rPr>
        <w:t xml:space="preserve"> </w:t>
      </w:r>
      <w:r w:rsidRPr="003012C1">
        <w:rPr>
          <w:rFonts w:eastAsia="Arial" w:cs="Arial"/>
          <w:szCs w:val="24"/>
        </w:rPr>
        <w:t>Sezione della logistica per oggetti di medesima natura</w:t>
      </w:r>
      <w:r w:rsidRPr="00BF4170">
        <w:rPr>
          <w:rFonts w:eastAsia="Arial" w:cs="Arial"/>
          <w:szCs w:val="24"/>
        </w:rPr>
        <w:t>.</w:t>
      </w:r>
    </w:p>
    <w:p w:rsidR="00AC4C02" w:rsidRDefault="00AC4C02" w:rsidP="00AC4C02">
      <w:pPr>
        <w:rPr>
          <w:sz w:val="22"/>
          <w:szCs w:val="22"/>
        </w:rPr>
      </w:pPr>
    </w:p>
    <w:p w:rsidR="0081009A" w:rsidRPr="0064155C" w:rsidRDefault="0081009A" w:rsidP="00AC4C02">
      <w:pPr>
        <w:rPr>
          <w:sz w:val="22"/>
          <w:szCs w:val="22"/>
        </w:rPr>
      </w:pPr>
    </w:p>
    <w:p w:rsidR="00AC4C02" w:rsidRPr="0064155C" w:rsidRDefault="00AC4C02" w:rsidP="00AC4C02">
      <w:pPr>
        <w:rPr>
          <w:sz w:val="22"/>
          <w:szCs w:val="22"/>
        </w:rPr>
      </w:pPr>
    </w:p>
    <w:p w:rsidR="00AC4C02" w:rsidRPr="00486B52" w:rsidRDefault="00AC4C02" w:rsidP="00AC4C02">
      <w:pPr>
        <w:pStyle w:val="Titolo1"/>
      </w:pPr>
      <w:r w:rsidRPr="00486B52">
        <w:t>IV.</w:t>
      </w:r>
      <w:r w:rsidRPr="00486B52">
        <w:tab/>
        <w:t>interventi di adattamento degli spazi</w:t>
      </w:r>
    </w:p>
    <w:p w:rsidR="00AC4C02" w:rsidRPr="003012C1" w:rsidRDefault="00AC4C02" w:rsidP="00AC4C02">
      <w:pPr>
        <w:spacing w:after="120"/>
        <w:rPr>
          <w:rFonts w:eastAsia="Arial" w:cs="Arial"/>
          <w:szCs w:val="24"/>
        </w:rPr>
      </w:pPr>
      <w:r w:rsidRPr="005C227E">
        <w:rPr>
          <w:rFonts w:cs="Arial"/>
          <w:szCs w:val="24"/>
        </w:rPr>
        <w:t xml:space="preserve">Gli spazi offerti in </w:t>
      </w:r>
      <w:r w:rsidRPr="005C227E">
        <w:rPr>
          <w:rFonts w:eastAsia="Arial" w:cs="Arial"/>
          <w:szCs w:val="24"/>
        </w:rPr>
        <w:t>locazione, sia per</w:t>
      </w:r>
      <w:r w:rsidRPr="00A14961">
        <w:rPr>
          <w:rFonts w:eastAsia="Arial" w:cs="Arial"/>
          <w:szCs w:val="24"/>
        </w:rPr>
        <w:t xml:space="preserve"> </w:t>
      </w:r>
      <w:r w:rsidRPr="003012C1">
        <w:rPr>
          <w:rFonts w:eastAsia="Arial" w:cs="Arial"/>
          <w:szCs w:val="24"/>
        </w:rPr>
        <w:t>dime</w:t>
      </w:r>
      <w:r w:rsidRPr="00A14961">
        <w:rPr>
          <w:rFonts w:eastAsia="Arial" w:cs="Arial"/>
          <w:szCs w:val="24"/>
        </w:rPr>
        <w:t>n</w:t>
      </w:r>
      <w:r w:rsidRPr="003012C1">
        <w:rPr>
          <w:rFonts w:eastAsia="Arial" w:cs="Arial"/>
          <w:szCs w:val="24"/>
        </w:rPr>
        <w:t>sione</w:t>
      </w:r>
      <w:r w:rsidRPr="00A14961">
        <w:rPr>
          <w:rFonts w:eastAsia="Arial" w:cs="Arial"/>
          <w:szCs w:val="24"/>
        </w:rPr>
        <w:t xml:space="preserve"> sia per </w:t>
      </w:r>
      <w:r w:rsidRPr="003012C1">
        <w:rPr>
          <w:rFonts w:eastAsia="Arial" w:cs="Arial"/>
          <w:szCs w:val="24"/>
        </w:rPr>
        <w:t>coll</w:t>
      </w:r>
      <w:r w:rsidRPr="00A14961">
        <w:rPr>
          <w:rFonts w:eastAsia="Arial" w:cs="Arial"/>
          <w:szCs w:val="24"/>
        </w:rPr>
        <w:t>o</w:t>
      </w:r>
      <w:r w:rsidRPr="003012C1">
        <w:rPr>
          <w:rFonts w:eastAsia="Arial" w:cs="Arial"/>
          <w:szCs w:val="24"/>
        </w:rPr>
        <w:t>cazione,</w:t>
      </w:r>
      <w:r w:rsidRPr="00A14961">
        <w:rPr>
          <w:rFonts w:eastAsia="Arial" w:cs="Arial"/>
          <w:szCs w:val="24"/>
        </w:rPr>
        <w:t xml:space="preserve"> </w:t>
      </w:r>
      <w:r w:rsidRPr="003012C1">
        <w:rPr>
          <w:rFonts w:eastAsia="Arial" w:cs="Arial"/>
          <w:szCs w:val="24"/>
        </w:rPr>
        <w:t>so</w:t>
      </w:r>
      <w:r w:rsidRPr="00A14961">
        <w:rPr>
          <w:rFonts w:eastAsia="Arial" w:cs="Arial"/>
          <w:szCs w:val="24"/>
        </w:rPr>
        <w:t>d</w:t>
      </w:r>
      <w:r w:rsidRPr="003012C1">
        <w:rPr>
          <w:rFonts w:eastAsia="Arial" w:cs="Arial"/>
          <w:szCs w:val="24"/>
        </w:rPr>
        <w:t>disfano</w:t>
      </w:r>
      <w:r w:rsidRPr="00A14961">
        <w:rPr>
          <w:rFonts w:eastAsia="Arial" w:cs="Arial"/>
          <w:szCs w:val="24"/>
        </w:rPr>
        <w:t xml:space="preserve"> </w:t>
      </w:r>
      <w:r w:rsidRPr="003012C1">
        <w:rPr>
          <w:rFonts w:eastAsia="Arial" w:cs="Arial"/>
          <w:szCs w:val="24"/>
        </w:rPr>
        <w:t>appieno</w:t>
      </w:r>
      <w:r w:rsidRPr="00A14961">
        <w:rPr>
          <w:rFonts w:eastAsia="Arial" w:cs="Arial"/>
          <w:szCs w:val="24"/>
        </w:rPr>
        <w:t xml:space="preserve"> </w:t>
      </w:r>
      <w:r w:rsidRPr="003012C1">
        <w:rPr>
          <w:rFonts w:eastAsia="Arial" w:cs="Arial"/>
          <w:szCs w:val="24"/>
        </w:rPr>
        <w:t>le</w:t>
      </w:r>
      <w:r w:rsidRPr="00A14961">
        <w:rPr>
          <w:rFonts w:eastAsia="Arial" w:cs="Arial"/>
          <w:szCs w:val="24"/>
        </w:rPr>
        <w:t xml:space="preserve"> </w:t>
      </w:r>
      <w:r w:rsidRPr="003012C1">
        <w:rPr>
          <w:rFonts w:eastAsia="Arial" w:cs="Arial"/>
          <w:szCs w:val="24"/>
        </w:rPr>
        <w:t>esig</w:t>
      </w:r>
      <w:r w:rsidRPr="00A14961">
        <w:rPr>
          <w:rFonts w:eastAsia="Arial" w:cs="Arial"/>
          <w:szCs w:val="24"/>
        </w:rPr>
        <w:t>e</w:t>
      </w:r>
      <w:r w:rsidRPr="003012C1">
        <w:rPr>
          <w:rFonts w:eastAsia="Arial" w:cs="Arial"/>
          <w:szCs w:val="24"/>
        </w:rPr>
        <w:t>nze</w:t>
      </w:r>
      <w:r w:rsidRPr="00A14961">
        <w:rPr>
          <w:rFonts w:eastAsia="Arial" w:cs="Arial"/>
          <w:szCs w:val="24"/>
        </w:rPr>
        <w:t xml:space="preserve"> </w:t>
      </w:r>
      <w:r w:rsidRPr="003012C1">
        <w:rPr>
          <w:rFonts w:eastAsia="Arial" w:cs="Arial"/>
          <w:szCs w:val="24"/>
        </w:rPr>
        <w:t>dei</w:t>
      </w:r>
      <w:r w:rsidRPr="00A14961">
        <w:rPr>
          <w:rFonts w:eastAsia="Arial" w:cs="Arial"/>
          <w:szCs w:val="24"/>
        </w:rPr>
        <w:t xml:space="preserve"> </w:t>
      </w:r>
      <w:r>
        <w:rPr>
          <w:rFonts w:eastAsia="Arial" w:cs="Arial"/>
          <w:szCs w:val="24"/>
        </w:rPr>
        <w:t>s</w:t>
      </w:r>
      <w:r w:rsidRPr="003012C1">
        <w:rPr>
          <w:rFonts w:eastAsia="Arial" w:cs="Arial"/>
          <w:szCs w:val="24"/>
        </w:rPr>
        <w:t>ervizi</w:t>
      </w:r>
      <w:r w:rsidRPr="00A14961">
        <w:rPr>
          <w:rFonts w:eastAsia="Arial" w:cs="Arial"/>
          <w:szCs w:val="24"/>
        </w:rPr>
        <w:t xml:space="preserve"> </w:t>
      </w:r>
      <w:r w:rsidRPr="003012C1">
        <w:rPr>
          <w:rFonts w:eastAsia="Arial" w:cs="Arial"/>
          <w:szCs w:val="24"/>
        </w:rPr>
        <w:t>interessati.</w:t>
      </w:r>
      <w:r w:rsidRPr="00A14961">
        <w:rPr>
          <w:rFonts w:eastAsia="Arial" w:cs="Arial"/>
          <w:szCs w:val="24"/>
        </w:rPr>
        <w:t xml:space="preserve"> </w:t>
      </w:r>
      <w:r w:rsidRPr="003012C1">
        <w:rPr>
          <w:rFonts w:eastAsia="Arial" w:cs="Arial"/>
          <w:szCs w:val="24"/>
        </w:rPr>
        <w:t>Sono</w:t>
      </w:r>
      <w:r w:rsidRPr="00A14961">
        <w:rPr>
          <w:rFonts w:eastAsia="Arial" w:cs="Arial"/>
          <w:szCs w:val="24"/>
        </w:rPr>
        <w:t xml:space="preserve"> </w:t>
      </w:r>
      <w:r w:rsidRPr="003012C1">
        <w:rPr>
          <w:rFonts w:eastAsia="Arial" w:cs="Arial"/>
          <w:szCs w:val="24"/>
        </w:rPr>
        <w:t>comunque</w:t>
      </w:r>
      <w:r w:rsidRPr="00A14961">
        <w:rPr>
          <w:rFonts w:eastAsia="Arial" w:cs="Arial"/>
          <w:szCs w:val="24"/>
        </w:rPr>
        <w:t xml:space="preserve"> </w:t>
      </w:r>
      <w:r w:rsidRPr="003012C1">
        <w:rPr>
          <w:rFonts w:eastAsia="Arial" w:cs="Arial"/>
          <w:szCs w:val="24"/>
        </w:rPr>
        <w:t>necessari</w:t>
      </w:r>
      <w:r w:rsidRPr="00A14961">
        <w:rPr>
          <w:rFonts w:eastAsia="Arial" w:cs="Arial"/>
          <w:szCs w:val="24"/>
        </w:rPr>
        <w:t xml:space="preserve"> </w:t>
      </w:r>
      <w:r w:rsidRPr="003012C1">
        <w:rPr>
          <w:rFonts w:eastAsia="Arial" w:cs="Arial"/>
          <w:szCs w:val="24"/>
        </w:rPr>
        <w:t>alcuni</w:t>
      </w:r>
      <w:r w:rsidRPr="00A14961">
        <w:rPr>
          <w:rFonts w:eastAsia="Arial" w:cs="Arial"/>
          <w:szCs w:val="24"/>
        </w:rPr>
        <w:t xml:space="preserve"> </w:t>
      </w:r>
      <w:r w:rsidRPr="003012C1">
        <w:rPr>
          <w:rFonts w:eastAsia="Arial" w:cs="Arial"/>
          <w:szCs w:val="24"/>
        </w:rPr>
        <w:t>interventi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adeguamento</w:t>
      </w:r>
      <w:r w:rsidRPr="00A14961">
        <w:rPr>
          <w:rFonts w:eastAsia="Arial" w:cs="Arial"/>
          <w:szCs w:val="24"/>
        </w:rPr>
        <w:t xml:space="preserve"> degli spazi interni, in particolare per elevare il livello di sicurezza dei locali, </w:t>
      </w:r>
      <w:r w:rsidRPr="003012C1">
        <w:rPr>
          <w:rFonts w:eastAsia="Arial" w:cs="Arial"/>
          <w:szCs w:val="24"/>
        </w:rPr>
        <w:t>oltre</w:t>
      </w:r>
      <w:r w:rsidRPr="00A14961">
        <w:rPr>
          <w:rFonts w:eastAsia="Arial" w:cs="Arial"/>
          <w:szCs w:val="24"/>
        </w:rPr>
        <w:t xml:space="preserve"> </w:t>
      </w:r>
      <w:r w:rsidRPr="003012C1">
        <w:rPr>
          <w:rFonts w:eastAsia="Arial" w:cs="Arial"/>
          <w:szCs w:val="24"/>
        </w:rPr>
        <w:t>a</w:t>
      </w:r>
      <w:r w:rsidRPr="00A14961">
        <w:rPr>
          <w:rFonts w:eastAsia="Arial" w:cs="Arial"/>
          <w:szCs w:val="24"/>
        </w:rPr>
        <w:t xml:space="preserve"> </w:t>
      </w:r>
      <w:r w:rsidRPr="003012C1">
        <w:rPr>
          <w:rFonts w:eastAsia="Arial" w:cs="Arial"/>
          <w:szCs w:val="24"/>
        </w:rPr>
        <w:t>quelli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carattere</w:t>
      </w:r>
      <w:r w:rsidRPr="00A14961">
        <w:rPr>
          <w:rFonts w:eastAsia="Arial" w:cs="Arial"/>
          <w:szCs w:val="24"/>
        </w:rPr>
        <w:t xml:space="preserve"> </w:t>
      </w:r>
      <w:r w:rsidRPr="003012C1">
        <w:rPr>
          <w:rFonts w:eastAsia="Arial" w:cs="Arial"/>
          <w:szCs w:val="24"/>
        </w:rPr>
        <w:t>informatico</w:t>
      </w:r>
      <w:r w:rsidRPr="00A14961">
        <w:rPr>
          <w:rFonts w:eastAsia="Arial" w:cs="Arial"/>
          <w:szCs w:val="24"/>
        </w:rPr>
        <w:t xml:space="preserve"> </w:t>
      </w:r>
      <w:r w:rsidRPr="003012C1">
        <w:rPr>
          <w:rFonts w:eastAsia="Arial" w:cs="Arial"/>
          <w:szCs w:val="24"/>
        </w:rPr>
        <w:t>e</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fornitura</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arre</w:t>
      </w:r>
      <w:r w:rsidRPr="00A14961">
        <w:rPr>
          <w:rFonts w:eastAsia="Arial" w:cs="Arial"/>
          <w:szCs w:val="24"/>
        </w:rPr>
        <w:t>d</w:t>
      </w:r>
      <w:r w:rsidRPr="003012C1">
        <w:rPr>
          <w:rFonts w:eastAsia="Arial" w:cs="Arial"/>
          <w:szCs w:val="24"/>
        </w:rPr>
        <w:t xml:space="preserve">o, </w:t>
      </w:r>
      <w:r>
        <w:rPr>
          <w:rFonts w:eastAsia="Arial" w:cs="Arial"/>
          <w:szCs w:val="24"/>
        </w:rPr>
        <w:t>che di seguito vengono riepilogati</w:t>
      </w:r>
      <w:r w:rsidRPr="003012C1">
        <w:rPr>
          <w:rFonts w:eastAsia="Arial" w:cs="Arial"/>
          <w:szCs w:val="24"/>
        </w:rPr>
        <w:t>:</w:t>
      </w:r>
    </w:p>
    <w:p w:rsidR="00AC4C02" w:rsidRPr="003012C1" w:rsidRDefault="00AC4C02" w:rsidP="00AC4C02">
      <w:pPr>
        <w:tabs>
          <w:tab w:val="left" w:pos="6379"/>
          <w:tab w:val="right" w:pos="8080"/>
        </w:tabs>
        <w:rPr>
          <w:rFonts w:eastAsia="Arial" w:cs="Arial"/>
          <w:szCs w:val="24"/>
        </w:rPr>
      </w:pPr>
      <w:r w:rsidRPr="00BF4170">
        <w:rPr>
          <w:rFonts w:eastAsia="Arial" w:cs="Arial"/>
          <w:szCs w:val="24"/>
        </w:rPr>
        <w:t>Interventi di messa in sicurezza</w:t>
      </w:r>
      <w:r w:rsidRPr="00BF4170">
        <w:rPr>
          <w:rFonts w:eastAsia="Arial" w:cs="Arial"/>
          <w:szCs w:val="24"/>
        </w:rPr>
        <w:tab/>
      </w:r>
      <w:proofErr w:type="spellStart"/>
      <w:r>
        <w:rPr>
          <w:color w:val="000000"/>
        </w:rPr>
        <w:t>fr</w:t>
      </w:r>
      <w:proofErr w:type="spellEnd"/>
      <w:r>
        <w:rPr>
          <w:color w:val="000000"/>
        </w:rPr>
        <w:t>.</w:t>
      </w:r>
      <w:r w:rsidRPr="00AC74FD">
        <w:rPr>
          <w:color w:val="000000"/>
        </w:rPr>
        <w:tab/>
        <w:t>107’000.--</w:t>
      </w:r>
    </w:p>
    <w:p w:rsidR="00AC4C02" w:rsidRPr="00AC74FD" w:rsidRDefault="00AC4C02" w:rsidP="00AC4C02">
      <w:pPr>
        <w:tabs>
          <w:tab w:val="left" w:pos="6379"/>
          <w:tab w:val="right" w:pos="8080"/>
        </w:tabs>
        <w:rPr>
          <w:color w:val="000000"/>
        </w:rPr>
      </w:pPr>
      <w:r w:rsidRPr="003012C1">
        <w:rPr>
          <w:rFonts w:eastAsia="Arial" w:cs="Arial"/>
          <w:szCs w:val="24"/>
        </w:rPr>
        <w:t>Suddivisioni interne e adattamento degli spazi</w:t>
      </w:r>
      <w:r>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24’000.--</w:t>
      </w:r>
    </w:p>
    <w:p w:rsidR="00AC4C02" w:rsidRPr="00AC74FD" w:rsidRDefault="00AC4C02" w:rsidP="00AC4C02">
      <w:pPr>
        <w:tabs>
          <w:tab w:val="left" w:pos="6379"/>
          <w:tab w:val="right" w:pos="8080"/>
        </w:tabs>
        <w:rPr>
          <w:color w:val="000000"/>
        </w:rPr>
      </w:pPr>
      <w:r w:rsidRPr="003012C1">
        <w:rPr>
          <w:rFonts w:eastAsia="Arial" w:cs="Arial"/>
          <w:szCs w:val="24"/>
        </w:rPr>
        <w:t>Fornitura mobilio e attrezzature</w:t>
      </w:r>
      <w:r w:rsidRPr="003012C1">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35’000.--</w:t>
      </w:r>
    </w:p>
    <w:p w:rsidR="00AC4C02" w:rsidRPr="00AC74FD" w:rsidRDefault="00AC4C02" w:rsidP="00AC4C02">
      <w:pPr>
        <w:tabs>
          <w:tab w:val="left" w:pos="6379"/>
          <w:tab w:val="right" w:pos="8080"/>
        </w:tabs>
        <w:rPr>
          <w:rFonts w:eastAsia="Arial" w:cs="Arial"/>
          <w:szCs w:val="24"/>
          <w:u w:val="single"/>
        </w:rPr>
      </w:pPr>
      <w:r w:rsidRPr="003012C1">
        <w:rPr>
          <w:rFonts w:eastAsia="Arial" w:cs="Arial"/>
          <w:szCs w:val="24"/>
        </w:rPr>
        <w:t>Interventi CSI</w:t>
      </w:r>
      <w:r w:rsidRPr="003012C1">
        <w:rPr>
          <w:rFonts w:eastAsia="Arial" w:cs="Arial"/>
          <w:szCs w:val="24"/>
        </w:rPr>
        <w:tab/>
      </w:r>
      <w:proofErr w:type="spellStart"/>
      <w:r>
        <w:rPr>
          <w:color w:val="000000"/>
          <w:u w:val="single"/>
        </w:rPr>
        <w:t>fr</w:t>
      </w:r>
      <w:proofErr w:type="spellEnd"/>
      <w:r>
        <w:rPr>
          <w:color w:val="000000"/>
          <w:u w:val="single"/>
        </w:rPr>
        <w:t>.</w:t>
      </w:r>
      <w:r w:rsidRPr="00AC74FD">
        <w:rPr>
          <w:color w:val="000000"/>
          <w:u w:val="single"/>
        </w:rPr>
        <w:tab/>
        <w:t>16’000.--</w:t>
      </w:r>
    </w:p>
    <w:p w:rsidR="00AC4C02" w:rsidRPr="003012C1" w:rsidRDefault="00AC4C02" w:rsidP="00AC4C02">
      <w:pPr>
        <w:tabs>
          <w:tab w:val="left" w:pos="6379"/>
          <w:tab w:val="right" w:pos="8080"/>
        </w:tabs>
        <w:rPr>
          <w:rFonts w:eastAsia="Arial" w:cs="Arial"/>
          <w:szCs w:val="24"/>
        </w:rPr>
      </w:pPr>
      <w:r w:rsidRPr="003012C1">
        <w:rPr>
          <w:rFonts w:eastAsia="Arial" w:cs="Arial"/>
          <w:szCs w:val="24"/>
        </w:rPr>
        <w:t>Totale complessivo</w:t>
      </w:r>
      <w:r w:rsidRPr="003012C1">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182’000.--</w:t>
      </w:r>
    </w:p>
    <w:p w:rsidR="00AC4C02" w:rsidRPr="0064155C" w:rsidRDefault="00AC4C02" w:rsidP="00AC4C02">
      <w:pPr>
        <w:spacing w:line="200" w:lineRule="exact"/>
        <w:rPr>
          <w:rFonts w:cs="Arial"/>
          <w:sz w:val="22"/>
          <w:szCs w:val="22"/>
        </w:rPr>
      </w:pPr>
    </w:p>
    <w:p w:rsidR="00AC4C02" w:rsidRDefault="00AC4C02" w:rsidP="00AC4C02">
      <w:pPr>
        <w:rPr>
          <w:sz w:val="22"/>
          <w:szCs w:val="22"/>
        </w:rPr>
      </w:pPr>
    </w:p>
    <w:p w:rsidR="0081009A" w:rsidRPr="0064155C" w:rsidRDefault="0081009A" w:rsidP="00AC4C02">
      <w:pPr>
        <w:rPr>
          <w:sz w:val="22"/>
          <w:szCs w:val="22"/>
        </w:rPr>
      </w:pPr>
    </w:p>
    <w:p w:rsidR="00AC4C02" w:rsidRPr="00486B52" w:rsidRDefault="00AC4C02" w:rsidP="00AC4C02">
      <w:pPr>
        <w:pStyle w:val="Titolo1"/>
      </w:pPr>
      <w:r w:rsidRPr="00EF2A7E">
        <w:t>V.</w:t>
      </w:r>
      <w:r w:rsidRPr="00EF2A7E">
        <w:tab/>
        <w:t>TEMPIS</w:t>
      </w:r>
      <w:r w:rsidRPr="00486B52">
        <w:t>TICA</w:t>
      </w:r>
    </w:p>
    <w:p w:rsidR="00AC4C02" w:rsidRPr="003012C1" w:rsidRDefault="00AC4C02" w:rsidP="00AC4C02">
      <w:pPr>
        <w:tabs>
          <w:tab w:val="left" w:pos="2268"/>
        </w:tabs>
      </w:pPr>
      <w:r>
        <w:t>L’inizio</w:t>
      </w:r>
      <w:r w:rsidRPr="003012C1">
        <w:t xml:space="preserve"> della locazione </w:t>
      </w:r>
      <w:r>
        <w:t>è</w:t>
      </w:r>
      <w:r w:rsidRPr="003012C1">
        <w:t xml:space="preserve"> conseguente al termine di approvazione del Decreto legislativo</w:t>
      </w:r>
      <w:r>
        <w:t xml:space="preserve"> del presente messaggio mentre </w:t>
      </w:r>
      <w:r w:rsidRPr="003012C1">
        <w:t xml:space="preserve">i lavori di adattamento degli spazi saranno eseguiti in 16 settimane. </w:t>
      </w:r>
    </w:p>
    <w:p w:rsidR="00AC4C02" w:rsidRDefault="00AC4C02" w:rsidP="00AC4C02">
      <w:pPr>
        <w:rPr>
          <w:rFonts w:cs="Arial"/>
          <w:sz w:val="22"/>
          <w:szCs w:val="22"/>
        </w:rPr>
      </w:pPr>
    </w:p>
    <w:p w:rsidR="0081009A" w:rsidRPr="0064155C" w:rsidRDefault="0081009A" w:rsidP="00AC4C02">
      <w:pPr>
        <w:rPr>
          <w:rFonts w:cs="Arial"/>
          <w:sz w:val="22"/>
          <w:szCs w:val="22"/>
        </w:rPr>
      </w:pPr>
    </w:p>
    <w:p w:rsidR="00AC4C02" w:rsidRPr="0064155C" w:rsidRDefault="00AC4C02" w:rsidP="00AC4C02">
      <w:pPr>
        <w:rPr>
          <w:rFonts w:cs="Arial"/>
          <w:sz w:val="22"/>
          <w:szCs w:val="22"/>
        </w:rPr>
      </w:pPr>
    </w:p>
    <w:p w:rsidR="00AC4C02" w:rsidRPr="00BF68CB" w:rsidRDefault="00AC4C02" w:rsidP="00AC4C02">
      <w:pPr>
        <w:pStyle w:val="Titolo1"/>
      </w:pPr>
      <w:r w:rsidRPr="00BF68CB">
        <w:t>VI.</w:t>
      </w:r>
      <w:r w:rsidRPr="00BF68CB">
        <w:tab/>
        <w:t>BENEFICI PROSPETTATI</w:t>
      </w:r>
    </w:p>
    <w:p w:rsidR="00AC4C02" w:rsidRPr="00BF68CB" w:rsidRDefault="00AC4C02" w:rsidP="00AC4C02">
      <w:pPr>
        <w:tabs>
          <w:tab w:val="left" w:pos="2268"/>
        </w:tabs>
      </w:pPr>
      <w:r w:rsidRPr="00BF68CB">
        <w:t>L’adozione delle proposte contenute nel presente messaggio permetterà di migliorare considerevolmente lo svolgimento delle attività della Polizia e, di riflesso, anche di altri servizi dell’Amministrazione cantonale che potranno beneficiare dei necessari spazi per la gestione del proprio mandato, con particolare riferimento alla Sezione della popolazione e, a tendere, dell’Unità territoriale 4 del Dipartimento del territorio.</w:t>
      </w:r>
    </w:p>
    <w:p w:rsidR="00AC4C02" w:rsidRPr="00BF68CB" w:rsidRDefault="00AC4C02" w:rsidP="00AC4C02">
      <w:pPr>
        <w:tabs>
          <w:tab w:val="left" w:pos="2268"/>
        </w:tabs>
        <w:rPr>
          <w:sz w:val="22"/>
          <w:szCs w:val="22"/>
        </w:rPr>
      </w:pPr>
    </w:p>
    <w:p w:rsidR="00AC4C02" w:rsidRPr="00BF68CB" w:rsidRDefault="00AC4C02" w:rsidP="0081009A">
      <w:r w:rsidRPr="00BF68CB">
        <w:t>Riassumiamo di seguito i principali vantaggi che potranno essere attuati con l’acquisizione degli spazi deposito presso lo stabile ALA:</w:t>
      </w:r>
    </w:p>
    <w:p w:rsidR="00AC4C02" w:rsidRPr="00BF68CB" w:rsidRDefault="00AC4C02" w:rsidP="0081009A">
      <w:pPr>
        <w:numPr>
          <w:ilvl w:val="0"/>
          <w:numId w:val="18"/>
        </w:numPr>
        <w:spacing w:before="60"/>
        <w:ind w:left="284" w:hanging="284"/>
      </w:pPr>
      <w:r w:rsidRPr="00BF68CB">
        <w:t>integrare presso la propria sede di servizio le attività tutt’ora dislocate presso altri stabili;</w:t>
      </w:r>
    </w:p>
    <w:p w:rsidR="00AC4C02" w:rsidRPr="00BF68CB" w:rsidRDefault="00AC4C02" w:rsidP="0081009A">
      <w:pPr>
        <w:numPr>
          <w:ilvl w:val="0"/>
          <w:numId w:val="18"/>
        </w:numPr>
        <w:spacing w:before="60"/>
        <w:ind w:left="284" w:hanging="284"/>
      </w:pPr>
      <w:r w:rsidRPr="00BF68CB">
        <w:t>incrementare il livello di sicurezza dei locali adibiti a deposito integrandoli in un comparto di polizia che garantisce la presenza sulle 24h;</w:t>
      </w:r>
    </w:p>
    <w:p w:rsidR="00AC4C02" w:rsidRPr="00BF68CB" w:rsidRDefault="00AC4C02" w:rsidP="0081009A">
      <w:pPr>
        <w:numPr>
          <w:ilvl w:val="0"/>
          <w:numId w:val="18"/>
        </w:numPr>
        <w:spacing w:before="60"/>
        <w:ind w:left="284" w:hanging="284"/>
      </w:pPr>
      <w:r w:rsidRPr="00BF68CB">
        <w:t>adeguare la dotazione logistica alle accresciute esigenze, in particolare alla gestione dei rilievi degli incidenti della circolazione;</w:t>
      </w:r>
    </w:p>
    <w:p w:rsidR="00AC4C02" w:rsidRPr="00BF68CB" w:rsidRDefault="00AC4C02" w:rsidP="0081009A">
      <w:pPr>
        <w:numPr>
          <w:ilvl w:val="0"/>
          <w:numId w:val="18"/>
        </w:numPr>
        <w:spacing w:before="60"/>
        <w:ind w:left="284" w:hanging="284"/>
      </w:pPr>
      <w:r w:rsidRPr="00BF68CB">
        <w:t xml:space="preserve">garantire la necessaria discrezionalità durante le operazioni </w:t>
      </w:r>
      <w:r w:rsidRPr="00BF68CB">
        <w:rPr>
          <w:rFonts w:eastAsia="Arial" w:cs="Arial"/>
          <w:szCs w:val="24"/>
        </w:rPr>
        <w:t>di carico e scarico del materiale;</w:t>
      </w:r>
    </w:p>
    <w:p w:rsidR="00AC4C02" w:rsidRPr="00BF68CB" w:rsidRDefault="00AC4C02" w:rsidP="0081009A">
      <w:pPr>
        <w:numPr>
          <w:ilvl w:val="0"/>
          <w:numId w:val="18"/>
        </w:numPr>
        <w:spacing w:before="60"/>
        <w:ind w:left="284" w:hanging="284"/>
      </w:pPr>
      <w:r w:rsidRPr="00BF68CB">
        <w:rPr>
          <w:rFonts w:eastAsia="Arial" w:cs="Arial"/>
          <w:szCs w:val="24"/>
        </w:rPr>
        <w:t>migliorare lo stoccaggio del materiale trasferendo i documenti inattivi al di fuori di spazi pregiati;</w:t>
      </w:r>
    </w:p>
    <w:p w:rsidR="00AC4C02" w:rsidRPr="00BF68CB" w:rsidRDefault="00AC4C02" w:rsidP="0081009A">
      <w:pPr>
        <w:numPr>
          <w:ilvl w:val="0"/>
          <w:numId w:val="18"/>
        </w:numPr>
        <w:spacing w:before="60"/>
        <w:ind w:left="284" w:hanging="284"/>
      </w:pPr>
      <w:r w:rsidRPr="00BF68CB">
        <w:rPr>
          <w:rFonts w:cs="Arial"/>
        </w:rPr>
        <w:t>permettere ad altri servizi dell’Amministrazione cantonale di disporre, presso le proprie sedi, di maggiori spazi per lo svolgimento delle loro attività, sviluppo al momento limitato in quanto gli spazi sono occupati dalla Polizia.</w:t>
      </w:r>
    </w:p>
    <w:p w:rsidR="00AC4C02" w:rsidRPr="001222B8" w:rsidRDefault="00AC4C02" w:rsidP="00AC4C02">
      <w:pPr>
        <w:ind w:left="284" w:hanging="284"/>
        <w:rPr>
          <w:rFonts w:cs="Arial"/>
          <w:sz w:val="22"/>
          <w:szCs w:val="22"/>
          <w:highlight w:val="green"/>
        </w:rPr>
      </w:pPr>
    </w:p>
    <w:p w:rsidR="00AC4C02" w:rsidRDefault="00AC4C02" w:rsidP="00AC4C02">
      <w:pPr>
        <w:rPr>
          <w:rFonts w:cs="Arial"/>
          <w:sz w:val="22"/>
          <w:szCs w:val="22"/>
          <w:highlight w:val="green"/>
        </w:rPr>
      </w:pPr>
    </w:p>
    <w:p w:rsidR="0081009A" w:rsidRPr="001222B8" w:rsidRDefault="0081009A" w:rsidP="00AC4C02">
      <w:pPr>
        <w:rPr>
          <w:rFonts w:cs="Arial"/>
          <w:sz w:val="22"/>
          <w:szCs w:val="22"/>
          <w:highlight w:val="green"/>
        </w:rPr>
      </w:pPr>
    </w:p>
    <w:p w:rsidR="00AC4C02" w:rsidRPr="005C227E" w:rsidRDefault="00AC4C02" w:rsidP="00AC4C02">
      <w:pPr>
        <w:pStyle w:val="Titolo1"/>
      </w:pPr>
      <w:r w:rsidRPr="00EF2A7E">
        <w:lastRenderedPageBreak/>
        <w:t>V</w:t>
      </w:r>
      <w:r>
        <w:t>I</w:t>
      </w:r>
      <w:r w:rsidRPr="00486B52">
        <w:t>I</w:t>
      </w:r>
      <w:r w:rsidRPr="005C227E">
        <w:t>.</w:t>
      </w:r>
      <w:r w:rsidRPr="005C227E">
        <w:tab/>
        <w:t>RELAZIONE CON LE LINEE DIRETTIVE E IL PIANO FINANZIARIO</w:t>
      </w:r>
    </w:p>
    <w:p w:rsidR="00AC4C02" w:rsidRPr="00A14961" w:rsidRDefault="00376FA4" w:rsidP="00AC4C02">
      <w:pPr>
        <w:pStyle w:val="Titolo2"/>
      </w:pPr>
      <w:r>
        <w:t>Relazione con le L</w:t>
      </w:r>
      <w:r w:rsidR="00AC4C02" w:rsidRPr="00A14961">
        <w:t>inee direttive</w:t>
      </w:r>
    </w:p>
    <w:p w:rsidR="00AC4C02" w:rsidRPr="00A14961" w:rsidRDefault="00AC4C02" w:rsidP="00AC4C02">
      <w:pPr>
        <w:rPr>
          <w:rFonts w:cs="Arial"/>
        </w:rPr>
      </w:pPr>
      <w:r w:rsidRPr="00A14961">
        <w:rPr>
          <w:rFonts w:cs="Arial"/>
        </w:rPr>
        <w:t>La messa a disposizione di adeguati spazi di servizio alla Polizia rientra nell’ambito degli obiettivi settoriali riportati nella scheda 21 – Risorse tecniche e informatiche per la Polizia inserite nel rapporto al Gran Consiglio sulle linee direttive e sul piano finanziario 2015-2019.</w:t>
      </w:r>
    </w:p>
    <w:p w:rsidR="00AC4C02" w:rsidRPr="00376FA4" w:rsidRDefault="00AC4C02" w:rsidP="00AC4C02">
      <w:pPr>
        <w:rPr>
          <w:rFonts w:cs="Arial"/>
          <w:sz w:val="18"/>
          <w:szCs w:val="18"/>
        </w:rPr>
      </w:pPr>
    </w:p>
    <w:p w:rsidR="0081009A" w:rsidRPr="00376FA4" w:rsidRDefault="0081009A" w:rsidP="00AC4C02">
      <w:pPr>
        <w:rPr>
          <w:rFonts w:cs="Arial"/>
          <w:sz w:val="18"/>
          <w:szCs w:val="18"/>
        </w:rPr>
      </w:pPr>
    </w:p>
    <w:p w:rsidR="00AC4C02" w:rsidRPr="00BF4170" w:rsidRDefault="00AC4C02" w:rsidP="00AC4C02">
      <w:pPr>
        <w:pStyle w:val="Titolo2"/>
      </w:pPr>
      <w:r w:rsidRPr="00BF4170">
        <w:t>Conseguenze finanziarie</w:t>
      </w:r>
    </w:p>
    <w:p w:rsidR="00AC4C02" w:rsidRPr="00BF4170" w:rsidRDefault="00AC4C02" w:rsidP="00AC4C02">
      <w:pPr>
        <w:pStyle w:val="Titolo3"/>
        <w:spacing w:before="0"/>
      </w:pPr>
      <w:r w:rsidRPr="00BF4170">
        <w:t>Spese d’investimento:</w:t>
      </w:r>
    </w:p>
    <w:p w:rsidR="00AC4C02" w:rsidRPr="003012C1" w:rsidRDefault="00AC4C02" w:rsidP="00AC4C02">
      <w:pPr>
        <w:numPr>
          <w:ilvl w:val="0"/>
          <w:numId w:val="16"/>
        </w:numPr>
        <w:tabs>
          <w:tab w:val="clear" w:pos="900"/>
          <w:tab w:val="num" w:pos="284"/>
          <w:tab w:val="left" w:pos="6379"/>
          <w:tab w:val="right" w:pos="8080"/>
        </w:tabs>
        <w:ind w:left="284" w:hanging="284"/>
        <w:jc w:val="left"/>
        <w:rPr>
          <w:color w:val="000000"/>
        </w:rPr>
      </w:pPr>
      <w:r w:rsidRPr="00BF4170">
        <w:rPr>
          <w:color w:val="000000"/>
        </w:rPr>
        <w:t>adattamento degli spazi, sic</w:t>
      </w:r>
      <w:r>
        <w:rPr>
          <w:color w:val="000000"/>
        </w:rPr>
        <w:t xml:space="preserve">urezza e acquisto mobilio: </w:t>
      </w:r>
      <w:r>
        <w:rPr>
          <w:color w:val="000000"/>
        </w:rPr>
        <w:tab/>
      </w:r>
      <w:proofErr w:type="spellStart"/>
      <w:r>
        <w:rPr>
          <w:color w:val="000000"/>
        </w:rPr>
        <w:t>fr</w:t>
      </w:r>
      <w:proofErr w:type="spellEnd"/>
      <w:r>
        <w:rPr>
          <w:color w:val="000000"/>
        </w:rPr>
        <w:t>.</w:t>
      </w:r>
      <w:r>
        <w:rPr>
          <w:color w:val="000000"/>
        </w:rPr>
        <w:tab/>
      </w:r>
      <w:r w:rsidRPr="00A14961">
        <w:rPr>
          <w:color w:val="000000"/>
        </w:rPr>
        <w:t>166’000</w:t>
      </w:r>
      <w:r w:rsidRPr="003012C1">
        <w:rPr>
          <w:color w:val="000000"/>
        </w:rPr>
        <w:t>.-</w:t>
      </w:r>
      <w:r>
        <w:rPr>
          <w:color w:val="000000"/>
        </w:rPr>
        <w:t>-</w:t>
      </w:r>
    </w:p>
    <w:p w:rsidR="00AC4C02" w:rsidRPr="00BF4170" w:rsidRDefault="00AC4C02" w:rsidP="00AC4C02">
      <w:pPr>
        <w:numPr>
          <w:ilvl w:val="0"/>
          <w:numId w:val="16"/>
        </w:numPr>
        <w:tabs>
          <w:tab w:val="clear" w:pos="900"/>
          <w:tab w:val="num" w:pos="284"/>
          <w:tab w:val="left" w:pos="6379"/>
          <w:tab w:val="right" w:pos="8080"/>
        </w:tabs>
        <w:spacing w:before="40"/>
        <w:ind w:left="284" w:hanging="284"/>
        <w:jc w:val="left"/>
        <w:rPr>
          <w:color w:val="000000"/>
        </w:rPr>
      </w:pPr>
      <w:r w:rsidRPr="00BF4170">
        <w:rPr>
          <w:color w:val="000000"/>
        </w:rPr>
        <w:t xml:space="preserve">adattamenti informatici e nuove apparecchiature: </w:t>
      </w:r>
      <w:r w:rsidRPr="00BF4170">
        <w:rPr>
          <w:color w:val="000000"/>
        </w:rPr>
        <w:tab/>
      </w:r>
      <w:proofErr w:type="spellStart"/>
      <w:r>
        <w:rPr>
          <w:color w:val="000000"/>
        </w:rPr>
        <w:t>fr</w:t>
      </w:r>
      <w:proofErr w:type="spellEnd"/>
      <w:r>
        <w:rPr>
          <w:color w:val="000000"/>
        </w:rPr>
        <w:t>.</w:t>
      </w:r>
      <w:r>
        <w:rPr>
          <w:color w:val="000000"/>
        </w:rPr>
        <w:tab/>
      </w:r>
      <w:r w:rsidRPr="00BF4170">
        <w:rPr>
          <w:color w:val="000000"/>
        </w:rPr>
        <w:t>16’000.-</w:t>
      </w:r>
      <w:r>
        <w:rPr>
          <w:color w:val="000000"/>
        </w:rPr>
        <w:t>-</w:t>
      </w:r>
    </w:p>
    <w:p w:rsidR="00AC4C02" w:rsidRPr="00376FA4" w:rsidRDefault="00AC4C02" w:rsidP="00AC4C02">
      <w:pPr>
        <w:rPr>
          <w:color w:val="000000"/>
          <w:sz w:val="18"/>
          <w:szCs w:val="18"/>
        </w:rPr>
      </w:pPr>
    </w:p>
    <w:p w:rsidR="00AC4C02" w:rsidRPr="00093ECD" w:rsidRDefault="00AC4C02" w:rsidP="00AC4C02">
      <w:pPr>
        <w:tabs>
          <w:tab w:val="left" w:pos="180"/>
        </w:tabs>
        <w:rPr>
          <w:szCs w:val="28"/>
        </w:rPr>
      </w:pPr>
      <w:r w:rsidRPr="00093ECD">
        <w:t xml:space="preserve">La spesa di </w:t>
      </w:r>
      <w:r>
        <w:t>182’000 franchi</w:t>
      </w:r>
      <w:r w:rsidRPr="00093ECD">
        <w:t xml:space="preserve"> è iscritta a piano finanziario degli investimenti, </w:t>
      </w:r>
      <w:r w:rsidRPr="00093ECD">
        <w:rPr>
          <w:szCs w:val="28"/>
        </w:rPr>
        <w:t>Settore 21 “Polizia” e collegata ai seguenti elementi WBS:</w:t>
      </w:r>
    </w:p>
    <w:p w:rsidR="00AC4C02" w:rsidRPr="00093ECD" w:rsidRDefault="00AC4C02" w:rsidP="00AC4C02">
      <w:pPr>
        <w:numPr>
          <w:ilvl w:val="0"/>
          <w:numId w:val="19"/>
        </w:numPr>
        <w:spacing w:before="80"/>
        <w:ind w:left="284" w:hanging="284"/>
        <w:rPr>
          <w:szCs w:val="28"/>
        </w:rPr>
      </w:pPr>
      <w:proofErr w:type="spellStart"/>
      <w:r>
        <w:rPr>
          <w:szCs w:val="28"/>
        </w:rPr>
        <w:t>fr</w:t>
      </w:r>
      <w:proofErr w:type="spellEnd"/>
      <w:r>
        <w:rPr>
          <w:szCs w:val="28"/>
        </w:rPr>
        <w:t>. 166’</w:t>
      </w:r>
      <w:r w:rsidRPr="00093ECD">
        <w:rPr>
          <w:szCs w:val="28"/>
        </w:rPr>
        <w:t>000.-</w:t>
      </w:r>
      <w:r>
        <w:rPr>
          <w:szCs w:val="28"/>
        </w:rPr>
        <w:t>-</w:t>
      </w:r>
      <w:r w:rsidRPr="00093ECD">
        <w:rPr>
          <w:szCs w:val="28"/>
        </w:rPr>
        <w:t xml:space="preserve"> a carico della Sezione della logistica, </w:t>
      </w:r>
      <w:r w:rsidRPr="00093ECD">
        <w:t>WBS 941 59 6075 CAMORINO: DEPOSITO STABILE ALA.</w:t>
      </w:r>
    </w:p>
    <w:p w:rsidR="00AC4C02" w:rsidRDefault="00AC4C02" w:rsidP="00AC4C02">
      <w:pPr>
        <w:numPr>
          <w:ilvl w:val="0"/>
          <w:numId w:val="19"/>
        </w:numPr>
        <w:spacing w:before="40"/>
        <w:ind w:left="284" w:hanging="284"/>
        <w:rPr>
          <w:szCs w:val="28"/>
        </w:rPr>
      </w:pPr>
      <w:proofErr w:type="spellStart"/>
      <w:r>
        <w:rPr>
          <w:szCs w:val="28"/>
        </w:rPr>
        <w:t>fr</w:t>
      </w:r>
      <w:proofErr w:type="spellEnd"/>
      <w:r>
        <w:rPr>
          <w:szCs w:val="28"/>
        </w:rPr>
        <w:t>. 16’</w:t>
      </w:r>
      <w:r w:rsidRPr="00093ECD">
        <w:rPr>
          <w:szCs w:val="28"/>
        </w:rPr>
        <w:t>000.-</w:t>
      </w:r>
      <w:r>
        <w:rPr>
          <w:szCs w:val="28"/>
        </w:rPr>
        <w:t>-</w:t>
      </w:r>
      <w:r w:rsidRPr="00093ECD">
        <w:rPr>
          <w:szCs w:val="28"/>
        </w:rPr>
        <w:t xml:space="preserve"> a carico della Centro Sistemi Informativi, WBS 951 50 1563 </w:t>
      </w:r>
      <w:r w:rsidRPr="00093ECD">
        <w:t>CAMORINO: DEPOSITO STABILE</w:t>
      </w:r>
      <w:r w:rsidRPr="00093ECD">
        <w:rPr>
          <w:szCs w:val="28"/>
        </w:rPr>
        <w:t>.</w:t>
      </w:r>
    </w:p>
    <w:p w:rsidR="0081009A" w:rsidRPr="00093ECD" w:rsidRDefault="0081009A" w:rsidP="0081009A">
      <w:pPr>
        <w:spacing w:before="40"/>
        <w:rPr>
          <w:szCs w:val="28"/>
        </w:rPr>
      </w:pPr>
    </w:p>
    <w:p w:rsidR="00AC4C02" w:rsidRPr="005C227E" w:rsidRDefault="00AC4C02" w:rsidP="00376FA4">
      <w:pPr>
        <w:pStyle w:val="Titolo3"/>
        <w:spacing w:before="0" w:after="80"/>
      </w:pPr>
      <w:r w:rsidRPr="005C227E">
        <w:t>Spese di gestione corrente:</w:t>
      </w:r>
    </w:p>
    <w:p w:rsidR="00AC4C02" w:rsidRPr="003012C1" w:rsidRDefault="00AC4C02" w:rsidP="00AC4C02">
      <w:pPr>
        <w:numPr>
          <w:ilvl w:val="0"/>
          <w:numId w:val="15"/>
        </w:numPr>
        <w:tabs>
          <w:tab w:val="num" w:pos="284"/>
        </w:tabs>
        <w:ind w:left="284" w:hanging="284"/>
        <w:jc w:val="left"/>
        <w:rPr>
          <w:color w:val="000000"/>
        </w:rPr>
      </w:pPr>
      <w:r w:rsidRPr="005C227E">
        <w:rPr>
          <w:color w:val="000000"/>
        </w:rPr>
        <w:t>credito ricorrente (canone di locazione spazi e parcheggi</w:t>
      </w:r>
      <w:r>
        <w:rPr>
          <w:color w:val="000000"/>
        </w:rPr>
        <w:t xml:space="preserve">): </w:t>
      </w:r>
      <w:proofErr w:type="spellStart"/>
      <w:r>
        <w:rPr>
          <w:color w:val="000000"/>
        </w:rPr>
        <w:t>fr</w:t>
      </w:r>
      <w:proofErr w:type="spellEnd"/>
      <w:r>
        <w:rPr>
          <w:color w:val="000000"/>
        </w:rPr>
        <w:t>.</w:t>
      </w:r>
      <w:r w:rsidRPr="00A14961">
        <w:rPr>
          <w:color w:val="000000"/>
        </w:rPr>
        <w:t xml:space="preserve"> </w:t>
      </w:r>
      <w:r>
        <w:rPr>
          <w:szCs w:val="24"/>
        </w:rPr>
        <w:t>60’684.--;</w:t>
      </w:r>
    </w:p>
    <w:p w:rsidR="00AC4C02" w:rsidRDefault="00AC4C02" w:rsidP="00376FA4">
      <w:pPr>
        <w:numPr>
          <w:ilvl w:val="0"/>
          <w:numId w:val="15"/>
        </w:numPr>
        <w:tabs>
          <w:tab w:val="num" w:pos="284"/>
          <w:tab w:val="left" w:pos="7797"/>
        </w:tabs>
        <w:spacing w:before="80"/>
        <w:ind w:left="284" w:hanging="284"/>
        <w:jc w:val="left"/>
        <w:rPr>
          <w:color w:val="000000"/>
        </w:rPr>
      </w:pPr>
      <w:r w:rsidRPr="00A14961">
        <w:rPr>
          <w:color w:val="000000"/>
        </w:rPr>
        <w:t xml:space="preserve">occorre inoltre prevedere una spesa corrente annua di </w:t>
      </w:r>
      <w:proofErr w:type="spellStart"/>
      <w:r>
        <w:rPr>
          <w:color w:val="000000"/>
        </w:rPr>
        <w:t>fr</w:t>
      </w:r>
      <w:proofErr w:type="spellEnd"/>
      <w:r>
        <w:rPr>
          <w:color w:val="000000"/>
        </w:rPr>
        <w:t>.</w:t>
      </w:r>
      <w:r w:rsidRPr="00A14961">
        <w:rPr>
          <w:color w:val="000000"/>
        </w:rPr>
        <w:t xml:space="preserve"> 2’000.-</w:t>
      </w:r>
      <w:r>
        <w:rPr>
          <w:color w:val="000000"/>
        </w:rPr>
        <w:t>-</w:t>
      </w:r>
      <w:r w:rsidRPr="00A14961">
        <w:rPr>
          <w:color w:val="000000"/>
        </w:rPr>
        <w:t xml:space="preserve"> per le pulizie</w:t>
      </w:r>
      <w:r>
        <w:rPr>
          <w:color w:val="000000"/>
        </w:rPr>
        <w:t>.</w:t>
      </w:r>
    </w:p>
    <w:p w:rsidR="00AC4C02" w:rsidRPr="00376FA4" w:rsidRDefault="00AC4C02" w:rsidP="00AC4C02">
      <w:pPr>
        <w:tabs>
          <w:tab w:val="left" w:pos="7797"/>
        </w:tabs>
        <w:jc w:val="left"/>
        <w:rPr>
          <w:color w:val="000000"/>
          <w:sz w:val="16"/>
          <w:szCs w:val="16"/>
        </w:rPr>
      </w:pPr>
    </w:p>
    <w:p w:rsidR="00AC4C02" w:rsidRDefault="00AC4C02" w:rsidP="00AC4C02">
      <w:pPr>
        <w:tabs>
          <w:tab w:val="num" w:pos="0"/>
          <w:tab w:val="left" w:pos="7797"/>
        </w:tabs>
        <w:rPr>
          <w:color w:val="000000"/>
        </w:rPr>
      </w:pPr>
      <w:r w:rsidRPr="003012C1">
        <w:rPr>
          <w:color w:val="000000"/>
        </w:rPr>
        <w:t>Questa spesa non è prevista a preventivo 2017 e a piano finanzia</w:t>
      </w:r>
      <w:r w:rsidRPr="003A2414">
        <w:rPr>
          <w:color w:val="000000"/>
        </w:rPr>
        <w:t>rio della gestione corrente 2017</w:t>
      </w:r>
      <w:r w:rsidRPr="00BF4170">
        <w:rPr>
          <w:color w:val="000000"/>
        </w:rPr>
        <w:t>. In caso di approvazione del credito in oggetto, il preventivo 2017 come pure il piano finanzia</w:t>
      </w:r>
      <w:r w:rsidRPr="00266C4D">
        <w:rPr>
          <w:color w:val="000000"/>
        </w:rPr>
        <w:t>rio della gestione corrente 2017 saranno aggiornati di conseguenza.</w:t>
      </w:r>
    </w:p>
    <w:p w:rsidR="00AC4C02" w:rsidRPr="00376FA4" w:rsidRDefault="00AC4C02" w:rsidP="00AC4C02">
      <w:pPr>
        <w:tabs>
          <w:tab w:val="num" w:pos="0"/>
          <w:tab w:val="left" w:pos="7797"/>
        </w:tabs>
        <w:rPr>
          <w:color w:val="000000"/>
          <w:sz w:val="16"/>
          <w:szCs w:val="16"/>
        </w:rPr>
      </w:pPr>
    </w:p>
    <w:p w:rsidR="00AC4C02" w:rsidRPr="00266C4D" w:rsidRDefault="00AC4C02" w:rsidP="00AC4C02">
      <w:pPr>
        <w:tabs>
          <w:tab w:val="num" w:pos="0"/>
          <w:tab w:val="left" w:pos="7797"/>
        </w:tabs>
        <w:rPr>
          <w:color w:val="000000"/>
        </w:rPr>
      </w:pPr>
      <w:r w:rsidRPr="008411F8">
        <w:rPr>
          <w:color w:val="000000"/>
        </w:rPr>
        <w:t>L’allegato decreto legislativo è approvato secondo il principio della maggioranza semplice dei membri del Gran Consiglio.</w:t>
      </w:r>
    </w:p>
    <w:p w:rsidR="00AC4C02" w:rsidRPr="00376FA4" w:rsidRDefault="00AC4C02" w:rsidP="00AC4C02">
      <w:pPr>
        <w:tabs>
          <w:tab w:val="num" w:pos="0"/>
          <w:tab w:val="left" w:pos="7797"/>
        </w:tabs>
        <w:rPr>
          <w:color w:val="000000"/>
          <w:sz w:val="18"/>
          <w:szCs w:val="18"/>
        </w:rPr>
      </w:pPr>
    </w:p>
    <w:p w:rsidR="0081009A" w:rsidRPr="00376FA4" w:rsidRDefault="0081009A" w:rsidP="00AC4C02">
      <w:pPr>
        <w:tabs>
          <w:tab w:val="num" w:pos="0"/>
          <w:tab w:val="left" w:pos="7797"/>
        </w:tabs>
        <w:rPr>
          <w:color w:val="000000"/>
          <w:sz w:val="18"/>
          <w:szCs w:val="18"/>
        </w:rPr>
      </w:pPr>
    </w:p>
    <w:p w:rsidR="00AC4C02" w:rsidRPr="005C227E" w:rsidRDefault="00AC4C02" w:rsidP="00AC4C02">
      <w:pPr>
        <w:pStyle w:val="Titolo2"/>
      </w:pPr>
      <w:r w:rsidRPr="00486B52">
        <w:t>Conse</w:t>
      </w:r>
      <w:r w:rsidRPr="005C227E">
        <w:t>guenze sul personale</w:t>
      </w:r>
    </w:p>
    <w:p w:rsidR="00AC4C02" w:rsidRPr="00A14961" w:rsidRDefault="00AC4C02" w:rsidP="00AC4C02">
      <w:r w:rsidRPr="00A14961">
        <w:t>Nessuna.</w:t>
      </w:r>
    </w:p>
    <w:p w:rsidR="00AC4C02" w:rsidRPr="00376FA4" w:rsidRDefault="00AC4C02" w:rsidP="00AC4C02">
      <w:pPr>
        <w:rPr>
          <w:sz w:val="18"/>
          <w:szCs w:val="18"/>
        </w:rPr>
      </w:pPr>
    </w:p>
    <w:p w:rsidR="0081009A" w:rsidRPr="00376FA4" w:rsidRDefault="0081009A" w:rsidP="00AC4C02">
      <w:pPr>
        <w:rPr>
          <w:sz w:val="18"/>
          <w:szCs w:val="18"/>
        </w:rPr>
      </w:pPr>
    </w:p>
    <w:p w:rsidR="00AC4C02" w:rsidRPr="00A14961" w:rsidRDefault="00AC4C02" w:rsidP="00AC4C02">
      <w:pPr>
        <w:pStyle w:val="Titolo2"/>
      </w:pPr>
      <w:r>
        <w:t>Conseguenze per i comuni</w:t>
      </w:r>
    </w:p>
    <w:p w:rsidR="00AC4C02" w:rsidRPr="00A14961" w:rsidRDefault="00AC4C02" w:rsidP="00AC4C02">
      <w:pPr>
        <w:rPr>
          <w:color w:val="000000"/>
        </w:rPr>
      </w:pPr>
      <w:r w:rsidRPr="00A14961">
        <w:rPr>
          <w:color w:val="000000"/>
        </w:rPr>
        <w:t>Nessuna.</w:t>
      </w:r>
    </w:p>
    <w:p w:rsidR="00AC4C02" w:rsidRPr="001222B8" w:rsidRDefault="00AC4C02" w:rsidP="00AC4C02">
      <w:pPr>
        <w:rPr>
          <w:rFonts w:cs="Arial"/>
          <w:sz w:val="22"/>
          <w:szCs w:val="22"/>
        </w:rPr>
      </w:pPr>
    </w:p>
    <w:p w:rsidR="00AC4C02" w:rsidRPr="00A14961" w:rsidRDefault="00AC4C02" w:rsidP="00AC4C02">
      <w:pPr>
        <w:rPr>
          <w:rFonts w:cs="Arial"/>
        </w:rPr>
      </w:pPr>
      <w:r w:rsidRPr="00A14961">
        <w:rPr>
          <w:rFonts w:cs="Arial"/>
        </w:rPr>
        <w:t>In conclusione, invitiamo il Gran Consiglio ad approvare le proposte formulate in questo messaggio.</w:t>
      </w:r>
    </w:p>
    <w:p w:rsidR="00AC4C02" w:rsidRPr="001222B8" w:rsidRDefault="00AC4C02" w:rsidP="00AC4C02">
      <w:pPr>
        <w:tabs>
          <w:tab w:val="left" w:pos="284"/>
          <w:tab w:val="left" w:pos="426"/>
          <w:tab w:val="left" w:pos="4962"/>
        </w:tabs>
        <w:rPr>
          <w:sz w:val="22"/>
          <w:szCs w:val="22"/>
        </w:rPr>
      </w:pPr>
    </w:p>
    <w:p w:rsidR="00AC4C02" w:rsidRPr="001222B8" w:rsidRDefault="00AC4C02" w:rsidP="00AC4C02">
      <w:pPr>
        <w:rPr>
          <w:sz w:val="22"/>
          <w:szCs w:val="22"/>
        </w:rPr>
      </w:pPr>
    </w:p>
    <w:p w:rsidR="00AC4C02" w:rsidRPr="00A14961" w:rsidRDefault="00AC4C02" w:rsidP="00AC4C02">
      <w:r w:rsidRPr="00A14961">
        <w:t>Vogliate gradire, signor Presidente, signore e signori deputati, l'espressione della nostra massima stima.</w:t>
      </w:r>
    </w:p>
    <w:p w:rsidR="00AC4C02" w:rsidRPr="001222B8" w:rsidRDefault="00AC4C02" w:rsidP="00AC4C02">
      <w:pPr>
        <w:rPr>
          <w:sz w:val="22"/>
          <w:szCs w:val="22"/>
        </w:rPr>
      </w:pPr>
    </w:p>
    <w:p w:rsidR="00AC4C02" w:rsidRDefault="00AC4C02" w:rsidP="00AC4C02">
      <w:pPr>
        <w:rPr>
          <w:sz w:val="22"/>
          <w:szCs w:val="22"/>
        </w:rPr>
      </w:pPr>
    </w:p>
    <w:p w:rsidR="00AC4C02" w:rsidRPr="001222B8" w:rsidRDefault="00AC4C02" w:rsidP="00AC4C02">
      <w:pPr>
        <w:rPr>
          <w:sz w:val="22"/>
          <w:szCs w:val="22"/>
        </w:rPr>
      </w:pPr>
    </w:p>
    <w:p w:rsidR="00AC4C02" w:rsidRPr="00A14961" w:rsidRDefault="00AC4C02" w:rsidP="00AC4C02">
      <w:pPr>
        <w:spacing w:after="120"/>
      </w:pPr>
      <w:r w:rsidRPr="00A14961">
        <w:t>Per il Consiglio di Stato:</w:t>
      </w:r>
    </w:p>
    <w:p w:rsidR="00AC4C02" w:rsidRPr="00A14961" w:rsidRDefault="00AC4C02" w:rsidP="00AC4C02">
      <w:r w:rsidRPr="00A14961">
        <w:t>Il Presidente, M. Bertoli</w:t>
      </w:r>
    </w:p>
    <w:p w:rsidR="0081009A" w:rsidRPr="00A14961" w:rsidRDefault="00AC4C02" w:rsidP="00AC4C02">
      <w:r w:rsidRPr="00A14961">
        <w:t>Il Cancelliere, A. Coduri</w:t>
      </w:r>
    </w:p>
    <w:p w:rsidR="00AC4C02" w:rsidRDefault="00AC4C02" w:rsidP="00AC4C02">
      <w:r w:rsidRPr="00A14961">
        <w:br w:type="page"/>
      </w:r>
      <w:r w:rsidRPr="00A14961">
        <w:lastRenderedPageBreak/>
        <w:t>Disegno di</w:t>
      </w:r>
    </w:p>
    <w:p w:rsidR="0081009A" w:rsidRPr="00A14961" w:rsidRDefault="0081009A" w:rsidP="00AC4C02"/>
    <w:p w:rsidR="00AC4C02" w:rsidRPr="00A14961" w:rsidRDefault="0081009A" w:rsidP="00AC4C02">
      <w:pPr>
        <w:spacing w:before="120"/>
        <w:rPr>
          <w:b/>
        </w:rPr>
      </w:pPr>
      <w:r w:rsidRPr="00A14961">
        <w:rPr>
          <w:b/>
        </w:rPr>
        <w:t>D</w:t>
      </w:r>
      <w:r>
        <w:rPr>
          <w:b/>
        </w:rPr>
        <w:t>ECRETO LEGISLATIVO</w:t>
      </w:r>
    </w:p>
    <w:p w:rsidR="00AC4C02" w:rsidRPr="00AC74FD" w:rsidRDefault="00AC4C02" w:rsidP="00AC4C02">
      <w:pPr>
        <w:spacing w:before="120"/>
        <w:rPr>
          <w:b/>
          <w:szCs w:val="24"/>
        </w:rPr>
      </w:pPr>
      <w:r w:rsidRPr="00AC74FD">
        <w:rPr>
          <w:b/>
          <w:szCs w:val="24"/>
        </w:rPr>
        <w:t>concernente la concessione di un credito annuo di 62</w:t>
      </w:r>
      <w:r>
        <w:rPr>
          <w:b/>
          <w:szCs w:val="24"/>
        </w:rPr>
        <w:t>'</w:t>
      </w:r>
      <w:r w:rsidRPr="00AC74FD">
        <w:rPr>
          <w:b/>
          <w:szCs w:val="24"/>
        </w:rPr>
        <w:t>684</w:t>
      </w:r>
      <w:r>
        <w:rPr>
          <w:b/>
          <w:szCs w:val="24"/>
        </w:rPr>
        <w:t xml:space="preserve"> franchi</w:t>
      </w:r>
      <w:r w:rsidRPr="00AC74FD">
        <w:rPr>
          <w:b/>
          <w:szCs w:val="24"/>
        </w:rPr>
        <w:t xml:space="preserve"> </w:t>
      </w:r>
      <w:r w:rsidRPr="00AC74FD">
        <w:rPr>
          <w:rFonts w:cs="Arial"/>
          <w:b/>
          <w:szCs w:val="24"/>
        </w:rPr>
        <w:t xml:space="preserve">per la locazione di due depositi e quattro parcheggi presso la sede del V Reparto della gendarmeria a </w:t>
      </w:r>
      <w:proofErr w:type="spellStart"/>
      <w:r w:rsidRPr="00AC74FD">
        <w:rPr>
          <w:rFonts w:cs="Arial"/>
          <w:b/>
          <w:szCs w:val="24"/>
        </w:rPr>
        <w:t>Camorino</w:t>
      </w:r>
      <w:proofErr w:type="spellEnd"/>
      <w:r w:rsidRPr="00AC74FD">
        <w:rPr>
          <w:rFonts w:cs="Arial"/>
          <w:b/>
          <w:szCs w:val="24"/>
        </w:rPr>
        <w:t xml:space="preserve"> e </w:t>
      </w:r>
      <w:r w:rsidR="0081009A">
        <w:rPr>
          <w:rFonts w:cs="Arial"/>
          <w:b/>
          <w:szCs w:val="24"/>
        </w:rPr>
        <w:t xml:space="preserve">di </w:t>
      </w:r>
      <w:r w:rsidRPr="00AC74FD">
        <w:rPr>
          <w:rFonts w:cs="Arial"/>
          <w:b/>
          <w:szCs w:val="24"/>
        </w:rPr>
        <w:t xml:space="preserve">un credito complessivo di </w:t>
      </w:r>
      <w:r>
        <w:rPr>
          <w:rFonts w:cs="Arial"/>
          <w:b/>
          <w:szCs w:val="24"/>
        </w:rPr>
        <w:t>182'000 franchi</w:t>
      </w:r>
      <w:r w:rsidRPr="00AC74FD">
        <w:rPr>
          <w:rFonts w:cs="Arial"/>
          <w:b/>
          <w:szCs w:val="24"/>
        </w:rPr>
        <w:t xml:space="preserve"> per gli interventi di adattamento e messa in sicurezza degli spazi</w:t>
      </w:r>
    </w:p>
    <w:p w:rsidR="00AC4C02" w:rsidRDefault="00AC4C02" w:rsidP="00AC4C02"/>
    <w:p w:rsidR="0081009A" w:rsidRPr="00266C4D" w:rsidRDefault="0081009A" w:rsidP="00AC4C02"/>
    <w:p w:rsidR="00AC4C02" w:rsidRPr="00266C4D" w:rsidRDefault="00AC4C02" w:rsidP="00AC4C02">
      <w:r w:rsidRPr="00266C4D">
        <w:t>Il Gran Consiglio</w:t>
      </w:r>
    </w:p>
    <w:p w:rsidR="00AC4C02" w:rsidRPr="00266C4D" w:rsidRDefault="00AC4C02" w:rsidP="00AC4C02">
      <w:r w:rsidRPr="00266C4D">
        <w:t>della Repubblica e Cantone Ticino</w:t>
      </w:r>
    </w:p>
    <w:p w:rsidR="00AC4C02" w:rsidRPr="00266C4D" w:rsidRDefault="00AC4C02" w:rsidP="00AC4C02"/>
    <w:p w:rsidR="00AC4C02" w:rsidRPr="00266C4D" w:rsidRDefault="00AC4C02" w:rsidP="00AC4C02">
      <w:r w:rsidRPr="00266C4D">
        <w:t xml:space="preserve">visto il messaggio </w:t>
      </w:r>
      <w:r w:rsidR="0081009A">
        <w:t>3 agosto 2017 n. 7375</w:t>
      </w:r>
      <w:r w:rsidRPr="00266C4D">
        <w:t xml:space="preserve"> del Consiglio di Stato,</w:t>
      </w:r>
    </w:p>
    <w:p w:rsidR="00AC4C02" w:rsidRPr="00266C4D" w:rsidRDefault="00AC4C02" w:rsidP="00AC4C02"/>
    <w:p w:rsidR="00AC4C02" w:rsidRPr="00266C4D" w:rsidRDefault="00AC4C02" w:rsidP="00AC4C02"/>
    <w:p w:rsidR="00AC4C02" w:rsidRPr="00266C4D" w:rsidRDefault="00AC4C02" w:rsidP="00AC4C02">
      <w:pPr>
        <w:rPr>
          <w:b/>
        </w:rPr>
      </w:pPr>
      <w:r w:rsidRPr="00266C4D">
        <w:rPr>
          <w:b/>
        </w:rPr>
        <w:t>d e c r e t a :</w:t>
      </w:r>
    </w:p>
    <w:p w:rsidR="00AC4C02" w:rsidRPr="00266C4D" w:rsidRDefault="00AC4C02" w:rsidP="00AC4C02"/>
    <w:p w:rsidR="00AC4C02" w:rsidRPr="00266C4D" w:rsidRDefault="00AC4C02" w:rsidP="00AC4C02"/>
    <w:p w:rsidR="00AC4C02" w:rsidRPr="0081009A" w:rsidRDefault="00AC4C02" w:rsidP="00AC4C02">
      <w:pPr>
        <w:spacing w:after="120"/>
        <w:rPr>
          <w:b/>
          <w:u w:val="single"/>
        </w:rPr>
      </w:pPr>
      <w:r w:rsidRPr="0081009A">
        <w:rPr>
          <w:b/>
          <w:u w:val="single"/>
        </w:rPr>
        <w:t>Art</w:t>
      </w:r>
      <w:r w:rsidR="0081009A" w:rsidRPr="0081009A">
        <w:rPr>
          <w:b/>
          <w:u w:val="single"/>
        </w:rPr>
        <w:t>icolo</w:t>
      </w:r>
      <w:r w:rsidRPr="0081009A">
        <w:rPr>
          <w:b/>
          <w:u w:val="single"/>
        </w:rPr>
        <w:t xml:space="preserve"> 1</w:t>
      </w:r>
    </w:p>
    <w:p w:rsidR="00AC4C02" w:rsidRPr="00266C4D" w:rsidRDefault="00AC4C02" w:rsidP="00AC4C02">
      <w:pPr>
        <w:rPr>
          <w:rFonts w:cs="Arial"/>
        </w:rPr>
      </w:pPr>
      <w:r w:rsidRPr="00266C4D">
        <w:rPr>
          <w:rFonts w:cs="Arial"/>
        </w:rPr>
        <w:t xml:space="preserve">È stanziato un credito di </w:t>
      </w:r>
      <w:r w:rsidRPr="00A14961">
        <w:rPr>
          <w:rFonts w:cs="Arial"/>
        </w:rPr>
        <w:t>182</w:t>
      </w:r>
      <w:r>
        <w:rPr>
          <w:rFonts w:cs="Arial"/>
        </w:rPr>
        <w:t>'</w:t>
      </w:r>
      <w:r w:rsidRPr="003012C1">
        <w:rPr>
          <w:rFonts w:cs="Arial"/>
        </w:rPr>
        <w:t>000</w:t>
      </w:r>
      <w:r>
        <w:rPr>
          <w:rFonts w:cs="Arial"/>
        </w:rPr>
        <w:t xml:space="preserve"> franchi</w:t>
      </w:r>
      <w:r w:rsidRPr="003A2414">
        <w:rPr>
          <w:rFonts w:cs="Arial"/>
        </w:rPr>
        <w:t xml:space="preserve"> per gli adattamenti logistici e </w:t>
      </w:r>
      <w:r w:rsidRPr="00BF4170">
        <w:rPr>
          <w:rFonts w:cs="Arial"/>
        </w:rPr>
        <w:t xml:space="preserve">informatici necessari alla sistemazione degli spazi deposito presso lo stabile ALA di </w:t>
      </w:r>
      <w:proofErr w:type="spellStart"/>
      <w:r w:rsidRPr="00BF4170">
        <w:rPr>
          <w:rFonts w:cs="Arial"/>
        </w:rPr>
        <w:t>Camorino</w:t>
      </w:r>
      <w:proofErr w:type="spellEnd"/>
      <w:r w:rsidRPr="00BF4170">
        <w:rPr>
          <w:rFonts w:cs="Arial"/>
        </w:rPr>
        <w:t xml:space="preserve"> a favore della Polizia cantonale</w:t>
      </w:r>
      <w:r w:rsidRPr="00266C4D">
        <w:rPr>
          <w:rFonts w:cs="Arial"/>
        </w:rPr>
        <w:t>.</w:t>
      </w:r>
    </w:p>
    <w:p w:rsidR="00AC4C02" w:rsidRPr="00EF2A7E" w:rsidRDefault="00AC4C02" w:rsidP="00AC4C02">
      <w:pPr>
        <w:rPr>
          <w:rFonts w:cs="Arial"/>
        </w:rPr>
      </w:pPr>
    </w:p>
    <w:p w:rsidR="00AC4C02" w:rsidRPr="00486B52" w:rsidRDefault="00AC4C02" w:rsidP="00AC4C02">
      <w:pPr>
        <w:rPr>
          <w:rFonts w:cs="Arial"/>
        </w:rPr>
      </w:pPr>
    </w:p>
    <w:p w:rsidR="00AC4C02" w:rsidRPr="0081009A" w:rsidRDefault="00AC4C02" w:rsidP="00AC4C02">
      <w:pPr>
        <w:spacing w:after="120"/>
        <w:rPr>
          <w:b/>
          <w:u w:val="single"/>
        </w:rPr>
      </w:pPr>
      <w:r w:rsidRPr="0081009A">
        <w:rPr>
          <w:b/>
          <w:u w:val="single"/>
        </w:rPr>
        <w:t>Art</w:t>
      </w:r>
      <w:r w:rsidR="0081009A" w:rsidRPr="0081009A">
        <w:rPr>
          <w:b/>
          <w:u w:val="single"/>
        </w:rPr>
        <w:t>icolo</w:t>
      </w:r>
      <w:r w:rsidRPr="0081009A">
        <w:rPr>
          <w:b/>
          <w:u w:val="single"/>
        </w:rPr>
        <w:t xml:space="preserve"> 2</w:t>
      </w:r>
    </w:p>
    <w:p w:rsidR="00AC4C02" w:rsidRPr="00A14961" w:rsidRDefault="00AC4C02" w:rsidP="00AC4C02">
      <w:pPr>
        <w:rPr>
          <w:rFonts w:cs="Arial"/>
        </w:rPr>
      </w:pPr>
      <w:r w:rsidRPr="00A14961">
        <w:rPr>
          <w:rFonts w:cs="Arial"/>
        </w:rPr>
        <w:t>Il credito è iscritto al conto investimenti del Dipartimento delle finanze e dell’economia, ripartito nel modo seguente:</w:t>
      </w:r>
    </w:p>
    <w:p w:rsidR="00AC4C02" w:rsidRPr="00BF4170" w:rsidRDefault="00AC4C02" w:rsidP="00AC4C02">
      <w:pPr>
        <w:numPr>
          <w:ilvl w:val="0"/>
          <w:numId w:val="17"/>
        </w:numPr>
        <w:tabs>
          <w:tab w:val="clear" w:pos="360"/>
        </w:tabs>
        <w:spacing w:before="120"/>
        <w:ind w:left="284" w:hanging="284"/>
        <w:rPr>
          <w:rFonts w:cs="Arial"/>
          <w:color w:val="000000"/>
        </w:rPr>
      </w:pPr>
      <w:r w:rsidRPr="00A14961">
        <w:rPr>
          <w:rFonts w:cs="Arial"/>
        </w:rPr>
        <w:t>166</w:t>
      </w:r>
      <w:r>
        <w:rPr>
          <w:rFonts w:cs="Arial"/>
        </w:rPr>
        <w:t>'</w:t>
      </w:r>
      <w:r w:rsidRPr="00A14961">
        <w:rPr>
          <w:rFonts w:cs="Arial"/>
        </w:rPr>
        <w:t>000</w:t>
      </w:r>
      <w:r>
        <w:rPr>
          <w:rFonts w:cs="Arial"/>
        </w:rPr>
        <w:t xml:space="preserve"> franchi</w:t>
      </w:r>
      <w:r>
        <w:rPr>
          <w:rFonts w:cs="Arial"/>
          <w:color w:val="000000"/>
        </w:rPr>
        <w:t xml:space="preserve"> </w:t>
      </w:r>
      <w:r w:rsidRPr="003012C1">
        <w:rPr>
          <w:rFonts w:cs="Arial"/>
          <w:color w:val="000000"/>
        </w:rPr>
        <w:t xml:space="preserve">Sezione della logistica, per opere edili di completamento, </w:t>
      </w:r>
      <w:r w:rsidRPr="00BF4170">
        <w:rPr>
          <w:rFonts w:cs="Arial"/>
          <w:color w:val="000000"/>
        </w:rPr>
        <w:t>messa in sicurezza e mobilio;</w:t>
      </w:r>
    </w:p>
    <w:p w:rsidR="00AC4C02" w:rsidRPr="00BF4170" w:rsidRDefault="00AC4C02" w:rsidP="00AC4C02">
      <w:pPr>
        <w:numPr>
          <w:ilvl w:val="0"/>
          <w:numId w:val="17"/>
        </w:numPr>
        <w:tabs>
          <w:tab w:val="clear" w:pos="360"/>
        </w:tabs>
        <w:spacing w:before="60"/>
        <w:ind w:left="284" w:hanging="284"/>
        <w:rPr>
          <w:rFonts w:cs="Arial"/>
          <w:color w:val="000000"/>
        </w:rPr>
      </w:pPr>
      <w:r w:rsidRPr="00A14961">
        <w:rPr>
          <w:rFonts w:cs="Arial"/>
        </w:rPr>
        <w:t>16</w:t>
      </w:r>
      <w:r>
        <w:rPr>
          <w:rFonts w:cs="Arial"/>
        </w:rPr>
        <w:t>'</w:t>
      </w:r>
      <w:r w:rsidRPr="00A14961">
        <w:rPr>
          <w:rFonts w:cs="Arial"/>
        </w:rPr>
        <w:t>000</w:t>
      </w:r>
      <w:r>
        <w:rPr>
          <w:rFonts w:cs="Arial"/>
        </w:rPr>
        <w:t xml:space="preserve"> franchi </w:t>
      </w:r>
      <w:r w:rsidRPr="003A2414">
        <w:rPr>
          <w:rFonts w:cs="Arial"/>
          <w:color w:val="000000"/>
        </w:rPr>
        <w:t xml:space="preserve">Centro sistemi informativi, per </w:t>
      </w:r>
      <w:r w:rsidRPr="00BF4170">
        <w:rPr>
          <w:rFonts w:cs="Arial"/>
          <w:color w:val="000000"/>
        </w:rPr>
        <w:t>le attrezzature informatiche.</w:t>
      </w:r>
    </w:p>
    <w:p w:rsidR="00AC4C02" w:rsidRPr="00266C4D" w:rsidRDefault="00AC4C02" w:rsidP="00AC4C02"/>
    <w:p w:rsidR="00AC4C02" w:rsidRPr="00EF2A7E" w:rsidRDefault="00AC4C02" w:rsidP="00AC4C02"/>
    <w:p w:rsidR="00AC4C02" w:rsidRPr="0081009A" w:rsidRDefault="00AC4C02" w:rsidP="00AC4C02">
      <w:pPr>
        <w:spacing w:after="120"/>
        <w:rPr>
          <w:b/>
          <w:u w:val="single"/>
        </w:rPr>
      </w:pPr>
      <w:r w:rsidRPr="0081009A">
        <w:rPr>
          <w:b/>
          <w:u w:val="single"/>
        </w:rPr>
        <w:t>Art</w:t>
      </w:r>
      <w:r w:rsidR="0081009A" w:rsidRPr="0081009A">
        <w:rPr>
          <w:b/>
          <w:u w:val="single"/>
        </w:rPr>
        <w:t>icolo</w:t>
      </w:r>
      <w:r w:rsidRPr="0081009A">
        <w:rPr>
          <w:b/>
          <w:u w:val="single"/>
        </w:rPr>
        <w:t xml:space="preserve"> 3</w:t>
      </w:r>
    </w:p>
    <w:p w:rsidR="00AC4C02" w:rsidRPr="00BF4170" w:rsidRDefault="00AC4C02" w:rsidP="00AC4C02">
      <w:pPr>
        <w:rPr>
          <w:rFonts w:cs="Arial"/>
        </w:rPr>
      </w:pPr>
      <w:r w:rsidRPr="00266C4D">
        <w:rPr>
          <w:rFonts w:cs="Arial"/>
        </w:rPr>
        <w:t xml:space="preserve">È stanziato un </w:t>
      </w:r>
      <w:r w:rsidRPr="00A14961">
        <w:rPr>
          <w:rFonts w:cs="Arial"/>
        </w:rPr>
        <w:t>credito annuo di 62</w:t>
      </w:r>
      <w:r>
        <w:rPr>
          <w:rFonts w:cs="Arial"/>
        </w:rPr>
        <w:t>’</w:t>
      </w:r>
      <w:r w:rsidRPr="00A14961">
        <w:rPr>
          <w:rFonts w:cs="Arial"/>
        </w:rPr>
        <w:t>684</w:t>
      </w:r>
      <w:r>
        <w:rPr>
          <w:rFonts w:cs="Arial"/>
        </w:rPr>
        <w:t xml:space="preserve"> franchi</w:t>
      </w:r>
      <w:r w:rsidRPr="00A14961">
        <w:rPr>
          <w:rFonts w:cs="Arial"/>
        </w:rPr>
        <w:t xml:space="preserve"> per la locazione degli spazi deposito e parcheggi assegnati alla Polizia cantonale. La Sezione della logistica è autorizzata a stipulare i relativi contratti.</w:t>
      </w:r>
    </w:p>
    <w:p w:rsidR="00AC4C02" w:rsidRPr="00266C4D" w:rsidRDefault="00AC4C02" w:rsidP="00AC4C02">
      <w:pPr>
        <w:rPr>
          <w:rFonts w:cs="Arial"/>
        </w:rPr>
      </w:pPr>
    </w:p>
    <w:p w:rsidR="00AC4C02" w:rsidRPr="00266C4D" w:rsidRDefault="00AC4C02" w:rsidP="00AC4C02">
      <w:pPr>
        <w:rPr>
          <w:rFonts w:cs="Arial"/>
        </w:rPr>
      </w:pPr>
    </w:p>
    <w:p w:rsidR="00AC4C02" w:rsidRPr="0081009A" w:rsidRDefault="00AC4C02" w:rsidP="00AC4C02">
      <w:pPr>
        <w:spacing w:after="120"/>
        <w:rPr>
          <w:b/>
          <w:u w:val="single"/>
        </w:rPr>
      </w:pPr>
      <w:r w:rsidRPr="0081009A">
        <w:rPr>
          <w:b/>
          <w:u w:val="single"/>
        </w:rPr>
        <w:t>Art</w:t>
      </w:r>
      <w:r w:rsidR="0081009A" w:rsidRPr="0081009A">
        <w:rPr>
          <w:b/>
          <w:u w:val="single"/>
        </w:rPr>
        <w:t>icolo</w:t>
      </w:r>
      <w:r w:rsidRPr="0081009A">
        <w:rPr>
          <w:b/>
          <w:u w:val="single"/>
        </w:rPr>
        <w:t xml:space="preserve"> 4</w:t>
      </w:r>
    </w:p>
    <w:p w:rsidR="00AC4C02" w:rsidRPr="00EE42D7" w:rsidRDefault="00AC4C02" w:rsidP="00AC4C02">
      <w:pPr>
        <w:rPr>
          <w:rFonts w:cs="Arial"/>
        </w:rPr>
      </w:pPr>
      <w:r w:rsidRPr="00266C4D">
        <w:rPr>
          <w:rFonts w:cs="Arial"/>
        </w:rPr>
        <w:t>Il credito è iscritto al conto di gestione corrente del Dipartimento delle finanze e dell’economia, Sezione della logistica</w:t>
      </w:r>
      <w:r>
        <w:rPr>
          <w:rFonts w:cs="Arial"/>
        </w:rPr>
        <w:t>, e i</w:t>
      </w:r>
      <w:r>
        <w:rPr>
          <w:color w:val="000000"/>
        </w:rPr>
        <w:t>l</w:t>
      </w:r>
      <w:r w:rsidRPr="003012C1">
        <w:rPr>
          <w:color w:val="000000"/>
        </w:rPr>
        <w:t xml:space="preserve"> preventivo 2017 e </w:t>
      </w:r>
      <w:r>
        <w:rPr>
          <w:color w:val="000000"/>
        </w:rPr>
        <w:t>il</w:t>
      </w:r>
      <w:r w:rsidRPr="003012C1">
        <w:rPr>
          <w:color w:val="000000"/>
        </w:rPr>
        <w:t xml:space="preserve"> piano finanzia</w:t>
      </w:r>
      <w:r w:rsidRPr="003A2414">
        <w:rPr>
          <w:color w:val="000000"/>
        </w:rPr>
        <w:t>rio della gestione corrente 2017</w:t>
      </w:r>
      <w:r>
        <w:rPr>
          <w:color w:val="000000"/>
        </w:rPr>
        <w:t xml:space="preserve"> </w:t>
      </w:r>
      <w:r w:rsidRPr="005F4887">
        <w:rPr>
          <w:color w:val="000000"/>
        </w:rPr>
        <w:t>saranno aggiornati di conseguenza.</w:t>
      </w:r>
    </w:p>
    <w:p w:rsidR="00AC4C02" w:rsidRPr="00EE42D7" w:rsidRDefault="00AC4C02" w:rsidP="00AC4C02"/>
    <w:p w:rsidR="00AC4C02" w:rsidRPr="00266C4D" w:rsidRDefault="00AC4C02" w:rsidP="00AC4C02"/>
    <w:p w:rsidR="00AC4C02" w:rsidRPr="0081009A" w:rsidRDefault="00AC4C02" w:rsidP="00AC4C02">
      <w:pPr>
        <w:spacing w:after="120"/>
        <w:rPr>
          <w:b/>
          <w:u w:val="single"/>
        </w:rPr>
      </w:pPr>
      <w:r w:rsidRPr="0081009A">
        <w:rPr>
          <w:b/>
          <w:u w:val="single"/>
        </w:rPr>
        <w:t>Art</w:t>
      </w:r>
      <w:r w:rsidR="0081009A" w:rsidRPr="0081009A">
        <w:rPr>
          <w:b/>
          <w:u w:val="single"/>
        </w:rPr>
        <w:t>icolo</w:t>
      </w:r>
      <w:r w:rsidRPr="0081009A">
        <w:rPr>
          <w:b/>
          <w:u w:val="single"/>
        </w:rPr>
        <w:t xml:space="preserve"> 5</w:t>
      </w:r>
    </w:p>
    <w:p w:rsidR="00AC4C02" w:rsidRPr="00A14961" w:rsidRDefault="00AC4C02" w:rsidP="00AC4C02">
      <w:r w:rsidRPr="00EF2A7E">
        <w:t>Il presente decreto legislativo è pu</w:t>
      </w:r>
      <w:r w:rsidRPr="00486B52">
        <w:t>b</w:t>
      </w:r>
      <w:r w:rsidRPr="005C227E">
        <w:t>blicato nel Bollettino ufficiale delle leggi ed entra immediatame</w:t>
      </w:r>
      <w:r w:rsidRPr="00A14961">
        <w:t>nte in vigore.</w:t>
      </w:r>
    </w:p>
    <w:p w:rsidR="00522EC0" w:rsidRDefault="00522EC0" w:rsidP="00B01474">
      <w:pPr>
        <w:tabs>
          <w:tab w:val="left" w:pos="284"/>
          <w:tab w:val="left" w:pos="426"/>
          <w:tab w:val="left" w:pos="4962"/>
        </w:tabs>
        <w:rPr>
          <w:szCs w:val="24"/>
        </w:rPr>
      </w:pPr>
    </w:p>
    <w:sectPr w:rsidR="00522EC0"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1D" w:rsidRDefault="00EF081D">
      <w:r>
        <w:separator/>
      </w:r>
    </w:p>
  </w:endnote>
  <w:endnote w:type="continuationSeparator" w:id="0">
    <w:p w:rsidR="00EF081D" w:rsidRDefault="00EF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0D62E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1D" w:rsidRDefault="00EF081D">
      <w:r>
        <w:separator/>
      </w:r>
    </w:p>
  </w:footnote>
  <w:footnote w:type="continuationSeparator" w:id="0">
    <w:p w:rsidR="00EF081D" w:rsidRDefault="00EF0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13BE7"/>
    <w:multiLevelType w:val="hybridMultilevel"/>
    <w:tmpl w:val="B15A79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F4A22DD"/>
    <w:multiLevelType w:val="hybridMultilevel"/>
    <w:tmpl w:val="4AE81562"/>
    <w:lvl w:ilvl="0" w:tplc="153AB3AC">
      <w:start w:val="1"/>
      <w:numFmt w:val="bullet"/>
      <w:lvlText w:val="-"/>
      <w:lvlJc w:val="left"/>
      <w:pPr>
        <w:tabs>
          <w:tab w:val="num" w:pos="360"/>
        </w:tabs>
        <w:ind w:left="360" w:hanging="360"/>
      </w:pPr>
      <w:rPr>
        <w:rFonts w:ascii="Arial" w:hAnsi="Arial"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nsid w:val="5D51362B"/>
    <w:multiLevelType w:val="hybridMultilevel"/>
    <w:tmpl w:val="1938CD9E"/>
    <w:lvl w:ilvl="0" w:tplc="6D5A9986">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5BF62C1"/>
    <w:multiLevelType w:val="hybridMultilevel"/>
    <w:tmpl w:val="FC2E2E18"/>
    <w:lvl w:ilvl="0" w:tplc="F7CCE04A">
      <w:numFmt w:val="bullet"/>
      <w:lvlText w:val="-"/>
      <w:lvlJc w:val="left"/>
      <w:pPr>
        <w:tabs>
          <w:tab w:val="num" w:pos="3960"/>
        </w:tabs>
        <w:ind w:left="3960" w:hanging="360"/>
      </w:pPr>
      <w:rPr>
        <w:rFonts w:ascii="Arial" w:eastAsia="Times New Roman" w:hAnsi="Arial" w:cs="Arial" w:hint="default"/>
      </w:rPr>
    </w:lvl>
    <w:lvl w:ilvl="1" w:tplc="637CFC18">
      <w:start w:val="4"/>
      <w:numFmt w:val="bullet"/>
      <w:lvlText w:val="-"/>
      <w:lvlJc w:val="left"/>
      <w:pPr>
        <w:tabs>
          <w:tab w:val="num" w:pos="4680"/>
        </w:tabs>
        <w:ind w:left="4680" w:hanging="360"/>
      </w:pPr>
      <w:rPr>
        <w:rFonts w:ascii="Arial" w:eastAsia="Times New Roman" w:hAnsi="Arial" w:cs="Arial" w:hint="default"/>
      </w:rPr>
    </w:lvl>
    <w:lvl w:ilvl="2" w:tplc="04100005">
      <w:start w:val="1"/>
      <w:numFmt w:val="bullet"/>
      <w:lvlText w:val=""/>
      <w:lvlJc w:val="left"/>
      <w:pPr>
        <w:tabs>
          <w:tab w:val="num" w:pos="5400"/>
        </w:tabs>
        <w:ind w:left="5400" w:hanging="360"/>
      </w:pPr>
      <w:rPr>
        <w:rFonts w:ascii="Wingdings" w:hAnsi="Wingdings" w:hint="default"/>
      </w:rPr>
    </w:lvl>
    <w:lvl w:ilvl="3" w:tplc="04100001">
      <w:start w:val="1"/>
      <w:numFmt w:val="bullet"/>
      <w:lvlText w:val=""/>
      <w:lvlJc w:val="left"/>
      <w:pPr>
        <w:tabs>
          <w:tab w:val="num" w:pos="6120"/>
        </w:tabs>
        <w:ind w:left="6120" w:hanging="360"/>
      </w:pPr>
      <w:rPr>
        <w:rFonts w:ascii="Symbol" w:hAnsi="Symbol" w:hint="default"/>
      </w:rPr>
    </w:lvl>
    <w:lvl w:ilvl="4" w:tplc="04100003">
      <w:start w:val="1"/>
      <w:numFmt w:val="bullet"/>
      <w:lvlText w:val="o"/>
      <w:lvlJc w:val="left"/>
      <w:pPr>
        <w:tabs>
          <w:tab w:val="num" w:pos="6861"/>
        </w:tabs>
        <w:ind w:left="6861" w:hanging="360"/>
      </w:pPr>
      <w:rPr>
        <w:rFonts w:ascii="Courier New" w:hAnsi="Courier New" w:cs="Courier New" w:hint="default"/>
      </w:rPr>
    </w:lvl>
    <w:lvl w:ilvl="5" w:tplc="04100005" w:tentative="1">
      <w:start w:val="1"/>
      <w:numFmt w:val="bullet"/>
      <w:lvlText w:val=""/>
      <w:lvlJc w:val="left"/>
      <w:pPr>
        <w:tabs>
          <w:tab w:val="num" w:pos="7560"/>
        </w:tabs>
        <w:ind w:left="7560" w:hanging="360"/>
      </w:pPr>
      <w:rPr>
        <w:rFonts w:ascii="Wingdings" w:hAnsi="Wingdings" w:hint="default"/>
      </w:rPr>
    </w:lvl>
    <w:lvl w:ilvl="6" w:tplc="04100001" w:tentative="1">
      <w:start w:val="1"/>
      <w:numFmt w:val="bullet"/>
      <w:lvlText w:val=""/>
      <w:lvlJc w:val="left"/>
      <w:pPr>
        <w:tabs>
          <w:tab w:val="num" w:pos="8280"/>
        </w:tabs>
        <w:ind w:left="8280" w:hanging="360"/>
      </w:pPr>
      <w:rPr>
        <w:rFonts w:ascii="Symbol" w:hAnsi="Symbol" w:hint="default"/>
      </w:rPr>
    </w:lvl>
    <w:lvl w:ilvl="7" w:tplc="04100003" w:tentative="1">
      <w:start w:val="1"/>
      <w:numFmt w:val="bullet"/>
      <w:lvlText w:val="o"/>
      <w:lvlJc w:val="left"/>
      <w:pPr>
        <w:tabs>
          <w:tab w:val="num" w:pos="9000"/>
        </w:tabs>
        <w:ind w:left="9000" w:hanging="360"/>
      </w:pPr>
      <w:rPr>
        <w:rFonts w:ascii="Courier New" w:hAnsi="Courier New" w:cs="Courier New" w:hint="default"/>
      </w:rPr>
    </w:lvl>
    <w:lvl w:ilvl="8" w:tplc="04100005" w:tentative="1">
      <w:start w:val="1"/>
      <w:numFmt w:val="bullet"/>
      <w:lvlText w:val=""/>
      <w:lvlJc w:val="left"/>
      <w:pPr>
        <w:tabs>
          <w:tab w:val="num" w:pos="9720"/>
        </w:tabs>
        <w:ind w:left="9720" w:hanging="360"/>
      </w:pPr>
      <w:rPr>
        <w:rFonts w:ascii="Wingdings" w:hAnsi="Wingdings" w:hint="default"/>
      </w:rPr>
    </w:lvl>
  </w:abstractNum>
  <w:abstractNum w:abstractNumId="17">
    <w:nsid w:val="7F3E4153"/>
    <w:multiLevelType w:val="hybridMultilevel"/>
    <w:tmpl w:val="9C40EE16"/>
    <w:lvl w:ilvl="0" w:tplc="F7CCE04A">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0"/>
  </w:num>
  <w:num w:numId="7">
    <w:abstractNumId w:val="12"/>
  </w:num>
  <w:num w:numId="8">
    <w:abstractNumId w:val="14"/>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5"/>
  </w:num>
  <w:num w:numId="14">
    <w:abstractNumId w:val="2"/>
  </w:num>
  <w:num w:numId="15">
    <w:abstractNumId w:val="16"/>
  </w:num>
  <w:num w:numId="16">
    <w:abstractNumId w:val="17"/>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2E5"/>
    <w:rsid w:val="00107C86"/>
    <w:rsid w:val="0017133E"/>
    <w:rsid w:val="00180F3B"/>
    <w:rsid w:val="002B3873"/>
    <w:rsid w:val="002B698B"/>
    <w:rsid w:val="002C0D3F"/>
    <w:rsid w:val="0032692E"/>
    <w:rsid w:val="003362B4"/>
    <w:rsid w:val="00341CED"/>
    <w:rsid w:val="003453D1"/>
    <w:rsid w:val="00376FA4"/>
    <w:rsid w:val="00381A93"/>
    <w:rsid w:val="003C16EA"/>
    <w:rsid w:val="00435BA3"/>
    <w:rsid w:val="00452A7E"/>
    <w:rsid w:val="00483B1C"/>
    <w:rsid w:val="004B6B6F"/>
    <w:rsid w:val="00522EC0"/>
    <w:rsid w:val="0053660F"/>
    <w:rsid w:val="0059602E"/>
    <w:rsid w:val="005B03BF"/>
    <w:rsid w:val="006470C0"/>
    <w:rsid w:val="006E1E7D"/>
    <w:rsid w:val="0073572C"/>
    <w:rsid w:val="00747C39"/>
    <w:rsid w:val="0081009A"/>
    <w:rsid w:val="0082115E"/>
    <w:rsid w:val="008B2EE9"/>
    <w:rsid w:val="00942AAE"/>
    <w:rsid w:val="009832AD"/>
    <w:rsid w:val="00995265"/>
    <w:rsid w:val="00A05B99"/>
    <w:rsid w:val="00A133CF"/>
    <w:rsid w:val="00A8611B"/>
    <w:rsid w:val="00A9424E"/>
    <w:rsid w:val="00AA68D5"/>
    <w:rsid w:val="00AC4C02"/>
    <w:rsid w:val="00AE6F3D"/>
    <w:rsid w:val="00AF5992"/>
    <w:rsid w:val="00B01474"/>
    <w:rsid w:val="00B364FB"/>
    <w:rsid w:val="00B378FB"/>
    <w:rsid w:val="00B56C78"/>
    <w:rsid w:val="00B93BA2"/>
    <w:rsid w:val="00BF3FC3"/>
    <w:rsid w:val="00C92A1A"/>
    <w:rsid w:val="00C946E4"/>
    <w:rsid w:val="00CE008E"/>
    <w:rsid w:val="00D54A9E"/>
    <w:rsid w:val="00DF434B"/>
    <w:rsid w:val="00E15EE0"/>
    <w:rsid w:val="00E2192F"/>
    <w:rsid w:val="00E762E7"/>
    <w:rsid w:val="00EA22D9"/>
    <w:rsid w:val="00EF081D"/>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uiPriority w:val="1"/>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uiPriority w:val="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uiPriority w:val="1"/>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uiPriority w:val="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2162</Words>
  <Characters>12330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2017-08-03T13:25:00Z</cp:lastPrinted>
  <dcterms:created xsi:type="dcterms:W3CDTF">2017-08-03T13:18:00Z</dcterms:created>
  <dcterms:modified xsi:type="dcterms:W3CDTF">2017-08-07T08:06:00Z</dcterms:modified>
</cp:coreProperties>
</file>