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52" w:rsidRPr="00814552" w:rsidRDefault="00814552" w:rsidP="00814552">
      <w:pPr>
        <w:tabs>
          <w:tab w:val="left" w:pos="2197"/>
          <w:tab w:val="left" w:pos="3331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814552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Ristorni 2018 all'Italia, quali saranno le intenzioni del Governo? </w:t>
      </w:r>
    </w:p>
    <w:p w:rsidR="00814552" w:rsidRPr="00814552" w:rsidRDefault="00814552" w:rsidP="00814552">
      <w:pPr>
        <w:tabs>
          <w:tab w:val="left" w:pos="2197"/>
          <w:tab w:val="left" w:pos="3331"/>
        </w:tabs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r w:rsidRPr="00814552">
        <w:rPr>
          <w:rFonts w:ascii="Arial" w:eastAsia="Times New Roman" w:hAnsi="Arial" w:cs="Arial"/>
          <w:sz w:val="24"/>
          <w:szCs w:val="20"/>
          <w:lang w:eastAsia="it-IT"/>
        </w:rPr>
        <w:t xml:space="preserve">Risposta </w:t>
      </w:r>
      <w:r>
        <w:rPr>
          <w:rFonts w:ascii="Arial" w:eastAsia="Times New Roman" w:hAnsi="Arial" w:cs="Arial"/>
          <w:sz w:val="24"/>
          <w:szCs w:val="20"/>
          <w:lang w:eastAsia="it-IT"/>
        </w:rPr>
        <w:t xml:space="preserve">del 13 marzo 2019 </w:t>
      </w:r>
      <w:r w:rsidRPr="00814552">
        <w:rPr>
          <w:rFonts w:ascii="Arial" w:eastAsia="Times New Roman" w:hAnsi="Arial" w:cs="Arial"/>
          <w:sz w:val="24"/>
          <w:szCs w:val="20"/>
          <w:lang w:eastAsia="it-IT"/>
        </w:rPr>
        <w:t xml:space="preserve">all'interpellanza </w:t>
      </w:r>
      <w:r w:rsidRPr="00814552">
        <w:rPr>
          <w:rFonts w:ascii="Arial" w:eastAsia="Times New Roman" w:hAnsi="Arial" w:cs="Arial"/>
          <w:sz w:val="24"/>
          <w:szCs w:val="20"/>
          <w:lang w:eastAsia="it-CH"/>
        </w:rPr>
        <w:t xml:space="preserve">presentata </w:t>
      </w:r>
      <w:r w:rsidRPr="00814552">
        <w:rPr>
          <w:rFonts w:ascii="Arial" w:eastAsia="Times New Roman" w:hAnsi="Arial" w:cs="Arial"/>
          <w:sz w:val="24"/>
          <w:szCs w:val="24"/>
          <w:lang w:eastAsia="it-IT"/>
        </w:rPr>
        <w:t>il 27 febbraio 2019 da Tiziano Galeazzi</w:t>
      </w:r>
    </w:p>
    <w:bookmarkEnd w:id="0"/>
    <w:p w:rsidR="00814552" w:rsidRPr="00814552" w:rsidRDefault="00814552" w:rsidP="008145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:rsidR="00814552" w:rsidRPr="00814552" w:rsidRDefault="00814552" w:rsidP="008145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:rsidR="00814552" w:rsidRPr="00814552" w:rsidRDefault="00814552" w:rsidP="00814552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it-IT"/>
        </w:rPr>
      </w:pPr>
      <w:r w:rsidRPr="00814552">
        <w:rPr>
          <w:rFonts w:ascii="Arial" w:eastAsia="Times New Roman" w:hAnsi="Arial" w:cs="Arial"/>
          <w:i/>
          <w:sz w:val="24"/>
          <w:szCs w:val="20"/>
          <w:lang w:eastAsia="it-IT"/>
        </w:rPr>
        <w:t>L'interpellante si rimette al testo.</w:t>
      </w:r>
    </w:p>
    <w:p w:rsidR="00814552" w:rsidRPr="00814552" w:rsidRDefault="00814552" w:rsidP="00814552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:rsidR="00814552" w:rsidRPr="00814552" w:rsidRDefault="00814552" w:rsidP="00814552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:rsidR="00814552" w:rsidRPr="00814552" w:rsidRDefault="00814552" w:rsidP="00814552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 w:rsidRPr="00814552">
        <w:rPr>
          <w:rFonts w:ascii="Arial" w:eastAsia="Times New Roman" w:hAnsi="Arial" w:cs="Arial"/>
          <w:sz w:val="24"/>
          <w:szCs w:val="20"/>
          <w:u w:val="single"/>
          <w:lang w:eastAsia="it-IT"/>
        </w:rPr>
        <w:t>ZALI C., PRESIDENTE DEL CONSIGLIO DI STATO</w:t>
      </w:r>
      <w:r w:rsidRPr="00814552">
        <w:rPr>
          <w:rFonts w:ascii="Arial" w:eastAsia="Times New Roman" w:hAnsi="Arial" w:cs="Arial"/>
          <w:sz w:val="24"/>
          <w:szCs w:val="20"/>
          <w:lang w:eastAsia="it-IT"/>
        </w:rPr>
        <w:t xml:space="preserve"> - Premessa la difficoltà di essere interrogati su eventi futuri e non ancora quindi verificatisi, rispondiamo alle domande seguenti:</w:t>
      </w:r>
    </w:p>
    <w:p w:rsidR="00814552" w:rsidRPr="00814552" w:rsidRDefault="00814552" w:rsidP="00814552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:rsidR="00814552" w:rsidRPr="00814552" w:rsidRDefault="00814552" w:rsidP="00814552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Arial" w:hAnsi="Arial" w:cs="Arial"/>
          <w:i/>
          <w:sz w:val="24"/>
          <w:szCs w:val="24"/>
          <w:lang w:eastAsia="it-CH"/>
        </w:rPr>
      </w:pPr>
      <w:r w:rsidRPr="00814552">
        <w:rPr>
          <w:rFonts w:ascii="Arial" w:eastAsia="Times New Roman" w:hAnsi="Arial" w:cs="Arial"/>
          <w:bCs/>
          <w:sz w:val="23"/>
          <w:szCs w:val="23"/>
          <w:lang w:val="it-IT" w:eastAsia="it-IT"/>
        </w:rPr>
        <w:t>1</w:t>
      </w:r>
      <w:r w:rsidRPr="00814552">
        <w:rPr>
          <w:rFonts w:ascii="Arial" w:eastAsia="Arial" w:hAnsi="Arial" w:cs="Arial"/>
          <w:i/>
          <w:sz w:val="24"/>
          <w:szCs w:val="24"/>
          <w:lang w:eastAsia="it-CH"/>
        </w:rPr>
        <w:t>.</w:t>
      </w:r>
      <w:r w:rsidRPr="00814552">
        <w:rPr>
          <w:rFonts w:ascii="Arial" w:eastAsia="Arial" w:hAnsi="Arial" w:cs="Arial"/>
          <w:i/>
          <w:sz w:val="24"/>
          <w:szCs w:val="24"/>
          <w:lang w:eastAsia="it-CH"/>
        </w:rPr>
        <w:tab/>
        <w:t>Quali intenzioni avrebbe l'attuale Governo sulla questione dei ristorni verso l'Italia per l'anno 2018?</w:t>
      </w:r>
    </w:p>
    <w:p w:rsidR="00814552" w:rsidRPr="00814552" w:rsidRDefault="00814552" w:rsidP="0081455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  <w:lang w:eastAsia="it-CH"/>
        </w:rPr>
      </w:pPr>
      <w:r w:rsidRPr="00814552">
        <w:rPr>
          <w:rFonts w:ascii="Arial" w:eastAsia="Arial" w:hAnsi="Arial" w:cs="Arial"/>
          <w:sz w:val="24"/>
          <w:szCs w:val="24"/>
          <w:lang w:eastAsia="it-CH"/>
        </w:rPr>
        <w:t xml:space="preserve">Il Governo non ha ancora discusso il tema e quindi le sue intenzioni non sono note al momento. </w:t>
      </w:r>
    </w:p>
    <w:p w:rsidR="00814552" w:rsidRPr="00814552" w:rsidRDefault="00814552" w:rsidP="00814552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Arial" w:hAnsi="Arial" w:cs="Arial"/>
          <w:i/>
          <w:sz w:val="24"/>
          <w:szCs w:val="24"/>
          <w:lang w:eastAsia="it-CH"/>
        </w:rPr>
      </w:pPr>
    </w:p>
    <w:p w:rsidR="00814552" w:rsidRPr="00814552" w:rsidRDefault="00814552" w:rsidP="00814552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Arial" w:hAnsi="Arial" w:cs="Arial"/>
          <w:i/>
          <w:sz w:val="24"/>
          <w:szCs w:val="24"/>
          <w:lang w:eastAsia="it-CH"/>
        </w:rPr>
      </w:pPr>
      <w:r w:rsidRPr="00814552">
        <w:rPr>
          <w:rFonts w:ascii="Arial" w:eastAsia="Arial" w:hAnsi="Arial" w:cs="Arial"/>
          <w:i/>
          <w:sz w:val="24"/>
          <w:szCs w:val="24"/>
          <w:lang w:eastAsia="it-CH"/>
        </w:rPr>
        <w:t xml:space="preserve">2. </w:t>
      </w:r>
      <w:r w:rsidRPr="00814552">
        <w:rPr>
          <w:rFonts w:ascii="Arial" w:eastAsia="Arial" w:hAnsi="Arial" w:cs="Arial"/>
          <w:i/>
          <w:sz w:val="24"/>
          <w:szCs w:val="24"/>
          <w:lang w:eastAsia="it-CH"/>
        </w:rPr>
        <w:tab/>
        <w:t>È intenzione dell'attuale Governo decidere di non decidere e quindi rimandare il dossier alla futura compagine governativa che uscirà il prossimo 7 aprile?</w:t>
      </w:r>
    </w:p>
    <w:p w:rsidR="00814552" w:rsidRPr="00814552" w:rsidRDefault="00814552" w:rsidP="0081455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  <w:lang w:eastAsia="it-CH"/>
        </w:rPr>
      </w:pPr>
      <w:r w:rsidRPr="00814552">
        <w:rPr>
          <w:rFonts w:ascii="Arial" w:eastAsia="Arial" w:hAnsi="Arial" w:cs="Arial"/>
          <w:sz w:val="24"/>
          <w:szCs w:val="24"/>
          <w:lang w:eastAsia="it-CH"/>
        </w:rPr>
        <w:t>Ci rifacciamo alla prima risposta.</w:t>
      </w:r>
    </w:p>
    <w:p w:rsidR="00814552" w:rsidRPr="00814552" w:rsidRDefault="00814552" w:rsidP="00814552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it-CH"/>
        </w:rPr>
      </w:pPr>
    </w:p>
    <w:p w:rsidR="00814552" w:rsidRPr="00814552" w:rsidRDefault="00814552" w:rsidP="00814552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Arial" w:hAnsi="Arial" w:cs="Arial"/>
          <w:i/>
          <w:sz w:val="24"/>
          <w:szCs w:val="24"/>
          <w:lang w:eastAsia="it-CH"/>
        </w:rPr>
      </w:pPr>
      <w:r w:rsidRPr="00814552">
        <w:rPr>
          <w:rFonts w:ascii="Arial" w:eastAsia="Arial" w:hAnsi="Arial" w:cs="Arial"/>
          <w:i/>
          <w:sz w:val="24"/>
          <w:szCs w:val="24"/>
          <w:lang w:eastAsia="it-CH"/>
        </w:rPr>
        <w:t xml:space="preserve">3. </w:t>
      </w:r>
      <w:r w:rsidRPr="00814552">
        <w:rPr>
          <w:rFonts w:ascii="Arial" w:eastAsia="Arial" w:hAnsi="Arial" w:cs="Arial"/>
          <w:i/>
          <w:sz w:val="24"/>
          <w:szCs w:val="24"/>
          <w:lang w:eastAsia="it-CH"/>
        </w:rPr>
        <w:tab/>
        <w:t>È invece intenzione del Governo attuale bloccare tali ristorni e vincolarli su un conto presso Banca dello Stato, come richiesto nella mozione</w:t>
      </w:r>
      <w:r w:rsidRPr="00814552">
        <w:rPr>
          <w:rFonts w:ascii="Arial" w:eastAsia="Arial" w:hAnsi="Arial" w:cs="Arial"/>
          <w:i/>
          <w:sz w:val="24"/>
          <w:szCs w:val="24"/>
          <w:vertAlign w:val="superscript"/>
          <w:lang w:eastAsia="it-CH"/>
        </w:rPr>
        <w:footnoteReference w:id="1"/>
      </w:r>
      <w:r w:rsidRPr="00814552">
        <w:rPr>
          <w:rFonts w:ascii="Arial" w:eastAsia="Arial" w:hAnsi="Arial" w:cs="Arial"/>
          <w:i/>
          <w:sz w:val="24"/>
          <w:szCs w:val="24"/>
          <w:lang w:eastAsia="it-CH"/>
        </w:rPr>
        <w:t xml:space="preserve"> del 10 dicembre 2018, fintantoché l'Italia non ratifichi l'Accordo parafato nel 2015?</w:t>
      </w:r>
    </w:p>
    <w:p w:rsidR="00814552" w:rsidRPr="00814552" w:rsidRDefault="00814552" w:rsidP="00814552">
      <w:pPr>
        <w:tabs>
          <w:tab w:val="left" w:pos="567"/>
          <w:tab w:val="left" w:pos="851"/>
        </w:tabs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  <w:lang w:eastAsia="it-CH"/>
        </w:rPr>
      </w:pPr>
      <w:r w:rsidRPr="00814552">
        <w:rPr>
          <w:rFonts w:ascii="Arial" w:eastAsia="Arial" w:hAnsi="Arial" w:cs="Arial"/>
          <w:sz w:val="24"/>
          <w:szCs w:val="24"/>
          <w:lang w:eastAsia="it-CH"/>
        </w:rPr>
        <w:t>Ci rifacciamo anche in questo caso alla prima risposta.</w:t>
      </w:r>
    </w:p>
    <w:p w:rsidR="00814552" w:rsidRPr="00814552" w:rsidRDefault="00814552" w:rsidP="00814552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:rsidR="00814552" w:rsidRPr="00814552" w:rsidRDefault="00814552" w:rsidP="00814552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:rsidR="00814552" w:rsidRPr="00814552" w:rsidRDefault="00814552" w:rsidP="00814552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 w:rsidRPr="00814552">
        <w:rPr>
          <w:rFonts w:ascii="Arial" w:eastAsia="Times New Roman" w:hAnsi="Arial" w:cs="Arial"/>
          <w:sz w:val="24"/>
          <w:szCs w:val="20"/>
          <w:u w:val="single"/>
          <w:lang w:eastAsia="it-IT"/>
        </w:rPr>
        <w:t>GALEAZZI T.</w:t>
      </w:r>
      <w:r w:rsidRPr="00814552">
        <w:rPr>
          <w:rFonts w:ascii="Arial" w:eastAsia="Times New Roman" w:hAnsi="Arial" w:cs="Arial"/>
          <w:sz w:val="24"/>
          <w:szCs w:val="20"/>
          <w:lang w:eastAsia="it-IT"/>
        </w:rPr>
        <w:t xml:space="preserve"> - Sono sorpreso di queste affermazioni. Se il Governo non risponde significa che anche quest'anno pagheremo 60 o 70 milioni di franchi all'Italia senza ricevere nulla in cambio.</w:t>
      </w:r>
    </w:p>
    <w:p w:rsidR="00814552" w:rsidRPr="00814552" w:rsidRDefault="00814552" w:rsidP="00814552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:rsidR="00814552" w:rsidRPr="00814552" w:rsidRDefault="00814552" w:rsidP="00814552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:rsidR="00814552" w:rsidRPr="00814552" w:rsidRDefault="00814552" w:rsidP="00814552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it-IT"/>
        </w:rPr>
      </w:pPr>
      <w:r w:rsidRPr="00814552">
        <w:rPr>
          <w:rFonts w:ascii="Arial" w:eastAsia="Times New Roman" w:hAnsi="Arial" w:cs="Arial"/>
          <w:i/>
          <w:sz w:val="24"/>
          <w:szCs w:val="20"/>
          <w:lang w:eastAsia="it-IT"/>
        </w:rPr>
        <w:t>Insoddisfatto l'interpellante, l'atto parlamentare è dichiarato evaso.</w:t>
      </w:r>
    </w:p>
    <w:p w:rsidR="00814552" w:rsidRPr="00814552" w:rsidRDefault="00814552" w:rsidP="00814552">
      <w:pPr>
        <w:spacing w:after="0" w:line="60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sectPr w:rsidR="00814552" w:rsidRPr="00814552" w:rsidSect="007A1C77">
      <w:pgSz w:w="11906" w:h="16838" w:code="9"/>
      <w:pgMar w:top="1701" w:right="1134" w:bottom="1418" w:left="1134" w:header="851" w:footer="59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52" w:rsidRDefault="00814552" w:rsidP="00814552">
      <w:pPr>
        <w:spacing w:after="0" w:line="240" w:lineRule="auto"/>
      </w:pPr>
      <w:r>
        <w:separator/>
      </w:r>
    </w:p>
  </w:endnote>
  <w:endnote w:type="continuationSeparator" w:id="0">
    <w:p w:rsidR="00814552" w:rsidRDefault="00814552" w:rsidP="0081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52" w:rsidRDefault="00814552" w:rsidP="00814552">
      <w:pPr>
        <w:spacing w:after="0" w:line="240" w:lineRule="auto"/>
      </w:pPr>
      <w:r>
        <w:separator/>
      </w:r>
    </w:p>
  </w:footnote>
  <w:footnote w:type="continuationSeparator" w:id="0">
    <w:p w:rsidR="00814552" w:rsidRDefault="00814552" w:rsidP="00814552">
      <w:pPr>
        <w:spacing w:after="0" w:line="240" w:lineRule="auto"/>
      </w:pPr>
      <w:r>
        <w:continuationSeparator/>
      </w:r>
    </w:p>
  </w:footnote>
  <w:footnote w:id="1">
    <w:p w:rsidR="00814552" w:rsidRPr="00814552" w:rsidRDefault="00814552" w:rsidP="00814552">
      <w:pPr>
        <w:pStyle w:val="Testonotaapidipagina"/>
        <w:jc w:val="both"/>
        <w:rPr>
          <w:rFonts w:ascii="Arial" w:hAnsi="Arial" w:cs="Arial"/>
          <w:sz w:val="22"/>
          <w:szCs w:val="22"/>
        </w:rPr>
      </w:pPr>
      <w:r w:rsidRPr="00814552">
        <w:rPr>
          <w:rStyle w:val="Rimandonotaapidipagina"/>
          <w:rFonts w:ascii="Arial" w:hAnsi="Arial" w:cs="Arial"/>
          <w:sz w:val="22"/>
          <w:szCs w:val="22"/>
        </w:rPr>
        <w:footnoteRef/>
      </w:r>
      <w:r w:rsidRPr="00814552">
        <w:rPr>
          <w:rFonts w:ascii="Arial" w:hAnsi="Arial" w:cs="Arial"/>
          <w:sz w:val="22"/>
          <w:szCs w:val="22"/>
        </w:rPr>
        <w:t xml:space="preserve"> </w:t>
      </w:r>
      <w:hyperlink r:id="rId1" w:history="1">
        <w:r w:rsidRPr="00814552">
          <w:rPr>
            <w:rStyle w:val="Collegamentoipertestuale"/>
            <w:rFonts w:ascii="Arial" w:hAnsi="Arial" w:cs="Arial"/>
            <w:sz w:val="22"/>
            <w:szCs w:val="22"/>
          </w:rPr>
          <w:t>Mozione</w:t>
        </w:r>
      </w:hyperlink>
      <w:r w:rsidRPr="00814552">
        <w:rPr>
          <w:rFonts w:ascii="Arial" w:hAnsi="Arial" w:cs="Arial"/>
          <w:sz w:val="22"/>
          <w:szCs w:val="22"/>
        </w:rPr>
        <w:t xml:space="preserve">: </w:t>
      </w:r>
      <w:r w:rsidRPr="00814552">
        <w:rPr>
          <w:rFonts w:ascii="Arial" w:hAnsi="Arial" w:cs="Arial"/>
          <w:i/>
          <w:sz w:val="22"/>
          <w:szCs w:val="22"/>
        </w:rPr>
        <w:t>Ristorni delle imposte dei frontalieri: bloccare il versamento fino alla fine del nuovo Accordo</w:t>
      </w:r>
      <w:r w:rsidRPr="00814552">
        <w:rPr>
          <w:rFonts w:ascii="Arial" w:hAnsi="Arial" w:cs="Arial"/>
          <w:sz w:val="22"/>
          <w:szCs w:val="22"/>
        </w:rPr>
        <w:t>, Tiziano Galeazzi e cofirmatari, 10.12.2018.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42E9"/>
    <w:multiLevelType w:val="hybridMultilevel"/>
    <w:tmpl w:val="CA6ADB4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283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52"/>
    <w:rsid w:val="000306B3"/>
    <w:rsid w:val="006575FC"/>
    <w:rsid w:val="006D101A"/>
    <w:rsid w:val="007A1C77"/>
    <w:rsid w:val="008114F4"/>
    <w:rsid w:val="00814552"/>
    <w:rsid w:val="0089188A"/>
    <w:rsid w:val="009B6ECC"/>
    <w:rsid w:val="009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45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4552"/>
    <w:rPr>
      <w:sz w:val="20"/>
      <w:szCs w:val="20"/>
    </w:rPr>
  </w:style>
  <w:style w:type="character" w:styleId="Rimandonotaapidipagina">
    <w:name w:val="footnote reference"/>
    <w:uiPriority w:val="99"/>
    <w:rsid w:val="00814552"/>
    <w:rPr>
      <w:vertAlign w:val="superscript"/>
    </w:rPr>
  </w:style>
  <w:style w:type="character" w:styleId="Collegamentoipertestuale">
    <w:name w:val="Hyperlink"/>
    <w:uiPriority w:val="99"/>
    <w:rsid w:val="00814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45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4552"/>
    <w:rPr>
      <w:sz w:val="20"/>
      <w:szCs w:val="20"/>
    </w:rPr>
  </w:style>
  <w:style w:type="character" w:styleId="Rimandonotaapidipagina">
    <w:name w:val="footnote reference"/>
    <w:uiPriority w:val="99"/>
    <w:rsid w:val="00814552"/>
    <w:rPr>
      <w:vertAlign w:val="superscript"/>
    </w:rPr>
  </w:style>
  <w:style w:type="character" w:styleId="Collegamentoipertestuale">
    <w:name w:val="Hyperlink"/>
    <w:uiPriority w:val="99"/>
    <w:rsid w:val="00814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4.ti.ch/poteri/gc/messaggi-e-atti/ricerca/risultati/dettaglio/?user_gcparlamento_pi8%5Battid%5D=99154&amp;user_gcparlamento_pi8%5bricerca%5d=1334&amp;user_gcparlamento_pi8%5btat105%5d=10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Lafranchi Cinzia / KXGC003</dc:creator>
  <cp:lastModifiedBy>Lafranchi Cinzia / KXGC003</cp:lastModifiedBy>
  <cp:revision>3</cp:revision>
  <dcterms:created xsi:type="dcterms:W3CDTF">2019-11-18T11:25:00Z</dcterms:created>
  <dcterms:modified xsi:type="dcterms:W3CDTF">2019-11-18T11:27:00Z</dcterms:modified>
</cp:coreProperties>
</file>