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23" w:rsidRDefault="00736223" w:rsidP="00736223">
      <w:r>
        <w:rPr>
          <w:rFonts w:ascii="Gill Sans MT" w:hAnsi="Gill Sans MT" w:cs="Calibri Light"/>
          <w:b/>
          <w:sz w:val="56"/>
          <w:szCs w:val="56"/>
        </w:rPr>
        <w:t>Messaggio</w:t>
      </w:r>
    </w:p>
    <w:p w:rsidR="00346C2D" w:rsidRPr="00736223" w:rsidRDefault="00346C2D">
      <w:pPr>
        <w:rPr>
          <w:sz w:val="20"/>
        </w:rPr>
      </w:pPr>
    </w:p>
    <w:p w:rsidR="00DF434B" w:rsidRPr="00736223" w:rsidRDefault="00DF434B">
      <w:pPr>
        <w:rPr>
          <w:sz w:val="20"/>
        </w:rPr>
      </w:pPr>
    </w:p>
    <w:p w:rsidR="00BF3FC3" w:rsidRPr="00736223" w:rsidRDefault="00BF3FC3">
      <w:pPr>
        <w:rPr>
          <w:sz w:val="20"/>
        </w:rPr>
      </w:pPr>
    </w:p>
    <w:p w:rsidR="00BF3FC3" w:rsidRDefault="000A715E">
      <w:pPr>
        <w:tabs>
          <w:tab w:val="left" w:pos="2098"/>
          <w:tab w:val="left" w:pos="4933"/>
        </w:tabs>
      </w:pPr>
      <w:bookmarkStart w:id="0" w:name="_GoBack"/>
      <w:bookmarkEnd w:id="0"/>
      <w:r w:rsidRPr="000A715E">
        <w:rPr>
          <w:b/>
          <w:sz w:val="32"/>
        </w:rPr>
        <w:t>7911</w:t>
      </w:r>
      <w:r w:rsidR="00BF3FC3" w:rsidRPr="000A715E">
        <w:rPr>
          <w:sz w:val="28"/>
        </w:rPr>
        <w:tab/>
      </w:r>
      <w:r w:rsidRPr="000A715E">
        <w:rPr>
          <w:sz w:val="28"/>
        </w:rPr>
        <w:t>14</w:t>
      </w:r>
      <w:r w:rsidR="00577B4B" w:rsidRPr="000A715E">
        <w:rPr>
          <w:sz w:val="28"/>
        </w:rPr>
        <w:t xml:space="preserve"> ottobre </w:t>
      </w:r>
      <w:r w:rsidR="0036544B" w:rsidRPr="000A715E">
        <w:rPr>
          <w:sz w:val="28"/>
        </w:rPr>
        <w:t>2020</w:t>
      </w:r>
      <w:r w:rsidR="00BF3FC3" w:rsidRPr="000A715E">
        <w:rPr>
          <w:sz w:val="28"/>
        </w:rPr>
        <w:tab/>
      </w:r>
      <w:r w:rsidRPr="000A715E">
        <w:rPr>
          <w:sz w:val="28"/>
        </w:rPr>
        <w:t>TERRITORIO</w:t>
      </w:r>
      <w:r w:rsidR="00B61658">
        <w:rPr>
          <w:sz w:val="28"/>
        </w:rPr>
        <w:t xml:space="preserve"> </w:t>
      </w:r>
    </w:p>
    <w:p w:rsidR="00BF3FC3" w:rsidRDefault="00BF3FC3"/>
    <w:p w:rsidR="00FD5A47" w:rsidRDefault="00FD5A47"/>
    <w:p w:rsidR="00BF3FC3" w:rsidRDefault="00BF3FC3"/>
    <w:p w:rsidR="00577B4B" w:rsidRPr="00AA3778" w:rsidRDefault="00DF5208" w:rsidP="00577B4B">
      <w:pPr>
        <w:rPr>
          <w:rFonts w:cs="Arial"/>
          <w:b/>
          <w:sz w:val="28"/>
          <w:szCs w:val="28"/>
        </w:rPr>
      </w:pPr>
      <w:r w:rsidRPr="00E32DF7">
        <w:rPr>
          <w:b/>
          <w:sz w:val="28"/>
          <w:szCs w:val="28"/>
        </w:rPr>
        <w:t xml:space="preserve">Rapporto del Consiglio di Stato sulla mozione </w:t>
      </w:r>
      <w:r w:rsidR="006D6009">
        <w:rPr>
          <w:b/>
          <w:sz w:val="28"/>
          <w:szCs w:val="28"/>
        </w:rPr>
        <w:t>20 gennaio 2020 presentata da</w:t>
      </w:r>
      <w:r>
        <w:rPr>
          <w:b/>
          <w:sz w:val="28"/>
          <w:szCs w:val="28"/>
        </w:rPr>
        <w:t xml:space="preserve"> Maurizio Agustoni e cofirmatari “Nuovo tracciato A2 nel Mendrisiotto: il Cantone sostenga la regione!”</w:t>
      </w:r>
    </w:p>
    <w:p w:rsidR="0089464E" w:rsidRPr="00577B4B" w:rsidRDefault="0089464E" w:rsidP="004E176C">
      <w:pPr>
        <w:rPr>
          <w:rFonts w:cs="Arial"/>
          <w:b/>
          <w:szCs w:val="24"/>
        </w:rPr>
      </w:pPr>
    </w:p>
    <w:p w:rsidR="00BF3FC3" w:rsidRDefault="00BF3FC3"/>
    <w:p w:rsidR="00FD5A47" w:rsidRDefault="00FD5A47"/>
    <w:p w:rsidR="0089464E" w:rsidRPr="0089464E" w:rsidRDefault="0089464E" w:rsidP="0089464E">
      <w:pPr>
        <w:contextualSpacing/>
        <w:rPr>
          <w:szCs w:val="24"/>
        </w:rPr>
      </w:pPr>
      <w:r w:rsidRPr="0089464E">
        <w:rPr>
          <w:szCs w:val="24"/>
        </w:rPr>
        <w:t>Signor Presidente,</w:t>
      </w:r>
    </w:p>
    <w:p w:rsidR="0089464E" w:rsidRPr="0089464E" w:rsidRDefault="0089464E" w:rsidP="0089464E">
      <w:pPr>
        <w:contextualSpacing/>
        <w:rPr>
          <w:szCs w:val="24"/>
        </w:rPr>
      </w:pPr>
      <w:r w:rsidRPr="0089464E">
        <w:rPr>
          <w:szCs w:val="24"/>
        </w:rPr>
        <w:t xml:space="preserve">signore e signori </w:t>
      </w:r>
      <w:r w:rsidRPr="004E176C">
        <w:rPr>
          <w:szCs w:val="24"/>
        </w:rPr>
        <w:t>d</w:t>
      </w:r>
      <w:r w:rsidRPr="0089464E">
        <w:rPr>
          <w:szCs w:val="24"/>
        </w:rPr>
        <w:t>eputati,</w:t>
      </w:r>
    </w:p>
    <w:p w:rsidR="004E176C" w:rsidRDefault="004E176C" w:rsidP="004E176C">
      <w:pPr>
        <w:tabs>
          <w:tab w:val="left" w:pos="284"/>
          <w:tab w:val="left" w:pos="426"/>
          <w:tab w:val="left" w:pos="4962"/>
        </w:tabs>
        <w:rPr>
          <w:szCs w:val="24"/>
        </w:rPr>
      </w:pPr>
    </w:p>
    <w:p w:rsidR="00DF5208" w:rsidRPr="005A3651" w:rsidRDefault="00DF5208" w:rsidP="00DF5208">
      <w:pPr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p</w:t>
      </w:r>
      <w:r w:rsidRPr="005A3651">
        <w:rPr>
          <w:rFonts w:cs="Arial"/>
          <w:szCs w:val="24"/>
          <w:lang w:eastAsia="en-US"/>
        </w:rPr>
        <w:t xml:space="preserve">rendendo spunto dal lavoro dell’architetta Elena Fontana intitolato “Porta sud delle Alpi” che ipotizza un cambiamento di tracciato dell’autostrada A2 tra </w:t>
      </w:r>
      <w:proofErr w:type="spellStart"/>
      <w:r w:rsidRPr="005A3651">
        <w:rPr>
          <w:rFonts w:cs="Arial"/>
          <w:szCs w:val="24"/>
          <w:lang w:eastAsia="en-US"/>
        </w:rPr>
        <w:t>Balerna</w:t>
      </w:r>
      <w:proofErr w:type="spellEnd"/>
      <w:r w:rsidRPr="005A3651">
        <w:rPr>
          <w:rFonts w:cs="Arial"/>
          <w:szCs w:val="24"/>
          <w:lang w:eastAsia="en-US"/>
        </w:rPr>
        <w:t xml:space="preserve"> e Chiasso, con la vostra mozione chiedete che lo scrivente Consiglio si faccia promotore di uno studio per valutare diversi scenari in merito al tracciato dell’A2 tra Chiasso e Mendrisio che preveda circonvallazioni e coperture parziali.</w:t>
      </w:r>
    </w:p>
    <w:p w:rsidR="00DF5208" w:rsidRPr="005A3651" w:rsidRDefault="00DF5208" w:rsidP="00DF5208">
      <w:pPr>
        <w:rPr>
          <w:rFonts w:cs="Arial"/>
          <w:szCs w:val="24"/>
          <w:lang w:eastAsia="en-US"/>
        </w:rPr>
      </w:pPr>
    </w:p>
    <w:p w:rsidR="00DF5208" w:rsidRPr="005A3651" w:rsidRDefault="00DF5208" w:rsidP="00DF5208">
      <w:pPr>
        <w:rPr>
          <w:rFonts w:cs="Arial"/>
          <w:szCs w:val="24"/>
          <w:lang w:eastAsia="en-US"/>
        </w:rPr>
      </w:pPr>
      <w:r w:rsidRPr="005A3651">
        <w:rPr>
          <w:rFonts w:cs="Arial"/>
          <w:szCs w:val="24"/>
          <w:lang w:eastAsia="en-US"/>
        </w:rPr>
        <w:t xml:space="preserve">Il Dipartimento del territorio ha incontrato recentemente alcuni rappresentanti della Commissione dei trasporti del Mendrisiotto e Basso Ceresio e dei Comuni di Chiasso, Morbio Inferiore, </w:t>
      </w:r>
      <w:proofErr w:type="spellStart"/>
      <w:r w:rsidRPr="005A3651">
        <w:rPr>
          <w:rFonts w:cs="Arial"/>
          <w:szCs w:val="24"/>
          <w:lang w:eastAsia="en-US"/>
        </w:rPr>
        <w:t>Balerna</w:t>
      </w:r>
      <w:proofErr w:type="spellEnd"/>
      <w:r w:rsidRPr="005A3651">
        <w:rPr>
          <w:rFonts w:cs="Arial"/>
          <w:szCs w:val="24"/>
          <w:lang w:eastAsia="en-US"/>
        </w:rPr>
        <w:t xml:space="preserve">, </w:t>
      </w:r>
      <w:proofErr w:type="spellStart"/>
      <w:r w:rsidRPr="005A3651">
        <w:rPr>
          <w:rFonts w:cs="Arial"/>
          <w:szCs w:val="24"/>
          <w:lang w:eastAsia="en-US"/>
        </w:rPr>
        <w:t>Novazzano</w:t>
      </w:r>
      <w:proofErr w:type="spellEnd"/>
      <w:r w:rsidRPr="005A3651">
        <w:rPr>
          <w:rFonts w:cs="Arial"/>
          <w:szCs w:val="24"/>
          <w:lang w:eastAsia="en-US"/>
        </w:rPr>
        <w:t xml:space="preserve"> e </w:t>
      </w:r>
      <w:proofErr w:type="spellStart"/>
      <w:r w:rsidRPr="005A3651">
        <w:rPr>
          <w:rFonts w:cs="Arial"/>
          <w:szCs w:val="24"/>
          <w:lang w:eastAsia="en-US"/>
        </w:rPr>
        <w:t>Vacallo</w:t>
      </w:r>
      <w:proofErr w:type="spellEnd"/>
      <w:r w:rsidRPr="005A3651">
        <w:rPr>
          <w:rFonts w:cs="Arial"/>
          <w:szCs w:val="24"/>
          <w:lang w:eastAsia="en-US"/>
        </w:rPr>
        <w:t>, che accompagnati dall’architetta Fontana hanno presentato i contenuti del suo lavoro.</w:t>
      </w:r>
    </w:p>
    <w:p w:rsidR="00DF5208" w:rsidRPr="005A3651" w:rsidRDefault="00DF5208" w:rsidP="00DF5208">
      <w:pPr>
        <w:rPr>
          <w:rFonts w:cs="Arial"/>
          <w:szCs w:val="24"/>
          <w:lang w:eastAsia="en-US"/>
        </w:rPr>
      </w:pPr>
    </w:p>
    <w:p w:rsidR="00DF5208" w:rsidRPr="005A3651" w:rsidRDefault="00DF5208" w:rsidP="00DF5208">
      <w:pPr>
        <w:rPr>
          <w:rFonts w:cs="Arial"/>
          <w:szCs w:val="24"/>
          <w:lang w:eastAsia="en-US"/>
        </w:rPr>
      </w:pPr>
      <w:r w:rsidRPr="005A3651">
        <w:rPr>
          <w:rFonts w:cs="Arial"/>
          <w:szCs w:val="24"/>
          <w:lang w:eastAsia="en-US"/>
        </w:rPr>
        <w:t>L’idea prevede l’interramento della parte finale del tracciato dell’A2 in territorio svizzero e della parte iniziale della corrispondente autostrada italiana con conseguente liberazione degli spazi centrali del territorio del Basso Mendrisiotto dalla carreggiata autostradale e dagli impianti doganali.</w:t>
      </w:r>
    </w:p>
    <w:p w:rsidR="00DF5208" w:rsidRPr="00C914E3" w:rsidRDefault="00DF5208" w:rsidP="00DF5208">
      <w:pPr>
        <w:rPr>
          <w:rFonts w:cs="Arial"/>
          <w:szCs w:val="24"/>
          <w:lang w:eastAsia="en-US"/>
        </w:rPr>
      </w:pPr>
      <w:r w:rsidRPr="00C914E3">
        <w:rPr>
          <w:rFonts w:cs="Arial"/>
          <w:szCs w:val="24"/>
          <w:lang w:eastAsia="en-US"/>
        </w:rPr>
        <w:t>Questa visione è ritenuta interessante dal Dipartimento del territorio per i vantaggi ipotizzati di tipo ambientale e paesaggistico.</w:t>
      </w:r>
    </w:p>
    <w:p w:rsidR="00DF5208" w:rsidRPr="005A3651" w:rsidRDefault="00DF5208" w:rsidP="00DF5208">
      <w:pPr>
        <w:rPr>
          <w:rFonts w:cs="Arial"/>
          <w:szCs w:val="24"/>
          <w:lang w:eastAsia="en-US"/>
        </w:rPr>
      </w:pPr>
    </w:p>
    <w:p w:rsidR="00DF5208" w:rsidRPr="005A3651" w:rsidRDefault="00DF5208" w:rsidP="00DF5208">
      <w:pPr>
        <w:rPr>
          <w:rFonts w:cs="Arial"/>
          <w:szCs w:val="24"/>
          <w:lang w:eastAsia="en-US"/>
        </w:rPr>
      </w:pPr>
      <w:r w:rsidRPr="005A3651">
        <w:rPr>
          <w:rFonts w:cs="Arial"/>
          <w:szCs w:val="24"/>
          <w:lang w:eastAsia="en-US"/>
        </w:rPr>
        <w:t xml:space="preserve">La pianificazione e la realizzazione delle strade nazionali compete alla Confederazione, che può far proprie idee e proposte che giungono da Cantoni o Regioni. </w:t>
      </w:r>
    </w:p>
    <w:p w:rsidR="00DF5208" w:rsidRPr="005A3651" w:rsidRDefault="00DF5208" w:rsidP="00DF5208">
      <w:pPr>
        <w:rPr>
          <w:rFonts w:cs="Arial"/>
          <w:szCs w:val="24"/>
          <w:lang w:eastAsia="en-US"/>
        </w:rPr>
      </w:pPr>
      <w:r w:rsidRPr="005A3651">
        <w:rPr>
          <w:rFonts w:cs="Arial"/>
          <w:szCs w:val="24"/>
          <w:lang w:eastAsia="en-US"/>
        </w:rPr>
        <w:t>Come a voi noto, i programmi di sviluppo e adeguamento della rete autostradale sono molto impegnativi e orientati prioritariamente alla risoluzione dei problemi di capacità e di sicurezza. Nel 2019 il Parlamento federale ha approvato il Programma di sviluppo strategico strade nazionali PROSTRA per l’orizzonte 2030 e ha indicato i progetti prioritari per l’orizzonte 2040. Tra di essi vi è il potenziamento Lugano – Mendrisio (POLUME).</w:t>
      </w:r>
    </w:p>
    <w:p w:rsidR="00DF5208" w:rsidRDefault="00DF5208" w:rsidP="00DF5208">
      <w:pPr>
        <w:rPr>
          <w:rFonts w:cs="Arial"/>
          <w:szCs w:val="24"/>
          <w:lang w:eastAsia="en-US"/>
        </w:rPr>
      </w:pPr>
    </w:p>
    <w:p w:rsidR="00DF5208" w:rsidRDefault="00DF5208" w:rsidP="00DF5208">
      <w:pPr>
        <w:rPr>
          <w:rFonts w:cs="Arial"/>
          <w:szCs w:val="24"/>
          <w:lang w:eastAsia="en-US"/>
        </w:rPr>
      </w:pPr>
      <w:r w:rsidRPr="005A3651">
        <w:rPr>
          <w:rFonts w:cs="Arial"/>
          <w:szCs w:val="24"/>
          <w:lang w:eastAsia="en-US"/>
        </w:rPr>
        <w:t>Per poter trovare spazio nei programmi federali, la visione “Porta sud delle Alpi” necessita di un maggiore grado di approfondimento e di un ampio consenso locale. Per queste ragioni il Consiglio di Stato sostiene l’idea progettuale ed è disposto a contribuire ad uno studio di fattibilità che, come già discusso dal Dipartimento del territorio nell’incontro citato sopra, dovrà essere condotto dalla CRTM con il sostegno dei Comuni.</w:t>
      </w:r>
    </w:p>
    <w:p w:rsidR="00DF5208" w:rsidRPr="005A3651" w:rsidRDefault="00DF5208" w:rsidP="00DF5208">
      <w:pPr>
        <w:rPr>
          <w:rFonts w:cs="Arial"/>
          <w:szCs w:val="24"/>
          <w:lang w:eastAsia="en-US"/>
        </w:rPr>
      </w:pPr>
    </w:p>
    <w:p w:rsidR="00DF5208" w:rsidRDefault="00DF5208" w:rsidP="00DF5208">
      <w:pPr>
        <w:rPr>
          <w:rFonts w:cs="Arial"/>
          <w:szCs w:val="24"/>
          <w:lang w:eastAsia="en-US"/>
        </w:rPr>
      </w:pPr>
      <w:r w:rsidRPr="005A3651">
        <w:rPr>
          <w:rFonts w:cs="Arial"/>
          <w:szCs w:val="24"/>
          <w:lang w:eastAsia="en-US"/>
        </w:rPr>
        <w:lastRenderedPageBreak/>
        <w:t>Prima di avviare lo studio dovrà in ogni caso essere valutato il coinvolgimento sia dell’autorità federale (Ufficio federale delle strade e Amministrazione federale delle dogane) sia dei partner italiani.</w:t>
      </w:r>
    </w:p>
    <w:p w:rsidR="00DF5208" w:rsidRPr="005A3651" w:rsidRDefault="00DF5208" w:rsidP="00DF5208">
      <w:pPr>
        <w:rPr>
          <w:rFonts w:cs="Arial"/>
          <w:szCs w:val="24"/>
          <w:lang w:eastAsia="en-US"/>
        </w:rPr>
      </w:pPr>
    </w:p>
    <w:p w:rsidR="00DF5208" w:rsidRPr="005A3651" w:rsidRDefault="00DF5208" w:rsidP="00DF5208">
      <w:pPr>
        <w:rPr>
          <w:rFonts w:cs="Arial"/>
          <w:szCs w:val="24"/>
          <w:lang w:eastAsia="en-US"/>
        </w:rPr>
      </w:pPr>
      <w:r w:rsidRPr="005A3651">
        <w:rPr>
          <w:rFonts w:cs="Arial"/>
          <w:szCs w:val="24"/>
          <w:lang w:eastAsia="en-US"/>
        </w:rPr>
        <w:t>Sulla base di quanto indicato, la mozione può essere considerata evasa positivamente.</w:t>
      </w:r>
    </w:p>
    <w:p w:rsidR="00DF5208" w:rsidRPr="00A93DD7" w:rsidRDefault="00DF5208" w:rsidP="00DF5208">
      <w:pPr>
        <w:tabs>
          <w:tab w:val="left" w:pos="5670"/>
        </w:tabs>
        <w:rPr>
          <w:szCs w:val="24"/>
          <w:lang w:val="it-CH"/>
        </w:rPr>
      </w:pPr>
    </w:p>
    <w:p w:rsidR="00564B38" w:rsidRDefault="00DF5208" w:rsidP="00DF5208">
      <w:pPr>
        <w:contextualSpacing/>
        <w:rPr>
          <w:rFonts w:cs="Arial"/>
          <w:szCs w:val="24"/>
        </w:rPr>
      </w:pPr>
      <w:r w:rsidRPr="00B84F2A">
        <w:rPr>
          <w:szCs w:val="24"/>
        </w:rPr>
        <w:t>Vogliate gradire, signor</w:t>
      </w:r>
      <w:r>
        <w:rPr>
          <w:szCs w:val="24"/>
        </w:rPr>
        <w:t xml:space="preserve"> </w:t>
      </w:r>
      <w:r w:rsidRPr="00B84F2A">
        <w:rPr>
          <w:szCs w:val="24"/>
        </w:rPr>
        <w:t>Presidente, signore e signori deputati, l'espressione della</w:t>
      </w:r>
      <w:r w:rsidRPr="00A93DD7">
        <w:rPr>
          <w:szCs w:val="24"/>
        </w:rPr>
        <w:t xml:space="preserve"> nostra massima stima.</w:t>
      </w:r>
    </w:p>
    <w:p w:rsidR="00577B4B" w:rsidRPr="00AF2C99" w:rsidRDefault="00577B4B" w:rsidP="00577B4B">
      <w:pPr>
        <w:contextualSpacing/>
        <w:rPr>
          <w:rFonts w:cs="Arial"/>
          <w:szCs w:val="24"/>
        </w:rPr>
      </w:pPr>
    </w:p>
    <w:p w:rsidR="00AD146D" w:rsidRPr="00F16AE4" w:rsidRDefault="00AD146D" w:rsidP="00B61658">
      <w:pPr>
        <w:tabs>
          <w:tab w:val="left" w:pos="5387"/>
        </w:tabs>
        <w:rPr>
          <w:rFonts w:cs="Arial"/>
          <w:szCs w:val="24"/>
          <w:lang w:val="it-CH"/>
        </w:rPr>
      </w:pPr>
    </w:p>
    <w:p w:rsidR="004E176C" w:rsidRDefault="004E176C" w:rsidP="004E176C">
      <w:pPr>
        <w:spacing w:line="23" w:lineRule="atLeast"/>
        <w:rPr>
          <w:rFonts w:cs="Arial"/>
        </w:rPr>
      </w:pPr>
    </w:p>
    <w:p w:rsidR="004E176C" w:rsidRPr="00B4412F" w:rsidRDefault="004E176C" w:rsidP="004E176C">
      <w:pPr>
        <w:spacing w:after="120" w:line="0" w:lineRule="atLeast"/>
        <w:rPr>
          <w:rFonts w:cs="Arial"/>
        </w:rPr>
      </w:pPr>
      <w:r w:rsidRPr="00B4412F">
        <w:rPr>
          <w:rFonts w:cs="Arial"/>
        </w:rPr>
        <w:t>Per il Consiglio di Stato:</w:t>
      </w:r>
    </w:p>
    <w:p w:rsidR="004E176C" w:rsidRPr="00B4412F" w:rsidRDefault="004E176C" w:rsidP="004E176C">
      <w:pPr>
        <w:spacing w:line="23" w:lineRule="atLeast"/>
        <w:rPr>
          <w:rFonts w:cs="Arial"/>
        </w:rPr>
      </w:pPr>
      <w:r w:rsidRPr="00B4412F">
        <w:rPr>
          <w:rFonts w:cs="Arial"/>
        </w:rPr>
        <w:t>Il Presidente, Norman Gobbi</w:t>
      </w:r>
    </w:p>
    <w:p w:rsidR="004E176C" w:rsidRPr="00B4412F" w:rsidRDefault="004E176C" w:rsidP="004E176C">
      <w:pPr>
        <w:spacing w:line="23" w:lineRule="atLeast"/>
        <w:rPr>
          <w:rFonts w:cs="Arial"/>
        </w:rPr>
      </w:pPr>
      <w:r w:rsidRPr="00B4412F">
        <w:rPr>
          <w:rFonts w:cs="Arial"/>
        </w:rPr>
        <w:t xml:space="preserve">Il Cancelliere, Arnoldo </w:t>
      </w:r>
      <w:proofErr w:type="spellStart"/>
      <w:r w:rsidRPr="00B4412F">
        <w:rPr>
          <w:rFonts w:cs="Arial"/>
        </w:rPr>
        <w:t>Coduri</w:t>
      </w:r>
      <w:proofErr w:type="spellEnd"/>
    </w:p>
    <w:p w:rsidR="004E176C" w:rsidRPr="00B4412F" w:rsidRDefault="004E176C" w:rsidP="004E176C">
      <w:pPr>
        <w:spacing w:line="23" w:lineRule="atLeast"/>
        <w:rPr>
          <w:rFonts w:cs="Arial"/>
        </w:rPr>
      </w:pPr>
    </w:p>
    <w:p w:rsidR="004E176C" w:rsidRPr="00B4412F" w:rsidRDefault="004E176C" w:rsidP="004E176C"/>
    <w:p w:rsidR="004E176C" w:rsidRPr="00B4412F" w:rsidRDefault="004E176C" w:rsidP="004E176C">
      <w:pPr>
        <w:rPr>
          <w:rFonts w:cs="Arial"/>
          <w:u w:val="single"/>
        </w:rPr>
      </w:pPr>
    </w:p>
    <w:p w:rsidR="004E176C" w:rsidRPr="00B4412F" w:rsidRDefault="004E176C" w:rsidP="004E176C">
      <w:pPr>
        <w:rPr>
          <w:rFonts w:cs="Arial"/>
          <w:u w:val="single"/>
        </w:rPr>
      </w:pPr>
    </w:p>
    <w:p w:rsidR="00DF5208" w:rsidRPr="00E32DF7" w:rsidRDefault="00DF5208" w:rsidP="00DF5208">
      <w:pPr>
        <w:tabs>
          <w:tab w:val="left" w:pos="5670"/>
        </w:tabs>
        <w:rPr>
          <w:b/>
          <w:sz w:val="28"/>
          <w:szCs w:val="28"/>
        </w:rPr>
      </w:pPr>
    </w:p>
    <w:p w:rsidR="00DF5208" w:rsidRPr="0015568A" w:rsidRDefault="00DF5208" w:rsidP="00DF5208">
      <w:pPr>
        <w:tabs>
          <w:tab w:val="left" w:pos="5670"/>
        </w:tabs>
        <w:rPr>
          <w:sz w:val="22"/>
          <w:szCs w:val="22"/>
        </w:rPr>
      </w:pPr>
      <w:bookmarkStart w:id="1" w:name="wstart"/>
      <w:bookmarkEnd w:id="1"/>
    </w:p>
    <w:p w:rsidR="00DF5208" w:rsidRDefault="00DF5208" w:rsidP="00DF5208">
      <w:pPr>
        <w:tabs>
          <w:tab w:val="left" w:pos="5670"/>
        </w:tabs>
        <w:rPr>
          <w:sz w:val="22"/>
          <w:szCs w:val="22"/>
        </w:rPr>
      </w:pPr>
    </w:p>
    <w:p w:rsidR="00DF5208" w:rsidRPr="0015568A" w:rsidRDefault="00DF5208" w:rsidP="00DF5208">
      <w:pPr>
        <w:tabs>
          <w:tab w:val="left" w:pos="5670"/>
        </w:tabs>
        <w:rPr>
          <w:sz w:val="22"/>
          <w:szCs w:val="22"/>
        </w:rPr>
      </w:pPr>
    </w:p>
    <w:p w:rsidR="00DF5208" w:rsidRPr="00A93DD7" w:rsidRDefault="00DF5208" w:rsidP="00DF5208">
      <w:pPr>
        <w:tabs>
          <w:tab w:val="left" w:pos="5670"/>
        </w:tabs>
        <w:rPr>
          <w:szCs w:val="24"/>
        </w:rPr>
      </w:pPr>
    </w:p>
    <w:p w:rsidR="00DF5208" w:rsidRPr="00A93DD7" w:rsidRDefault="00DF5208" w:rsidP="00DF5208">
      <w:pPr>
        <w:tabs>
          <w:tab w:val="left" w:pos="5670"/>
        </w:tabs>
        <w:rPr>
          <w:szCs w:val="24"/>
        </w:rPr>
      </w:pPr>
    </w:p>
    <w:p w:rsidR="00DF5208" w:rsidRPr="00A93DD7" w:rsidRDefault="00DF5208" w:rsidP="00DF5208">
      <w:pPr>
        <w:tabs>
          <w:tab w:val="left" w:pos="5670"/>
        </w:tabs>
        <w:rPr>
          <w:szCs w:val="24"/>
        </w:rPr>
      </w:pPr>
    </w:p>
    <w:p w:rsidR="00DF5208" w:rsidRDefault="00DF5208" w:rsidP="00DF5208">
      <w:pPr>
        <w:tabs>
          <w:tab w:val="left" w:pos="284"/>
        </w:tabs>
        <w:rPr>
          <w:szCs w:val="24"/>
        </w:rPr>
      </w:pPr>
    </w:p>
    <w:p w:rsidR="00DF5208" w:rsidRDefault="00DF5208" w:rsidP="00DF5208">
      <w:pPr>
        <w:tabs>
          <w:tab w:val="left" w:pos="284"/>
        </w:tabs>
        <w:rPr>
          <w:szCs w:val="24"/>
        </w:rPr>
      </w:pPr>
    </w:p>
    <w:p w:rsidR="00DF5208" w:rsidRDefault="00DF5208" w:rsidP="00DF5208">
      <w:pPr>
        <w:tabs>
          <w:tab w:val="left" w:pos="284"/>
        </w:tabs>
        <w:rPr>
          <w:szCs w:val="24"/>
        </w:rPr>
      </w:pPr>
    </w:p>
    <w:p w:rsidR="00DF5208" w:rsidRDefault="00DF5208" w:rsidP="00DF5208">
      <w:pPr>
        <w:tabs>
          <w:tab w:val="left" w:pos="284"/>
        </w:tabs>
        <w:rPr>
          <w:szCs w:val="24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  <w:u w:val="single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</w:rPr>
      </w:pPr>
      <w:r w:rsidRPr="00DF5208">
        <w:rPr>
          <w:sz w:val="22"/>
          <w:szCs w:val="22"/>
          <w:u w:val="single"/>
        </w:rPr>
        <w:t>Allegata</w:t>
      </w:r>
      <w:r>
        <w:rPr>
          <w:sz w:val="22"/>
          <w:szCs w:val="22"/>
        </w:rPr>
        <w:t>: M</w:t>
      </w:r>
      <w:r w:rsidRPr="00DF5208">
        <w:rPr>
          <w:sz w:val="22"/>
          <w:szCs w:val="22"/>
        </w:rPr>
        <w:t>ozione 20 gennaio 2020</w:t>
      </w:r>
    </w:p>
    <w:p w:rsidR="00DF5208" w:rsidRDefault="00DF5208" w:rsidP="00DF5208">
      <w:pPr>
        <w:tabs>
          <w:tab w:val="left" w:pos="284"/>
        </w:tabs>
        <w:rPr>
          <w:sz w:val="22"/>
          <w:szCs w:val="22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</w:rPr>
      </w:pPr>
    </w:p>
    <w:p w:rsidR="00DF5208" w:rsidRDefault="00DF5208" w:rsidP="00DF5208">
      <w:pPr>
        <w:tabs>
          <w:tab w:val="left" w:pos="284"/>
        </w:tabs>
        <w:rPr>
          <w:sz w:val="22"/>
          <w:szCs w:val="22"/>
        </w:rPr>
      </w:pPr>
    </w:p>
    <w:p w:rsidR="00DF5208" w:rsidRPr="006E6EF6" w:rsidRDefault="00DF5208" w:rsidP="00DF5208">
      <w:pPr>
        <w:pStyle w:val="Normale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6E6EF6">
        <w:rPr>
          <w:rFonts w:ascii="Arial" w:hAnsi="Arial" w:cs="Arial"/>
          <w:b/>
          <w:sz w:val="22"/>
          <w:szCs w:val="22"/>
        </w:rPr>
        <w:lastRenderedPageBreak/>
        <w:t>MOZIONE</w:t>
      </w: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</w:p>
    <w:p w:rsidR="00DF5208" w:rsidRPr="006E6EF6" w:rsidRDefault="00DF5208" w:rsidP="00DF5208">
      <w:pPr>
        <w:spacing w:after="120"/>
        <w:ind w:right="-142"/>
        <w:rPr>
          <w:rFonts w:cs="Arial"/>
          <w:b/>
          <w:sz w:val="22"/>
          <w:szCs w:val="22"/>
          <w:u w:val="single"/>
        </w:rPr>
      </w:pPr>
      <w:r w:rsidRPr="006E6EF6">
        <w:rPr>
          <w:rFonts w:cs="Arial"/>
          <w:b/>
          <w:sz w:val="22"/>
          <w:szCs w:val="22"/>
          <w:u w:val="single"/>
        </w:rPr>
        <w:t>Nuovo tracciato A2 nel Mendrisiotto: il Cantone sostenga la regione!</w:t>
      </w: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  <w:r w:rsidRPr="006E6EF6">
        <w:rPr>
          <w:rFonts w:cs="Arial"/>
          <w:sz w:val="22"/>
          <w:szCs w:val="22"/>
        </w:rPr>
        <w:t>del 20 gennaio 2020</w:t>
      </w: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  <w:r w:rsidRPr="006E6EF6">
        <w:rPr>
          <w:rFonts w:cs="Arial"/>
          <w:sz w:val="22"/>
          <w:szCs w:val="22"/>
        </w:rPr>
        <w:t>La mobilità, o meglio: l’immobilità, è uno dei principali problemi del Mendrisiotto.</w:t>
      </w: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  <w:r w:rsidRPr="006E6EF6">
        <w:rPr>
          <w:rFonts w:cs="Arial"/>
          <w:sz w:val="22"/>
          <w:szCs w:val="22"/>
        </w:rPr>
        <w:t>Ogni giorno sulle strade della nostra regione si riversano decine di migliaia di auto, in maggioranza traffico parassitario, che sostanzialmente paralizzano la mobilità nell’intero Distretto.</w:t>
      </w: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  <w:r w:rsidRPr="006E6EF6">
        <w:rPr>
          <w:rFonts w:cs="Arial"/>
          <w:sz w:val="22"/>
          <w:szCs w:val="22"/>
        </w:rPr>
        <w:t xml:space="preserve">Recentemente i Sindaci dei Comuni di frontiera del Mendrisiotto (Chiasso, Mendrisio, </w:t>
      </w:r>
      <w:proofErr w:type="spellStart"/>
      <w:r w:rsidRPr="006E6EF6">
        <w:rPr>
          <w:rFonts w:cs="Arial"/>
          <w:sz w:val="22"/>
          <w:szCs w:val="22"/>
        </w:rPr>
        <w:t>Novazzano</w:t>
      </w:r>
      <w:proofErr w:type="spellEnd"/>
      <w:r w:rsidRPr="006E6EF6">
        <w:rPr>
          <w:rFonts w:cs="Arial"/>
          <w:sz w:val="22"/>
          <w:szCs w:val="22"/>
        </w:rPr>
        <w:t xml:space="preserve">, </w:t>
      </w:r>
      <w:proofErr w:type="spellStart"/>
      <w:r w:rsidRPr="006E6EF6">
        <w:rPr>
          <w:rFonts w:cs="Arial"/>
          <w:sz w:val="22"/>
          <w:szCs w:val="22"/>
        </w:rPr>
        <w:t>Stabio</w:t>
      </w:r>
      <w:proofErr w:type="spellEnd"/>
      <w:r w:rsidRPr="006E6EF6">
        <w:rPr>
          <w:rFonts w:cs="Arial"/>
          <w:sz w:val="22"/>
          <w:szCs w:val="22"/>
        </w:rPr>
        <w:t xml:space="preserve">, </w:t>
      </w:r>
      <w:proofErr w:type="spellStart"/>
      <w:r w:rsidRPr="006E6EF6">
        <w:rPr>
          <w:rFonts w:cs="Arial"/>
          <w:sz w:val="22"/>
          <w:szCs w:val="22"/>
        </w:rPr>
        <w:t>Vacallo</w:t>
      </w:r>
      <w:proofErr w:type="spellEnd"/>
      <w:r w:rsidRPr="006E6EF6">
        <w:rPr>
          <w:rFonts w:cs="Arial"/>
          <w:sz w:val="22"/>
          <w:szCs w:val="22"/>
        </w:rPr>
        <w:t xml:space="preserve">) hanno lanciato un grido d’allarme pubblico contro il </w:t>
      </w:r>
      <w:r w:rsidRPr="006E6EF6">
        <w:rPr>
          <w:rFonts w:cs="Arial"/>
          <w:i/>
          <w:sz w:val="22"/>
          <w:szCs w:val="22"/>
        </w:rPr>
        <w:t>“deprecabile intasamento delle nostre strade”</w:t>
      </w:r>
      <w:r w:rsidRPr="006E6EF6">
        <w:rPr>
          <w:rFonts w:cs="Arial"/>
          <w:sz w:val="22"/>
          <w:szCs w:val="22"/>
        </w:rPr>
        <w:t xml:space="preserve"> e segnalando che </w:t>
      </w:r>
      <w:r w:rsidRPr="006E6EF6">
        <w:rPr>
          <w:rFonts w:cs="Arial"/>
          <w:i/>
          <w:sz w:val="22"/>
          <w:szCs w:val="22"/>
        </w:rPr>
        <w:t>“la nostra regione è al limite della sopportazione”</w:t>
      </w:r>
      <w:r w:rsidRPr="006E6EF6">
        <w:rPr>
          <w:rFonts w:cs="Arial"/>
          <w:sz w:val="22"/>
          <w:szCs w:val="22"/>
        </w:rPr>
        <w:t>.</w:t>
      </w: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  <w:r w:rsidRPr="006E6EF6">
        <w:rPr>
          <w:rFonts w:cs="Arial"/>
          <w:sz w:val="22"/>
          <w:szCs w:val="22"/>
        </w:rPr>
        <w:t>Il traffico non ha solo effetti deleteri sulla mobilità, ma ha pure un impatto significativo per la salute degli abitanti del Mendrisiotto, in particolare a causa dell’inquinamento (atmosferico e fonico) generato dai veicoli che attraversano quotidianamente la nostra regione.</w:t>
      </w: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  <w:r w:rsidRPr="006E6EF6">
        <w:rPr>
          <w:rFonts w:cs="Arial"/>
          <w:sz w:val="22"/>
          <w:szCs w:val="22"/>
        </w:rPr>
        <w:t xml:space="preserve">Recentemente, l’arch. Elena Fontana ha allestito un progetto di circonvallazione dell’autostrada a Chiasso, intitolato </w:t>
      </w:r>
      <w:r w:rsidRPr="006E6EF6">
        <w:rPr>
          <w:rFonts w:cs="Arial"/>
          <w:i/>
          <w:sz w:val="22"/>
          <w:szCs w:val="22"/>
        </w:rPr>
        <w:t>“Porta Sud delle Alpi”</w:t>
      </w:r>
      <w:r w:rsidRPr="006E6EF6">
        <w:rPr>
          <w:rFonts w:cs="Arial"/>
          <w:sz w:val="22"/>
          <w:szCs w:val="22"/>
        </w:rPr>
        <w:t>, che ha suscitato grande interesse anche presso le autorità locali.</w:t>
      </w: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  <w:r w:rsidRPr="006E6EF6">
        <w:rPr>
          <w:rFonts w:cs="Arial"/>
          <w:sz w:val="22"/>
          <w:szCs w:val="22"/>
        </w:rPr>
        <w:t>I sottoscritti deputati condividono l’interesse generato da questa proposta e ritengono che essa vada anzi ampliata nel senso di valutare una copertura (parziale) dell’A2 almeno fino a Mendrisio.</w:t>
      </w: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  <w:r w:rsidRPr="006E6EF6">
        <w:rPr>
          <w:rFonts w:cs="Arial"/>
          <w:sz w:val="22"/>
          <w:szCs w:val="22"/>
        </w:rPr>
        <w:t>Il progetto è certamente ambizioso, ma va considerato che il Mendrisiotto è confrontato da decenni a una situazione insostenibile sotto molti punti di vista (salute, mobilità, ecc.), per cui una modifica o una copertura (parziale) del tracciato dell’A2, con il conseguente beneficio in termini ambientali e di paesaggio e il recupero di spazi verdi da dedicare ad attività di pubblica utilità, merita di essere approfondito con serietà e determinazione.</w:t>
      </w: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</w:p>
    <w:p w:rsidR="00DF5208" w:rsidRPr="006E6EF6" w:rsidRDefault="00DF5208" w:rsidP="00DF5208">
      <w:pPr>
        <w:ind w:right="-142"/>
        <w:rPr>
          <w:rFonts w:cs="Arial"/>
          <w:b/>
          <w:sz w:val="22"/>
          <w:szCs w:val="22"/>
        </w:rPr>
      </w:pPr>
      <w:r w:rsidRPr="006E6EF6">
        <w:rPr>
          <w:rFonts w:cs="Arial"/>
          <w:b/>
          <w:sz w:val="22"/>
          <w:szCs w:val="22"/>
        </w:rPr>
        <w:t>Per questo motivo chiediamo al Consiglio di Stato, eventualmente con il coinvolgimento dell’autorità federale e delle autorità locali, di farsi promotore di uno studio che esamini diversi scenari in merito al tracciato dell’A2 da Chiasso a Mendrisio, prevedendo in particolare circonvallazioni e anche coperture parziali, e che valuti le relative opportunità, in termini sia ambientali sia di mobilità sia di recupero di spazi, e i costi.</w:t>
      </w: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  <w:r w:rsidRPr="006E6EF6">
        <w:rPr>
          <w:rFonts w:cs="Arial"/>
          <w:sz w:val="22"/>
          <w:szCs w:val="22"/>
        </w:rPr>
        <w:t>Maurizio Agustoni</w:t>
      </w:r>
    </w:p>
    <w:p w:rsidR="00DF5208" w:rsidRPr="006E6EF6" w:rsidRDefault="00DF5208" w:rsidP="00DF5208">
      <w:pPr>
        <w:ind w:right="-142"/>
        <w:rPr>
          <w:rFonts w:cs="Arial"/>
          <w:sz w:val="22"/>
          <w:szCs w:val="22"/>
        </w:rPr>
      </w:pPr>
      <w:r w:rsidRPr="006E6EF6">
        <w:rPr>
          <w:rFonts w:cs="Arial"/>
          <w:sz w:val="22"/>
          <w:szCs w:val="22"/>
        </w:rPr>
        <w:t>Giorgio Fonio – Luca Pagani</w:t>
      </w:r>
    </w:p>
    <w:p w:rsidR="00DF5208" w:rsidRPr="00DF5208" w:rsidRDefault="00DF5208" w:rsidP="00DF5208">
      <w:pPr>
        <w:tabs>
          <w:tab w:val="left" w:pos="284"/>
        </w:tabs>
        <w:rPr>
          <w:sz w:val="22"/>
          <w:szCs w:val="22"/>
        </w:rPr>
      </w:pPr>
    </w:p>
    <w:p w:rsidR="00577B4B" w:rsidRDefault="00577B4B" w:rsidP="004E176C">
      <w:pPr>
        <w:rPr>
          <w:rFonts w:cs="Arial"/>
          <w:szCs w:val="22"/>
          <w:highlight w:val="yellow"/>
          <w:u w:val="single"/>
        </w:rPr>
      </w:pPr>
    </w:p>
    <w:p w:rsidR="00DF5208" w:rsidRDefault="00DF5208" w:rsidP="004E176C">
      <w:pPr>
        <w:rPr>
          <w:rFonts w:cs="Arial"/>
          <w:szCs w:val="22"/>
          <w:highlight w:val="yellow"/>
          <w:u w:val="single"/>
        </w:rPr>
      </w:pPr>
    </w:p>
    <w:p w:rsidR="00DF5208" w:rsidRDefault="00DF5208" w:rsidP="004E176C">
      <w:pPr>
        <w:rPr>
          <w:rFonts w:cs="Arial"/>
          <w:szCs w:val="22"/>
          <w:highlight w:val="yellow"/>
          <w:u w:val="single"/>
        </w:rPr>
      </w:pPr>
    </w:p>
    <w:sectPr w:rsidR="00DF5208" w:rsidSect="00DF434B">
      <w:footerReference w:type="default" r:id="rId7"/>
      <w:pgSz w:w="11906" w:h="16838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5E" w:rsidRDefault="000A715E">
      <w:r>
        <w:separator/>
      </w:r>
    </w:p>
  </w:endnote>
  <w:endnote w:type="continuationSeparator" w:id="0">
    <w:p w:rsidR="000A715E" w:rsidRDefault="000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C3" w:rsidRDefault="00BF3FC3">
    <w:pPr>
      <w:pStyle w:val="Pidipagina"/>
      <w:jc w:val="center"/>
      <w:rPr>
        <w:sz w:val="20"/>
      </w:rPr>
    </w:pP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736223">
      <w:rPr>
        <w:rStyle w:val="Numeropagina"/>
        <w:noProof/>
        <w:sz w:val="20"/>
      </w:rPr>
      <w:t>3</w:t>
    </w:r>
    <w:r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5E" w:rsidRDefault="000A715E">
      <w:r>
        <w:separator/>
      </w:r>
    </w:p>
  </w:footnote>
  <w:footnote w:type="continuationSeparator" w:id="0">
    <w:p w:rsidR="000A715E" w:rsidRDefault="000A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46F"/>
    <w:multiLevelType w:val="hybridMultilevel"/>
    <w:tmpl w:val="9126D2FE"/>
    <w:lvl w:ilvl="0" w:tplc="253CE9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C7A"/>
    <w:multiLevelType w:val="hybridMultilevel"/>
    <w:tmpl w:val="6B8C6B3C"/>
    <w:lvl w:ilvl="0" w:tplc="52027DA4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 w:tplc="08100019" w:tentative="1">
      <w:start w:val="1"/>
      <w:numFmt w:val="lowerLetter"/>
      <w:lvlText w:val="%2."/>
      <w:lvlJc w:val="left"/>
      <w:pPr>
        <w:ind w:left="1140" w:hanging="360"/>
      </w:pPr>
    </w:lvl>
    <w:lvl w:ilvl="2" w:tplc="0810001B" w:tentative="1">
      <w:start w:val="1"/>
      <w:numFmt w:val="lowerRoman"/>
      <w:lvlText w:val="%3."/>
      <w:lvlJc w:val="right"/>
      <w:pPr>
        <w:ind w:left="1860" w:hanging="180"/>
      </w:pPr>
    </w:lvl>
    <w:lvl w:ilvl="3" w:tplc="0810000F" w:tentative="1">
      <w:start w:val="1"/>
      <w:numFmt w:val="decimal"/>
      <w:lvlText w:val="%4."/>
      <w:lvlJc w:val="left"/>
      <w:pPr>
        <w:ind w:left="2580" w:hanging="360"/>
      </w:pPr>
    </w:lvl>
    <w:lvl w:ilvl="4" w:tplc="08100019" w:tentative="1">
      <w:start w:val="1"/>
      <w:numFmt w:val="lowerLetter"/>
      <w:lvlText w:val="%5."/>
      <w:lvlJc w:val="left"/>
      <w:pPr>
        <w:ind w:left="3300" w:hanging="360"/>
      </w:pPr>
    </w:lvl>
    <w:lvl w:ilvl="5" w:tplc="0810001B" w:tentative="1">
      <w:start w:val="1"/>
      <w:numFmt w:val="lowerRoman"/>
      <w:lvlText w:val="%6."/>
      <w:lvlJc w:val="right"/>
      <w:pPr>
        <w:ind w:left="4020" w:hanging="180"/>
      </w:pPr>
    </w:lvl>
    <w:lvl w:ilvl="6" w:tplc="0810000F" w:tentative="1">
      <w:start w:val="1"/>
      <w:numFmt w:val="decimal"/>
      <w:lvlText w:val="%7."/>
      <w:lvlJc w:val="left"/>
      <w:pPr>
        <w:ind w:left="4740" w:hanging="360"/>
      </w:pPr>
    </w:lvl>
    <w:lvl w:ilvl="7" w:tplc="08100019" w:tentative="1">
      <w:start w:val="1"/>
      <w:numFmt w:val="lowerLetter"/>
      <w:lvlText w:val="%8."/>
      <w:lvlJc w:val="left"/>
      <w:pPr>
        <w:ind w:left="5460" w:hanging="360"/>
      </w:pPr>
    </w:lvl>
    <w:lvl w:ilvl="8" w:tplc="08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3EED"/>
    <w:multiLevelType w:val="hybridMultilevel"/>
    <w:tmpl w:val="7E6C618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3AEE"/>
    <w:multiLevelType w:val="hybridMultilevel"/>
    <w:tmpl w:val="16C274E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5FE2"/>
    <w:multiLevelType w:val="hybridMultilevel"/>
    <w:tmpl w:val="8C10E3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85E8F"/>
    <w:multiLevelType w:val="hybridMultilevel"/>
    <w:tmpl w:val="B1C68A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0D1D"/>
    <w:multiLevelType w:val="hybridMultilevel"/>
    <w:tmpl w:val="C32E3C4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5218"/>
    <w:multiLevelType w:val="hybridMultilevel"/>
    <w:tmpl w:val="6A04B3A4"/>
    <w:lvl w:ilvl="0" w:tplc="0810000F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 w15:restartNumberingAfterBreak="0">
    <w:nsid w:val="28D8271A"/>
    <w:multiLevelType w:val="hybridMultilevel"/>
    <w:tmpl w:val="E2A68636"/>
    <w:lvl w:ilvl="0" w:tplc="DED63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C722F"/>
    <w:multiLevelType w:val="hybridMultilevel"/>
    <w:tmpl w:val="EAA42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653DB"/>
    <w:multiLevelType w:val="singleLevel"/>
    <w:tmpl w:val="F6EC73C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BB6082F"/>
    <w:multiLevelType w:val="hybridMultilevel"/>
    <w:tmpl w:val="3A764FFC"/>
    <w:lvl w:ilvl="0" w:tplc="08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 w15:restartNumberingAfterBreak="0">
    <w:nsid w:val="472806BC"/>
    <w:multiLevelType w:val="hybridMultilevel"/>
    <w:tmpl w:val="2C2038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E2424"/>
    <w:multiLevelType w:val="hybridMultilevel"/>
    <w:tmpl w:val="58424C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B2BD4"/>
    <w:multiLevelType w:val="hybridMultilevel"/>
    <w:tmpl w:val="55BCA64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9245B"/>
    <w:multiLevelType w:val="hybridMultilevel"/>
    <w:tmpl w:val="D8F49114"/>
    <w:lvl w:ilvl="0" w:tplc="27680DEA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1C38D2"/>
    <w:multiLevelType w:val="hybridMultilevel"/>
    <w:tmpl w:val="172C6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70748"/>
    <w:multiLevelType w:val="hybridMultilevel"/>
    <w:tmpl w:val="FF809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7601F"/>
    <w:multiLevelType w:val="hybridMultilevel"/>
    <w:tmpl w:val="D690F186"/>
    <w:lvl w:ilvl="0" w:tplc="08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D104F51"/>
    <w:multiLevelType w:val="hybridMultilevel"/>
    <w:tmpl w:val="165E5890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D0FAA"/>
    <w:multiLevelType w:val="hybridMultilevel"/>
    <w:tmpl w:val="746260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FA90076"/>
    <w:multiLevelType w:val="hybridMultilevel"/>
    <w:tmpl w:val="AD94BB9E"/>
    <w:lvl w:ilvl="0" w:tplc="ED28A456">
      <w:start w:val="1"/>
      <w:numFmt w:val="bullet"/>
      <w:lvlText w:val="̶"/>
      <w:lvlJc w:val="left"/>
      <w:pPr>
        <w:ind w:left="721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D2392"/>
    <w:multiLevelType w:val="multilevel"/>
    <w:tmpl w:val="998CF81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BD79ED"/>
    <w:multiLevelType w:val="hybridMultilevel"/>
    <w:tmpl w:val="3C94874C"/>
    <w:lvl w:ilvl="0" w:tplc="EF066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91992"/>
    <w:multiLevelType w:val="hybridMultilevel"/>
    <w:tmpl w:val="6624FECA"/>
    <w:lvl w:ilvl="0" w:tplc="08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7C174201"/>
    <w:multiLevelType w:val="hybridMultilevel"/>
    <w:tmpl w:val="981CD988"/>
    <w:lvl w:ilvl="0" w:tplc="C2B4116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8100019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1024CF"/>
    <w:multiLevelType w:val="hybridMultilevel"/>
    <w:tmpl w:val="C414D57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16"/>
  </w:num>
  <w:num w:numId="8">
    <w:abstractNumId w:val="22"/>
  </w:num>
  <w:num w:numId="9">
    <w:abstractNumId w:val="15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1"/>
  </w:num>
  <w:num w:numId="14">
    <w:abstractNumId w:val="7"/>
  </w:num>
  <w:num w:numId="15">
    <w:abstractNumId w:val="24"/>
  </w:num>
  <w:num w:numId="16">
    <w:abstractNumId w:val="18"/>
  </w:num>
  <w:num w:numId="17">
    <w:abstractNumId w:val="3"/>
  </w:num>
  <w:num w:numId="18">
    <w:abstractNumId w:val="1"/>
  </w:num>
  <w:num w:numId="19">
    <w:abstractNumId w:val="0"/>
  </w:num>
  <w:num w:numId="20">
    <w:abstractNumId w:val="21"/>
  </w:num>
  <w:num w:numId="21">
    <w:abstractNumId w:val="6"/>
  </w:num>
  <w:num w:numId="22">
    <w:abstractNumId w:val="25"/>
  </w:num>
  <w:num w:numId="23">
    <w:abstractNumId w:val="14"/>
  </w:num>
  <w:num w:numId="24">
    <w:abstractNumId w:val="8"/>
  </w:num>
  <w:num w:numId="25">
    <w:abstractNumId w:val="19"/>
  </w:num>
  <w:num w:numId="26">
    <w:abstractNumId w:val="17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5E"/>
    <w:rsid w:val="00056425"/>
    <w:rsid w:val="00062C16"/>
    <w:rsid w:val="00073FD4"/>
    <w:rsid w:val="00082EB0"/>
    <w:rsid w:val="0009445D"/>
    <w:rsid w:val="000A715E"/>
    <w:rsid w:val="000D6EDD"/>
    <w:rsid w:val="00107C86"/>
    <w:rsid w:val="00114781"/>
    <w:rsid w:val="00152187"/>
    <w:rsid w:val="0017107D"/>
    <w:rsid w:val="0017133E"/>
    <w:rsid w:val="00180F3B"/>
    <w:rsid w:val="00283216"/>
    <w:rsid w:val="00296F84"/>
    <w:rsid w:val="002B3873"/>
    <w:rsid w:val="002B698B"/>
    <w:rsid w:val="002C0D3F"/>
    <w:rsid w:val="002F4A1C"/>
    <w:rsid w:val="0030432D"/>
    <w:rsid w:val="0032692E"/>
    <w:rsid w:val="003362B4"/>
    <w:rsid w:val="00341CED"/>
    <w:rsid w:val="003453D1"/>
    <w:rsid w:val="00346B6F"/>
    <w:rsid w:val="00346C2D"/>
    <w:rsid w:val="0036544B"/>
    <w:rsid w:val="00381A93"/>
    <w:rsid w:val="0039601B"/>
    <w:rsid w:val="003A53C6"/>
    <w:rsid w:val="003B4DEE"/>
    <w:rsid w:val="003C16EA"/>
    <w:rsid w:val="003F3768"/>
    <w:rsid w:val="00432073"/>
    <w:rsid w:val="00435BA3"/>
    <w:rsid w:val="00452A7E"/>
    <w:rsid w:val="00483B1C"/>
    <w:rsid w:val="004B6B6F"/>
    <w:rsid w:val="004C5003"/>
    <w:rsid w:val="004E176C"/>
    <w:rsid w:val="00522EC0"/>
    <w:rsid w:val="0053660F"/>
    <w:rsid w:val="00564B38"/>
    <w:rsid w:val="005720BE"/>
    <w:rsid w:val="00577B4B"/>
    <w:rsid w:val="005824C4"/>
    <w:rsid w:val="0059602E"/>
    <w:rsid w:val="005B03BF"/>
    <w:rsid w:val="005F0022"/>
    <w:rsid w:val="0062210D"/>
    <w:rsid w:val="006470C0"/>
    <w:rsid w:val="00674450"/>
    <w:rsid w:val="006B149D"/>
    <w:rsid w:val="006D6009"/>
    <w:rsid w:val="006E1E7D"/>
    <w:rsid w:val="006E6EF6"/>
    <w:rsid w:val="00723E71"/>
    <w:rsid w:val="0073572C"/>
    <w:rsid w:val="00736223"/>
    <w:rsid w:val="00747C39"/>
    <w:rsid w:val="007957FF"/>
    <w:rsid w:val="0079646F"/>
    <w:rsid w:val="0082115E"/>
    <w:rsid w:val="0089464E"/>
    <w:rsid w:val="008B2EE9"/>
    <w:rsid w:val="008B4BE0"/>
    <w:rsid w:val="008F31DF"/>
    <w:rsid w:val="00900737"/>
    <w:rsid w:val="009129CD"/>
    <w:rsid w:val="00942AAE"/>
    <w:rsid w:val="0096184C"/>
    <w:rsid w:val="00963F36"/>
    <w:rsid w:val="009832AD"/>
    <w:rsid w:val="00983B5B"/>
    <w:rsid w:val="00995265"/>
    <w:rsid w:val="009F0022"/>
    <w:rsid w:val="009F7F96"/>
    <w:rsid w:val="00A05B99"/>
    <w:rsid w:val="00A133CF"/>
    <w:rsid w:val="00A366A0"/>
    <w:rsid w:val="00A8611B"/>
    <w:rsid w:val="00A9424E"/>
    <w:rsid w:val="00AA4118"/>
    <w:rsid w:val="00AA68D5"/>
    <w:rsid w:val="00AA779C"/>
    <w:rsid w:val="00AD146D"/>
    <w:rsid w:val="00AE4EA9"/>
    <w:rsid w:val="00AE6F3D"/>
    <w:rsid w:val="00AF5992"/>
    <w:rsid w:val="00B01474"/>
    <w:rsid w:val="00B364FB"/>
    <w:rsid w:val="00B378FB"/>
    <w:rsid w:val="00B56C78"/>
    <w:rsid w:val="00B61658"/>
    <w:rsid w:val="00B93BA2"/>
    <w:rsid w:val="00BA3A62"/>
    <w:rsid w:val="00BB3B75"/>
    <w:rsid w:val="00BF3FC3"/>
    <w:rsid w:val="00C106C2"/>
    <w:rsid w:val="00C35AC3"/>
    <w:rsid w:val="00C37B12"/>
    <w:rsid w:val="00C92A1A"/>
    <w:rsid w:val="00C946E4"/>
    <w:rsid w:val="00CE008E"/>
    <w:rsid w:val="00D54A9E"/>
    <w:rsid w:val="00D76075"/>
    <w:rsid w:val="00DF434B"/>
    <w:rsid w:val="00DF5208"/>
    <w:rsid w:val="00E15EE0"/>
    <w:rsid w:val="00E2192F"/>
    <w:rsid w:val="00E762E7"/>
    <w:rsid w:val="00EA22D9"/>
    <w:rsid w:val="00F22EEA"/>
    <w:rsid w:val="00FD5A47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308C1C"/>
  <w15:docId w15:val="{1345AAAE-26DD-414E-B4C9-6A163238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link w:val="Titolo4Caratter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link w:val="Titolo5Caratter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link w:val="Corpodeltesto2Caratter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fumetto">
    <w:name w:val="Balloon Text"/>
    <w:basedOn w:val="Normale"/>
    <w:link w:val="TestofumettoCarattere"/>
    <w:semiHidden/>
    <w:rsid w:val="00435BA3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240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B01474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01474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01474"/>
    <w:rPr>
      <w:rFonts w:ascii="Arial" w:hAnsi="Arial"/>
      <w:b/>
      <w:i/>
      <w:sz w:val="23"/>
      <w:szCs w:val="23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B014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1474"/>
    <w:rPr>
      <w:rFonts w:ascii="Arial" w:hAnsi="Arial"/>
      <w:lang w:val="it-IT" w:eastAsia="it-IT"/>
    </w:rPr>
  </w:style>
  <w:style w:type="character" w:styleId="Rimandonotaapidipagina">
    <w:name w:val="footnote reference"/>
    <w:rsid w:val="00B01474"/>
    <w:rPr>
      <w:vertAlign w:val="superscript"/>
    </w:rPr>
  </w:style>
  <w:style w:type="character" w:styleId="Collegamentoipertestuale">
    <w:name w:val="Hyperlink"/>
    <w:unhideWhenUsed/>
    <w:rsid w:val="00B01474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107C86"/>
    <w:rPr>
      <w:rFonts w:ascii="Arial" w:hAnsi="Arial"/>
      <w:b/>
      <w:sz w:val="22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07C86"/>
    <w:rPr>
      <w:rFonts w:ascii="Arial" w:hAnsi="Arial"/>
      <w:b/>
      <w:i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7C86"/>
    <w:rPr>
      <w:rFonts w:ascii="Arial" w:hAnsi="Arial"/>
      <w:sz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07C86"/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07C86"/>
    <w:rPr>
      <w:rFonts w:ascii="Arial" w:hAnsi="Arial"/>
      <w:sz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7C86"/>
    <w:rPr>
      <w:rFonts w:ascii="Arial" w:hAnsi="Arial"/>
      <w:b/>
      <w:sz w:val="2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7C86"/>
    <w:rPr>
      <w:rFonts w:ascii="Tahoma" w:hAnsi="Tahoma" w:cs="Tahoma"/>
      <w:sz w:val="16"/>
      <w:szCs w:val="16"/>
      <w:lang w:val="it-IT" w:eastAsia="it-IT"/>
    </w:rPr>
  </w:style>
  <w:style w:type="paragraph" w:customStyle="1" w:styleId="rientro">
    <w:name w:val="rientro"/>
    <w:basedOn w:val="Normale"/>
    <w:rsid w:val="00107C86"/>
    <w:pPr>
      <w:ind w:left="1134" w:right="1134"/>
      <w:jc w:val="left"/>
    </w:pPr>
    <w:rPr>
      <w:rFonts w:ascii="Courier" w:hAnsi="Courier"/>
    </w:rPr>
  </w:style>
  <w:style w:type="paragraph" w:styleId="Paragrafoelenco">
    <w:name w:val="List Paragraph"/>
    <w:basedOn w:val="Normale"/>
    <w:uiPriority w:val="26"/>
    <w:qFormat/>
    <w:rsid w:val="002C0D3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C0D3F"/>
    <w:pPr>
      <w:jc w:val="left"/>
    </w:pPr>
    <w:rPr>
      <w:rFonts w:ascii="Courier New" w:eastAsiaTheme="minorHAnsi" w:hAnsi="Courier New" w:cs="Courier New"/>
      <w:sz w:val="20"/>
      <w:lang w:val="it-CH" w:eastAsia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0D3F"/>
    <w:rPr>
      <w:rFonts w:ascii="Courier New" w:eastAsiaTheme="minorHAnsi" w:hAnsi="Courier New" w:cs="Courier New"/>
    </w:rPr>
  </w:style>
  <w:style w:type="table" w:styleId="Grigliatabella">
    <w:name w:val="Table Grid"/>
    <w:basedOn w:val="Tabellanormale"/>
    <w:uiPriority w:val="59"/>
    <w:rsid w:val="003960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AA779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s3">
    <w:name w:val="s3"/>
    <w:basedOn w:val="Normale"/>
    <w:rsid w:val="00AA779C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it-CH" w:eastAsia="it-CH"/>
    </w:rPr>
  </w:style>
  <w:style w:type="character" w:customStyle="1" w:styleId="bumpedfont15">
    <w:name w:val="bumpedfont15"/>
    <w:basedOn w:val="Carpredefinitoparagrafo"/>
    <w:rsid w:val="008B4BE0"/>
  </w:style>
  <w:style w:type="paragraph" w:customStyle="1" w:styleId="PE-MessNormale">
    <w:name w:val="PE-MessNormale"/>
    <w:basedOn w:val="Normale"/>
    <w:link w:val="PE-MessNormaleCarattere"/>
    <w:rsid w:val="00DF5208"/>
    <w:pPr>
      <w:spacing w:after="120"/>
    </w:pPr>
    <w:rPr>
      <w:lang w:val="it-CH"/>
    </w:rPr>
  </w:style>
  <w:style w:type="character" w:customStyle="1" w:styleId="PE-MessNormaleCarattere">
    <w:name w:val="PE-MessNormale Carattere"/>
    <w:link w:val="PE-MessNormale"/>
    <w:locked/>
    <w:rsid w:val="00DF5208"/>
    <w:rPr>
      <w:rFonts w:ascii="Arial" w:hAnsi="Arial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.ti.ch\redir$\Desktop\T128124\Desktop\Messaggi%20CdS\M_mast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M_master.dotx</Template>
  <TotalTime>10</TotalTime>
  <Pages>3</Pages>
  <Words>746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0000</vt:lpstr>
    </vt:vector>
  </TitlesOfParts>
  <Company>CCI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</dc:title>
  <dc:creator>Venturi Luca / T128124</dc:creator>
  <cp:lastModifiedBy>Venturi Luca</cp:lastModifiedBy>
  <cp:revision>6</cp:revision>
  <cp:lastPrinted>2020-10-15T11:56:00Z</cp:lastPrinted>
  <dcterms:created xsi:type="dcterms:W3CDTF">2020-10-14T14:22:00Z</dcterms:created>
  <dcterms:modified xsi:type="dcterms:W3CDTF">2020-10-15T11:57:00Z</dcterms:modified>
</cp:coreProperties>
</file>