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656" w:rsidRDefault="00B42656" w:rsidP="00B42656">
      <w:r w:rsidRPr="002C42BD">
        <w:rPr>
          <w:rFonts w:ascii="Gill Sans MT" w:hAnsi="Gill Sans MT" w:cs="Calibri Light"/>
          <w:b/>
          <w:sz w:val="56"/>
          <w:szCs w:val="56"/>
        </w:rPr>
        <w:t>Messaggio</w:t>
      </w:r>
    </w:p>
    <w:p w:rsidR="00B42656" w:rsidRPr="00B42656" w:rsidRDefault="00B42656" w:rsidP="00B42656">
      <w:pPr>
        <w:rPr>
          <w:szCs w:val="24"/>
        </w:rPr>
      </w:pPr>
    </w:p>
    <w:p w:rsidR="00B42656" w:rsidRPr="00B42656" w:rsidRDefault="00B42656" w:rsidP="00B42656">
      <w:pPr>
        <w:rPr>
          <w:szCs w:val="24"/>
        </w:rPr>
      </w:pPr>
    </w:p>
    <w:p w:rsidR="00BF3FC3" w:rsidRDefault="0087498B">
      <w:pPr>
        <w:tabs>
          <w:tab w:val="left" w:pos="2098"/>
          <w:tab w:val="left" w:pos="4933"/>
        </w:tabs>
      </w:pPr>
      <w:r w:rsidRPr="0087498B">
        <w:rPr>
          <w:b/>
          <w:sz w:val="32"/>
        </w:rPr>
        <w:t>796</w:t>
      </w:r>
      <w:r w:rsidR="00C75E7A">
        <w:rPr>
          <w:b/>
          <w:sz w:val="32"/>
        </w:rPr>
        <w:t>6</w:t>
      </w:r>
      <w:r w:rsidR="00BF3FC3" w:rsidRPr="0087498B">
        <w:rPr>
          <w:sz w:val="28"/>
        </w:rPr>
        <w:tab/>
      </w:r>
      <w:r w:rsidR="00844E3E">
        <w:rPr>
          <w:sz w:val="28"/>
        </w:rPr>
        <w:t>24</w:t>
      </w:r>
      <w:r w:rsidRPr="0087498B">
        <w:rPr>
          <w:sz w:val="28"/>
        </w:rPr>
        <w:t xml:space="preserve"> febbraio 2021</w:t>
      </w:r>
      <w:r w:rsidR="00BF3FC3" w:rsidRPr="0087498B">
        <w:rPr>
          <w:sz w:val="28"/>
        </w:rPr>
        <w:tab/>
      </w:r>
      <w:r w:rsidR="00C75E7A">
        <w:rPr>
          <w:sz w:val="28"/>
        </w:rPr>
        <w:t>EDUCAZIONE, CULTURA E SPORT</w:t>
      </w:r>
    </w:p>
    <w:p w:rsidR="00BF3FC3" w:rsidRDefault="00BF3FC3"/>
    <w:p w:rsidR="00055BA9" w:rsidRDefault="00055BA9"/>
    <w:p w:rsidR="00745407" w:rsidRDefault="00745407"/>
    <w:p w:rsidR="00C75E7A" w:rsidRDefault="00C75E7A" w:rsidP="00C75E7A">
      <w:pPr>
        <w:rPr>
          <w:rFonts w:cs="Arial"/>
          <w:b/>
        </w:rPr>
      </w:pPr>
      <w:r>
        <w:rPr>
          <w:rFonts w:cs="Arial"/>
          <w:b/>
          <w:sz w:val="28"/>
          <w:szCs w:val="28"/>
        </w:rPr>
        <w:t xml:space="preserve">Rapporto del Consiglio di Stato sulla mozione 21 settembre 2020 presentata da Matteo Pronzini </w:t>
      </w:r>
      <w:r w:rsidR="00BB79F6">
        <w:rPr>
          <w:rFonts w:cs="Arial"/>
          <w:b/>
          <w:sz w:val="28"/>
          <w:szCs w:val="28"/>
        </w:rPr>
        <w:t xml:space="preserve">e cofirmatarie per MPS-POP-Indipendenti </w:t>
      </w:r>
      <w:r>
        <w:rPr>
          <w:rFonts w:cs="Arial"/>
          <w:b/>
          <w:sz w:val="28"/>
          <w:szCs w:val="28"/>
        </w:rPr>
        <w:t>"</w:t>
      </w:r>
      <w:r>
        <w:rPr>
          <w:rFonts w:cs="Arial"/>
          <w:b/>
          <w:iCs/>
          <w:sz w:val="28"/>
          <w:szCs w:val="28"/>
        </w:rPr>
        <w:t>Abbonamento arcobaleno per apprendisti: il prolungo deve essere di 90 giorni</w:t>
      </w:r>
      <w:r>
        <w:rPr>
          <w:rFonts w:cs="Arial"/>
          <w:b/>
          <w:sz w:val="28"/>
          <w:szCs w:val="28"/>
        </w:rPr>
        <w:t>"</w:t>
      </w:r>
    </w:p>
    <w:p w:rsidR="00C75E7A" w:rsidRDefault="00C75E7A" w:rsidP="00C75E7A"/>
    <w:p w:rsidR="00C75E7A" w:rsidRDefault="00C75E7A" w:rsidP="00C75E7A"/>
    <w:p w:rsidR="00A71640" w:rsidRDefault="00A71640" w:rsidP="00C75E7A"/>
    <w:p w:rsidR="00C75E7A" w:rsidRPr="00EE6975" w:rsidRDefault="00C75E7A" w:rsidP="00EE6975">
      <w:pPr>
        <w:rPr>
          <w:szCs w:val="24"/>
        </w:rPr>
      </w:pPr>
      <w:r w:rsidRPr="00EE6975">
        <w:rPr>
          <w:szCs w:val="24"/>
        </w:rPr>
        <w:t>Signor Presidente,</w:t>
      </w:r>
    </w:p>
    <w:p w:rsidR="00C75E7A" w:rsidRPr="00EE6975" w:rsidRDefault="00C75E7A" w:rsidP="00EE6975">
      <w:pPr>
        <w:rPr>
          <w:szCs w:val="24"/>
        </w:rPr>
      </w:pPr>
      <w:r w:rsidRPr="00EE6975">
        <w:rPr>
          <w:szCs w:val="24"/>
        </w:rPr>
        <w:t>signore e signori deputati,</w:t>
      </w:r>
    </w:p>
    <w:p w:rsidR="00A71640" w:rsidRPr="00EE6975" w:rsidRDefault="00A71640" w:rsidP="00EE6975">
      <w:pPr>
        <w:rPr>
          <w:szCs w:val="24"/>
        </w:rPr>
      </w:pPr>
    </w:p>
    <w:p w:rsidR="00C75E7A" w:rsidRPr="00EE6975" w:rsidRDefault="00C75E7A" w:rsidP="00EE6975">
      <w:pPr>
        <w:tabs>
          <w:tab w:val="left" w:pos="284"/>
          <w:tab w:val="left" w:pos="426"/>
          <w:tab w:val="left" w:pos="4962"/>
        </w:tabs>
        <w:rPr>
          <w:rFonts w:cs="Arial"/>
          <w:szCs w:val="24"/>
        </w:rPr>
      </w:pPr>
      <w:r w:rsidRPr="00EE6975">
        <w:rPr>
          <w:rFonts w:cs="Arial"/>
          <w:szCs w:val="24"/>
        </w:rPr>
        <w:t xml:space="preserve">con il presente messaggio prendiamo posizione sulla mozione menzionata in epigrafe, con la quale si chiede al Consiglio di Stato </w:t>
      </w:r>
      <w:r w:rsidRPr="00EE6975">
        <w:rPr>
          <w:rFonts w:cs="Arial"/>
          <w:i/>
          <w:iCs/>
          <w:szCs w:val="24"/>
        </w:rPr>
        <w:t xml:space="preserve">d’intervenire verso chi di dovere per prolungare di altri 75 giorni gli abbonamenti degli apprendisti </w:t>
      </w:r>
      <w:proofErr w:type="spellStart"/>
      <w:r w:rsidRPr="00EE6975">
        <w:rPr>
          <w:rFonts w:cs="Arial"/>
          <w:i/>
          <w:iCs/>
          <w:szCs w:val="24"/>
        </w:rPr>
        <w:t>Appresfondo</w:t>
      </w:r>
      <w:proofErr w:type="spellEnd"/>
      <w:r w:rsidRPr="00EE6975">
        <w:rPr>
          <w:rFonts w:cs="Arial"/>
          <w:i/>
          <w:iCs/>
          <w:szCs w:val="24"/>
        </w:rPr>
        <w:t>. Qualora ciò non venisse messo in atto, si chiede che il costo di tale prolungo generalizzato per tutte le apprendiste e tutti gli apprendisti venga messo a carico dell’Amministrazione cantonale</w:t>
      </w:r>
      <w:r w:rsidRPr="00EE6975">
        <w:rPr>
          <w:rFonts w:cs="Arial"/>
          <w:szCs w:val="24"/>
        </w:rPr>
        <w:t xml:space="preserve">. </w:t>
      </w:r>
    </w:p>
    <w:p w:rsidR="00C75E7A" w:rsidRPr="00EE6975" w:rsidRDefault="00C75E7A" w:rsidP="00EE6975">
      <w:pPr>
        <w:tabs>
          <w:tab w:val="left" w:pos="284"/>
          <w:tab w:val="left" w:pos="426"/>
          <w:tab w:val="left" w:pos="4962"/>
        </w:tabs>
        <w:rPr>
          <w:rFonts w:cs="Arial"/>
          <w:szCs w:val="24"/>
        </w:rPr>
      </w:pPr>
    </w:p>
    <w:p w:rsidR="00C75E7A" w:rsidRPr="00EE6975" w:rsidRDefault="00C75E7A" w:rsidP="00EE6975">
      <w:pPr>
        <w:tabs>
          <w:tab w:val="left" w:pos="284"/>
          <w:tab w:val="left" w:pos="426"/>
          <w:tab w:val="left" w:pos="4962"/>
        </w:tabs>
        <w:rPr>
          <w:rFonts w:cs="Arial"/>
          <w:szCs w:val="24"/>
        </w:rPr>
      </w:pPr>
      <w:r w:rsidRPr="00EE6975">
        <w:rPr>
          <w:rFonts w:cs="Arial"/>
          <w:szCs w:val="24"/>
        </w:rPr>
        <w:t>La mozione trae spunto dal comunicato stampa del Fondo cantonale per la formazione professionale (fondo) del 26 giugno 2020, attraverso il quale, oltre a informare sul prolungo di 15 giorni dell’abbonamento “</w:t>
      </w:r>
      <w:proofErr w:type="spellStart"/>
      <w:r w:rsidRPr="00EE6975">
        <w:rPr>
          <w:rFonts w:cs="Arial"/>
          <w:szCs w:val="24"/>
        </w:rPr>
        <w:t>Appresfondo</w:t>
      </w:r>
      <w:proofErr w:type="spellEnd"/>
      <w:r w:rsidRPr="00EE6975">
        <w:rPr>
          <w:rFonts w:cs="Arial"/>
          <w:szCs w:val="24"/>
        </w:rPr>
        <w:t xml:space="preserve"> 2019/2020, è stato confermato il contributo del 40% del costo dell’abbonamento </w:t>
      </w:r>
      <w:proofErr w:type="spellStart"/>
      <w:r w:rsidRPr="00EE6975">
        <w:rPr>
          <w:rFonts w:cs="Arial"/>
          <w:szCs w:val="24"/>
        </w:rPr>
        <w:t>Appresfondo</w:t>
      </w:r>
      <w:proofErr w:type="spellEnd"/>
      <w:r w:rsidRPr="00EE6975">
        <w:rPr>
          <w:rFonts w:cs="Arial"/>
          <w:szCs w:val="24"/>
        </w:rPr>
        <w:t xml:space="preserve"> anche per l’anno scolastico 2021/2022. Il prolungo della validità di 15 giorni dell’abbonamento “</w:t>
      </w:r>
      <w:proofErr w:type="spellStart"/>
      <w:r w:rsidRPr="00EE6975">
        <w:rPr>
          <w:rFonts w:cs="Arial"/>
          <w:szCs w:val="24"/>
        </w:rPr>
        <w:t>Appresfondo</w:t>
      </w:r>
      <w:proofErr w:type="spellEnd"/>
      <w:r w:rsidRPr="00EE6975">
        <w:rPr>
          <w:rFonts w:cs="Arial"/>
          <w:szCs w:val="24"/>
        </w:rPr>
        <w:t xml:space="preserve"> 2019/2020” è stato deciso dalla Comunità tariffale Arcobaleno che, allineandosi a quanto proposto dal consesso nazionale </w:t>
      </w:r>
      <w:proofErr w:type="spellStart"/>
      <w:r w:rsidRPr="00EE6975">
        <w:rPr>
          <w:rFonts w:cs="Arial"/>
          <w:szCs w:val="24"/>
        </w:rPr>
        <w:t>Alliance</w:t>
      </w:r>
      <w:proofErr w:type="spellEnd"/>
      <w:r w:rsidRPr="00EE6975">
        <w:rPr>
          <w:rFonts w:cs="Arial"/>
          <w:szCs w:val="24"/>
        </w:rPr>
        <w:t xml:space="preserve"> </w:t>
      </w:r>
      <w:proofErr w:type="spellStart"/>
      <w:r w:rsidRPr="00EE6975">
        <w:rPr>
          <w:rFonts w:cs="Arial"/>
          <w:szCs w:val="24"/>
        </w:rPr>
        <w:t>SwissPass</w:t>
      </w:r>
      <w:proofErr w:type="spellEnd"/>
      <w:r w:rsidRPr="00EE6975">
        <w:rPr>
          <w:rFonts w:cs="Arial"/>
          <w:szCs w:val="24"/>
        </w:rPr>
        <w:t>, ha prolungato la data di validità di tutti gli abbonamenti annuali di 15 giorni.</w:t>
      </w:r>
    </w:p>
    <w:p w:rsidR="00C75E7A" w:rsidRPr="00EE6975" w:rsidRDefault="00C75E7A" w:rsidP="00EE6975">
      <w:pPr>
        <w:tabs>
          <w:tab w:val="left" w:pos="284"/>
          <w:tab w:val="left" w:pos="426"/>
          <w:tab w:val="left" w:pos="4962"/>
        </w:tabs>
        <w:rPr>
          <w:szCs w:val="24"/>
        </w:rPr>
      </w:pPr>
    </w:p>
    <w:p w:rsidR="00C75E7A" w:rsidRDefault="00C75E7A" w:rsidP="00EE6975">
      <w:pPr>
        <w:tabs>
          <w:tab w:val="left" w:pos="284"/>
          <w:tab w:val="left" w:pos="426"/>
          <w:tab w:val="left" w:pos="4962"/>
        </w:tabs>
        <w:rPr>
          <w:szCs w:val="24"/>
        </w:rPr>
      </w:pPr>
      <w:r w:rsidRPr="00EE6975">
        <w:rPr>
          <w:rFonts w:cs="Arial"/>
          <w:szCs w:val="24"/>
        </w:rPr>
        <w:t xml:space="preserve">Prima di entrare nel merito della richiesta dei </w:t>
      </w:r>
      <w:proofErr w:type="spellStart"/>
      <w:r w:rsidRPr="00EE6975">
        <w:rPr>
          <w:rFonts w:cs="Arial"/>
          <w:szCs w:val="24"/>
        </w:rPr>
        <w:t>mozionanti</w:t>
      </w:r>
      <w:proofErr w:type="spellEnd"/>
      <w:r w:rsidRPr="00EE6975">
        <w:rPr>
          <w:rFonts w:cs="Arial"/>
          <w:szCs w:val="24"/>
        </w:rPr>
        <w:t>, si precisa che i</w:t>
      </w:r>
      <w:r w:rsidRPr="00EE6975">
        <w:rPr>
          <w:szCs w:val="24"/>
        </w:rPr>
        <w:t>n Ticino il fondo finanzia al 40% le spese di trasferta su mezzi pubblici (abbonamento annuale “</w:t>
      </w:r>
      <w:proofErr w:type="spellStart"/>
      <w:r w:rsidRPr="00EE6975">
        <w:rPr>
          <w:szCs w:val="24"/>
        </w:rPr>
        <w:t>Appresfondo</w:t>
      </w:r>
      <w:proofErr w:type="spellEnd"/>
      <w:r w:rsidRPr="00EE6975">
        <w:rPr>
          <w:szCs w:val="24"/>
        </w:rPr>
        <w:t xml:space="preserve">”) degli apprendisti e delle apprendiste che hanno stipulato un contratto di tirocinio in azienda. Attualmente sono circa 4'000 i giovani e le giovani apprendisti/e che beneficiano di questa prestazione. Le risorse finanziarie del fondo per questa e altre misure di sostegno alle aziende formatrici e persone in formazione sono raccolte attraverso il prelievo di un contributo a carico di tutte le aziende soggette al pagamento dei contributi AVS presenti sul territorio cantonale. </w:t>
      </w:r>
    </w:p>
    <w:p w:rsidR="00EE6975" w:rsidRPr="00EE6975" w:rsidRDefault="00EE6975" w:rsidP="00EE6975">
      <w:pPr>
        <w:tabs>
          <w:tab w:val="left" w:pos="284"/>
          <w:tab w:val="left" w:pos="426"/>
          <w:tab w:val="left" w:pos="4962"/>
        </w:tabs>
        <w:rPr>
          <w:szCs w:val="24"/>
        </w:rPr>
      </w:pPr>
    </w:p>
    <w:p w:rsidR="00C75E7A" w:rsidRDefault="00C75E7A" w:rsidP="00EE6975">
      <w:pPr>
        <w:tabs>
          <w:tab w:val="left" w:pos="284"/>
          <w:tab w:val="left" w:pos="426"/>
          <w:tab w:val="left" w:pos="4962"/>
        </w:tabs>
        <w:rPr>
          <w:szCs w:val="24"/>
        </w:rPr>
      </w:pPr>
      <w:r w:rsidRPr="00EE6975">
        <w:rPr>
          <w:szCs w:val="24"/>
        </w:rPr>
        <w:t>I buoni (</w:t>
      </w:r>
      <w:proofErr w:type="spellStart"/>
      <w:r w:rsidRPr="00EE6975">
        <w:rPr>
          <w:szCs w:val="24"/>
        </w:rPr>
        <w:t>Rail</w:t>
      </w:r>
      <w:proofErr w:type="spellEnd"/>
      <w:r w:rsidRPr="00EE6975">
        <w:rPr>
          <w:szCs w:val="24"/>
        </w:rPr>
        <w:t xml:space="preserve"> </w:t>
      </w:r>
      <w:proofErr w:type="spellStart"/>
      <w:r w:rsidRPr="00EE6975">
        <w:rPr>
          <w:szCs w:val="24"/>
        </w:rPr>
        <w:t>Check</w:t>
      </w:r>
      <w:proofErr w:type="spellEnd"/>
      <w:r w:rsidRPr="00EE6975">
        <w:rPr>
          <w:szCs w:val="24"/>
        </w:rPr>
        <w:t>) sono inviati direttamente agli/</w:t>
      </w:r>
      <w:proofErr w:type="spellStart"/>
      <w:r w:rsidRPr="00EE6975">
        <w:rPr>
          <w:szCs w:val="24"/>
        </w:rPr>
        <w:t>lle</w:t>
      </w:r>
      <w:proofErr w:type="spellEnd"/>
      <w:r w:rsidRPr="00EE6975">
        <w:rPr>
          <w:szCs w:val="24"/>
        </w:rPr>
        <w:t xml:space="preserve"> apprendisti/e </w:t>
      </w:r>
      <w:proofErr w:type="spellStart"/>
      <w:r w:rsidRPr="00EE6975">
        <w:rPr>
          <w:szCs w:val="24"/>
        </w:rPr>
        <w:t>e</w:t>
      </w:r>
      <w:proofErr w:type="spellEnd"/>
      <w:r w:rsidRPr="00EE6975">
        <w:rPr>
          <w:szCs w:val="24"/>
        </w:rPr>
        <w:t xml:space="preserve"> permettono l’acquisto di un abbonamento Arcobaleno di seconda classe senza vincoli relativi al numero di zone acquistabili. Il 40% dell’importo viene poi automaticamente fatturato al fondo da parte della comunità tariffale Arcobaleno per mezzo delle FFS. </w:t>
      </w:r>
    </w:p>
    <w:p w:rsidR="00EE6975" w:rsidRPr="00EE6975" w:rsidRDefault="00EE6975" w:rsidP="00EE6975">
      <w:pPr>
        <w:tabs>
          <w:tab w:val="left" w:pos="284"/>
          <w:tab w:val="left" w:pos="426"/>
          <w:tab w:val="left" w:pos="4962"/>
        </w:tabs>
        <w:rPr>
          <w:szCs w:val="24"/>
        </w:rPr>
      </w:pPr>
    </w:p>
    <w:p w:rsidR="00C75E7A" w:rsidRPr="00EE6975" w:rsidRDefault="00C75E7A" w:rsidP="00EE6975">
      <w:pPr>
        <w:tabs>
          <w:tab w:val="left" w:pos="284"/>
          <w:tab w:val="left" w:pos="426"/>
          <w:tab w:val="left" w:pos="4962"/>
        </w:tabs>
        <w:rPr>
          <w:szCs w:val="24"/>
        </w:rPr>
      </w:pPr>
      <w:r w:rsidRPr="00EE6975">
        <w:rPr>
          <w:szCs w:val="24"/>
        </w:rPr>
        <w:t xml:space="preserve">A complemento di questa misura del fondo, gli apprendisti e le apprendiste che necessitano di un sostegno finanziario supplementare durante la formazione possono inoltre beneficiare dell’assegno di tirocinio previsto dalla Legge sugli assegni allo studio. Con questa prestazione mirata lo Stato permette a tutti coloro che hanno le potenzialità e le capacità ma </w:t>
      </w:r>
      <w:r w:rsidRPr="00EE6975">
        <w:rPr>
          <w:szCs w:val="24"/>
        </w:rPr>
        <w:lastRenderedPageBreak/>
        <w:t>non possono permettersi degli studi in ragione di una situazione economica particolarmente delicata, di essere sostenuti nel conseguimento di un titolo di studio. Nel calcolo del diritto alla prestazione sono considerate anche le spese di viaggio.</w:t>
      </w:r>
    </w:p>
    <w:p w:rsidR="00C75E7A" w:rsidRPr="00EE6975" w:rsidRDefault="00C75E7A" w:rsidP="00EE6975">
      <w:pPr>
        <w:tabs>
          <w:tab w:val="left" w:pos="284"/>
          <w:tab w:val="left" w:pos="426"/>
          <w:tab w:val="left" w:pos="4962"/>
        </w:tabs>
        <w:rPr>
          <w:szCs w:val="24"/>
        </w:rPr>
      </w:pPr>
    </w:p>
    <w:p w:rsidR="00C75E7A" w:rsidRPr="00EE6975" w:rsidRDefault="00C75E7A" w:rsidP="00EE6975">
      <w:pPr>
        <w:tabs>
          <w:tab w:val="left" w:pos="284"/>
          <w:tab w:val="left" w:pos="426"/>
          <w:tab w:val="left" w:pos="4962"/>
        </w:tabs>
        <w:rPr>
          <w:szCs w:val="24"/>
        </w:rPr>
      </w:pPr>
      <w:r w:rsidRPr="00EE6975">
        <w:rPr>
          <w:szCs w:val="24"/>
        </w:rPr>
        <w:t xml:space="preserve">Nel merito della richiesta dei </w:t>
      </w:r>
      <w:proofErr w:type="spellStart"/>
      <w:r w:rsidRPr="00EE6975">
        <w:rPr>
          <w:szCs w:val="24"/>
        </w:rPr>
        <w:t>mozionanti</w:t>
      </w:r>
      <w:proofErr w:type="spellEnd"/>
      <w:r w:rsidRPr="00EE6975">
        <w:rPr>
          <w:szCs w:val="24"/>
        </w:rPr>
        <w:t>, si evidenzia innanzitutto come il contributo del fondo è accordato per l’acquisto di un abbonamento annuale: di fatto il prolungo della validità dell’abbonamento non ha nessun effetto tangibile sulla durata del contributo, il quale in caso di rinnovo prosegue senza interruzioni nell’anno scolastico successivo.</w:t>
      </w:r>
    </w:p>
    <w:p w:rsidR="00C75E7A" w:rsidRDefault="00C75E7A" w:rsidP="00EE6975">
      <w:pPr>
        <w:tabs>
          <w:tab w:val="left" w:pos="284"/>
          <w:tab w:val="left" w:pos="426"/>
          <w:tab w:val="left" w:pos="4962"/>
        </w:tabs>
        <w:rPr>
          <w:szCs w:val="24"/>
        </w:rPr>
      </w:pPr>
      <w:r w:rsidRPr="00EE6975">
        <w:rPr>
          <w:szCs w:val="24"/>
        </w:rPr>
        <w:t>Si precisa inoltre che, sebbene dal 16 marzo all’11 giugno 2020 vi sia stata la sospensione dell’insegnamento scolastico in presenza, in molti settori professionali gli apprendisti e le apprendiste hanno comunque lavorato regolarmente in azienda, in particolare nella vendita o nel settore sociosanitario. Ne consegue che la perdita effettiva in termini di mancato uso dell’abbonamento è risultata inferiore o addirittura nulla rispetto a quanto indicato nell’atto parlamentare.</w:t>
      </w:r>
    </w:p>
    <w:p w:rsidR="00EE6975" w:rsidRPr="00EE6975" w:rsidRDefault="00EE6975" w:rsidP="00EE6975">
      <w:pPr>
        <w:tabs>
          <w:tab w:val="left" w:pos="284"/>
          <w:tab w:val="left" w:pos="426"/>
          <w:tab w:val="left" w:pos="4962"/>
        </w:tabs>
        <w:rPr>
          <w:szCs w:val="24"/>
        </w:rPr>
      </w:pPr>
    </w:p>
    <w:p w:rsidR="00C75E7A" w:rsidRPr="00EE6975" w:rsidRDefault="00C75E7A" w:rsidP="00EE6975">
      <w:pPr>
        <w:tabs>
          <w:tab w:val="left" w:pos="284"/>
          <w:tab w:val="left" w:pos="426"/>
          <w:tab w:val="left" w:pos="4962"/>
        </w:tabs>
        <w:rPr>
          <w:szCs w:val="24"/>
        </w:rPr>
      </w:pPr>
      <w:r w:rsidRPr="00EE6975">
        <w:rPr>
          <w:szCs w:val="24"/>
        </w:rPr>
        <w:t>Si sottolinea infine che questa misura del fondo è complementare agli sconti già concessi per l’età e che gli apprendisti e le apprendiste possono a titolo complementare beneficiare di ulteriori contributi finanziari da parte dei Comuni che li prevedono e da parte dei datori di lavoro, con dei rimborsi parziali o totali della parte rimanente a loro carico. In questi casi la parte dell’abbonamento che va effettivamente a pesare sull’apprendista inserito/a in un percorso duale è ulteriormente ridotta o addirittura nulla.</w:t>
      </w:r>
    </w:p>
    <w:p w:rsidR="00A71640" w:rsidRPr="00EE6975" w:rsidRDefault="00A71640" w:rsidP="00EE6975">
      <w:pPr>
        <w:tabs>
          <w:tab w:val="left" w:pos="284"/>
          <w:tab w:val="left" w:pos="426"/>
          <w:tab w:val="left" w:pos="4962"/>
        </w:tabs>
        <w:rPr>
          <w:szCs w:val="24"/>
        </w:rPr>
      </w:pPr>
    </w:p>
    <w:p w:rsidR="00C75E7A" w:rsidRPr="00EE6975" w:rsidRDefault="00C75E7A" w:rsidP="00EE6975">
      <w:pPr>
        <w:tabs>
          <w:tab w:val="left" w:pos="284"/>
          <w:tab w:val="left" w:pos="426"/>
          <w:tab w:val="left" w:pos="4962"/>
        </w:tabs>
        <w:rPr>
          <w:szCs w:val="24"/>
        </w:rPr>
      </w:pPr>
      <w:r w:rsidRPr="00EE6975">
        <w:rPr>
          <w:szCs w:val="24"/>
        </w:rPr>
        <w:t>Sulla base di quanto esposto, il Consiglio di Stato invita il Gran Consiglio a respingere la mozione.</w:t>
      </w:r>
    </w:p>
    <w:p w:rsidR="00C75E7A" w:rsidRPr="00EE6975" w:rsidRDefault="00C75E7A" w:rsidP="00EE6975">
      <w:pPr>
        <w:tabs>
          <w:tab w:val="left" w:pos="284"/>
          <w:tab w:val="left" w:pos="426"/>
          <w:tab w:val="left" w:pos="4962"/>
        </w:tabs>
        <w:rPr>
          <w:szCs w:val="24"/>
        </w:rPr>
      </w:pPr>
    </w:p>
    <w:p w:rsidR="00A71640" w:rsidRPr="00EE6975" w:rsidRDefault="00A71640" w:rsidP="00EE6975">
      <w:pPr>
        <w:tabs>
          <w:tab w:val="left" w:pos="284"/>
          <w:tab w:val="left" w:pos="426"/>
          <w:tab w:val="left" w:pos="4962"/>
        </w:tabs>
        <w:rPr>
          <w:szCs w:val="24"/>
        </w:rPr>
      </w:pPr>
    </w:p>
    <w:p w:rsidR="00A71640" w:rsidRPr="00EE6975" w:rsidRDefault="00A71640" w:rsidP="00EE6975">
      <w:pPr>
        <w:rPr>
          <w:rFonts w:cs="Arial"/>
          <w:szCs w:val="24"/>
        </w:rPr>
      </w:pPr>
      <w:r w:rsidRPr="00EE6975">
        <w:rPr>
          <w:rFonts w:cs="Arial"/>
          <w:szCs w:val="24"/>
        </w:rPr>
        <w:t>Vogliate gradire, signor Presidente, signore e signori deputati, l'espressione della nostra massima stima.</w:t>
      </w:r>
    </w:p>
    <w:p w:rsidR="00A71640" w:rsidRPr="00EE6975" w:rsidRDefault="00A71640" w:rsidP="00EE6975">
      <w:pPr>
        <w:rPr>
          <w:rFonts w:cs="Arial"/>
          <w:szCs w:val="24"/>
        </w:rPr>
      </w:pPr>
    </w:p>
    <w:p w:rsidR="00A71640" w:rsidRPr="00EE6975" w:rsidRDefault="00A71640" w:rsidP="00EE6975">
      <w:pPr>
        <w:rPr>
          <w:rFonts w:cs="Arial"/>
          <w:szCs w:val="24"/>
        </w:rPr>
      </w:pPr>
    </w:p>
    <w:p w:rsidR="00A71640" w:rsidRPr="00EE6975" w:rsidRDefault="00A71640" w:rsidP="00EE6975">
      <w:pPr>
        <w:rPr>
          <w:rFonts w:cs="Arial"/>
          <w:szCs w:val="24"/>
        </w:rPr>
      </w:pPr>
    </w:p>
    <w:p w:rsidR="00A71640" w:rsidRPr="00EE6975" w:rsidRDefault="00A71640" w:rsidP="00EE6975">
      <w:pPr>
        <w:rPr>
          <w:rFonts w:cs="Arial"/>
          <w:szCs w:val="24"/>
        </w:rPr>
      </w:pPr>
      <w:r w:rsidRPr="00EE6975">
        <w:rPr>
          <w:rFonts w:cs="Arial"/>
          <w:szCs w:val="24"/>
        </w:rPr>
        <w:t>Per il Consiglio di Stato:</w:t>
      </w:r>
    </w:p>
    <w:p w:rsidR="00A71640" w:rsidRPr="00EE6975" w:rsidRDefault="00A71640" w:rsidP="00EE6975">
      <w:pPr>
        <w:rPr>
          <w:rFonts w:cs="Arial"/>
          <w:szCs w:val="24"/>
        </w:rPr>
      </w:pPr>
      <w:r w:rsidRPr="00EE6975">
        <w:rPr>
          <w:rFonts w:cs="Arial"/>
          <w:szCs w:val="24"/>
        </w:rPr>
        <w:t>Il Presidente, Norman Gobbi</w:t>
      </w:r>
    </w:p>
    <w:p w:rsidR="00A71640" w:rsidRPr="00EE6975" w:rsidRDefault="00A71640" w:rsidP="00EE6975">
      <w:pPr>
        <w:rPr>
          <w:rFonts w:cs="Arial"/>
          <w:szCs w:val="24"/>
        </w:rPr>
      </w:pPr>
      <w:r w:rsidRPr="00EE6975">
        <w:rPr>
          <w:rFonts w:cs="Arial"/>
          <w:szCs w:val="24"/>
        </w:rPr>
        <w:t>Il Cancelliere, Arnoldo Coduri</w:t>
      </w:r>
    </w:p>
    <w:p w:rsidR="00C75E7A" w:rsidRDefault="00C75E7A" w:rsidP="00C75E7A">
      <w:pPr>
        <w:rPr>
          <w:sz w:val="23"/>
          <w:szCs w:val="23"/>
        </w:rPr>
      </w:pPr>
    </w:p>
    <w:p w:rsidR="00C75E7A" w:rsidRDefault="00C75E7A" w:rsidP="00C75E7A">
      <w:pPr>
        <w:rPr>
          <w:sz w:val="23"/>
          <w:szCs w:val="23"/>
        </w:rPr>
      </w:pPr>
    </w:p>
    <w:p w:rsidR="00C75E7A" w:rsidRDefault="00C75E7A" w:rsidP="00C75E7A">
      <w:pPr>
        <w:rPr>
          <w:sz w:val="21"/>
          <w:szCs w:val="21"/>
          <w:u w:val="single"/>
        </w:rPr>
      </w:pPr>
    </w:p>
    <w:p w:rsidR="00C75E7A" w:rsidRDefault="00C75E7A" w:rsidP="00C75E7A">
      <w:pPr>
        <w:rPr>
          <w:sz w:val="21"/>
          <w:szCs w:val="21"/>
          <w:u w:val="single"/>
        </w:rPr>
      </w:pPr>
    </w:p>
    <w:p w:rsidR="00C75E7A" w:rsidRDefault="00C75E7A" w:rsidP="00C75E7A">
      <w:pPr>
        <w:rPr>
          <w:sz w:val="21"/>
          <w:szCs w:val="21"/>
          <w:u w:val="single"/>
        </w:rPr>
      </w:pPr>
    </w:p>
    <w:p w:rsidR="00C75E7A" w:rsidRDefault="00C75E7A" w:rsidP="00C75E7A">
      <w:pPr>
        <w:rPr>
          <w:sz w:val="21"/>
          <w:szCs w:val="21"/>
          <w:u w:val="single"/>
        </w:rPr>
      </w:pPr>
    </w:p>
    <w:p w:rsidR="00C75E7A" w:rsidRDefault="00C75E7A" w:rsidP="00C75E7A">
      <w:pPr>
        <w:rPr>
          <w:sz w:val="21"/>
          <w:szCs w:val="21"/>
          <w:u w:val="single"/>
        </w:rPr>
      </w:pPr>
    </w:p>
    <w:p w:rsidR="00C75E7A" w:rsidRDefault="00C75E7A" w:rsidP="00C75E7A">
      <w:pPr>
        <w:rPr>
          <w:sz w:val="21"/>
          <w:szCs w:val="21"/>
          <w:u w:val="single"/>
        </w:rPr>
      </w:pPr>
    </w:p>
    <w:p w:rsidR="00C75E7A" w:rsidRDefault="00C75E7A" w:rsidP="00C75E7A">
      <w:pPr>
        <w:rPr>
          <w:sz w:val="21"/>
          <w:szCs w:val="21"/>
          <w:u w:val="single"/>
        </w:rPr>
      </w:pPr>
    </w:p>
    <w:p w:rsidR="00C75E7A" w:rsidRDefault="00C75E7A" w:rsidP="00C75E7A">
      <w:pPr>
        <w:rPr>
          <w:sz w:val="21"/>
          <w:szCs w:val="21"/>
          <w:u w:val="single"/>
        </w:rPr>
      </w:pPr>
    </w:p>
    <w:p w:rsidR="00C75E7A" w:rsidRDefault="00C75E7A" w:rsidP="00C75E7A">
      <w:pPr>
        <w:rPr>
          <w:sz w:val="21"/>
          <w:szCs w:val="21"/>
          <w:u w:val="single"/>
        </w:rPr>
      </w:pPr>
    </w:p>
    <w:p w:rsidR="00C75E7A" w:rsidRDefault="00C75E7A" w:rsidP="00C75E7A">
      <w:pPr>
        <w:rPr>
          <w:sz w:val="21"/>
          <w:szCs w:val="21"/>
          <w:u w:val="single"/>
        </w:rPr>
      </w:pPr>
    </w:p>
    <w:p w:rsidR="00C75E7A" w:rsidRDefault="00C75E7A" w:rsidP="00C75E7A">
      <w:pPr>
        <w:rPr>
          <w:sz w:val="21"/>
          <w:szCs w:val="21"/>
          <w:u w:val="single"/>
        </w:rPr>
      </w:pPr>
    </w:p>
    <w:p w:rsidR="00C75E7A" w:rsidRDefault="00C75E7A" w:rsidP="00C75E7A">
      <w:pPr>
        <w:rPr>
          <w:sz w:val="21"/>
          <w:szCs w:val="21"/>
          <w:u w:val="single"/>
        </w:rPr>
      </w:pPr>
    </w:p>
    <w:p w:rsidR="00E069F9" w:rsidRDefault="00E069F9" w:rsidP="00C75E7A">
      <w:pPr>
        <w:rPr>
          <w:sz w:val="21"/>
          <w:szCs w:val="21"/>
          <w:u w:val="single"/>
        </w:rPr>
      </w:pPr>
    </w:p>
    <w:p w:rsidR="00E069F9" w:rsidRDefault="00E069F9" w:rsidP="00C75E7A">
      <w:pPr>
        <w:rPr>
          <w:sz w:val="21"/>
          <w:szCs w:val="21"/>
          <w:u w:val="single"/>
        </w:rPr>
      </w:pPr>
      <w:bookmarkStart w:id="0" w:name="_GoBack"/>
      <w:bookmarkEnd w:id="0"/>
    </w:p>
    <w:p w:rsidR="00EE6975" w:rsidRDefault="00EE6975" w:rsidP="00A71640">
      <w:pPr>
        <w:tabs>
          <w:tab w:val="left" w:pos="284"/>
        </w:tabs>
        <w:rPr>
          <w:sz w:val="21"/>
          <w:szCs w:val="21"/>
          <w:u w:val="single"/>
        </w:rPr>
      </w:pPr>
    </w:p>
    <w:p w:rsidR="00EE6975" w:rsidRDefault="00EE6975" w:rsidP="00A71640">
      <w:pPr>
        <w:tabs>
          <w:tab w:val="left" w:pos="284"/>
        </w:tabs>
        <w:rPr>
          <w:sz w:val="21"/>
          <w:szCs w:val="21"/>
          <w:u w:val="single"/>
        </w:rPr>
      </w:pPr>
    </w:p>
    <w:p w:rsidR="00EE6975" w:rsidRDefault="00EE6975" w:rsidP="00A71640">
      <w:pPr>
        <w:tabs>
          <w:tab w:val="left" w:pos="284"/>
        </w:tabs>
        <w:rPr>
          <w:sz w:val="21"/>
          <w:szCs w:val="21"/>
          <w:u w:val="single"/>
        </w:rPr>
      </w:pPr>
    </w:p>
    <w:p w:rsidR="00EE6975" w:rsidRDefault="00EE6975" w:rsidP="00A71640">
      <w:pPr>
        <w:tabs>
          <w:tab w:val="left" w:pos="284"/>
        </w:tabs>
        <w:rPr>
          <w:sz w:val="21"/>
          <w:szCs w:val="21"/>
          <w:u w:val="single"/>
        </w:rPr>
      </w:pPr>
    </w:p>
    <w:p w:rsidR="00A71640" w:rsidRDefault="00C75E7A" w:rsidP="00A71640">
      <w:pPr>
        <w:tabs>
          <w:tab w:val="left" w:pos="284"/>
        </w:tabs>
        <w:rPr>
          <w:sz w:val="21"/>
          <w:szCs w:val="21"/>
        </w:rPr>
        <w:sectPr w:rsidR="00A71640" w:rsidSect="00A97EC9">
          <w:footerReference w:type="default" r:id="rId7"/>
          <w:pgSz w:w="11904" w:h="16840"/>
          <w:pgMar w:top="1134" w:right="1134" w:bottom="1134" w:left="1134" w:header="720" w:footer="720" w:gutter="0"/>
          <w:cols w:space="720" w:equalWidth="0">
            <w:col w:w="9730"/>
          </w:cols>
          <w:noEndnote/>
          <w:docGrid w:linePitch="326"/>
        </w:sectPr>
      </w:pPr>
      <w:r>
        <w:rPr>
          <w:sz w:val="21"/>
          <w:szCs w:val="21"/>
          <w:u w:val="single"/>
        </w:rPr>
        <w:t>Annessa:</w:t>
      </w:r>
      <w:r>
        <w:rPr>
          <w:sz w:val="21"/>
          <w:szCs w:val="21"/>
        </w:rPr>
        <w:t xml:space="preserve"> Mozione 21.09.2020</w:t>
      </w:r>
    </w:p>
    <w:p w:rsidR="00BB79F6" w:rsidRPr="00BB79F6" w:rsidRDefault="00BB79F6" w:rsidP="00BB79F6">
      <w:pPr>
        <w:pStyle w:val="Titolo1"/>
        <w:kinsoku w:val="0"/>
        <w:overflowPunct w:val="0"/>
        <w:rPr>
          <w:rFonts w:cs="Arial"/>
          <w:b w:val="0"/>
          <w:bCs/>
          <w:sz w:val="22"/>
          <w:szCs w:val="22"/>
        </w:rPr>
      </w:pPr>
      <w:r w:rsidRPr="00BB79F6">
        <w:rPr>
          <w:rFonts w:cs="Arial"/>
          <w:sz w:val="22"/>
          <w:szCs w:val="22"/>
        </w:rPr>
        <w:lastRenderedPageBreak/>
        <w:t>MOZIONE</w:t>
      </w:r>
    </w:p>
    <w:p w:rsidR="00BB79F6" w:rsidRPr="00BB79F6" w:rsidRDefault="00BB79F6" w:rsidP="00BB79F6">
      <w:pPr>
        <w:pStyle w:val="Corpotesto"/>
        <w:kinsoku w:val="0"/>
        <w:overflowPunct w:val="0"/>
        <w:spacing w:before="9"/>
        <w:rPr>
          <w:rFonts w:cs="Arial"/>
          <w:bCs/>
          <w:sz w:val="22"/>
          <w:szCs w:val="22"/>
        </w:rPr>
      </w:pPr>
    </w:p>
    <w:p w:rsidR="00BB79F6" w:rsidRPr="00BB79F6" w:rsidRDefault="00BB79F6" w:rsidP="00BB79F6">
      <w:pPr>
        <w:pStyle w:val="NormaleWeb"/>
        <w:spacing w:before="0" w:beforeAutospacing="0" w:after="120" w:afterAutospacing="0"/>
        <w:rPr>
          <w:rFonts w:ascii="Arial" w:hAnsi="Arial" w:cs="Arial"/>
          <w:sz w:val="22"/>
          <w:szCs w:val="22"/>
          <w:u w:val="single"/>
        </w:rPr>
      </w:pPr>
      <w:r w:rsidRPr="00BB79F6">
        <w:rPr>
          <w:rFonts w:ascii="Arial" w:hAnsi="Arial" w:cs="Arial"/>
          <w:b/>
          <w:bCs/>
          <w:sz w:val="22"/>
          <w:szCs w:val="22"/>
          <w:u w:val="single"/>
        </w:rPr>
        <w:t>Abbonamento arcobaleno per apprendisti: il prolungo deve essere di 90 giorni!</w:t>
      </w:r>
    </w:p>
    <w:p w:rsidR="00BB79F6" w:rsidRPr="00BB79F6" w:rsidRDefault="00BB79F6" w:rsidP="00BB79F6">
      <w:pPr>
        <w:pStyle w:val="Corpotesto"/>
        <w:kinsoku w:val="0"/>
        <w:overflowPunct w:val="0"/>
        <w:spacing w:before="2"/>
        <w:rPr>
          <w:rFonts w:cs="Arial"/>
          <w:bCs/>
          <w:sz w:val="22"/>
          <w:szCs w:val="22"/>
        </w:rPr>
      </w:pPr>
    </w:p>
    <w:p w:rsidR="00BB79F6" w:rsidRPr="00BB79F6" w:rsidRDefault="00BB79F6" w:rsidP="00BB79F6">
      <w:pPr>
        <w:pStyle w:val="Corpotesto"/>
        <w:kinsoku w:val="0"/>
        <w:overflowPunct w:val="0"/>
        <w:spacing w:before="2"/>
        <w:rPr>
          <w:rFonts w:cs="Arial"/>
          <w:bCs/>
          <w:sz w:val="22"/>
          <w:szCs w:val="22"/>
        </w:rPr>
      </w:pPr>
      <w:r w:rsidRPr="00BB79F6">
        <w:rPr>
          <w:rFonts w:cs="Arial"/>
          <w:bCs/>
          <w:sz w:val="22"/>
          <w:szCs w:val="22"/>
        </w:rPr>
        <w:t>del 21 settembre 2020</w:t>
      </w:r>
    </w:p>
    <w:p w:rsidR="00BB79F6" w:rsidRPr="00BB79F6" w:rsidRDefault="00BB79F6" w:rsidP="00BB79F6">
      <w:pPr>
        <w:pStyle w:val="Corpotesto"/>
        <w:kinsoku w:val="0"/>
        <w:overflowPunct w:val="0"/>
        <w:spacing w:before="2"/>
        <w:rPr>
          <w:rFonts w:cs="Arial"/>
          <w:bCs/>
          <w:sz w:val="22"/>
          <w:szCs w:val="22"/>
        </w:rPr>
      </w:pPr>
    </w:p>
    <w:p w:rsidR="00BB79F6" w:rsidRPr="00BB79F6" w:rsidRDefault="00BB79F6" w:rsidP="00BB79F6">
      <w:pPr>
        <w:pStyle w:val="Corpotesto"/>
        <w:kinsoku w:val="0"/>
        <w:overflowPunct w:val="0"/>
        <w:spacing w:before="2"/>
        <w:rPr>
          <w:rFonts w:cs="Arial"/>
          <w:bCs/>
          <w:sz w:val="22"/>
          <w:szCs w:val="22"/>
        </w:rPr>
      </w:pPr>
    </w:p>
    <w:p w:rsidR="00BB79F6" w:rsidRPr="00BB79F6" w:rsidRDefault="00BB79F6" w:rsidP="00BB79F6">
      <w:pPr>
        <w:pStyle w:val="NormaleWeb"/>
        <w:spacing w:before="0" w:beforeAutospacing="0" w:after="0" w:afterAutospacing="0"/>
        <w:jc w:val="both"/>
        <w:rPr>
          <w:rFonts w:ascii="Arial" w:hAnsi="Arial" w:cs="Arial"/>
          <w:sz w:val="22"/>
          <w:szCs w:val="22"/>
        </w:rPr>
      </w:pPr>
      <w:r w:rsidRPr="00BB79F6">
        <w:rPr>
          <w:rFonts w:ascii="Arial" w:hAnsi="Arial" w:cs="Arial"/>
          <w:sz w:val="22"/>
          <w:szCs w:val="22"/>
        </w:rPr>
        <w:t xml:space="preserve">A seguito delle misure di confinamento COVID-19 gli apprendisti in possesso di un abbonamento </w:t>
      </w:r>
      <w:proofErr w:type="spellStart"/>
      <w:r w:rsidRPr="00BB79F6">
        <w:rPr>
          <w:rFonts w:ascii="Arial" w:hAnsi="Arial" w:cs="Arial"/>
          <w:sz w:val="22"/>
          <w:szCs w:val="22"/>
        </w:rPr>
        <w:t>Appresfondo</w:t>
      </w:r>
      <w:proofErr w:type="spellEnd"/>
      <w:r w:rsidRPr="00BB79F6">
        <w:rPr>
          <w:rFonts w:ascii="Arial" w:hAnsi="Arial" w:cs="Arial"/>
          <w:sz w:val="22"/>
          <w:szCs w:val="22"/>
        </w:rPr>
        <w:t xml:space="preserve"> avranno la possibilità di un prolungo di 15 giorni. Così possiamo leggere dalla comunicazione del DECS del 26 giugno 2020</w:t>
      </w:r>
      <w:r w:rsidRPr="00BB79F6">
        <w:rPr>
          <w:rFonts w:ascii="Arial" w:hAnsi="Arial" w:cs="Arial"/>
          <w:sz w:val="22"/>
          <w:szCs w:val="22"/>
          <w:vertAlign w:val="superscript"/>
        </w:rPr>
        <w:footnoteReference w:id="1"/>
      </w:r>
      <w:r w:rsidRPr="00BB79F6">
        <w:rPr>
          <w:rFonts w:ascii="Arial" w:hAnsi="Arial" w:cs="Arial"/>
          <w:sz w:val="22"/>
          <w:szCs w:val="22"/>
        </w:rPr>
        <w:t>.</w:t>
      </w:r>
    </w:p>
    <w:p w:rsidR="00BB79F6" w:rsidRPr="00BB79F6" w:rsidRDefault="00BB79F6" w:rsidP="00BB79F6">
      <w:pPr>
        <w:pStyle w:val="NormaleWeb"/>
        <w:spacing w:before="0" w:beforeAutospacing="0" w:after="0" w:afterAutospacing="0"/>
        <w:jc w:val="both"/>
        <w:rPr>
          <w:rFonts w:ascii="Arial" w:hAnsi="Arial" w:cs="Arial"/>
          <w:sz w:val="22"/>
          <w:szCs w:val="22"/>
        </w:rPr>
      </w:pPr>
    </w:p>
    <w:p w:rsidR="00BB79F6" w:rsidRPr="00BB79F6" w:rsidRDefault="00BB79F6" w:rsidP="00BB79F6">
      <w:pPr>
        <w:pStyle w:val="NormaleWeb"/>
        <w:spacing w:before="0" w:beforeAutospacing="0" w:after="0" w:afterAutospacing="0"/>
        <w:jc w:val="both"/>
        <w:rPr>
          <w:rFonts w:ascii="Arial" w:hAnsi="Arial" w:cs="Arial"/>
          <w:sz w:val="22"/>
          <w:szCs w:val="22"/>
        </w:rPr>
      </w:pPr>
      <w:r w:rsidRPr="00BB79F6">
        <w:rPr>
          <w:rFonts w:ascii="Arial" w:hAnsi="Arial" w:cs="Arial"/>
          <w:sz w:val="22"/>
          <w:szCs w:val="22"/>
        </w:rPr>
        <w:t xml:space="preserve">Condividiamo la proposta di prolungare gli abbonamenti, considerato che gli apprendisti a partire dallo scorso mese di marzo 2020 non hanno più frequentato le scuole professionali. Abbiamo però delle perplessità sui giorni di prolungo: il confinamento e la chiusura delle scuole non sono stati di 15 giorni, ma di 90 giorni. </w:t>
      </w:r>
    </w:p>
    <w:p w:rsidR="00BB79F6" w:rsidRPr="00BB79F6" w:rsidRDefault="00BB79F6" w:rsidP="00BB79F6">
      <w:pPr>
        <w:pStyle w:val="NormaleWeb"/>
        <w:spacing w:before="0" w:beforeAutospacing="0" w:after="0" w:afterAutospacing="0"/>
        <w:jc w:val="both"/>
        <w:rPr>
          <w:rFonts w:ascii="Arial" w:hAnsi="Arial" w:cs="Arial"/>
          <w:sz w:val="22"/>
          <w:szCs w:val="22"/>
        </w:rPr>
      </w:pPr>
    </w:p>
    <w:p w:rsidR="00BB79F6" w:rsidRPr="00BB79F6" w:rsidRDefault="00BB79F6" w:rsidP="00BB79F6">
      <w:pPr>
        <w:pStyle w:val="NormaleWeb"/>
        <w:spacing w:before="0" w:beforeAutospacing="0" w:after="0" w:afterAutospacing="0"/>
        <w:jc w:val="both"/>
        <w:rPr>
          <w:rFonts w:ascii="Arial" w:hAnsi="Arial" w:cs="Arial"/>
          <w:sz w:val="22"/>
          <w:szCs w:val="22"/>
        </w:rPr>
      </w:pPr>
      <w:r w:rsidRPr="00BB79F6">
        <w:rPr>
          <w:rFonts w:ascii="Arial" w:hAnsi="Arial" w:cs="Arial"/>
          <w:sz w:val="22"/>
          <w:szCs w:val="22"/>
        </w:rPr>
        <w:t xml:space="preserve">Per questa ragione con questa mozione si chiede al Consiglio di Stato d’intervenire verso chi di dovere per prolungare di altri 75 giorni gli abbonamenti degli apprendisti </w:t>
      </w:r>
      <w:proofErr w:type="spellStart"/>
      <w:r w:rsidRPr="00BB79F6">
        <w:rPr>
          <w:rFonts w:ascii="Arial" w:hAnsi="Arial" w:cs="Arial"/>
          <w:sz w:val="22"/>
          <w:szCs w:val="22"/>
        </w:rPr>
        <w:t>Appresfondo</w:t>
      </w:r>
      <w:proofErr w:type="spellEnd"/>
      <w:r w:rsidRPr="00BB79F6">
        <w:rPr>
          <w:rFonts w:ascii="Arial" w:hAnsi="Arial" w:cs="Arial"/>
          <w:sz w:val="22"/>
          <w:szCs w:val="22"/>
        </w:rPr>
        <w:t>. Qualora ciò non venisse messo in atto, si chiede che il costo di tale prolungo generalizzato per tutte le apprendiste e tutti gli apprendisti venga messa a carico dell’Amministrazione cantonale.</w:t>
      </w:r>
    </w:p>
    <w:p w:rsidR="00BB79F6" w:rsidRPr="00BB79F6" w:rsidRDefault="00BB79F6" w:rsidP="00BB79F6">
      <w:pPr>
        <w:pStyle w:val="NormaleWeb"/>
        <w:spacing w:before="0" w:beforeAutospacing="0" w:after="0" w:afterAutospacing="0"/>
        <w:rPr>
          <w:rFonts w:ascii="Arial" w:hAnsi="Arial" w:cs="Arial"/>
          <w:sz w:val="22"/>
          <w:szCs w:val="22"/>
        </w:rPr>
      </w:pPr>
    </w:p>
    <w:p w:rsidR="00BB79F6" w:rsidRPr="00BB79F6" w:rsidRDefault="00BB79F6" w:rsidP="00BB79F6">
      <w:pPr>
        <w:pStyle w:val="NormaleWeb"/>
        <w:spacing w:before="0" w:beforeAutospacing="0" w:after="0" w:afterAutospacing="0"/>
        <w:rPr>
          <w:rFonts w:ascii="Arial" w:hAnsi="Arial" w:cs="Arial"/>
          <w:sz w:val="22"/>
          <w:szCs w:val="22"/>
        </w:rPr>
      </w:pPr>
    </w:p>
    <w:p w:rsidR="00BB79F6" w:rsidRPr="00BB79F6" w:rsidRDefault="00BB79F6" w:rsidP="00BB79F6">
      <w:pPr>
        <w:pStyle w:val="NormaleWeb"/>
        <w:spacing w:before="0" w:beforeAutospacing="0" w:after="0" w:afterAutospacing="0"/>
        <w:rPr>
          <w:rFonts w:ascii="Arial" w:hAnsi="Arial" w:cs="Arial"/>
          <w:sz w:val="22"/>
          <w:szCs w:val="22"/>
        </w:rPr>
      </w:pPr>
      <w:r w:rsidRPr="00BB79F6">
        <w:rPr>
          <w:rFonts w:ascii="Arial" w:hAnsi="Arial" w:cs="Arial"/>
          <w:sz w:val="22"/>
          <w:szCs w:val="22"/>
        </w:rPr>
        <w:t>Per MPS-POP-Indipendenti</w:t>
      </w:r>
    </w:p>
    <w:p w:rsidR="00BB79F6" w:rsidRPr="00BB79F6" w:rsidRDefault="00BB79F6" w:rsidP="00BB79F6">
      <w:pPr>
        <w:pStyle w:val="NormaleWeb"/>
        <w:spacing w:before="0" w:beforeAutospacing="0" w:after="0" w:afterAutospacing="0"/>
        <w:rPr>
          <w:rFonts w:ascii="Arial" w:hAnsi="Arial" w:cs="Arial"/>
          <w:sz w:val="22"/>
          <w:szCs w:val="22"/>
        </w:rPr>
      </w:pPr>
      <w:r w:rsidRPr="00BB79F6">
        <w:rPr>
          <w:rFonts w:ascii="Arial" w:hAnsi="Arial" w:cs="Arial"/>
          <w:sz w:val="22"/>
          <w:szCs w:val="22"/>
        </w:rPr>
        <w:t>Matteo Pronzini</w:t>
      </w:r>
    </w:p>
    <w:p w:rsidR="00BB79F6" w:rsidRPr="00BB79F6" w:rsidRDefault="00BB79F6" w:rsidP="00BB79F6">
      <w:pPr>
        <w:pStyle w:val="NormaleWeb"/>
        <w:spacing w:before="0" w:beforeAutospacing="0" w:after="0" w:afterAutospacing="0"/>
        <w:rPr>
          <w:rFonts w:ascii="Arial" w:hAnsi="Arial" w:cs="Arial"/>
          <w:sz w:val="22"/>
          <w:szCs w:val="22"/>
        </w:rPr>
      </w:pPr>
      <w:r w:rsidRPr="00BB79F6">
        <w:rPr>
          <w:rFonts w:ascii="Arial" w:hAnsi="Arial" w:cs="Arial"/>
          <w:sz w:val="22"/>
          <w:szCs w:val="22"/>
        </w:rPr>
        <w:t>Arigoni Zürcher - Lepori Sergi</w:t>
      </w:r>
    </w:p>
    <w:p w:rsidR="00BB79F6" w:rsidRPr="008F7C6F" w:rsidRDefault="00BB79F6" w:rsidP="00BB79F6">
      <w:pPr>
        <w:pStyle w:val="Corpotesto"/>
        <w:kinsoku w:val="0"/>
        <w:overflowPunct w:val="0"/>
        <w:ind w:right="103"/>
        <w:rPr>
          <w:rFonts w:cs="Arial"/>
          <w:sz w:val="23"/>
          <w:szCs w:val="23"/>
        </w:rPr>
      </w:pPr>
    </w:p>
    <w:sectPr w:rsidR="00BB79F6" w:rsidRPr="008F7C6F" w:rsidSect="00BB79F6">
      <w:pgSz w:w="11910" w:h="16840"/>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98B" w:rsidRDefault="0087498B">
      <w:r>
        <w:separator/>
      </w:r>
    </w:p>
  </w:endnote>
  <w:endnote w:type="continuationSeparator" w:id="0">
    <w:p w:rsidR="0087498B" w:rsidRDefault="00874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FC3" w:rsidRDefault="00BF3FC3">
    <w:pPr>
      <w:pStyle w:val="Pidipagina"/>
      <w:jc w:val="center"/>
      <w:rPr>
        <w:sz w:val="20"/>
      </w:rPr>
    </w:pPr>
    <w:r>
      <w:rPr>
        <w:rStyle w:val="Numeropagina"/>
        <w:sz w:val="20"/>
      </w:rPr>
      <w:fldChar w:fldCharType="begin"/>
    </w:r>
    <w:r>
      <w:rPr>
        <w:rStyle w:val="Numeropagina"/>
        <w:sz w:val="20"/>
      </w:rPr>
      <w:instrText xml:space="preserve"> PAGE </w:instrText>
    </w:r>
    <w:r>
      <w:rPr>
        <w:rStyle w:val="Numeropagina"/>
        <w:sz w:val="20"/>
      </w:rPr>
      <w:fldChar w:fldCharType="separate"/>
    </w:r>
    <w:r w:rsidR="00E069F9">
      <w:rPr>
        <w:rStyle w:val="Numeropagina"/>
        <w:noProof/>
        <w:sz w:val="20"/>
      </w:rPr>
      <w:t>3</w:t>
    </w:r>
    <w:r>
      <w:rPr>
        <w:rStyle w:val="Numeropagin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98B" w:rsidRDefault="0087498B">
      <w:r>
        <w:separator/>
      </w:r>
    </w:p>
  </w:footnote>
  <w:footnote w:type="continuationSeparator" w:id="0">
    <w:p w:rsidR="0087498B" w:rsidRDefault="0087498B">
      <w:r>
        <w:continuationSeparator/>
      </w:r>
    </w:p>
  </w:footnote>
  <w:footnote w:id="1">
    <w:p w:rsidR="00BB79F6" w:rsidRDefault="00BB79F6" w:rsidP="00BB79F6">
      <w:pPr>
        <w:pStyle w:val="NormaleWeb"/>
        <w:spacing w:after="0" w:afterAutospacing="0"/>
      </w:pPr>
      <w:r>
        <w:rPr>
          <w:rFonts w:ascii="Arial" w:hAnsi="Arial" w:cs="Arial"/>
          <w:sz w:val="16"/>
          <w:szCs w:val="16"/>
        </w:rPr>
        <w:footnoteRef/>
      </w:r>
      <w:r>
        <w:rPr>
          <w:rFonts w:ascii="Arial" w:hAnsi="Arial" w:cs="Arial"/>
          <w:sz w:val="16"/>
          <w:szCs w:val="16"/>
        </w:rPr>
        <w:t xml:space="preserve"> </w:t>
      </w:r>
      <w:r>
        <w:rPr>
          <w:rFonts w:ascii="Arial" w:hAnsi="Arial" w:cs="Arial"/>
          <w:b/>
          <w:bCs/>
          <w:color w:val="333333"/>
          <w:sz w:val="16"/>
          <w:szCs w:val="16"/>
        </w:rPr>
        <w:t>Comunicato stampa</w:t>
      </w:r>
      <w:r>
        <w:rPr>
          <w:rFonts w:ascii="Arial" w:hAnsi="Arial" w:cs="Arial"/>
          <w:color w:val="333333"/>
          <w:sz w:val="16"/>
          <w:szCs w:val="16"/>
        </w:rPr>
        <w:t xml:space="preserve"> </w:t>
      </w:r>
    </w:p>
    <w:p w:rsidR="00BB79F6" w:rsidRPr="00482FB4" w:rsidRDefault="00BB79F6" w:rsidP="00BB79F6">
      <w:pPr>
        <w:pStyle w:val="NormaleWeb"/>
        <w:spacing w:before="0" w:beforeAutospacing="0" w:after="0" w:afterAutospacing="0"/>
        <w:rPr>
          <w:sz w:val="18"/>
          <w:szCs w:val="18"/>
        </w:rPr>
      </w:pPr>
      <w:r w:rsidRPr="00482FB4">
        <w:rPr>
          <w:rFonts w:ascii="Arial" w:hAnsi="Arial" w:cs="Arial"/>
          <w:color w:val="333333"/>
          <w:sz w:val="18"/>
          <w:szCs w:val="18"/>
        </w:rPr>
        <w:t>Dipartimento dell'educazione, della cultura e dello sport</w:t>
      </w:r>
    </w:p>
    <w:p w:rsidR="00BB79F6" w:rsidRPr="00482FB4" w:rsidRDefault="00BB79F6" w:rsidP="00BB79F6">
      <w:pPr>
        <w:pStyle w:val="NormaleWeb"/>
        <w:spacing w:before="0" w:beforeAutospacing="0" w:after="0" w:afterAutospacing="0"/>
        <w:rPr>
          <w:sz w:val="18"/>
          <w:szCs w:val="18"/>
        </w:rPr>
      </w:pPr>
      <w:r w:rsidRPr="00482FB4">
        <w:rPr>
          <w:rFonts w:ascii="Arial" w:hAnsi="Arial" w:cs="Arial"/>
          <w:color w:val="333333"/>
          <w:sz w:val="18"/>
          <w:szCs w:val="18"/>
        </w:rPr>
        <w:t xml:space="preserve">26 giugno 2020 </w:t>
      </w:r>
    </w:p>
    <w:p w:rsidR="00BB79F6" w:rsidRDefault="00BB79F6" w:rsidP="00BB79F6">
      <w:pPr>
        <w:pStyle w:val="NormaleWeb"/>
        <w:spacing w:before="0" w:beforeAutospacing="0" w:after="0" w:afterAutospacing="0"/>
        <w:outlineLvl w:val="0"/>
        <w:rPr>
          <w:rFonts w:ascii="Arial" w:hAnsi="Arial" w:cs="Arial"/>
          <w:color w:val="333333"/>
          <w:kern w:val="36"/>
          <w:sz w:val="18"/>
          <w:szCs w:val="18"/>
        </w:rPr>
      </w:pPr>
    </w:p>
    <w:p w:rsidR="00BB79F6" w:rsidRPr="00482FB4" w:rsidRDefault="00BB79F6" w:rsidP="00BB79F6">
      <w:pPr>
        <w:pStyle w:val="NormaleWeb"/>
        <w:spacing w:before="0" w:beforeAutospacing="0" w:after="120" w:afterAutospacing="0"/>
        <w:outlineLvl w:val="0"/>
        <w:rPr>
          <w:sz w:val="18"/>
          <w:szCs w:val="18"/>
        </w:rPr>
      </w:pPr>
      <w:r w:rsidRPr="00482FB4">
        <w:rPr>
          <w:rFonts w:ascii="Arial" w:hAnsi="Arial" w:cs="Arial"/>
          <w:color w:val="333333"/>
          <w:kern w:val="36"/>
          <w:sz w:val="18"/>
          <w:szCs w:val="18"/>
        </w:rPr>
        <w:t>Abbonamento Arcobaleno per apprendisti “</w:t>
      </w:r>
      <w:proofErr w:type="spellStart"/>
      <w:r w:rsidRPr="00482FB4">
        <w:rPr>
          <w:rFonts w:ascii="Arial" w:hAnsi="Arial" w:cs="Arial"/>
          <w:color w:val="333333"/>
          <w:kern w:val="36"/>
          <w:sz w:val="18"/>
          <w:szCs w:val="18"/>
        </w:rPr>
        <w:t>Appresfondo</w:t>
      </w:r>
      <w:proofErr w:type="spellEnd"/>
      <w:r w:rsidRPr="00482FB4">
        <w:rPr>
          <w:rFonts w:ascii="Arial" w:hAnsi="Arial" w:cs="Arial"/>
          <w:color w:val="333333"/>
          <w:kern w:val="36"/>
          <w:sz w:val="18"/>
          <w:szCs w:val="18"/>
        </w:rPr>
        <w:t>”</w:t>
      </w:r>
    </w:p>
    <w:p w:rsidR="00BB79F6" w:rsidRDefault="00BB79F6" w:rsidP="00BB79F6">
      <w:pPr>
        <w:pStyle w:val="NormaleWeb"/>
        <w:spacing w:before="0" w:beforeAutospacing="0" w:after="120" w:afterAutospacing="0"/>
        <w:rPr>
          <w:rFonts w:ascii="Arial" w:hAnsi="Arial" w:cs="Arial"/>
          <w:b/>
          <w:bCs/>
          <w:color w:val="333333"/>
          <w:sz w:val="18"/>
          <w:szCs w:val="18"/>
        </w:rPr>
      </w:pPr>
      <w:r w:rsidRPr="00482FB4">
        <w:rPr>
          <w:rFonts w:ascii="Arial" w:hAnsi="Arial" w:cs="Arial"/>
          <w:b/>
          <w:bCs/>
          <w:color w:val="333333"/>
          <w:sz w:val="18"/>
          <w:szCs w:val="18"/>
        </w:rPr>
        <w:t>La Commissione tripartita del Fondo cantonale per la formazione professionale informa che anche nell’anno scolastico 2020/2021 gli apprendisti potranno beneficiare di uno sconto del 40% sull’abbonamento Arcobaleno. I buoni (</w:t>
      </w:r>
      <w:proofErr w:type="spellStart"/>
      <w:r w:rsidRPr="00482FB4">
        <w:rPr>
          <w:rFonts w:ascii="Arial" w:hAnsi="Arial" w:cs="Arial"/>
          <w:b/>
          <w:bCs/>
          <w:color w:val="333333"/>
          <w:sz w:val="18"/>
          <w:szCs w:val="18"/>
        </w:rPr>
        <w:t>Rail</w:t>
      </w:r>
      <w:proofErr w:type="spellEnd"/>
      <w:r w:rsidRPr="00482FB4">
        <w:rPr>
          <w:rFonts w:ascii="Arial" w:hAnsi="Arial" w:cs="Arial"/>
          <w:b/>
          <w:bCs/>
          <w:color w:val="333333"/>
          <w:sz w:val="18"/>
          <w:szCs w:val="18"/>
        </w:rPr>
        <w:t xml:space="preserve"> </w:t>
      </w:r>
      <w:proofErr w:type="spellStart"/>
      <w:r w:rsidRPr="00482FB4">
        <w:rPr>
          <w:rFonts w:ascii="Arial" w:hAnsi="Arial" w:cs="Arial"/>
          <w:b/>
          <w:bCs/>
          <w:color w:val="333333"/>
          <w:sz w:val="18"/>
          <w:szCs w:val="18"/>
        </w:rPr>
        <w:t>Check</w:t>
      </w:r>
      <w:proofErr w:type="spellEnd"/>
      <w:r w:rsidRPr="00482FB4">
        <w:rPr>
          <w:rFonts w:ascii="Arial" w:hAnsi="Arial" w:cs="Arial"/>
          <w:b/>
          <w:bCs/>
          <w:color w:val="333333"/>
          <w:sz w:val="18"/>
          <w:szCs w:val="18"/>
        </w:rPr>
        <w:t>) saranno inviati dalla prossima settimana agli apprendisti con contratto approvato dalla Divisione della formazione professionale.</w:t>
      </w:r>
    </w:p>
    <w:p w:rsidR="00BB79F6" w:rsidRPr="00482FB4" w:rsidRDefault="00BB79F6" w:rsidP="00BB79F6">
      <w:pPr>
        <w:pStyle w:val="NormaleWeb"/>
        <w:spacing w:before="0" w:beforeAutospacing="0" w:after="120" w:afterAutospacing="0"/>
        <w:rPr>
          <w:sz w:val="18"/>
          <w:szCs w:val="18"/>
        </w:rPr>
      </w:pPr>
      <w:r w:rsidRPr="00482FB4">
        <w:rPr>
          <w:rFonts w:ascii="Arial" w:hAnsi="Arial" w:cs="Arial"/>
          <w:color w:val="333333"/>
          <w:sz w:val="18"/>
          <w:szCs w:val="18"/>
        </w:rPr>
        <w:t xml:space="preserve">È possibile utilizzare il </w:t>
      </w:r>
      <w:proofErr w:type="spellStart"/>
      <w:r w:rsidRPr="00482FB4">
        <w:rPr>
          <w:rFonts w:ascii="Arial" w:hAnsi="Arial" w:cs="Arial"/>
          <w:color w:val="333333"/>
          <w:sz w:val="18"/>
          <w:szCs w:val="18"/>
        </w:rPr>
        <w:t>Rail</w:t>
      </w:r>
      <w:proofErr w:type="spellEnd"/>
      <w:r w:rsidRPr="00482FB4">
        <w:rPr>
          <w:rFonts w:ascii="Arial" w:hAnsi="Arial" w:cs="Arial"/>
          <w:color w:val="333333"/>
          <w:sz w:val="18"/>
          <w:szCs w:val="18"/>
        </w:rPr>
        <w:t xml:space="preserve"> </w:t>
      </w:r>
      <w:proofErr w:type="spellStart"/>
      <w:r w:rsidRPr="00482FB4">
        <w:rPr>
          <w:rFonts w:ascii="Arial" w:hAnsi="Arial" w:cs="Arial"/>
          <w:color w:val="333333"/>
          <w:sz w:val="18"/>
          <w:szCs w:val="18"/>
        </w:rPr>
        <w:t>Check</w:t>
      </w:r>
      <w:proofErr w:type="spellEnd"/>
      <w:r w:rsidRPr="00482FB4">
        <w:rPr>
          <w:rFonts w:ascii="Arial" w:hAnsi="Arial" w:cs="Arial"/>
          <w:color w:val="333333"/>
          <w:sz w:val="18"/>
          <w:szCs w:val="18"/>
        </w:rPr>
        <w:t xml:space="preserve"> entro il 31 luglio del prossimo anno presso i punti vendita delle imprese di trasporto aderenti alla Comunità tariffale Arcobaleno (www.arcobaleno.ch/punti-vendita). Il contributo è riservato agli apprendisti in formazione in azienda, non è trasferibile ed è valido unicamente per l’acquisto di un abbonamento annuale “</w:t>
      </w:r>
      <w:proofErr w:type="spellStart"/>
      <w:r w:rsidRPr="00482FB4">
        <w:rPr>
          <w:rFonts w:ascii="Arial" w:hAnsi="Arial" w:cs="Arial"/>
          <w:color w:val="333333"/>
          <w:sz w:val="18"/>
          <w:szCs w:val="18"/>
        </w:rPr>
        <w:t>Appresfondo</w:t>
      </w:r>
      <w:proofErr w:type="spellEnd"/>
      <w:r w:rsidRPr="00482FB4">
        <w:rPr>
          <w:rFonts w:ascii="Arial" w:hAnsi="Arial" w:cs="Arial"/>
          <w:color w:val="333333"/>
          <w:sz w:val="18"/>
          <w:szCs w:val="18"/>
        </w:rPr>
        <w:t xml:space="preserve">” di 2a classe. Non si effettuano rimborsi retroattivi, si invita pertanto ad attendere il </w:t>
      </w:r>
      <w:proofErr w:type="spellStart"/>
      <w:r w:rsidRPr="00482FB4">
        <w:rPr>
          <w:rFonts w:ascii="Arial" w:hAnsi="Arial" w:cs="Arial"/>
          <w:color w:val="333333"/>
          <w:sz w:val="18"/>
          <w:szCs w:val="18"/>
        </w:rPr>
        <w:t>Rail</w:t>
      </w:r>
      <w:proofErr w:type="spellEnd"/>
      <w:r w:rsidRPr="00482FB4">
        <w:rPr>
          <w:rFonts w:ascii="Arial" w:hAnsi="Arial" w:cs="Arial"/>
          <w:color w:val="333333"/>
          <w:sz w:val="18"/>
          <w:szCs w:val="18"/>
        </w:rPr>
        <w:t xml:space="preserve"> </w:t>
      </w:r>
      <w:proofErr w:type="spellStart"/>
      <w:r w:rsidRPr="00482FB4">
        <w:rPr>
          <w:rFonts w:ascii="Arial" w:hAnsi="Arial" w:cs="Arial"/>
          <w:color w:val="333333"/>
          <w:sz w:val="18"/>
          <w:szCs w:val="18"/>
        </w:rPr>
        <w:t>Check</w:t>
      </w:r>
      <w:proofErr w:type="spellEnd"/>
      <w:r w:rsidRPr="00482FB4">
        <w:rPr>
          <w:rFonts w:ascii="Arial" w:hAnsi="Arial" w:cs="Arial"/>
          <w:color w:val="333333"/>
          <w:sz w:val="18"/>
          <w:szCs w:val="18"/>
        </w:rPr>
        <w:t xml:space="preserve"> prima di acquistare o rinnovare l’abbonamento.</w:t>
      </w:r>
    </w:p>
    <w:p w:rsidR="00BB79F6" w:rsidRDefault="00BB79F6" w:rsidP="00BB79F6">
      <w:pPr>
        <w:pStyle w:val="NormaleWeb"/>
        <w:spacing w:before="0" w:beforeAutospacing="0" w:after="0" w:afterAutospacing="0"/>
        <w:jc w:val="both"/>
      </w:pPr>
      <w:r w:rsidRPr="00482FB4">
        <w:rPr>
          <w:rFonts w:ascii="Arial" w:hAnsi="Arial" w:cs="Arial"/>
          <w:color w:val="333333"/>
          <w:sz w:val="18"/>
          <w:szCs w:val="18"/>
        </w:rPr>
        <w:t xml:space="preserve">A seguito delle misure di confinamento, i possessori di un abbonamento </w:t>
      </w:r>
      <w:proofErr w:type="spellStart"/>
      <w:r w:rsidRPr="00482FB4">
        <w:rPr>
          <w:rFonts w:ascii="Arial" w:hAnsi="Arial" w:cs="Arial"/>
          <w:color w:val="333333"/>
          <w:sz w:val="18"/>
          <w:szCs w:val="18"/>
        </w:rPr>
        <w:t>Appresfondo</w:t>
      </w:r>
      <w:proofErr w:type="spellEnd"/>
      <w:r w:rsidRPr="00482FB4">
        <w:rPr>
          <w:rFonts w:ascii="Arial" w:hAnsi="Arial" w:cs="Arial"/>
          <w:color w:val="333333"/>
          <w:sz w:val="18"/>
          <w:szCs w:val="18"/>
        </w:rPr>
        <w:t xml:space="preserve"> valido al 10 maggio 2020 sono indennizzati con il prolungamento di 15 giorni del periodo di validità. Si segnala infine che alcuni comuni concedono contributi per incentivare l'uso dei mezzi pubblici, per informazioni rivolgersi al proprio comune di domicilio.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4046F"/>
    <w:multiLevelType w:val="hybridMultilevel"/>
    <w:tmpl w:val="9126D2FE"/>
    <w:lvl w:ilvl="0" w:tplc="253CE940">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 w15:restartNumberingAfterBreak="0">
    <w:nsid w:val="06E24C7A"/>
    <w:multiLevelType w:val="hybridMultilevel"/>
    <w:tmpl w:val="6B8C6B3C"/>
    <w:lvl w:ilvl="0" w:tplc="52027DA4">
      <w:start w:val="1"/>
      <w:numFmt w:val="lowerLetter"/>
      <w:lvlText w:val="%1)"/>
      <w:lvlJc w:val="left"/>
      <w:pPr>
        <w:ind w:left="420" w:hanging="360"/>
      </w:pPr>
      <w:rPr>
        <w:rFonts w:hint="default"/>
        <w:u w:val="none"/>
      </w:rPr>
    </w:lvl>
    <w:lvl w:ilvl="1" w:tplc="08100019" w:tentative="1">
      <w:start w:val="1"/>
      <w:numFmt w:val="lowerLetter"/>
      <w:lvlText w:val="%2."/>
      <w:lvlJc w:val="left"/>
      <w:pPr>
        <w:ind w:left="1140" w:hanging="360"/>
      </w:pPr>
    </w:lvl>
    <w:lvl w:ilvl="2" w:tplc="0810001B" w:tentative="1">
      <w:start w:val="1"/>
      <w:numFmt w:val="lowerRoman"/>
      <w:lvlText w:val="%3."/>
      <w:lvlJc w:val="right"/>
      <w:pPr>
        <w:ind w:left="1860" w:hanging="180"/>
      </w:pPr>
    </w:lvl>
    <w:lvl w:ilvl="3" w:tplc="0810000F" w:tentative="1">
      <w:start w:val="1"/>
      <w:numFmt w:val="decimal"/>
      <w:lvlText w:val="%4."/>
      <w:lvlJc w:val="left"/>
      <w:pPr>
        <w:ind w:left="2580" w:hanging="360"/>
      </w:pPr>
    </w:lvl>
    <w:lvl w:ilvl="4" w:tplc="08100019" w:tentative="1">
      <w:start w:val="1"/>
      <w:numFmt w:val="lowerLetter"/>
      <w:lvlText w:val="%5."/>
      <w:lvlJc w:val="left"/>
      <w:pPr>
        <w:ind w:left="3300" w:hanging="360"/>
      </w:pPr>
    </w:lvl>
    <w:lvl w:ilvl="5" w:tplc="0810001B" w:tentative="1">
      <w:start w:val="1"/>
      <w:numFmt w:val="lowerRoman"/>
      <w:lvlText w:val="%6."/>
      <w:lvlJc w:val="right"/>
      <w:pPr>
        <w:ind w:left="4020" w:hanging="180"/>
      </w:pPr>
    </w:lvl>
    <w:lvl w:ilvl="6" w:tplc="0810000F" w:tentative="1">
      <w:start w:val="1"/>
      <w:numFmt w:val="decimal"/>
      <w:lvlText w:val="%7."/>
      <w:lvlJc w:val="left"/>
      <w:pPr>
        <w:ind w:left="4740" w:hanging="360"/>
      </w:pPr>
    </w:lvl>
    <w:lvl w:ilvl="7" w:tplc="08100019" w:tentative="1">
      <w:start w:val="1"/>
      <w:numFmt w:val="lowerLetter"/>
      <w:lvlText w:val="%8."/>
      <w:lvlJc w:val="left"/>
      <w:pPr>
        <w:ind w:left="5460" w:hanging="360"/>
      </w:pPr>
    </w:lvl>
    <w:lvl w:ilvl="8" w:tplc="0810001B" w:tentative="1">
      <w:start w:val="1"/>
      <w:numFmt w:val="lowerRoman"/>
      <w:lvlText w:val="%9."/>
      <w:lvlJc w:val="right"/>
      <w:pPr>
        <w:ind w:left="6180" w:hanging="180"/>
      </w:pPr>
    </w:lvl>
  </w:abstractNum>
  <w:abstractNum w:abstractNumId="2" w15:restartNumberingAfterBreak="0">
    <w:nsid w:val="0C357AA2"/>
    <w:multiLevelType w:val="multilevel"/>
    <w:tmpl w:val="C8F85BD8"/>
    <w:lvl w:ilvl="0">
      <w:start w:val="1"/>
      <w:numFmt w:val="decimal"/>
      <w:lvlText w:val="%1."/>
      <w:lvlJc w:val="left"/>
      <w:pPr>
        <w:ind w:left="432" w:hanging="432"/>
      </w:pPr>
      <w:rPr>
        <w:b/>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F863EED"/>
    <w:multiLevelType w:val="hybridMultilevel"/>
    <w:tmpl w:val="7E6C6180"/>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0FD63AEE"/>
    <w:multiLevelType w:val="hybridMultilevel"/>
    <w:tmpl w:val="16C274E0"/>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15:restartNumberingAfterBreak="0">
    <w:nsid w:val="10AA7A50"/>
    <w:multiLevelType w:val="hybridMultilevel"/>
    <w:tmpl w:val="F36E74D6"/>
    <w:lvl w:ilvl="0" w:tplc="87E8778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BB6FF8"/>
    <w:multiLevelType w:val="hybridMultilevel"/>
    <w:tmpl w:val="BAD2A91A"/>
    <w:lvl w:ilvl="0" w:tplc="0810000F">
      <w:start w:val="1"/>
      <w:numFmt w:val="decimal"/>
      <w:lvlText w:val="%1."/>
      <w:lvlJc w:val="left"/>
      <w:pPr>
        <w:ind w:left="360" w:hanging="360"/>
      </w:pPr>
    </w:lvl>
    <w:lvl w:ilvl="1" w:tplc="08100019">
      <w:start w:val="1"/>
      <w:numFmt w:val="lowerLetter"/>
      <w:lvlText w:val="%2."/>
      <w:lvlJc w:val="left"/>
      <w:pPr>
        <w:ind w:left="1080" w:hanging="360"/>
      </w:pPr>
    </w:lvl>
    <w:lvl w:ilvl="2" w:tplc="0810001B">
      <w:start w:val="1"/>
      <w:numFmt w:val="lowerRoman"/>
      <w:lvlText w:val="%3."/>
      <w:lvlJc w:val="right"/>
      <w:pPr>
        <w:ind w:left="1800" w:hanging="180"/>
      </w:pPr>
    </w:lvl>
    <w:lvl w:ilvl="3" w:tplc="0810000F">
      <w:start w:val="1"/>
      <w:numFmt w:val="decimal"/>
      <w:lvlText w:val="%4."/>
      <w:lvlJc w:val="left"/>
      <w:pPr>
        <w:ind w:left="2520" w:hanging="360"/>
      </w:pPr>
    </w:lvl>
    <w:lvl w:ilvl="4" w:tplc="08100019">
      <w:start w:val="1"/>
      <w:numFmt w:val="lowerLetter"/>
      <w:lvlText w:val="%5."/>
      <w:lvlJc w:val="left"/>
      <w:pPr>
        <w:ind w:left="3240" w:hanging="360"/>
      </w:pPr>
    </w:lvl>
    <w:lvl w:ilvl="5" w:tplc="0810001B">
      <w:start w:val="1"/>
      <w:numFmt w:val="lowerRoman"/>
      <w:lvlText w:val="%6."/>
      <w:lvlJc w:val="right"/>
      <w:pPr>
        <w:ind w:left="3960" w:hanging="180"/>
      </w:pPr>
    </w:lvl>
    <w:lvl w:ilvl="6" w:tplc="0810000F">
      <w:start w:val="1"/>
      <w:numFmt w:val="decimal"/>
      <w:lvlText w:val="%7."/>
      <w:lvlJc w:val="left"/>
      <w:pPr>
        <w:ind w:left="4680" w:hanging="360"/>
      </w:pPr>
    </w:lvl>
    <w:lvl w:ilvl="7" w:tplc="08100019">
      <w:start w:val="1"/>
      <w:numFmt w:val="lowerLetter"/>
      <w:lvlText w:val="%8."/>
      <w:lvlJc w:val="left"/>
      <w:pPr>
        <w:ind w:left="5400" w:hanging="360"/>
      </w:pPr>
    </w:lvl>
    <w:lvl w:ilvl="8" w:tplc="0810001B">
      <w:start w:val="1"/>
      <w:numFmt w:val="lowerRoman"/>
      <w:lvlText w:val="%9."/>
      <w:lvlJc w:val="right"/>
      <w:pPr>
        <w:ind w:left="6120" w:hanging="180"/>
      </w:pPr>
    </w:lvl>
  </w:abstractNum>
  <w:abstractNum w:abstractNumId="7" w15:restartNumberingAfterBreak="0">
    <w:nsid w:val="1F9C5FE2"/>
    <w:multiLevelType w:val="hybridMultilevel"/>
    <w:tmpl w:val="8C10E3D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2985E8F"/>
    <w:multiLevelType w:val="hybridMultilevel"/>
    <w:tmpl w:val="B1C68A6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790D1D"/>
    <w:multiLevelType w:val="hybridMultilevel"/>
    <w:tmpl w:val="C32E3C42"/>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0" w15:restartNumberingAfterBreak="0">
    <w:nsid w:val="248C5218"/>
    <w:multiLevelType w:val="hybridMultilevel"/>
    <w:tmpl w:val="6A04B3A4"/>
    <w:lvl w:ilvl="0" w:tplc="0810000F">
      <w:start w:val="1"/>
      <w:numFmt w:val="decimal"/>
      <w:lvlText w:val="%1."/>
      <w:lvlJc w:val="left"/>
      <w:pPr>
        <w:ind w:left="854" w:hanging="360"/>
      </w:pPr>
      <w:rPr>
        <w:rFonts w:hint="default"/>
      </w:rPr>
    </w:lvl>
    <w:lvl w:ilvl="1" w:tplc="08100003" w:tentative="1">
      <w:start w:val="1"/>
      <w:numFmt w:val="bullet"/>
      <w:lvlText w:val="o"/>
      <w:lvlJc w:val="left"/>
      <w:pPr>
        <w:ind w:left="1574" w:hanging="360"/>
      </w:pPr>
      <w:rPr>
        <w:rFonts w:ascii="Courier New" w:hAnsi="Courier New" w:cs="Courier New" w:hint="default"/>
      </w:rPr>
    </w:lvl>
    <w:lvl w:ilvl="2" w:tplc="08100005" w:tentative="1">
      <w:start w:val="1"/>
      <w:numFmt w:val="bullet"/>
      <w:lvlText w:val=""/>
      <w:lvlJc w:val="left"/>
      <w:pPr>
        <w:ind w:left="2294" w:hanging="360"/>
      </w:pPr>
      <w:rPr>
        <w:rFonts w:ascii="Wingdings" w:hAnsi="Wingdings" w:hint="default"/>
      </w:rPr>
    </w:lvl>
    <w:lvl w:ilvl="3" w:tplc="08100001" w:tentative="1">
      <w:start w:val="1"/>
      <w:numFmt w:val="bullet"/>
      <w:lvlText w:val=""/>
      <w:lvlJc w:val="left"/>
      <w:pPr>
        <w:ind w:left="3014" w:hanging="360"/>
      </w:pPr>
      <w:rPr>
        <w:rFonts w:ascii="Symbol" w:hAnsi="Symbol" w:hint="default"/>
      </w:rPr>
    </w:lvl>
    <w:lvl w:ilvl="4" w:tplc="08100003" w:tentative="1">
      <w:start w:val="1"/>
      <w:numFmt w:val="bullet"/>
      <w:lvlText w:val="o"/>
      <w:lvlJc w:val="left"/>
      <w:pPr>
        <w:ind w:left="3734" w:hanging="360"/>
      </w:pPr>
      <w:rPr>
        <w:rFonts w:ascii="Courier New" w:hAnsi="Courier New" w:cs="Courier New" w:hint="default"/>
      </w:rPr>
    </w:lvl>
    <w:lvl w:ilvl="5" w:tplc="08100005" w:tentative="1">
      <w:start w:val="1"/>
      <w:numFmt w:val="bullet"/>
      <w:lvlText w:val=""/>
      <w:lvlJc w:val="left"/>
      <w:pPr>
        <w:ind w:left="4454" w:hanging="360"/>
      </w:pPr>
      <w:rPr>
        <w:rFonts w:ascii="Wingdings" w:hAnsi="Wingdings" w:hint="default"/>
      </w:rPr>
    </w:lvl>
    <w:lvl w:ilvl="6" w:tplc="08100001" w:tentative="1">
      <w:start w:val="1"/>
      <w:numFmt w:val="bullet"/>
      <w:lvlText w:val=""/>
      <w:lvlJc w:val="left"/>
      <w:pPr>
        <w:ind w:left="5174" w:hanging="360"/>
      </w:pPr>
      <w:rPr>
        <w:rFonts w:ascii="Symbol" w:hAnsi="Symbol" w:hint="default"/>
      </w:rPr>
    </w:lvl>
    <w:lvl w:ilvl="7" w:tplc="08100003" w:tentative="1">
      <w:start w:val="1"/>
      <w:numFmt w:val="bullet"/>
      <w:lvlText w:val="o"/>
      <w:lvlJc w:val="left"/>
      <w:pPr>
        <w:ind w:left="5894" w:hanging="360"/>
      </w:pPr>
      <w:rPr>
        <w:rFonts w:ascii="Courier New" w:hAnsi="Courier New" w:cs="Courier New" w:hint="default"/>
      </w:rPr>
    </w:lvl>
    <w:lvl w:ilvl="8" w:tplc="08100005" w:tentative="1">
      <w:start w:val="1"/>
      <w:numFmt w:val="bullet"/>
      <w:lvlText w:val=""/>
      <w:lvlJc w:val="left"/>
      <w:pPr>
        <w:ind w:left="6614" w:hanging="360"/>
      </w:pPr>
      <w:rPr>
        <w:rFonts w:ascii="Wingdings" w:hAnsi="Wingdings" w:hint="default"/>
      </w:rPr>
    </w:lvl>
  </w:abstractNum>
  <w:abstractNum w:abstractNumId="11" w15:restartNumberingAfterBreak="0">
    <w:nsid w:val="28D8271A"/>
    <w:multiLevelType w:val="hybridMultilevel"/>
    <w:tmpl w:val="E2A68636"/>
    <w:lvl w:ilvl="0" w:tplc="DED633C8">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2" w15:restartNumberingAfterBreak="0">
    <w:nsid w:val="299C722F"/>
    <w:multiLevelType w:val="hybridMultilevel"/>
    <w:tmpl w:val="EAA4270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9653DB"/>
    <w:multiLevelType w:val="singleLevel"/>
    <w:tmpl w:val="F6EC73C8"/>
    <w:lvl w:ilvl="0">
      <w:start w:val="1"/>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3BB6082F"/>
    <w:multiLevelType w:val="hybridMultilevel"/>
    <w:tmpl w:val="3A764FFC"/>
    <w:lvl w:ilvl="0" w:tplc="08100001">
      <w:start w:val="1"/>
      <w:numFmt w:val="bullet"/>
      <w:lvlText w:val=""/>
      <w:lvlJc w:val="left"/>
      <w:pPr>
        <w:ind w:left="854" w:hanging="360"/>
      </w:pPr>
      <w:rPr>
        <w:rFonts w:ascii="Symbol" w:hAnsi="Symbol" w:hint="default"/>
      </w:rPr>
    </w:lvl>
    <w:lvl w:ilvl="1" w:tplc="08100003" w:tentative="1">
      <w:start w:val="1"/>
      <w:numFmt w:val="bullet"/>
      <w:lvlText w:val="o"/>
      <w:lvlJc w:val="left"/>
      <w:pPr>
        <w:ind w:left="1574" w:hanging="360"/>
      </w:pPr>
      <w:rPr>
        <w:rFonts w:ascii="Courier New" w:hAnsi="Courier New" w:cs="Courier New" w:hint="default"/>
      </w:rPr>
    </w:lvl>
    <w:lvl w:ilvl="2" w:tplc="08100005" w:tentative="1">
      <w:start w:val="1"/>
      <w:numFmt w:val="bullet"/>
      <w:lvlText w:val=""/>
      <w:lvlJc w:val="left"/>
      <w:pPr>
        <w:ind w:left="2294" w:hanging="360"/>
      </w:pPr>
      <w:rPr>
        <w:rFonts w:ascii="Wingdings" w:hAnsi="Wingdings" w:hint="default"/>
      </w:rPr>
    </w:lvl>
    <w:lvl w:ilvl="3" w:tplc="08100001" w:tentative="1">
      <w:start w:val="1"/>
      <w:numFmt w:val="bullet"/>
      <w:lvlText w:val=""/>
      <w:lvlJc w:val="left"/>
      <w:pPr>
        <w:ind w:left="3014" w:hanging="360"/>
      </w:pPr>
      <w:rPr>
        <w:rFonts w:ascii="Symbol" w:hAnsi="Symbol" w:hint="default"/>
      </w:rPr>
    </w:lvl>
    <w:lvl w:ilvl="4" w:tplc="08100003" w:tentative="1">
      <w:start w:val="1"/>
      <w:numFmt w:val="bullet"/>
      <w:lvlText w:val="o"/>
      <w:lvlJc w:val="left"/>
      <w:pPr>
        <w:ind w:left="3734" w:hanging="360"/>
      </w:pPr>
      <w:rPr>
        <w:rFonts w:ascii="Courier New" w:hAnsi="Courier New" w:cs="Courier New" w:hint="default"/>
      </w:rPr>
    </w:lvl>
    <w:lvl w:ilvl="5" w:tplc="08100005" w:tentative="1">
      <w:start w:val="1"/>
      <w:numFmt w:val="bullet"/>
      <w:lvlText w:val=""/>
      <w:lvlJc w:val="left"/>
      <w:pPr>
        <w:ind w:left="4454" w:hanging="360"/>
      </w:pPr>
      <w:rPr>
        <w:rFonts w:ascii="Wingdings" w:hAnsi="Wingdings" w:hint="default"/>
      </w:rPr>
    </w:lvl>
    <w:lvl w:ilvl="6" w:tplc="08100001" w:tentative="1">
      <w:start w:val="1"/>
      <w:numFmt w:val="bullet"/>
      <w:lvlText w:val=""/>
      <w:lvlJc w:val="left"/>
      <w:pPr>
        <w:ind w:left="5174" w:hanging="360"/>
      </w:pPr>
      <w:rPr>
        <w:rFonts w:ascii="Symbol" w:hAnsi="Symbol" w:hint="default"/>
      </w:rPr>
    </w:lvl>
    <w:lvl w:ilvl="7" w:tplc="08100003" w:tentative="1">
      <w:start w:val="1"/>
      <w:numFmt w:val="bullet"/>
      <w:lvlText w:val="o"/>
      <w:lvlJc w:val="left"/>
      <w:pPr>
        <w:ind w:left="5894" w:hanging="360"/>
      </w:pPr>
      <w:rPr>
        <w:rFonts w:ascii="Courier New" w:hAnsi="Courier New" w:cs="Courier New" w:hint="default"/>
      </w:rPr>
    </w:lvl>
    <w:lvl w:ilvl="8" w:tplc="08100005" w:tentative="1">
      <w:start w:val="1"/>
      <w:numFmt w:val="bullet"/>
      <w:lvlText w:val=""/>
      <w:lvlJc w:val="left"/>
      <w:pPr>
        <w:ind w:left="6614" w:hanging="360"/>
      </w:pPr>
      <w:rPr>
        <w:rFonts w:ascii="Wingdings" w:hAnsi="Wingdings" w:hint="default"/>
      </w:rPr>
    </w:lvl>
  </w:abstractNum>
  <w:abstractNum w:abstractNumId="15" w15:restartNumberingAfterBreak="0">
    <w:nsid w:val="3ECC4FC9"/>
    <w:multiLevelType w:val="hybridMultilevel"/>
    <w:tmpl w:val="1E3C35B2"/>
    <w:lvl w:ilvl="0" w:tplc="0810000F">
      <w:start w:val="1"/>
      <w:numFmt w:val="decimal"/>
      <w:lvlText w:val="%1."/>
      <w:lvlJc w:val="left"/>
      <w:pPr>
        <w:ind w:left="720" w:hanging="360"/>
      </w:pPr>
    </w:lvl>
    <w:lvl w:ilvl="1" w:tplc="08100019">
      <w:start w:val="1"/>
      <w:numFmt w:val="lowerLetter"/>
      <w:lvlText w:val="%2."/>
      <w:lvlJc w:val="left"/>
      <w:pPr>
        <w:ind w:left="1440" w:hanging="360"/>
      </w:pPr>
    </w:lvl>
    <w:lvl w:ilvl="2" w:tplc="0810001B">
      <w:start w:val="1"/>
      <w:numFmt w:val="lowerRoman"/>
      <w:lvlText w:val="%3."/>
      <w:lvlJc w:val="right"/>
      <w:pPr>
        <w:ind w:left="2160" w:hanging="180"/>
      </w:pPr>
    </w:lvl>
    <w:lvl w:ilvl="3" w:tplc="0810000F">
      <w:start w:val="1"/>
      <w:numFmt w:val="decimal"/>
      <w:lvlText w:val="%4."/>
      <w:lvlJc w:val="left"/>
      <w:pPr>
        <w:ind w:left="2880" w:hanging="360"/>
      </w:pPr>
    </w:lvl>
    <w:lvl w:ilvl="4" w:tplc="08100019">
      <w:start w:val="1"/>
      <w:numFmt w:val="lowerLetter"/>
      <w:lvlText w:val="%5."/>
      <w:lvlJc w:val="left"/>
      <w:pPr>
        <w:ind w:left="3600" w:hanging="360"/>
      </w:pPr>
    </w:lvl>
    <w:lvl w:ilvl="5" w:tplc="0810001B">
      <w:start w:val="1"/>
      <w:numFmt w:val="lowerRoman"/>
      <w:lvlText w:val="%6."/>
      <w:lvlJc w:val="right"/>
      <w:pPr>
        <w:ind w:left="4320" w:hanging="180"/>
      </w:pPr>
    </w:lvl>
    <w:lvl w:ilvl="6" w:tplc="0810000F">
      <w:start w:val="1"/>
      <w:numFmt w:val="decimal"/>
      <w:lvlText w:val="%7."/>
      <w:lvlJc w:val="left"/>
      <w:pPr>
        <w:ind w:left="5040" w:hanging="360"/>
      </w:pPr>
    </w:lvl>
    <w:lvl w:ilvl="7" w:tplc="08100019">
      <w:start w:val="1"/>
      <w:numFmt w:val="lowerLetter"/>
      <w:lvlText w:val="%8."/>
      <w:lvlJc w:val="left"/>
      <w:pPr>
        <w:ind w:left="5760" w:hanging="360"/>
      </w:pPr>
    </w:lvl>
    <w:lvl w:ilvl="8" w:tplc="0810001B">
      <w:start w:val="1"/>
      <w:numFmt w:val="lowerRoman"/>
      <w:lvlText w:val="%9."/>
      <w:lvlJc w:val="right"/>
      <w:pPr>
        <w:ind w:left="6480" w:hanging="180"/>
      </w:pPr>
    </w:lvl>
  </w:abstractNum>
  <w:abstractNum w:abstractNumId="16" w15:restartNumberingAfterBreak="0">
    <w:nsid w:val="472806BC"/>
    <w:multiLevelType w:val="hybridMultilevel"/>
    <w:tmpl w:val="2C20385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484969EC"/>
    <w:multiLevelType w:val="hybridMultilevel"/>
    <w:tmpl w:val="783E659E"/>
    <w:lvl w:ilvl="0" w:tplc="0810000B">
      <w:start w:val="1"/>
      <w:numFmt w:val="bullet"/>
      <w:lvlText w:val=""/>
      <w:lvlJc w:val="left"/>
      <w:pPr>
        <w:ind w:left="360" w:hanging="360"/>
      </w:pPr>
      <w:rPr>
        <w:rFonts w:ascii="Wingdings" w:hAnsi="Wingdings" w:hint="default"/>
      </w:rPr>
    </w:lvl>
    <w:lvl w:ilvl="1" w:tplc="08100003">
      <w:start w:val="1"/>
      <w:numFmt w:val="bullet"/>
      <w:lvlText w:val="o"/>
      <w:lvlJc w:val="left"/>
      <w:pPr>
        <w:ind w:left="1080" w:hanging="360"/>
      </w:pPr>
      <w:rPr>
        <w:rFonts w:ascii="Courier New" w:hAnsi="Courier New" w:cs="Courier New" w:hint="default"/>
      </w:rPr>
    </w:lvl>
    <w:lvl w:ilvl="2" w:tplc="08100005">
      <w:start w:val="1"/>
      <w:numFmt w:val="bullet"/>
      <w:lvlText w:val=""/>
      <w:lvlJc w:val="left"/>
      <w:pPr>
        <w:ind w:left="1800" w:hanging="360"/>
      </w:pPr>
      <w:rPr>
        <w:rFonts w:ascii="Wingdings" w:hAnsi="Wingdings" w:hint="default"/>
      </w:rPr>
    </w:lvl>
    <w:lvl w:ilvl="3" w:tplc="08100001">
      <w:start w:val="1"/>
      <w:numFmt w:val="bullet"/>
      <w:lvlText w:val=""/>
      <w:lvlJc w:val="left"/>
      <w:pPr>
        <w:ind w:left="2520" w:hanging="360"/>
      </w:pPr>
      <w:rPr>
        <w:rFonts w:ascii="Symbol" w:hAnsi="Symbol" w:hint="default"/>
      </w:rPr>
    </w:lvl>
    <w:lvl w:ilvl="4" w:tplc="08100003">
      <w:start w:val="1"/>
      <w:numFmt w:val="bullet"/>
      <w:lvlText w:val="o"/>
      <w:lvlJc w:val="left"/>
      <w:pPr>
        <w:ind w:left="3240" w:hanging="360"/>
      </w:pPr>
      <w:rPr>
        <w:rFonts w:ascii="Courier New" w:hAnsi="Courier New" w:cs="Courier New" w:hint="default"/>
      </w:rPr>
    </w:lvl>
    <w:lvl w:ilvl="5" w:tplc="08100005">
      <w:start w:val="1"/>
      <w:numFmt w:val="bullet"/>
      <w:lvlText w:val=""/>
      <w:lvlJc w:val="left"/>
      <w:pPr>
        <w:ind w:left="3960" w:hanging="360"/>
      </w:pPr>
      <w:rPr>
        <w:rFonts w:ascii="Wingdings" w:hAnsi="Wingdings" w:hint="default"/>
      </w:rPr>
    </w:lvl>
    <w:lvl w:ilvl="6" w:tplc="08100001">
      <w:start w:val="1"/>
      <w:numFmt w:val="bullet"/>
      <w:lvlText w:val=""/>
      <w:lvlJc w:val="left"/>
      <w:pPr>
        <w:ind w:left="4680" w:hanging="360"/>
      </w:pPr>
      <w:rPr>
        <w:rFonts w:ascii="Symbol" w:hAnsi="Symbol" w:hint="default"/>
      </w:rPr>
    </w:lvl>
    <w:lvl w:ilvl="7" w:tplc="08100003">
      <w:start w:val="1"/>
      <w:numFmt w:val="bullet"/>
      <w:lvlText w:val="o"/>
      <w:lvlJc w:val="left"/>
      <w:pPr>
        <w:ind w:left="5400" w:hanging="360"/>
      </w:pPr>
      <w:rPr>
        <w:rFonts w:ascii="Courier New" w:hAnsi="Courier New" w:cs="Courier New" w:hint="default"/>
      </w:rPr>
    </w:lvl>
    <w:lvl w:ilvl="8" w:tplc="08100005">
      <w:start w:val="1"/>
      <w:numFmt w:val="bullet"/>
      <w:lvlText w:val=""/>
      <w:lvlJc w:val="left"/>
      <w:pPr>
        <w:ind w:left="6120" w:hanging="360"/>
      </w:pPr>
      <w:rPr>
        <w:rFonts w:ascii="Wingdings" w:hAnsi="Wingdings" w:hint="default"/>
      </w:rPr>
    </w:lvl>
  </w:abstractNum>
  <w:abstractNum w:abstractNumId="18" w15:restartNumberingAfterBreak="0">
    <w:nsid w:val="4A1E2424"/>
    <w:multiLevelType w:val="hybridMultilevel"/>
    <w:tmpl w:val="58424C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EB2BD4"/>
    <w:multiLevelType w:val="hybridMultilevel"/>
    <w:tmpl w:val="55BCA644"/>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0" w15:restartNumberingAfterBreak="0">
    <w:nsid w:val="5599245B"/>
    <w:multiLevelType w:val="hybridMultilevel"/>
    <w:tmpl w:val="D8F49114"/>
    <w:lvl w:ilvl="0" w:tplc="27680DEA">
      <w:start w:val="1"/>
      <w:numFmt w:val="decimal"/>
      <w:lvlText w:val="%1."/>
      <w:lvlJc w:val="left"/>
      <w:pPr>
        <w:ind w:left="570" w:hanging="570"/>
      </w:pPr>
      <w:rPr>
        <w:rFonts w:hint="default"/>
      </w:rPr>
    </w:lvl>
    <w:lvl w:ilvl="1" w:tplc="08100019">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21" w15:restartNumberingAfterBreak="0">
    <w:nsid w:val="569C58AC"/>
    <w:multiLevelType w:val="hybridMultilevel"/>
    <w:tmpl w:val="EDFC6AB4"/>
    <w:lvl w:ilvl="0" w:tplc="5CD0EE42">
      <w:numFmt w:val="bullet"/>
      <w:lvlText w:val="-"/>
      <w:lvlJc w:val="left"/>
      <w:pPr>
        <w:ind w:left="720" w:hanging="360"/>
      </w:pPr>
      <w:rPr>
        <w:rFonts w:ascii="Calibri" w:eastAsia="Calibri" w:hAnsi="Calibri" w:cs="Times New Roman"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2" w15:restartNumberingAfterBreak="0">
    <w:nsid w:val="611C38D2"/>
    <w:multiLevelType w:val="hybridMultilevel"/>
    <w:tmpl w:val="172C6D4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F70748"/>
    <w:multiLevelType w:val="hybridMultilevel"/>
    <w:tmpl w:val="FF809E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9D72B10"/>
    <w:multiLevelType w:val="hybridMultilevel"/>
    <w:tmpl w:val="941C85EC"/>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5" w15:restartNumberingAfterBreak="0">
    <w:nsid w:val="6B47601F"/>
    <w:multiLevelType w:val="hybridMultilevel"/>
    <w:tmpl w:val="D690F186"/>
    <w:lvl w:ilvl="0" w:tplc="08100001">
      <w:start w:val="1"/>
      <w:numFmt w:val="bullet"/>
      <w:lvlText w:val=""/>
      <w:lvlJc w:val="left"/>
      <w:pPr>
        <w:ind w:left="777" w:hanging="360"/>
      </w:pPr>
      <w:rPr>
        <w:rFonts w:ascii="Symbol" w:hAnsi="Symbol" w:hint="default"/>
      </w:rPr>
    </w:lvl>
    <w:lvl w:ilvl="1" w:tplc="08100003" w:tentative="1">
      <w:start w:val="1"/>
      <w:numFmt w:val="bullet"/>
      <w:lvlText w:val="o"/>
      <w:lvlJc w:val="left"/>
      <w:pPr>
        <w:ind w:left="1497" w:hanging="360"/>
      </w:pPr>
      <w:rPr>
        <w:rFonts w:ascii="Courier New" w:hAnsi="Courier New" w:cs="Courier New" w:hint="default"/>
      </w:rPr>
    </w:lvl>
    <w:lvl w:ilvl="2" w:tplc="08100005" w:tentative="1">
      <w:start w:val="1"/>
      <w:numFmt w:val="bullet"/>
      <w:lvlText w:val=""/>
      <w:lvlJc w:val="left"/>
      <w:pPr>
        <w:ind w:left="2217" w:hanging="360"/>
      </w:pPr>
      <w:rPr>
        <w:rFonts w:ascii="Wingdings" w:hAnsi="Wingdings" w:hint="default"/>
      </w:rPr>
    </w:lvl>
    <w:lvl w:ilvl="3" w:tplc="08100001" w:tentative="1">
      <w:start w:val="1"/>
      <w:numFmt w:val="bullet"/>
      <w:lvlText w:val=""/>
      <w:lvlJc w:val="left"/>
      <w:pPr>
        <w:ind w:left="2937" w:hanging="360"/>
      </w:pPr>
      <w:rPr>
        <w:rFonts w:ascii="Symbol" w:hAnsi="Symbol" w:hint="default"/>
      </w:rPr>
    </w:lvl>
    <w:lvl w:ilvl="4" w:tplc="08100003" w:tentative="1">
      <w:start w:val="1"/>
      <w:numFmt w:val="bullet"/>
      <w:lvlText w:val="o"/>
      <w:lvlJc w:val="left"/>
      <w:pPr>
        <w:ind w:left="3657" w:hanging="360"/>
      </w:pPr>
      <w:rPr>
        <w:rFonts w:ascii="Courier New" w:hAnsi="Courier New" w:cs="Courier New" w:hint="default"/>
      </w:rPr>
    </w:lvl>
    <w:lvl w:ilvl="5" w:tplc="08100005" w:tentative="1">
      <w:start w:val="1"/>
      <w:numFmt w:val="bullet"/>
      <w:lvlText w:val=""/>
      <w:lvlJc w:val="left"/>
      <w:pPr>
        <w:ind w:left="4377" w:hanging="360"/>
      </w:pPr>
      <w:rPr>
        <w:rFonts w:ascii="Wingdings" w:hAnsi="Wingdings" w:hint="default"/>
      </w:rPr>
    </w:lvl>
    <w:lvl w:ilvl="6" w:tplc="08100001" w:tentative="1">
      <w:start w:val="1"/>
      <w:numFmt w:val="bullet"/>
      <w:lvlText w:val=""/>
      <w:lvlJc w:val="left"/>
      <w:pPr>
        <w:ind w:left="5097" w:hanging="360"/>
      </w:pPr>
      <w:rPr>
        <w:rFonts w:ascii="Symbol" w:hAnsi="Symbol" w:hint="default"/>
      </w:rPr>
    </w:lvl>
    <w:lvl w:ilvl="7" w:tplc="08100003" w:tentative="1">
      <w:start w:val="1"/>
      <w:numFmt w:val="bullet"/>
      <w:lvlText w:val="o"/>
      <w:lvlJc w:val="left"/>
      <w:pPr>
        <w:ind w:left="5817" w:hanging="360"/>
      </w:pPr>
      <w:rPr>
        <w:rFonts w:ascii="Courier New" w:hAnsi="Courier New" w:cs="Courier New" w:hint="default"/>
      </w:rPr>
    </w:lvl>
    <w:lvl w:ilvl="8" w:tplc="08100005" w:tentative="1">
      <w:start w:val="1"/>
      <w:numFmt w:val="bullet"/>
      <w:lvlText w:val=""/>
      <w:lvlJc w:val="left"/>
      <w:pPr>
        <w:ind w:left="6537" w:hanging="360"/>
      </w:pPr>
      <w:rPr>
        <w:rFonts w:ascii="Wingdings" w:hAnsi="Wingdings" w:hint="default"/>
      </w:rPr>
    </w:lvl>
  </w:abstractNum>
  <w:abstractNum w:abstractNumId="26" w15:restartNumberingAfterBreak="0">
    <w:nsid w:val="6D104F51"/>
    <w:multiLevelType w:val="hybridMultilevel"/>
    <w:tmpl w:val="165E5890"/>
    <w:lvl w:ilvl="0" w:tplc="08100019">
      <w:start w:val="1"/>
      <w:numFmt w:val="lowerLetter"/>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7" w15:restartNumberingAfterBreak="0">
    <w:nsid w:val="6E7D0FAA"/>
    <w:multiLevelType w:val="hybridMultilevel"/>
    <w:tmpl w:val="746260AE"/>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8" w15:restartNumberingAfterBreak="0">
    <w:nsid w:val="6FA90076"/>
    <w:multiLevelType w:val="hybridMultilevel"/>
    <w:tmpl w:val="AD94BB9E"/>
    <w:lvl w:ilvl="0" w:tplc="ED28A456">
      <w:start w:val="1"/>
      <w:numFmt w:val="bullet"/>
      <w:lvlText w:val="̶"/>
      <w:lvlJc w:val="left"/>
      <w:pPr>
        <w:ind w:left="721"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9" w15:restartNumberingAfterBreak="0">
    <w:nsid w:val="6FF37E0B"/>
    <w:multiLevelType w:val="hybridMultilevel"/>
    <w:tmpl w:val="03DC6EAA"/>
    <w:lvl w:ilvl="0" w:tplc="08100017">
      <w:start w:val="1"/>
      <w:numFmt w:val="lowerLetter"/>
      <w:lvlText w:val="%1)"/>
      <w:lvlJc w:val="left"/>
      <w:pPr>
        <w:ind w:left="360" w:hanging="360"/>
      </w:pPr>
    </w:lvl>
    <w:lvl w:ilvl="1" w:tplc="08100003">
      <w:start w:val="1"/>
      <w:numFmt w:val="bullet"/>
      <w:lvlText w:val="o"/>
      <w:lvlJc w:val="left"/>
      <w:pPr>
        <w:ind w:left="1080" w:hanging="360"/>
      </w:pPr>
      <w:rPr>
        <w:rFonts w:ascii="Courier New" w:hAnsi="Courier New" w:cs="Courier New" w:hint="default"/>
      </w:rPr>
    </w:lvl>
    <w:lvl w:ilvl="2" w:tplc="08100005">
      <w:start w:val="1"/>
      <w:numFmt w:val="bullet"/>
      <w:lvlText w:val=""/>
      <w:lvlJc w:val="left"/>
      <w:pPr>
        <w:ind w:left="1800" w:hanging="360"/>
      </w:pPr>
      <w:rPr>
        <w:rFonts w:ascii="Wingdings" w:hAnsi="Wingdings" w:hint="default"/>
      </w:rPr>
    </w:lvl>
    <w:lvl w:ilvl="3" w:tplc="08100001">
      <w:start w:val="1"/>
      <w:numFmt w:val="bullet"/>
      <w:lvlText w:val=""/>
      <w:lvlJc w:val="left"/>
      <w:pPr>
        <w:ind w:left="2520" w:hanging="360"/>
      </w:pPr>
      <w:rPr>
        <w:rFonts w:ascii="Symbol" w:hAnsi="Symbol" w:hint="default"/>
      </w:rPr>
    </w:lvl>
    <w:lvl w:ilvl="4" w:tplc="08100003">
      <w:start w:val="1"/>
      <w:numFmt w:val="bullet"/>
      <w:lvlText w:val="o"/>
      <w:lvlJc w:val="left"/>
      <w:pPr>
        <w:ind w:left="3240" w:hanging="360"/>
      </w:pPr>
      <w:rPr>
        <w:rFonts w:ascii="Courier New" w:hAnsi="Courier New" w:cs="Courier New" w:hint="default"/>
      </w:rPr>
    </w:lvl>
    <w:lvl w:ilvl="5" w:tplc="08100005">
      <w:start w:val="1"/>
      <w:numFmt w:val="bullet"/>
      <w:lvlText w:val=""/>
      <w:lvlJc w:val="left"/>
      <w:pPr>
        <w:ind w:left="3960" w:hanging="360"/>
      </w:pPr>
      <w:rPr>
        <w:rFonts w:ascii="Wingdings" w:hAnsi="Wingdings" w:hint="default"/>
      </w:rPr>
    </w:lvl>
    <w:lvl w:ilvl="6" w:tplc="08100001">
      <w:start w:val="1"/>
      <w:numFmt w:val="bullet"/>
      <w:lvlText w:val=""/>
      <w:lvlJc w:val="left"/>
      <w:pPr>
        <w:ind w:left="4680" w:hanging="360"/>
      </w:pPr>
      <w:rPr>
        <w:rFonts w:ascii="Symbol" w:hAnsi="Symbol" w:hint="default"/>
      </w:rPr>
    </w:lvl>
    <w:lvl w:ilvl="7" w:tplc="08100003">
      <w:start w:val="1"/>
      <w:numFmt w:val="bullet"/>
      <w:lvlText w:val="o"/>
      <w:lvlJc w:val="left"/>
      <w:pPr>
        <w:ind w:left="5400" w:hanging="360"/>
      </w:pPr>
      <w:rPr>
        <w:rFonts w:ascii="Courier New" w:hAnsi="Courier New" w:cs="Courier New" w:hint="default"/>
      </w:rPr>
    </w:lvl>
    <w:lvl w:ilvl="8" w:tplc="08100005">
      <w:start w:val="1"/>
      <w:numFmt w:val="bullet"/>
      <w:lvlText w:val=""/>
      <w:lvlJc w:val="left"/>
      <w:pPr>
        <w:ind w:left="6120" w:hanging="360"/>
      </w:pPr>
      <w:rPr>
        <w:rFonts w:ascii="Wingdings" w:hAnsi="Wingdings" w:hint="default"/>
      </w:rPr>
    </w:lvl>
  </w:abstractNum>
  <w:abstractNum w:abstractNumId="30" w15:restartNumberingAfterBreak="0">
    <w:nsid w:val="720D2392"/>
    <w:multiLevelType w:val="multilevel"/>
    <w:tmpl w:val="998CF81A"/>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73BD79ED"/>
    <w:multiLevelType w:val="hybridMultilevel"/>
    <w:tmpl w:val="3C94874C"/>
    <w:lvl w:ilvl="0" w:tplc="EF066AEC">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191992"/>
    <w:multiLevelType w:val="hybridMultilevel"/>
    <w:tmpl w:val="6624FECA"/>
    <w:lvl w:ilvl="0" w:tplc="08100001">
      <w:start w:val="1"/>
      <w:numFmt w:val="bullet"/>
      <w:lvlText w:val=""/>
      <w:lvlJc w:val="left"/>
      <w:pPr>
        <w:ind w:left="777" w:hanging="360"/>
      </w:pPr>
      <w:rPr>
        <w:rFonts w:ascii="Symbol" w:hAnsi="Symbol" w:hint="default"/>
      </w:rPr>
    </w:lvl>
    <w:lvl w:ilvl="1" w:tplc="08100003" w:tentative="1">
      <w:start w:val="1"/>
      <w:numFmt w:val="bullet"/>
      <w:lvlText w:val="o"/>
      <w:lvlJc w:val="left"/>
      <w:pPr>
        <w:ind w:left="1497" w:hanging="360"/>
      </w:pPr>
      <w:rPr>
        <w:rFonts w:ascii="Courier New" w:hAnsi="Courier New" w:cs="Courier New" w:hint="default"/>
      </w:rPr>
    </w:lvl>
    <w:lvl w:ilvl="2" w:tplc="08100005" w:tentative="1">
      <w:start w:val="1"/>
      <w:numFmt w:val="bullet"/>
      <w:lvlText w:val=""/>
      <w:lvlJc w:val="left"/>
      <w:pPr>
        <w:ind w:left="2217" w:hanging="360"/>
      </w:pPr>
      <w:rPr>
        <w:rFonts w:ascii="Wingdings" w:hAnsi="Wingdings" w:hint="default"/>
      </w:rPr>
    </w:lvl>
    <w:lvl w:ilvl="3" w:tplc="08100001" w:tentative="1">
      <w:start w:val="1"/>
      <w:numFmt w:val="bullet"/>
      <w:lvlText w:val=""/>
      <w:lvlJc w:val="left"/>
      <w:pPr>
        <w:ind w:left="2937" w:hanging="360"/>
      </w:pPr>
      <w:rPr>
        <w:rFonts w:ascii="Symbol" w:hAnsi="Symbol" w:hint="default"/>
      </w:rPr>
    </w:lvl>
    <w:lvl w:ilvl="4" w:tplc="08100003" w:tentative="1">
      <w:start w:val="1"/>
      <w:numFmt w:val="bullet"/>
      <w:lvlText w:val="o"/>
      <w:lvlJc w:val="left"/>
      <w:pPr>
        <w:ind w:left="3657" w:hanging="360"/>
      </w:pPr>
      <w:rPr>
        <w:rFonts w:ascii="Courier New" w:hAnsi="Courier New" w:cs="Courier New" w:hint="default"/>
      </w:rPr>
    </w:lvl>
    <w:lvl w:ilvl="5" w:tplc="08100005" w:tentative="1">
      <w:start w:val="1"/>
      <w:numFmt w:val="bullet"/>
      <w:lvlText w:val=""/>
      <w:lvlJc w:val="left"/>
      <w:pPr>
        <w:ind w:left="4377" w:hanging="360"/>
      </w:pPr>
      <w:rPr>
        <w:rFonts w:ascii="Wingdings" w:hAnsi="Wingdings" w:hint="default"/>
      </w:rPr>
    </w:lvl>
    <w:lvl w:ilvl="6" w:tplc="08100001" w:tentative="1">
      <w:start w:val="1"/>
      <w:numFmt w:val="bullet"/>
      <w:lvlText w:val=""/>
      <w:lvlJc w:val="left"/>
      <w:pPr>
        <w:ind w:left="5097" w:hanging="360"/>
      </w:pPr>
      <w:rPr>
        <w:rFonts w:ascii="Symbol" w:hAnsi="Symbol" w:hint="default"/>
      </w:rPr>
    </w:lvl>
    <w:lvl w:ilvl="7" w:tplc="08100003" w:tentative="1">
      <w:start w:val="1"/>
      <w:numFmt w:val="bullet"/>
      <w:lvlText w:val="o"/>
      <w:lvlJc w:val="left"/>
      <w:pPr>
        <w:ind w:left="5817" w:hanging="360"/>
      </w:pPr>
      <w:rPr>
        <w:rFonts w:ascii="Courier New" w:hAnsi="Courier New" w:cs="Courier New" w:hint="default"/>
      </w:rPr>
    </w:lvl>
    <w:lvl w:ilvl="8" w:tplc="08100005" w:tentative="1">
      <w:start w:val="1"/>
      <w:numFmt w:val="bullet"/>
      <w:lvlText w:val=""/>
      <w:lvlJc w:val="left"/>
      <w:pPr>
        <w:ind w:left="6537" w:hanging="360"/>
      </w:pPr>
      <w:rPr>
        <w:rFonts w:ascii="Wingdings" w:hAnsi="Wingdings" w:hint="default"/>
      </w:rPr>
    </w:lvl>
  </w:abstractNum>
  <w:abstractNum w:abstractNumId="33" w15:restartNumberingAfterBreak="0">
    <w:nsid w:val="7C174201"/>
    <w:multiLevelType w:val="hybridMultilevel"/>
    <w:tmpl w:val="981CD988"/>
    <w:lvl w:ilvl="0" w:tplc="C2B41160">
      <w:start w:val="1"/>
      <w:numFmt w:val="lowerLetter"/>
      <w:lvlText w:val="%1)"/>
      <w:lvlJc w:val="left"/>
      <w:pPr>
        <w:ind w:left="1068" w:hanging="360"/>
      </w:pPr>
      <w:rPr>
        <w:rFonts w:ascii="Arial" w:hAnsi="Arial" w:cs="Arial" w:hint="default"/>
      </w:rPr>
    </w:lvl>
    <w:lvl w:ilvl="1" w:tplc="08100019">
      <w:start w:val="1"/>
      <w:numFmt w:val="lowerLetter"/>
      <w:lvlText w:val="%2."/>
      <w:lvlJc w:val="left"/>
      <w:pPr>
        <w:ind w:left="1788" w:hanging="360"/>
      </w:pPr>
    </w:lvl>
    <w:lvl w:ilvl="2" w:tplc="0810001B" w:tentative="1">
      <w:start w:val="1"/>
      <w:numFmt w:val="lowerRoman"/>
      <w:lvlText w:val="%3."/>
      <w:lvlJc w:val="right"/>
      <w:pPr>
        <w:ind w:left="2508" w:hanging="180"/>
      </w:pPr>
    </w:lvl>
    <w:lvl w:ilvl="3" w:tplc="0810000F" w:tentative="1">
      <w:start w:val="1"/>
      <w:numFmt w:val="decimal"/>
      <w:lvlText w:val="%4."/>
      <w:lvlJc w:val="left"/>
      <w:pPr>
        <w:ind w:left="3228" w:hanging="360"/>
      </w:pPr>
    </w:lvl>
    <w:lvl w:ilvl="4" w:tplc="08100019" w:tentative="1">
      <w:start w:val="1"/>
      <w:numFmt w:val="lowerLetter"/>
      <w:lvlText w:val="%5."/>
      <w:lvlJc w:val="left"/>
      <w:pPr>
        <w:ind w:left="3948" w:hanging="360"/>
      </w:pPr>
    </w:lvl>
    <w:lvl w:ilvl="5" w:tplc="0810001B" w:tentative="1">
      <w:start w:val="1"/>
      <w:numFmt w:val="lowerRoman"/>
      <w:lvlText w:val="%6."/>
      <w:lvlJc w:val="right"/>
      <w:pPr>
        <w:ind w:left="4668" w:hanging="180"/>
      </w:pPr>
    </w:lvl>
    <w:lvl w:ilvl="6" w:tplc="0810000F" w:tentative="1">
      <w:start w:val="1"/>
      <w:numFmt w:val="decimal"/>
      <w:lvlText w:val="%7."/>
      <w:lvlJc w:val="left"/>
      <w:pPr>
        <w:ind w:left="5388" w:hanging="360"/>
      </w:pPr>
    </w:lvl>
    <w:lvl w:ilvl="7" w:tplc="08100019" w:tentative="1">
      <w:start w:val="1"/>
      <w:numFmt w:val="lowerLetter"/>
      <w:lvlText w:val="%8."/>
      <w:lvlJc w:val="left"/>
      <w:pPr>
        <w:ind w:left="6108" w:hanging="360"/>
      </w:pPr>
    </w:lvl>
    <w:lvl w:ilvl="8" w:tplc="0810001B" w:tentative="1">
      <w:start w:val="1"/>
      <w:numFmt w:val="lowerRoman"/>
      <w:lvlText w:val="%9."/>
      <w:lvlJc w:val="right"/>
      <w:pPr>
        <w:ind w:left="6828" w:hanging="180"/>
      </w:pPr>
    </w:lvl>
  </w:abstractNum>
  <w:abstractNum w:abstractNumId="34" w15:restartNumberingAfterBreak="0">
    <w:nsid w:val="7D1024CF"/>
    <w:multiLevelType w:val="hybridMultilevel"/>
    <w:tmpl w:val="C414D574"/>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13"/>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8"/>
  </w:num>
  <w:num w:numId="5">
    <w:abstractNumId w:val="12"/>
  </w:num>
  <w:num w:numId="6">
    <w:abstractNumId w:val="7"/>
  </w:num>
  <w:num w:numId="7">
    <w:abstractNumId w:val="22"/>
  </w:num>
  <w:num w:numId="8">
    <w:abstractNumId w:val="30"/>
  </w:num>
  <w:num w:numId="9">
    <w:abstractNumId w:val="20"/>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27"/>
  </w:num>
  <w:num w:numId="13">
    <w:abstractNumId w:val="14"/>
  </w:num>
  <w:num w:numId="14">
    <w:abstractNumId w:val="10"/>
  </w:num>
  <w:num w:numId="15">
    <w:abstractNumId w:val="32"/>
  </w:num>
  <w:num w:numId="16">
    <w:abstractNumId w:val="25"/>
  </w:num>
  <w:num w:numId="17">
    <w:abstractNumId w:val="4"/>
  </w:num>
  <w:num w:numId="18">
    <w:abstractNumId w:val="1"/>
  </w:num>
  <w:num w:numId="19">
    <w:abstractNumId w:val="0"/>
  </w:num>
  <w:num w:numId="20">
    <w:abstractNumId w:val="28"/>
  </w:num>
  <w:num w:numId="21">
    <w:abstractNumId w:val="9"/>
  </w:num>
  <w:num w:numId="22">
    <w:abstractNumId w:val="33"/>
  </w:num>
  <w:num w:numId="23">
    <w:abstractNumId w:val="19"/>
  </w:num>
  <w:num w:numId="24">
    <w:abstractNumId w:val="11"/>
  </w:num>
  <w:num w:numId="25">
    <w:abstractNumId w:val="26"/>
  </w:num>
  <w:num w:numId="26">
    <w:abstractNumId w:val="23"/>
  </w:num>
  <w:num w:numId="27">
    <w:abstractNumId w:val="3"/>
  </w:num>
  <w:num w:numId="28">
    <w:abstractNumId w:val="34"/>
  </w:num>
  <w:num w:numId="29">
    <w:abstractNumId w:val="24"/>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lvlOverride w:ilvl="2"/>
    <w:lvlOverride w:ilvl="3"/>
    <w:lvlOverride w:ilvl="4"/>
    <w:lvlOverride w:ilvl="5"/>
    <w:lvlOverride w:ilvl="6"/>
    <w:lvlOverride w:ilvl="7"/>
    <w:lvlOverride w:ilvl="8"/>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29"/>
  </w:num>
  <w:num w:numId="37">
    <w:abstractNumId w:val="21"/>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98B"/>
    <w:rsid w:val="00055BA9"/>
    <w:rsid w:val="00056425"/>
    <w:rsid w:val="00062C16"/>
    <w:rsid w:val="00073FD4"/>
    <w:rsid w:val="00082EB0"/>
    <w:rsid w:val="0009445D"/>
    <w:rsid w:val="000D6EDD"/>
    <w:rsid w:val="00107C86"/>
    <w:rsid w:val="00110EF9"/>
    <w:rsid w:val="00114781"/>
    <w:rsid w:val="0014159F"/>
    <w:rsid w:val="00152187"/>
    <w:rsid w:val="0017107D"/>
    <w:rsid w:val="0017133E"/>
    <w:rsid w:val="00180F3B"/>
    <w:rsid w:val="00283216"/>
    <w:rsid w:val="00296F84"/>
    <w:rsid w:val="002B3873"/>
    <w:rsid w:val="002B698B"/>
    <w:rsid w:val="002C0D3F"/>
    <w:rsid w:val="002F4A1C"/>
    <w:rsid w:val="0030432D"/>
    <w:rsid w:val="0032692E"/>
    <w:rsid w:val="003362B4"/>
    <w:rsid w:val="00341CED"/>
    <w:rsid w:val="003453D1"/>
    <w:rsid w:val="00346B6F"/>
    <w:rsid w:val="00346C2D"/>
    <w:rsid w:val="0036544B"/>
    <w:rsid w:val="00381A93"/>
    <w:rsid w:val="0039601B"/>
    <w:rsid w:val="003A53C6"/>
    <w:rsid w:val="003A6B8B"/>
    <w:rsid w:val="003B4DEE"/>
    <w:rsid w:val="003C16EA"/>
    <w:rsid w:val="003F3768"/>
    <w:rsid w:val="00432073"/>
    <w:rsid w:val="00435982"/>
    <w:rsid w:val="00435BA3"/>
    <w:rsid w:val="00452A7E"/>
    <w:rsid w:val="00483B1C"/>
    <w:rsid w:val="004B6B6F"/>
    <w:rsid w:val="004C5003"/>
    <w:rsid w:val="004E176C"/>
    <w:rsid w:val="00522EC0"/>
    <w:rsid w:val="0053660F"/>
    <w:rsid w:val="00564B38"/>
    <w:rsid w:val="005720BE"/>
    <w:rsid w:val="00577B4B"/>
    <w:rsid w:val="005824C4"/>
    <w:rsid w:val="0059602E"/>
    <w:rsid w:val="005B03BF"/>
    <w:rsid w:val="005B0B3F"/>
    <w:rsid w:val="005F0022"/>
    <w:rsid w:val="006101E9"/>
    <w:rsid w:val="0062210D"/>
    <w:rsid w:val="006470C0"/>
    <w:rsid w:val="00674450"/>
    <w:rsid w:val="006B149D"/>
    <w:rsid w:val="006C26B7"/>
    <w:rsid w:val="006D2669"/>
    <w:rsid w:val="006E1E7D"/>
    <w:rsid w:val="006E7773"/>
    <w:rsid w:val="00723E71"/>
    <w:rsid w:val="0073572C"/>
    <w:rsid w:val="00745407"/>
    <w:rsid w:val="00747C39"/>
    <w:rsid w:val="007957FF"/>
    <w:rsid w:val="0079646F"/>
    <w:rsid w:val="007D29F6"/>
    <w:rsid w:val="00814A97"/>
    <w:rsid w:val="0082115E"/>
    <w:rsid w:val="008274B4"/>
    <w:rsid w:val="00844E3E"/>
    <w:rsid w:val="0087498B"/>
    <w:rsid w:val="0089464E"/>
    <w:rsid w:val="008B2EE9"/>
    <w:rsid w:val="008B4BE0"/>
    <w:rsid w:val="008F31DF"/>
    <w:rsid w:val="00900737"/>
    <w:rsid w:val="009129CD"/>
    <w:rsid w:val="00942AAE"/>
    <w:rsid w:val="0096184C"/>
    <w:rsid w:val="00963F36"/>
    <w:rsid w:val="009832AD"/>
    <w:rsid w:val="00983B5B"/>
    <w:rsid w:val="00995265"/>
    <w:rsid w:val="009F0022"/>
    <w:rsid w:val="009F7F96"/>
    <w:rsid w:val="00A05B99"/>
    <w:rsid w:val="00A133CF"/>
    <w:rsid w:val="00A71640"/>
    <w:rsid w:val="00A8611B"/>
    <w:rsid w:val="00A9424E"/>
    <w:rsid w:val="00AA4118"/>
    <w:rsid w:val="00AA68D5"/>
    <w:rsid w:val="00AA779C"/>
    <w:rsid w:val="00AD146D"/>
    <w:rsid w:val="00AE4EA9"/>
    <w:rsid w:val="00AE6F3D"/>
    <w:rsid w:val="00AF5992"/>
    <w:rsid w:val="00B01474"/>
    <w:rsid w:val="00B364FB"/>
    <w:rsid w:val="00B378FB"/>
    <w:rsid w:val="00B42656"/>
    <w:rsid w:val="00B56C78"/>
    <w:rsid w:val="00B61658"/>
    <w:rsid w:val="00B93BA2"/>
    <w:rsid w:val="00BA3851"/>
    <w:rsid w:val="00BA3A62"/>
    <w:rsid w:val="00BB3B75"/>
    <w:rsid w:val="00BB79F6"/>
    <w:rsid w:val="00BF3FC3"/>
    <w:rsid w:val="00C05726"/>
    <w:rsid w:val="00C106C2"/>
    <w:rsid w:val="00C35AC3"/>
    <w:rsid w:val="00C37B12"/>
    <w:rsid w:val="00C75E7A"/>
    <w:rsid w:val="00C92A1A"/>
    <w:rsid w:val="00C946E4"/>
    <w:rsid w:val="00CE008E"/>
    <w:rsid w:val="00D54A9E"/>
    <w:rsid w:val="00D76075"/>
    <w:rsid w:val="00DC4D51"/>
    <w:rsid w:val="00DF434B"/>
    <w:rsid w:val="00E02D06"/>
    <w:rsid w:val="00E069F9"/>
    <w:rsid w:val="00E15EE0"/>
    <w:rsid w:val="00E2192F"/>
    <w:rsid w:val="00E762E7"/>
    <w:rsid w:val="00EA22D9"/>
    <w:rsid w:val="00EE6975"/>
    <w:rsid w:val="00F22EEA"/>
    <w:rsid w:val="00F63A58"/>
    <w:rsid w:val="00FD5A47"/>
    <w:rsid w:val="00FF32DE"/>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8CD679"/>
  <w15:docId w15:val="{2ECC8376-0ABF-4946-8EDD-6FCEE7A5F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jc w:val="both"/>
    </w:pPr>
    <w:rPr>
      <w:rFonts w:ascii="Arial" w:hAnsi="Arial"/>
      <w:sz w:val="24"/>
      <w:lang w:val="it-IT" w:eastAsia="it-IT"/>
    </w:rPr>
  </w:style>
  <w:style w:type="paragraph" w:styleId="Titolo1">
    <w:name w:val="heading 1"/>
    <w:basedOn w:val="Normale"/>
    <w:next w:val="Normale"/>
    <w:link w:val="Titolo1Carattere"/>
    <w:qFormat/>
    <w:rsid w:val="00483B1C"/>
    <w:pPr>
      <w:keepNext/>
      <w:tabs>
        <w:tab w:val="left" w:pos="567"/>
      </w:tabs>
      <w:spacing w:after="120"/>
      <w:outlineLvl w:val="0"/>
    </w:pPr>
    <w:rPr>
      <w:b/>
      <w:caps/>
      <w:szCs w:val="24"/>
    </w:rPr>
  </w:style>
  <w:style w:type="paragraph" w:styleId="Titolo2">
    <w:name w:val="heading 2"/>
    <w:basedOn w:val="Normale"/>
    <w:next w:val="Normale"/>
    <w:link w:val="Titolo2Carattere"/>
    <w:qFormat/>
    <w:rsid w:val="00483B1C"/>
    <w:pPr>
      <w:keepNext/>
      <w:tabs>
        <w:tab w:val="left" w:pos="567"/>
      </w:tabs>
      <w:spacing w:after="120"/>
      <w:outlineLvl w:val="1"/>
    </w:pPr>
    <w:rPr>
      <w:b/>
    </w:rPr>
  </w:style>
  <w:style w:type="paragraph" w:styleId="Titolo3">
    <w:name w:val="heading 3"/>
    <w:basedOn w:val="Normale"/>
    <w:next w:val="Normale"/>
    <w:link w:val="Titolo3Carattere"/>
    <w:qFormat/>
    <w:rsid w:val="00483B1C"/>
    <w:pPr>
      <w:keepNext/>
      <w:tabs>
        <w:tab w:val="left" w:pos="709"/>
      </w:tabs>
      <w:spacing w:before="120" w:after="120"/>
      <w:outlineLvl w:val="2"/>
    </w:pPr>
    <w:rPr>
      <w:b/>
      <w:i/>
      <w:sz w:val="23"/>
      <w:szCs w:val="23"/>
    </w:rPr>
  </w:style>
  <w:style w:type="paragraph" w:styleId="Titolo4">
    <w:name w:val="heading 4"/>
    <w:basedOn w:val="Normale"/>
    <w:next w:val="Normale"/>
    <w:link w:val="Titolo4Carattere"/>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link w:val="Titolo5Carattere"/>
    <w:qFormat/>
    <w:rsid w:val="00483B1C"/>
    <w:pPr>
      <w:keepNext/>
      <w:tabs>
        <w:tab w:val="left" w:pos="851"/>
      </w:tabs>
      <w:spacing w:after="120"/>
      <w:outlineLvl w:val="4"/>
    </w:pPr>
    <w:rPr>
      <w:b/>
      <w:i/>
      <w:sz w:val="22"/>
      <w:szCs w:val="22"/>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Corpotesto">
    <w:name w:val="Body Text"/>
    <w:basedOn w:val="Normale"/>
    <w:link w:val="CorpotestoCarattere"/>
    <w:pPr>
      <w:tabs>
        <w:tab w:val="left" w:pos="284"/>
        <w:tab w:val="left" w:pos="426"/>
        <w:tab w:val="left" w:pos="4962"/>
      </w:tabs>
    </w:pPr>
  </w:style>
  <w:style w:type="paragraph" w:styleId="Corpodeltesto2">
    <w:name w:val="Body Text 2"/>
    <w:basedOn w:val="Normale"/>
    <w:link w:val="Corpodeltesto2Carattere"/>
    <w:pPr>
      <w:tabs>
        <w:tab w:val="left" w:pos="284"/>
        <w:tab w:val="left" w:pos="426"/>
        <w:tab w:val="left" w:pos="4962"/>
      </w:tabs>
    </w:pPr>
    <w:rPr>
      <w:b/>
      <w:sz w:val="26"/>
    </w:rPr>
  </w:style>
  <w:style w:type="paragraph" w:styleId="Testofumetto">
    <w:name w:val="Balloon Text"/>
    <w:basedOn w:val="Normale"/>
    <w:link w:val="TestofumettoCarattere"/>
    <w:semiHidden/>
    <w:rsid w:val="00435BA3"/>
    <w:rPr>
      <w:rFonts w:ascii="Tahoma" w:hAnsi="Tahoma" w:cs="Tahoma"/>
      <w:sz w:val="16"/>
      <w:szCs w:val="16"/>
    </w:rPr>
  </w:style>
  <w:style w:type="paragraph" w:styleId="Sommario1">
    <w:name w:val="toc 1"/>
    <w:basedOn w:val="Normale"/>
    <w:next w:val="Normale"/>
    <w:autoRedefine/>
    <w:semiHidden/>
    <w:rsid w:val="00FF32DE"/>
    <w:pPr>
      <w:tabs>
        <w:tab w:val="left" w:pos="709"/>
        <w:tab w:val="right" w:leader="dot" w:pos="9639"/>
      </w:tabs>
      <w:spacing w:before="240"/>
    </w:pPr>
    <w:rPr>
      <w:caps/>
      <w:sz w:val="22"/>
      <w:szCs w:val="22"/>
    </w:rPr>
  </w:style>
  <w:style w:type="paragraph" w:styleId="Sommario2">
    <w:name w:val="toc 2"/>
    <w:basedOn w:val="Normale"/>
    <w:next w:val="Normale"/>
    <w:autoRedefine/>
    <w:semiHidden/>
    <w:rsid w:val="00FF32DE"/>
    <w:pPr>
      <w:tabs>
        <w:tab w:val="left" w:pos="709"/>
        <w:tab w:val="right" w:leader="dot" w:pos="9639"/>
      </w:tabs>
      <w:spacing w:before="120"/>
    </w:pPr>
    <w:rPr>
      <w:sz w:val="22"/>
      <w:szCs w:val="22"/>
    </w:rPr>
  </w:style>
  <w:style w:type="paragraph" w:styleId="Sommario3">
    <w:name w:val="toc 3"/>
    <w:basedOn w:val="Normale"/>
    <w:next w:val="Normale"/>
    <w:autoRedefine/>
    <w:semiHidden/>
    <w:rsid w:val="00FF32DE"/>
    <w:pPr>
      <w:tabs>
        <w:tab w:val="left" w:pos="709"/>
        <w:tab w:val="right" w:leader="dot" w:pos="9639"/>
      </w:tabs>
      <w:spacing w:before="80"/>
    </w:pPr>
    <w:rPr>
      <w:sz w:val="22"/>
      <w:szCs w:val="22"/>
    </w:rPr>
  </w:style>
  <w:style w:type="paragraph" w:styleId="Sommario4">
    <w:name w:val="toc 4"/>
    <w:basedOn w:val="Normale"/>
    <w:next w:val="Normale"/>
    <w:autoRedefine/>
    <w:semiHidden/>
    <w:rsid w:val="00FF32DE"/>
    <w:pPr>
      <w:tabs>
        <w:tab w:val="left" w:pos="709"/>
        <w:tab w:val="right" w:leader="dot" w:pos="9639"/>
      </w:tabs>
      <w:spacing w:before="40"/>
    </w:pPr>
    <w:rPr>
      <w:sz w:val="22"/>
      <w:szCs w:val="22"/>
    </w:rPr>
  </w:style>
  <w:style w:type="paragraph" w:styleId="Sommario5">
    <w:name w:val="toc 5"/>
    <w:basedOn w:val="Normale"/>
    <w:next w:val="Normale"/>
    <w:autoRedefine/>
    <w:semiHidden/>
    <w:rsid w:val="00FF32DE"/>
    <w:pPr>
      <w:tabs>
        <w:tab w:val="left" w:pos="709"/>
        <w:tab w:val="right" w:leader="dot" w:pos="9639"/>
      </w:tabs>
      <w:spacing w:before="40"/>
    </w:pPr>
    <w:rPr>
      <w:sz w:val="22"/>
      <w:szCs w:val="22"/>
    </w:rPr>
  </w:style>
  <w:style w:type="character" w:customStyle="1" w:styleId="Titolo1Carattere">
    <w:name w:val="Titolo 1 Carattere"/>
    <w:basedOn w:val="Carpredefinitoparagrafo"/>
    <w:link w:val="Titolo1"/>
    <w:rsid w:val="00B01474"/>
    <w:rPr>
      <w:rFonts w:ascii="Arial" w:hAnsi="Arial"/>
      <w:b/>
      <w:caps/>
      <w:sz w:val="24"/>
      <w:szCs w:val="24"/>
      <w:lang w:val="it-IT" w:eastAsia="it-IT"/>
    </w:rPr>
  </w:style>
  <w:style w:type="character" w:customStyle="1" w:styleId="Titolo2Carattere">
    <w:name w:val="Titolo 2 Carattere"/>
    <w:basedOn w:val="Carpredefinitoparagrafo"/>
    <w:link w:val="Titolo2"/>
    <w:rsid w:val="00B01474"/>
    <w:rPr>
      <w:rFonts w:ascii="Arial" w:hAnsi="Arial"/>
      <w:b/>
      <w:sz w:val="24"/>
      <w:lang w:val="it-IT" w:eastAsia="it-IT"/>
    </w:rPr>
  </w:style>
  <w:style w:type="character" w:customStyle="1" w:styleId="Titolo3Carattere">
    <w:name w:val="Titolo 3 Carattere"/>
    <w:basedOn w:val="Carpredefinitoparagrafo"/>
    <w:link w:val="Titolo3"/>
    <w:rsid w:val="00B01474"/>
    <w:rPr>
      <w:rFonts w:ascii="Arial" w:hAnsi="Arial"/>
      <w:b/>
      <w:i/>
      <w:sz w:val="23"/>
      <w:szCs w:val="23"/>
      <w:lang w:val="it-IT" w:eastAsia="it-IT"/>
    </w:rPr>
  </w:style>
  <w:style w:type="paragraph" w:styleId="Testonotaapidipagina">
    <w:name w:val="footnote text"/>
    <w:aliases w:val="NotYetCustomized2879"/>
    <w:basedOn w:val="Normale"/>
    <w:link w:val="TestonotaapidipaginaCarattere"/>
    <w:rsid w:val="00B01474"/>
    <w:rPr>
      <w:sz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B01474"/>
    <w:rPr>
      <w:rFonts w:ascii="Arial" w:hAnsi="Arial"/>
      <w:lang w:val="it-IT" w:eastAsia="it-IT"/>
    </w:rPr>
  </w:style>
  <w:style w:type="character" w:styleId="Rimandonotaapidipagina">
    <w:name w:val="footnote reference"/>
    <w:rsid w:val="00B01474"/>
    <w:rPr>
      <w:vertAlign w:val="superscript"/>
    </w:rPr>
  </w:style>
  <w:style w:type="character" w:styleId="Collegamentoipertestuale">
    <w:name w:val="Hyperlink"/>
    <w:unhideWhenUsed/>
    <w:rsid w:val="00B01474"/>
    <w:rPr>
      <w:color w:val="0000FF"/>
      <w:u w:val="single"/>
    </w:rPr>
  </w:style>
  <w:style w:type="character" w:customStyle="1" w:styleId="Titolo4Carattere">
    <w:name w:val="Titolo 4 Carattere"/>
    <w:basedOn w:val="Carpredefinitoparagrafo"/>
    <w:link w:val="Titolo4"/>
    <w:rsid w:val="00107C86"/>
    <w:rPr>
      <w:rFonts w:ascii="Arial" w:hAnsi="Arial"/>
      <w:b/>
      <w:sz w:val="22"/>
      <w:szCs w:val="22"/>
      <w:lang w:eastAsia="it-IT"/>
    </w:rPr>
  </w:style>
  <w:style w:type="character" w:customStyle="1" w:styleId="Titolo5Carattere">
    <w:name w:val="Titolo 5 Carattere"/>
    <w:basedOn w:val="Carpredefinitoparagrafo"/>
    <w:link w:val="Titolo5"/>
    <w:rsid w:val="00107C86"/>
    <w:rPr>
      <w:rFonts w:ascii="Arial" w:hAnsi="Arial"/>
      <w:b/>
      <w:i/>
      <w:sz w:val="22"/>
      <w:szCs w:val="22"/>
      <w:lang w:eastAsia="it-IT"/>
    </w:rPr>
  </w:style>
  <w:style w:type="character" w:customStyle="1" w:styleId="IntestazioneCarattere">
    <w:name w:val="Intestazione Carattere"/>
    <w:basedOn w:val="Carpredefinitoparagrafo"/>
    <w:link w:val="Intestazione"/>
    <w:rsid w:val="00107C86"/>
    <w:rPr>
      <w:rFonts w:ascii="Arial" w:hAnsi="Arial"/>
      <w:sz w:val="24"/>
      <w:lang w:val="it-IT" w:eastAsia="it-IT"/>
    </w:rPr>
  </w:style>
  <w:style w:type="character" w:customStyle="1" w:styleId="PidipaginaCarattere">
    <w:name w:val="Piè di pagina Carattere"/>
    <w:basedOn w:val="Carpredefinitoparagrafo"/>
    <w:link w:val="Pidipagina"/>
    <w:rsid w:val="00107C86"/>
    <w:rPr>
      <w:rFonts w:ascii="Arial" w:hAnsi="Arial"/>
      <w:sz w:val="24"/>
      <w:lang w:val="it-IT" w:eastAsia="it-IT"/>
    </w:rPr>
  </w:style>
  <w:style w:type="character" w:customStyle="1" w:styleId="CorpotestoCarattere">
    <w:name w:val="Corpo testo Carattere"/>
    <w:basedOn w:val="Carpredefinitoparagrafo"/>
    <w:link w:val="Corpotesto"/>
    <w:rsid w:val="00107C86"/>
    <w:rPr>
      <w:rFonts w:ascii="Arial" w:hAnsi="Arial"/>
      <w:sz w:val="24"/>
      <w:lang w:val="it-IT" w:eastAsia="it-IT"/>
    </w:rPr>
  </w:style>
  <w:style w:type="character" w:customStyle="1" w:styleId="Corpodeltesto2Carattere">
    <w:name w:val="Corpo del testo 2 Carattere"/>
    <w:basedOn w:val="Carpredefinitoparagrafo"/>
    <w:link w:val="Corpodeltesto2"/>
    <w:rsid w:val="00107C86"/>
    <w:rPr>
      <w:rFonts w:ascii="Arial" w:hAnsi="Arial"/>
      <w:b/>
      <w:sz w:val="26"/>
      <w:lang w:val="it-IT" w:eastAsia="it-IT"/>
    </w:rPr>
  </w:style>
  <w:style w:type="character" w:customStyle="1" w:styleId="TestofumettoCarattere">
    <w:name w:val="Testo fumetto Carattere"/>
    <w:basedOn w:val="Carpredefinitoparagrafo"/>
    <w:link w:val="Testofumetto"/>
    <w:semiHidden/>
    <w:rsid w:val="00107C86"/>
    <w:rPr>
      <w:rFonts w:ascii="Tahoma" w:hAnsi="Tahoma" w:cs="Tahoma"/>
      <w:sz w:val="16"/>
      <w:szCs w:val="16"/>
      <w:lang w:val="it-IT" w:eastAsia="it-IT"/>
    </w:rPr>
  </w:style>
  <w:style w:type="paragraph" w:customStyle="1" w:styleId="rientro">
    <w:name w:val="rientro"/>
    <w:basedOn w:val="Normale"/>
    <w:rsid w:val="00107C86"/>
    <w:pPr>
      <w:ind w:left="1134" w:right="1134"/>
      <w:jc w:val="left"/>
    </w:pPr>
    <w:rPr>
      <w:rFonts w:ascii="Courier" w:hAnsi="Courier"/>
    </w:rPr>
  </w:style>
  <w:style w:type="paragraph" w:styleId="Paragrafoelenco">
    <w:name w:val="List Paragraph"/>
    <w:basedOn w:val="Normale"/>
    <w:uiPriority w:val="34"/>
    <w:qFormat/>
    <w:rsid w:val="002C0D3F"/>
    <w:pPr>
      <w:ind w:left="720"/>
      <w:contextualSpacing/>
    </w:pPr>
  </w:style>
  <w:style w:type="paragraph" w:styleId="Testonormale">
    <w:name w:val="Plain Text"/>
    <w:basedOn w:val="Normale"/>
    <w:link w:val="TestonormaleCarattere"/>
    <w:uiPriority w:val="99"/>
    <w:unhideWhenUsed/>
    <w:rsid w:val="002C0D3F"/>
    <w:pPr>
      <w:jc w:val="left"/>
    </w:pPr>
    <w:rPr>
      <w:rFonts w:ascii="Courier New" w:eastAsiaTheme="minorHAnsi" w:hAnsi="Courier New" w:cs="Courier New"/>
      <w:sz w:val="20"/>
      <w:lang w:val="it-CH" w:eastAsia="it-CH"/>
    </w:rPr>
  </w:style>
  <w:style w:type="character" w:customStyle="1" w:styleId="TestonormaleCarattere">
    <w:name w:val="Testo normale Carattere"/>
    <w:basedOn w:val="Carpredefinitoparagrafo"/>
    <w:link w:val="Testonormale"/>
    <w:uiPriority w:val="99"/>
    <w:rsid w:val="002C0D3F"/>
    <w:rPr>
      <w:rFonts w:ascii="Courier New" w:eastAsiaTheme="minorHAnsi" w:hAnsi="Courier New" w:cs="Courier New"/>
    </w:rPr>
  </w:style>
  <w:style w:type="table" w:styleId="Grigliatabella">
    <w:name w:val="Table Grid"/>
    <w:basedOn w:val="Tabellanormale"/>
    <w:uiPriority w:val="59"/>
    <w:rsid w:val="003960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AA779C"/>
    <w:pPr>
      <w:spacing w:before="100" w:beforeAutospacing="1" w:after="100" w:afterAutospacing="1"/>
      <w:jc w:val="left"/>
    </w:pPr>
    <w:rPr>
      <w:rFonts w:ascii="Times New Roman" w:hAnsi="Times New Roman"/>
      <w:szCs w:val="24"/>
    </w:rPr>
  </w:style>
  <w:style w:type="paragraph" w:customStyle="1" w:styleId="s3">
    <w:name w:val="s3"/>
    <w:basedOn w:val="Normale"/>
    <w:rsid w:val="00AA779C"/>
    <w:pPr>
      <w:spacing w:before="100" w:beforeAutospacing="1" w:after="100" w:afterAutospacing="1"/>
      <w:jc w:val="left"/>
    </w:pPr>
    <w:rPr>
      <w:rFonts w:ascii="Times New Roman" w:eastAsia="Calibri" w:hAnsi="Times New Roman"/>
      <w:szCs w:val="24"/>
      <w:lang w:val="it-CH" w:eastAsia="it-CH"/>
    </w:rPr>
  </w:style>
  <w:style w:type="character" w:customStyle="1" w:styleId="bumpedfont15">
    <w:name w:val="bumpedfont15"/>
    <w:basedOn w:val="Carpredefinitoparagrafo"/>
    <w:rsid w:val="008B4BE0"/>
  </w:style>
  <w:style w:type="paragraph" w:customStyle="1" w:styleId="Default">
    <w:name w:val="Default"/>
    <w:rsid w:val="00C75E7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03909">
      <w:bodyDiv w:val="1"/>
      <w:marLeft w:val="0"/>
      <w:marRight w:val="0"/>
      <w:marTop w:val="0"/>
      <w:marBottom w:val="0"/>
      <w:divBdr>
        <w:top w:val="none" w:sz="0" w:space="0" w:color="auto"/>
        <w:left w:val="none" w:sz="0" w:space="0" w:color="auto"/>
        <w:bottom w:val="none" w:sz="0" w:space="0" w:color="auto"/>
        <w:right w:val="none" w:sz="0" w:space="0" w:color="auto"/>
      </w:divBdr>
    </w:div>
    <w:div w:id="202207253">
      <w:bodyDiv w:val="1"/>
      <w:marLeft w:val="0"/>
      <w:marRight w:val="0"/>
      <w:marTop w:val="0"/>
      <w:marBottom w:val="0"/>
      <w:divBdr>
        <w:top w:val="none" w:sz="0" w:space="0" w:color="auto"/>
        <w:left w:val="none" w:sz="0" w:space="0" w:color="auto"/>
        <w:bottom w:val="none" w:sz="0" w:space="0" w:color="auto"/>
        <w:right w:val="none" w:sz="0" w:space="0" w:color="auto"/>
      </w:divBdr>
    </w:div>
    <w:div w:id="121130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850</Words>
  <Characters>5004</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0000</vt:lpstr>
    </vt:vector>
  </TitlesOfParts>
  <Company>CCI</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dc:title>
  <dc:creator>Venturi Luca / T128124</dc:creator>
  <cp:lastModifiedBy>Morandi Marisa</cp:lastModifiedBy>
  <cp:revision>3</cp:revision>
  <cp:lastPrinted>2021-03-01T08:37:00Z</cp:lastPrinted>
  <dcterms:created xsi:type="dcterms:W3CDTF">2021-03-01T14:33:00Z</dcterms:created>
  <dcterms:modified xsi:type="dcterms:W3CDTF">2021-03-01T15:25:00Z</dcterms:modified>
</cp:coreProperties>
</file>