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23A" w:rsidRPr="00895381" w:rsidRDefault="00895381" w:rsidP="009056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5381">
        <w:rPr>
          <w:rFonts w:ascii="Times New Roman" w:hAnsi="Times New Roman" w:cs="Times New Roman"/>
          <w:b/>
          <w:sz w:val="28"/>
          <w:szCs w:val="28"/>
        </w:rPr>
        <w:t>Titolo del contributo</w:t>
      </w:r>
    </w:p>
    <w:p w:rsidR="00895381" w:rsidRDefault="00895381" w:rsidP="009056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381">
        <w:rPr>
          <w:rFonts w:ascii="Times New Roman" w:hAnsi="Times New Roman" w:cs="Times New Roman"/>
          <w:sz w:val="24"/>
          <w:szCs w:val="24"/>
        </w:rPr>
        <w:t>Nome Cognome (Affiliazione)</w:t>
      </w:r>
    </w:p>
    <w:p w:rsidR="00895381" w:rsidRDefault="00895381">
      <w:pPr>
        <w:rPr>
          <w:rFonts w:ascii="Times New Roman" w:hAnsi="Times New Roman" w:cs="Times New Roman"/>
          <w:sz w:val="24"/>
          <w:szCs w:val="24"/>
        </w:rPr>
      </w:pPr>
    </w:p>
    <w:p w:rsidR="00895381" w:rsidRPr="00895381" w:rsidRDefault="00895381" w:rsidP="00905673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5381">
        <w:rPr>
          <w:rFonts w:ascii="Times New Roman" w:hAnsi="Times New Roman" w:cs="Times New Roman"/>
          <w:b/>
          <w:sz w:val="24"/>
          <w:szCs w:val="24"/>
        </w:rPr>
        <w:t>1.</w:t>
      </w:r>
      <w:r w:rsidRPr="00895381">
        <w:rPr>
          <w:rFonts w:ascii="Times New Roman" w:hAnsi="Times New Roman" w:cs="Times New Roman"/>
          <w:b/>
          <w:sz w:val="24"/>
          <w:szCs w:val="24"/>
        </w:rPr>
        <w:tab/>
        <w:t>Titolo di livello 1</w:t>
      </w:r>
    </w:p>
    <w:p w:rsidR="004119DB" w:rsidRDefault="00895381" w:rsidP="00905673">
      <w:pPr>
        <w:spacing w:before="240"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Testo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="00D31D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testo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="00D31D2A">
        <w:rPr>
          <w:rFonts w:ascii="Times New Roman" w:hAnsi="Times New Roman" w:cs="Times New Roman"/>
          <w:sz w:val="24"/>
          <w:szCs w:val="24"/>
        </w:rPr>
        <w:t>.</w:t>
      </w:r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r w:rsidR="00D31D2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esto</w:t>
      </w:r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4119DB">
        <w:rPr>
          <w:rFonts w:ascii="Times New Roman" w:hAnsi="Times New Roman" w:cs="Times New Roman"/>
          <w:sz w:val="24"/>
          <w:szCs w:val="24"/>
        </w:rPr>
        <w:t>.</w:t>
      </w:r>
    </w:p>
    <w:p w:rsidR="004119DB" w:rsidRDefault="004119DB" w:rsidP="004119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19DB" w:rsidRDefault="004119DB" w:rsidP="004119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Tab</w:t>
      </w:r>
      <w:proofErr w:type="spellEnd"/>
      <w:r>
        <w:rPr>
          <w:rFonts w:ascii="Times New Roman" w:hAnsi="Times New Roman" w:cs="Times New Roman"/>
          <w:sz w:val="24"/>
          <w:szCs w:val="24"/>
        </w:rPr>
        <w:t>. 1. Titolo tabella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119DB" w:rsidTr="004119DB">
        <w:tc>
          <w:tcPr>
            <w:tcW w:w="1925" w:type="dxa"/>
          </w:tcPr>
          <w:p w:rsidR="004119DB" w:rsidRDefault="004119DB" w:rsidP="004119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4119DB" w:rsidRDefault="004119DB" w:rsidP="004119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4119DB" w:rsidRDefault="004119DB" w:rsidP="004119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4119DB" w:rsidRDefault="004119DB" w:rsidP="004119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4119DB" w:rsidRDefault="004119DB" w:rsidP="004119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9DB" w:rsidTr="004119DB">
        <w:tc>
          <w:tcPr>
            <w:tcW w:w="1925" w:type="dxa"/>
          </w:tcPr>
          <w:p w:rsidR="004119DB" w:rsidRDefault="004119DB" w:rsidP="004119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4119DB" w:rsidRDefault="004119DB" w:rsidP="004119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4119DB" w:rsidRDefault="004119DB" w:rsidP="004119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4119DB" w:rsidRDefault="004119DB" w:rsidP="004119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4119DB" w:rsidRDefault="004119DB" w:rsidP="004119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9DB" w:rsidRDefault="004119DB" w:rsidP="004119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5381" w:rsidRDefault="004119DB" w:rsidP="0089538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95381">
        <w:rPr>
          <w:rFonts w:ascii="Times New Roman" w:hAnsi="Times New Roman" w:cs="Times New Roman"/>
          <w:sz w:val="24"/>
          <w:szCs w:val="24"/>
        </w:rPr>
        <w:t>esto</w:t>
      </w:r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>
        <w:rPr>
          <w:rFonts w:ascii="Times New Roman" w:hAnsi="Times New Roman" w:cs="Times New Roman"/>
          <w:sz w:val="24"/>
          <w:szCs w:val="24"/>
        </w:rPr>
        <w:t>.</w:t>
      </w:r>
    </w:p>
    <w:p w:rsidR="00895381" w:rsidRDefault="00895381" w:rsidP="0089538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95381" w:rsidRPr="00895381" w:rsidRDefault="00895381" w:rsidP="009056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5381">
        <w:rPr>
          <w:rFonts w:ascii="Times New Roman" w:hAnsi="Times New Roman" w:cs="Times New Roman"/>
          <w:b/>
          <w:sz w:val="24"/>
          <w:szCs w:val="24"/>
        </w:rPr>
        <w:t>1.1.</w:t>
      </w:r>
      <w:r w:rsidRPr="00895381">
        <w:rPr>
          <w:rFonts w:ascii="Times New Roman" w:hAnsi="Times New Roman" w:cs="Times New Roman"/>
          <w:b/>
          <w:sz w:val="24"/>
          <w:szCs w:val="24"/>
        </w:rPr>
        <w:tab/>
        <w:t xml:space="preserve">Titolo di livello 2 </w:t>
      </w:r>
    </w:p>
    <w:p w:rsidR="00E90E6D" w:rsidRDefault="00895381" w:rsidP="0090567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Testo</w:t>
      </w:r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AF5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AB4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AF5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AB4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AF5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AB4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AF5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AB4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AF5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AB4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AF5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AB4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AF5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AB4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AF5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AB4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AF5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AB4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AF5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AB4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AF5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AB4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AF5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AB4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AF5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AB4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AF5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AB4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AF5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AB4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AF5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AB4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AF5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AB4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AF5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AB4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AF5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AB4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AF5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AB4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AF5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AB4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AF5AB4">
        <w:rPr>
          <w:rFonts w:ascii="Times New Roman" w:hAnsi="Times New Roman" w:cs="Times New Roman"/>
          <w:sz w:val="24"/>
          <w:szCs w:val="24"/>
        </w:rPr>
        <w:t>.</w:t>
      </w:r>
    </w:p>
    <w:p w:rsidR="00E90E6D" w:rsidRDefault="00E90E6D" w:rsidP="0089538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90E6D" w:rsidRPr="00E90E6D" w:rsidRDefault="00E90E6D" w:rsidP="00E90E6D">
      <w:pPr>
        <w:spacing w:after="0" w:line="240" w:lineRule="auto"/>
        <w:ind w:left="1406" w:hanging="555"/>
        <w:rPr>
          <w:rFonts w:ascii="Times New Roman" w:hAnsi="Times New Roman" w:cs="Times New Roman"/>
        </w:rPr>
      </w:pPr>
      <w:r w:rsidRPr="00E90E6D">
        <w:rPr>
          <w:rFonts w:ascii="Times New Roman" w:hAnsi="Times New Roman" w:cs="Times New Roman"/>
        </w:rPr>
        <w:t>(1)</w:t>
      </w:r>
      <w:r w:rsidRPr="00E90E6D">
        <w:rPr>
          <w:rFonts w:ascii="Times New Roman" w:hAnsi="Times New Roman" w:cs="Times New Roman"/>
        </w:rPr>
        <w:tab/>
        <w:t xml:space="preserve">Esempio </w:t>
      </w:r>
      <w:proofErr w:type="spellStart"/>
      <w:r w:rsidRPr="00E90E6D">
        <w:rPr>
          <w:rFonts w:ascii="Times New Roman" w:hAnsi="Times New Roman" w:cs="Times New Roman"/>
        </w:rPr>
        <w:t>esempio</w:t>
      </w:r>
      <w:proofErr w:type="spellEnd"/>
      <w:r w:rsidRPr="00E90E6D">
        <w:rPr>
          <w:rFonts w:ascii="Times New Roman" w:hAnsi="Times New Roman" w:cs="Times New Roman"/>
        </w:rPr>
        <w:t xml:space="preserve"> </w:t>
      </w:r>
      <w:proofErr w:type="spellStart"/>
      <w:r w:rsidRPr="00E90E6D">
        <w:rPr>
          <w:rFonts w:ascii="Times New Roman" w:hAnsi="Times New Roman" w:cs="Times New Roman"/>
        </w:rPr>
        <w:t>esempio</w:t>
      </w:r>
      <w:proofErr w:type="spellEnd"/>
      <w:r w:rsidRPr="00E90E6D">
        <w:rPr>
          <w:rFonts w:ascii="Times New Roman" w:hAnsi="Times New Roman" w:cs="Times New Roman"/>
        </w:rPr>
        <w:t xml:space="preserve"> </w:t>
      </w:r>
      <w:proofErr w:type="spellStart"/>
      <w:r w:rsidRPr="00E90E6D">
        <w:rPr>
          <w:rFonts w:ascii="Times New Roman" w:hAnsi="Times New Roman" w:cs="Times New Roman"/>
        </w:rPr>
        <w:t>esempio</w:t>
      </w:r>
      <w:proofErr w:type="spellEnd"/>
      <w:r w:rsidRPr="00E90E6D">
        <w:rPr>
          <w:rFonts w:ascii="Times New Roman" w:hAnsi="Times New Roman" w:cs="Times New Roman"/>
        </w:rPr>
        <w:t xml:space="preserve"> </w:t>
      </w:r>
      <w:proofErr w:type="spellStart"/>
      <w:r w:rsidRPr="00E90E6D">
        <w:rPr>
          <w:rFonts w:ascii="Times New Roman" w:hAnsi="Times New Roman" w:cs="Times New Roman"/>
        </w:rPr>
        <w:t>esempio</w:t>
      </w:r>
      <w:proofErr w:type="spellEnd"/>
      <w:r w:rsidRPr="00E90E6D">
        <w:rPr>
          <w:rFonts w:ascii="Times New Roman" w:hAnsi="Times New Roman" w:cs="Times New Roman"/>
        </w:rPr>
        <w:t xml:space="preserve"> </w:t>
      </w:r>
      <w:proofErr w:type="spellStart"/>
      <w:r w:rsidRPr="00E90E6D">
        <w:rPr>
          <w:rFonts w:ascii="Times New Roman" w:hAnsi="Times New Roman" w:cs="Times New Roman"/>
        </w:rPr>
        <w:t>esempio</w:t>
      </w:r>
      <w:proofErr w:type="spellEnd"/>
      <w:r w:rsidRPr="00E90E6D">
        <w:rPr>
          <w:rFonts w:ascii="Times New Roman" w:hAnsi="Times New Roman" w:cs="Times New Roman"/>
        </w:rPr>
        <w:t xml:space="preserve"> </w:t>
      </w:r>
      <w:proofErr w:type="spellStart"/>
      <w:r w:rsidRPr="00E90E6D">
        <w:rPr>
          <w:rFonts w:ascii="Times New Roman" w:hAnsi="Times New Roman" w:cs="Times New Roman"/>
        </w:rPr>
        <w:t>esempio</w:t>
      </w:r>
      <w:proofErr w:type="spellEnd"/>
      <w:r w:rsidRPr="00E90E6D">
        <w:rPr>
          <w:rFonts w:ascii="Times New Roman" w:hAnsi="Times New Roman" w:cs="Times New Roman"/>
        </w:rPr>
        <w:t xml:space="preserve"> </w:t>
      </w:r>
      <w:proofErr w:type="spellStart"/>
      <w:r w:rsidRPr="00E90E6D">
        <w:rPr>
          <w:rFonts w:ascii="Times New Roman" w:hAnsi="Times New Roman" w:cs="Times New Roman"/>
        </w:rPr>
        <w:t>esempio</w:t>
      </w:r>
      <w:proofErr w:type="spellEnd"/>
      <w:r w:rsidRPr="00E90E6D">
        <w:rPr>
          <w:rFonts w:ascii="Times New Roman" w:hAnsi="Times New Roman" w:cs="Times New Roman"/>
        </w:rPr>
        <w:t xml:space="preserve"> </w:t>
      </w:r>
      <w:proofErr w:type="spellStart"/>
      <w:r w:rsidRPr="00E90E6D">
        <w:rPr>
          <w:rFonts w:ascii="Times New Roman" w:hAnsi="Times New Roman" w:cs="Times New Roman"/>
        </w:rPr>
        <w:t>esempio</w:t>
      </w:r>
      <w:proofErr w:type="spellEnd"/>
      <w:r w:rsidRPr="00E90E6D">
        <w:rPr>
          <w:rFonts w:ascii="Times New Roman" w:hAnsi="Times New Roman" w:cs="Times New Roman"/>
        </w:rPr>
        <w:t xml:space="preserve"> </w:t>
      </w:r>
      <w:proofErr w:type="spellStart"/>
      <w:r w:rsidRPr="00E90E6D">
        <w:rPr>
          <w:rFonts w:ascii="Times New Roman" w:hAnsi="Times New Roman" w:cs="Times New Roman"/>
        </w:rPr>
        <w:t>esempio</w:t>
      </w:r>
      <w:proofErr w:type="spellEnd"/>
      <w:r w:rsidRPr="00E90E6D">
        <w:rPr>
          <w:rFonts w:ascii="Times New Roman" w:hAnsi="Times New Roman" w:cs="Times New Roman"/>
        </w:rPr>
        <w:t xml:space="preserve"> </w:t>
      </w:r>
      <w:proofErr w:type="spellStart"/>
      <w:r w:rsidRPr="00E90E6D">
        <w:rPr>
          <w:rFonts w:ascii="Times New Roman" w:hAnsi="Times New Roman" w:cs="Times New Roman"/>
        </w:rPr>
        <w:t>esempio</w:t>
      </w:r>
      <w:proofErr w:type="spellEnd"/>
      <w:r w:rsidRPr="00E90E6D">
        <w:rPr>
          <w:rFonts w:ascii="Times New Roman" w:hAnsi="Times New Roman" w:cs="Times New Roman"/>
        </w:rPr>
        <w:t xml:space="preserve"> </w:t>
      </w:r>
      <w:proofErr w:type="spellStart"/>
      <w:r w:rsidRPr="00E90E6D">
        <w:rPr>
          <w:rFonts w:ascii="Times New Roman" w:hAnsi="Times New Roman" w:cs="Times New Roman"/>
        </w:rPr>
        <w:t>esempio</w:t>
      </w:r>
      <w:proofErr w:type="spellEnd"/>
      <w:r w:rsidRPr="00E90E6D">
        <w:rPr>
          <w:rFonts w:ascii="Times New Roman" w:hAnsi="Times New Roman" w:cs="Times New Roman"/>
        </w:rPr>
        <w:t>.</w:t>
      </w:r>
    </w:p>
    <w:p w:rsidR="00E90E6D" w:rsidRDefault="00E90E6D" w:rsidP="00E90E6D">
      <w:pPr>
        <w:spacing w:after="0" w:line="360" w:lineRule="auto"/>
        <w:ind w:left="1406" w:hanging="555"/>
        <w:rPr>
          <w:rFonts w:ascii="Times New Roman" w:hAnsi="Times New Roman" w:cs="Times New Roman"/>
          <w:sz w:val="24"/>
          <w:szCs w:val="24"/>
        </w:rPr>
      </w:pPr>
    </w:p>
    <w:p w:rsidR="00895381" w:rsidRDefault="00E90E6D" w:rsidP="00E90E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95381">
        <w:rPr>
          <w:rFonts w:ascii="Times New Roman" w:hAnsi="Times New Roman" w:cs="Times New Roman"/>
          <w:sz w:val="24"/>
          <w:szCs w:val="24"/>
        </w:rPr>
        <w:t>esto</w:t>
      </w:r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381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="00895381">
        <w:rPr>
          <w:rFonts w:ascii="Times New Roman" w:hAnsi="Times New Roman" w:cs="Times New Roman"/>
          <w:sz w:val="24"/>
          <w:szCs w:val="24"/>
        </w:rPr>
        <w:t>.</w:t>
      </w:r>
    </w:p>
    <w:p w:rsidR="00895381" w:rsidRDefault="00895381" w:rsidP="0089538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95381" w:rsidRDefault="00895381" w:rsidP="008953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1.1.1</w:t>
      </w:r>
      <w:r>
        <w:rPr>
          <w:rFonts w:ascii="Times New Roman" w:hAnsi="Times New Roman" w:cs="Times New Roman"/>
          <w:sz w:val="24"/>
          <w:szCs w:val="24"/>
        </w:rPr>
        <w:tab/>
        <w:t>Titolo di livello 3</w:t>
      </w:r>
    </w:p>
    <w:p w:rsidR="00895381" w:rsidRDefault="00895381" w:rsidP="0089538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Testo</w:t>
      </w:r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89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19DB" w:rsidRDefault="004119DB" w:rsidP="0089538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119DB" w:rsidRDefault="001C0471" w:rsidP="001C047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119DB" w:rsidRPr="004119DB">
        <w:rPr>
          <w:rFonts w:ascii="Times New Roman" w:hAnsi="Times New Roman" w:cs="Times New Roman"/>
          <w:b/>
          <w:sz w:val="24"/>
          <w:szCs w:val="24"/>
        </w:rPr>
        <w:t>.</w:t>
      </w:r>
      <w:r w:rsidR="004119DB" w:rsidRPr="004119D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4119DB" w:rsidRPr="004119DB" w:rsidRDefault="004119DB" w:rsidP="001C0471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 Nome, data, </w:t>
      </w:r>
      <w:r w:rsidRPr="004119DB">
        <w:rPr>
          <w:rFonts w:ascii="Times New Roman" w:hAnsi="Times New Roman" w:cs="Times New Roman"/>
          <w:i/>
          <w:sz w:val="24"/>
          <w:szCs w:val="24"/>
        </w:rPr>
        <w:t>Titolo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titolo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titolo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titolo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titolo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titolo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titolo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titolo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titolo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titolo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titolo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titolo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titolo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titolo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titolo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titolo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titolo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titolo</w:t>
      </w:r>
      <w:proofErr w:type="spellEnd"/>
      <w:r>
        <w:rPr>
          <w:rFonts w:ascii="Times New Roman" w:hAnsi="Times New Roman" w:cs="Times New Roman"/>
          <w:sz w:val="24"/>
          <w:szCs w:val="24"/>
        </w:rPr>
        <w:t>, Editore, Luogo.</w:t>
      </w:r>
    </w:p>
    <w:p w:rsidR="00A14681" w:rsidRDefault="00A14681" w:rsidP="001C0471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  <w:lang w:val="it-IT"/>
        </w:rPr>
      </w:pPr>
    </w:p>
    <w:p w:rsidR="004119DB" w:rsidRPr="004119DB" w:rsidRDefault="004119DB" w:rsidP="001C0471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  <w:lang w:val="it-IT"/>
        </w:rPr>
      </w:pPr>
      <w:r w:rsidRPr="004119DB">
        <w:rPr>
          <w:rFonts w:ascii="Times New Roman" w:hAnsi="Times New Roman" w:cs="Times New Roman"/>
          <w:sz w:val="24"/>
          <w:szCs w:val="24"/>
          <w:lang w:val="it-IT"/>
        </w:rPr>
        <w:t xml:space="preserve">Bianconi Sandro, 1980, </w:t>
      </w:r>
      <w:r w:rsidRPr="004119DB">
        <w:rPr>
          <w:rFonts w:ascii="Times New Roman" w:hAnsi="Times New Roman" w:cs="Times New Roman"/>
          <w:i/>
          <w:sz w:val="24"/>
          <w:szCs w:val="24"/>
          <w:lang w:val="it-IT"/>
        </w:rPr>
        <w:t>Lingua matrigna</w:t>
      </w:r>
      <w:r w:rsidRPr="004119DB">
        <w:rPr>
          <w:rFonts w:ascii="Times New Roman" w:hAnsi="Times New Roman" w:cs="Times New Roman"/>
          <w:sz w:val="24"/>
          <w:szCs w:val="24"/>
          <w:lang w:val="it-IT"/>
        </w:rPr>
        <w:t>, il Mulino, Bologna.</w:t>
      </w:r>
    </w:p>
    <w:p w:rsidR="004119DB" w:rsidRPr="004119DB" w:rsidRDefault="004119DB" w:rsidP="001C0471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4119DB">
        <w:rPr>
          <w:rFonts w:ascii="Times New Roman" w:hAnsi="Times New Roman" w:cs="Times New Roman"/>
          <w:sz w:val="24"/>
          <w:szCs w:val="24"/>
          <w:lang w:val="it-IT"/>
        </w:rPr>
        <w:t>Serianni</w:t>
      </w:r>
      <w:proofErr w:type="spellEnd"/>
      <w:r w:rsidRPr="004119DB">
        <w:rPr>
          <w:rFonts w:ascii="Times New Roman" w:hAnsi="Times New Roman" w:cs="Times New Roman"/>
          <w:sz w:val="24"/>
          <w:szCs w:val="24"/>
          <w:lang w:val="it-IT"/>
        </w:rPr>
        <w:t xml:space="preserve"> Luca / Trifone Pietro (a cura di), 1994, </w:t>
      </w:r>
      <w:r w:rsidRPr="004119DB">
        <w:rPr>
          <w:rFonts w:ascii="Times New Roman" w:hAnsi="Times New Roman" w:cs="Times New Roman"/>
          <w:i/>
          <w:sz w:val="24"/>
          <w:szCs w:val="24"/>
          <w:lang w:val="it-IT"/>
        </w:rPr>
        <w:t>Storia della lingua italiana. Vol. II. Scritto e parlato</w:t>
      </w:r>
      <w:r w:rsidRPr="004119DB">
        <w:rPr>
          <w:rFonts w:ascii="Times New Roman" w:hAnsi="Times New Roman" w:cs="Times New Roman"/>
          <w:sz w:val="24"/>
          <w:szCs w:val="24"/>
          <w:lang w:val="it-IT"/>
        </w:rPr>
        <w:t>, Einaudi, Torino.</w:t>
      </w:r>
    </w:p>
    <w:p w:rsidR="004119DB" w:rsidRDefault="004119DB" w:rsidP="001C0471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  <w:lang w:val="it-IT"/>
        </w:rPr>
      </w:pPr>
      <w:r w:rsidRPr="004119DB">
        <w:rPr>
          <w:rFonts w:ascii="Times New Roman" w:hAnsi="Times New Roman" w:cs="Times New Roman"/>
          <w:sz w:val="24"/>
          <w:szCs w:val="24"/>
          <w:lang w:val="it-IT"/>
        </w:rPr>
        <w:t xml:space="preserve">Berretta Monica, 1994, </w:t>
      </w:r>
      <w:r w:rsidRPr="004119DB">
        <w:rPr>
          <w:rFonts w:ascii="Times New Roman" w:hAnsi="Times New Roman" w:cs="Times New Roman"/>
          <w:i/>
          <w:sz w:val="24"/>
          <w:szCs w:val="24"/>
          <w:lang w:val="it-IT"/>
        </w:rPr>
        <w:t>Il parlato italiano contemporaneo</w:t>
      </w:r>
      <w:r w:rsidRPr="004119DB">
        <w:rPr>
          <w:rFonts w:ascii="Times New Roman" w:hAnsi="Times New Roman" w:cs="Times New Roman"/>
          <w:sz w:val="24"/>
          <w:szCs w:val="24"/>
          <w:lang w:val="it-IT"/>
        </w:rPr>
        <w:t xml:space="preserve">, in </w:t>
      </w:r>
      <w:proofErr w:type="spellStart"/>
      <w:r w:rsidRPr="004119DB">
        <w:rPr>
          <w:rFonts w:ascii="Times New Roman" w:hAnsi="Times New Roman" w:cs="Times New Roman"/>
          <w:sz w:val="24"/>
          <w:szCs w:val="24"/>
          <w:lang w:val="it-IT"/>
        </w:rPr>
        <w:t>Serianni</w:t>
      </w:r>
      <w:proofErr w:type="spellEnd"/>
      <w:r w:rsidRPr="004119DB">
        <w:rPr>
          <w:rFonts w:ascii="Times New Roman" w:hAnsi="Times New Roman" w:cs="Times New Roman"/>
          <w:sz w:val="24"/>
          <w:szCs w:val="24"/>
          <w:lang w:val="it-IT"/>
        </w:rPr>
        <w:t xml:space="preserve"> / Trifone 1994: 239-270.</w:t>
      </w:r>
    </w:p>
    <w:p w:rsidR="004119DB" w:rsidRDefault="004119DB" w:rsidP="004119DB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  <w:lang w:val="it-IT"/>
        </w:rPr>
      </w:pPr>
    </w:p>
    <w:p w:rsidR="004119DB" w:rsidRDefault="004119DB" w:rsidP="004119DB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oppure</w:t>
      </w:r>
    </w:p>
    <w:p w:rsidR="004119DB" w:rsidRPr="004119DB" w:rsidRDefault="004119DB" w:rsidP="004119DB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  <w:lang w:val="it-IT"/>
        </w:rPr>
      </w:pPr>
    </w:p>
    <w:p w:rsidR="004119DB" w:rsidRPr="004119DB" w:rsidRDefault="004119DB" w:rsidP="004119DB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  <w:lang w:val="it-IT"/>
        </w:rPr>
      </w:pPr>
      <w:r w:rsidRPr="004119DB">
        <w:rPr>
          <w:rFonts w:ascii="Times New Roman" w:hAnsi="Times New Roman" w:cs="Times New Roman"/>
          <w:sz w:val="24"/>
          <w:szCs w:val="24"/>
          <w:lang w:val="it-IT"/>
        </w:rPr>
        <w:t xml:space="preserve">Berretta Monica, 1994, </w:t>
      </w:r>
      <w:r w:rsidRPr="004119DB">
        <w:rPr>
          <w:rFonts w:ascii="Times New Roman" w:hAnsi="Times New Roman" w:cs="Times New Roman"/>
          <w:i/>
          <w:sz w:val="24"/>
          <w:szCs w:val="24"/>
          <w:lang w:val="it-IT"/>
        </w:rPr>
        <w:t>Il parlato italiano contemporaneo</w:t>
      </w:r>
      <w:r w:rsidRPr="004119DB">
        <w:rPr>
          <w:rFonts w:ascii="Times New Roman" w:hAnsi="Times New Roman" w:cs="Times New Roman"/>
          <w:sz w:val="24"/>
          <w:szCs w:val="24"/>
          <w:lang w:val="it-IT"/>
        </w:rPr>
        <w:t xml:space="preserve">, in Luca </w:t>
      </w:r>
      <w:proofErr w:type="spellStart"/>
      <w:r w:rsidRPr="004119DB">
        <w:rPr>
          <w:rFonts w:ascii="Times New Roman" w:hAnsi="Times New Roman" w:cs="Times New Roman"/>
          <w:sz w:val="24"/>
          <w:szCs w:val="24"/>
          <w:lang w:val="it-IT"/>
        </w:rPr>
        <w:t>Serianni</w:t>
      </w:r>
      <w:proofErr w:type="spellEnd"/>
      <w:r w:rsidRPr="004119DB">
        <w:rPr>
          <w:rFonts w:ascii="Times New Roman" w:hAnsi="Times New Roman" w:cs="Times New Roman"/>
          <w:sz w:val="24"/>
          <w:szCs w:val="24"/>
          <w:lang w:val="it-IT"/>
        </w:rPr>
        <w:t xml:space="preserve"> / Pietro Trifone (a cura di), 1994, </w:t>
      </w:r>
      <w:r w:rsidRPr="004119DB">
        <w:rPr>
          <w:rFonts w:ascii="Times New Roman" w:hAnsi="Times New Roman" w:cs="Times New Roman"/>
          <w:i/>
          <w:sz w:val="24"/>
          <w:szCs w:val="24"/>
          <w:lang w:val="it-IT"/>
        </w:rPr>
        <w:t>Storia della lingua italiana. Vol. II. Scritto e parlato</w:t>
      </w:r>
      <w:r w:rsidRPr="004119DB">
        <w:rPr>
          <w:rFonts w:ascii="Times New Roman" w:hAnsi="Times New Roman" w:cs="Times New Roman"/>
          <w:sz w:val="24"/>
          <w:szCs w:val="24"/>
          <w:lang w:val="it-IT"/>
        </w:rPr>
        <w:t>, Einaudi, Torino: 239-270.</w:t>
      </w:r>
    </w:p>
    <w:p w:rsidR="004119DB" w:rsidRPr="004119DB" w:rsidRDefault="004119DB" w:rsidP="004119DB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  <w:lang w:val="de-DE"/>
        </w:rPr>
      </w:pPr>
      <w:r w:rsidRPr="004119DB">
        <w:rPr>
          <w:rFonts w:ascii="Times New Roman" w:hAnsi="Times New Roman" w:cs="Times New Roman"/>
          <w:sz w:val="24"/>
          <w:szCs w:val="24"/>
          <w:lang w:val="de-DE"/>
        </w:rPr>
        <w:t xml:space="preserve">Ferguson Charles A., 1959, </w:t>
      </w:r>
      <w:proofErr w:type="spellStart"/>
      <w:r w:rsidRPr="004119DB">
        <w:rPr>
          <w:rFonts w:ascii="Times New Roman" w:hAnsi="Times New Roman" w:cs="Times New Roman"/>
          <w:i/>
          <w:sz w:val="24"/>
          <w:szCs w:val="24"/>
          <w:lang w:val="de-DE"/>
        </w:rPr>
        <w:t>Diglossia</w:t>
      </w:r>
      <w:proofErr w:type="spellEnd"/>
      <w:r w:rsidRPr="004119DB">
        <w:rPr>
          <w:rFonts w:ascii="Times New Roman" w:hAnsi="Times New Roman" w:cs="Times New Roman"/>
          <w:sz w:val="24"/>
          <w:szCs w:val="24"/>
          <w:lang w:val="de-DE"/>
        </w:rPr>
        <w:t>, in “Word”, 15: 325-340.</w:t>
      </w:r>
    </w:p>
    <w:p w:rsidR="004119DB" w:rsidRPr="004119DB" w:rsidRDefault="004119DB" w:rsidP="004119DB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4119DB">
        <w:rPr>
          <w:rFonts w:ascii="Times New Roman" w:hAnsi="Times New Roman" w:cs="Times New Roman"/>
          <w:sz w:val="24"/>
          <w:szCs w:val="24"/>
          <w:lang w:val="de-DE"/>
        </w:rPr>
        <w:t>Berruto</w:t>
      </w:r>
      <w:proofErr w:type="spellEnd"/>
      <w:r w:rsidRPr="004119DB">
        <w:rPr>
          <w:rFonts w:ascii="Times New Roman" w:hAnsi="Times New Roman" w:cs="Times New Roman"/>
          <w:sz w:val="24"/>
          <w:szCs w:val="24"/>
          <w:lang w:val="de-DE"/>
        </w:rPr>
        <w:t xml:space="preserve"> Gaetano, 2012, </w:t>
      </w:r>
      <w:proofErr w:type="spellStart"/>
      <w:r w:rsidRPr="004119DB">
        <w:rPr>
          <w:rFonts w:ascii="Times New Roman" w:hAnsi="Times New Roman" w:cs="Times New Roman"/>
          <w:i/>
          <w:sz w:val="24"/>
          <w:szCs w:val="24"/>
          <w:lang w:val="de-DE"/>
        </w:rPr>
        <w:t>L’italiano</w:t>
      </w:r>
      <w:proofErr w:type="spellEnd"/>
      <w:r w:rsidRPr="004119DB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4119DB">
        <w:rPr>
          <w:rFonts w:ascii="Times New Roman" w:hAnsi="Times New Roman" w:cs="Times New Roman"/>
          <w:i/>
          <w:sz w:val="24"/>
          <w:szCs w:val="24"/>
          <w:lang w:val="de-DE"/>
        </w:rPr>
        <w:t>degli</w:t>
      </w:r>
      <w:proofErr w:type="spellEnd"/>
      <w:r w:rsidRPr="004119DB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4119DB">
        <w:rPr>
          <w:rFonts w:ascii="Times New Roman" w:hAnsi="Times New Roman" w:cs="Times New Roman"/>
          <w:i/>
          <w:sz w:val="24"/>
          <w:szCs w:val="24"/>
          <w:lang w:val="de-DE"/>
        </w:rPr>
        <w:t>svizzeri</w:t>
      </w:r>
      <w:proofErr w:type="spellEnd"/>
      <w:r w:rsidRPr="004119DB">
        <w:rPr>
          <w:rFonts w:ascii="Times New Roman" w:hAnsi="Times New Roman" w:cs="Times New Roman"/>
          <w:i/>
          <w:sz w:val="24"/>
          <w:szCs w:val="24"/>
          <w:lang w:val="de-DE"/>
        </w:rPr>
        <w:t>,</w:t>
      </w:r>
      <w:r w:rsidRPr="004119D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119DB">
        <w:rPr>
          <w:rFonts w:ascii="Times New Roman" w:hAnsi="Times New Roman" w:cs="Times New Roman"/>
          <w:i/>
          <w:sz w:val="24"/>
          <w:szCs w:val="24"/>
          <w:lang w:val="de-DE"/>
        </w:rPr>
        <w:t>https://www4.ti.ch/fileadmin/DECS/DCSU/AC/OLSI/documenti/BERRUTO-2012-Italiano-degli-svizzeri-Berna-conferenza.pdf</w:t>
      </w:r>
      <w:r w:rsidRPr="004119DB">
        <w:rPr>
          <w:rFonts w:ascii="Times New Roman" w:hAnsi="Times New Roman" w:cs="Times New Roman"/>
          <w:sz w:val="24"/>
          <w:szCs w:val="24"/>
          <w:lang w:val="de-DE"/>
        </w:rPr>
        <w:t xml:space="preserve">. [ultimo </w:t>
      </w:r>
      <w:proofErr w:type="spellStart"/>
      <w:r w:rsidRPr="004119DB">
        <w:rPr>
          <w:rFonts w:ascii="Times New Roman" w:hAnsi="Times New Roman" w:cs="Times New Roman"/>
          <w:sz w:val="24"/>
          <w:szCs w:val="24"/>
          <w:lang w:val="de-DE"/>
        </w:rPr>
        <w:t>accesso</w:t>
      </w:r>
      <w:proofErr w:type="spellEnd"/>
      <w:r w:rsidRPr="004119DB">
        <w:rPr>
          <w:rFonts w:ascii="Times New Roman" w:hAnsi="Times New Roman" w:cs="Times New Roman"/>
          <w:sz w:val="24"/>
          <w:szCs w:val="24"/>
          <w:lang w:val="de-DE"/>
        </w:rPr>
        <w:t>: 20.10.2020]</w:t>
      </w:r>
    </w:p>
    <w:p w:rsidR="004119DB" w:rsidRPr="004119DB" w:rsidRDefault="004119DB" w:rsidP="004119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4119DB" w:rsidRDefault="004119DB" w:rsidP="00411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9DB" w:rsidRPr="004119DB" w:rsidRDefault="004119DB" w:rsidP="004119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19DB" w:rsidRPr="00895381" w:rsidRDefault="004119DB" w:rsidP="004119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119DB" w:rsidRPr="008953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381" w:rsidRDefault="00895381" w:rsidP="00895381">
      <w:pPr>
        <w:spacing w:after="0" w:line="240" w:lineRule="auto"/>
      </w:pPr>
      <w:r>
        <w:separator/>
      </w:r>
    </w:p>
  </w:endnote>
  <w:endnote w:type="continuationSeparator" w:id="0">
    <w:p w:rsidR="00895381" w:rsidRDefault="00895381" w:rsidP="0089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381" w:rsidRDefault="00895381" w:rsidP="00895381">
      <w:pPr>
        <w:spacing w:after="0" w:line="240" w:lineRule="auto"/>
      </w:pPr>
      <w:r>
        <w:separator/>
      </w:r>
    </w:p>
  </w:footnote>
  <w:footnote w:type="continuationSeparator" w:id="0">
    <w:p w:rsidR="00895381" w:rsidRDefault="00895381" w:rsidP="00895381">
      <w:pPr>
        <w:spacing w:after="0" w:line="240" w:lineRule="auto"/>
      </w:pPr>
      <w:r>
        <w:continuationSeparator/>
      </w:r>
    </w:p>
  </w:footnote>
  <w:footnote w:id="1">
    <w:p w:rsidR="00895381" w:rsidRPr="00895381" w:rsidRDefault="00895381" w:rsidP="00895381">
      <w:pPr>
        <w:pStyle w:val="Testonotaapidipagina"/>
        <w:rPr>
          <w:rFonts w:ascii="Times New Roman" w:hAnsi="Times New Roman" w:cs="Times New Roman"/>
        </w:rPr>
      </w:pPr>
      <w:r w:rsidRPr="00895381">
        <w:rPr>
          <w:rStyle w:val="Rimandonotaapidipagina"/>
          <w:rFonts w:ascii="Times New Roman" w:hAnsi="Times New Roman" w:cs="Times New Roman"/>
        </w:rPr>
        <w:footnoteRef/>
      </w:r>
      <w:r w:rsidRPr="00895381">
        <w:rPr>
          <w:rFonts w:ascii="Times New Roman" w:hAnsi="Times New Roman" w:cs="Times New Roman"/>
        </w:rPr>
        <w:t xml:space="preserve"> Nota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>.</w:t>
      </w:r>
    </w:p>
  </w:footnote>
  <w:footnote w:id="2">
    <w:p w:rsidR="00895381" w:rsidRDefault="00895381" w:rsidP="00895381">
      <w:pPr>
        <w:pStyle w:val="Testonotaapidipagina"/>
      </w:pPr>
      <w:r w:rsidRPr="00895381">
        <w:rPr>
          <w:rStyle w:val="Rimandonotaapidipagina"/>
          <w:rFonts w:ascii="Times New Roman" w:hAnsi="Times New Roman" w:cs="Times New Roman"/>
        </w:rPr>
        <w:footnoteRef/>
      </w:r>
      <w:r w:rsidRPr="00895381">
        <w:rPr>
          <w:rFonts w:ascii="Times New Roman" w:hAnsi="Times New Roman" w:cs="Times New Roman"/>
        </w:rPr>
        <w:t xml:space="preserve"> Nota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 xml:space="preserve"> </w:t>
      </w:r>
      <w:proofErr w:type="spellStart"/>
      <w:r w:rsidRPr="00895381">
        <w:rPr>
          <w:rFonts w:ascii="Times New Roman" w:hAnsi="Times New Roman" w:cs="Times New Roman"/>
        </w:rPr>
        <w:t>nota</w:t>
      </w:r>
      <w:proofErr w:type="spellEnd"/>
      <w:r w:rsidRPr="00895381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81"/>
    <w:rsid w:val="001C0471"/>
    <w:rsid w:val="004119DB"/>
    <w:rsid w:val="00895381"/>
    <w:rsid w:val="00905673"/>
    <w:rsid w:val="00A14681"/>
    <w:rsid w:val="00AF5AB4"/>
    <w:rsid w:val="00BF723A"/>
    <w:rsid w:val="00D31D2A"/>
    <w:rsid w:val="00E9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D92656-BC8D-4EE7-8261-B347197D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538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538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5381"/>
    <w:rPr>
      <w:vertAlign w:val="superscript"/>
    </w:rPr>
  </w:style>
  <w:style w:type="table" w:styleId="Grigliatabella">
    <w:name w:val="Table Grid"/>
    <w:basedOn w:val="Tabellanormale"/>
    <w:uiPriority w:val="39"/>
    <w:rsid w:val="00411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32159-42A8-42B8-966E-6DDD2AE5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Baranzini Laura</dc:creator>
  <cp:keywords/>
  <dc:description/>
  <cp:lastModifiedBy>Baranzini Laura</cp:lastModifiedBy>
  <cp:revision>5</cp:revision>
  <dcterms:created xsi:type="dcterms:W3CDTF">2020-10-28T09:24:00Z</dcterms:created>
  <dcterms:modified xsi:type="dcterms:W3CDTF">2020-11-23T08:29:00Z</dcterms:modified>
</cp:coreProperties>
</file>