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88748D" w14:textId="77777777" w:rsidR="005A29FE" w:rsidRDefault="005A29FE"/>
    <w:p w14:paraId="2B649019" w14:textId="77777777" w:rsidR="005A29FE" w:rsidRDefault="005A29FE" w:rsidP="005A29FE">
      <w:pPr>
        <w:tabs>
          <w:tab w:val="left" w:pos="1134"/>
          <w:tab w:val="left" w:pos="5216"/>
          <w:tab w:val="left" w:pos="6663"/>
        </w:tabs>
        <w:rPr>
          <w:bCs/>
          <w:sz w:val="24"/>
        </w:rPr>
      </w:pPr>
    </w:p>
    <w:p w14:paraId="242F7863" w14:textId="61B8ED4D" w:rsidR="00FA0D56" w:rsidRPr="003C1BB2" w:rsidRDefault="00FA0D56" w:rsidP="00ED66CA">
      <w:pPr>
        <w:tabs>
          <w:tab w:val="left" w:pos="3960"/>
          <w:tab w:val="left" w:pos="4860"/>
        </w:tabs>
        <w:overflowPunct/>
        <w:spacing w:line="360" w:lineRule="auto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CAPITOLATO D’</w:t>
      </w:r>
      <w:r w:rsidR="00783DF9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ONERI</w:t>
      </w:r>
      <w:r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 xml:space="preserve"> E 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MODULO D</w:t>
      </w:r>
      <w:r w:rsidR="00614FB8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’</w:t>
      </w:r>
      <w:r w:rsidR="005A29FE" w:rsidRPr="003C1BB2"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  <w:t>OFFERTA</w:t>
      </w:r>
    </w:p>
    <w:p w14:paraId="4C2A300D" w14:textId="764769AC" w:rsidR="00783DF9" w:rsidRPr="003C1BB2" w:rsidRDefault="00783DF9" w:rsidP="00ED66CA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</w:pPr>
      <w:r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(LCPubb</w:t>
      </w:r>
      <w:r w:rsidR="00313FB4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/CIAP</w:t>
      </w:r>
      <w:r w:rsidRPr="003C1BB2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 – </w:t>
      </w:r>
      <w:r w:rsidRPr="0046698F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Procedura </w:t>
      </w:r>
      <w:permStart w:id="891840459" w:edGrp="everyone"/>
      <w:r w:rsidR="00192E23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>libera/</w:t>
      </w:r>
      <w:r w:rsidR="00B759C6">
        <w:rPr>
          <w:rFonts w:ascii="Arial Narrow" w:hAnsi="Arial Narrow" w:cs="Arial"/>
          <w:bCs/>
          <w:color w:val="000000"/>
          <w:sz w:val="24"/>
          <w:szCs w:val="24"/>
          <w:lang w:val="it-CH" w:eastAsia="it-CH"/>
        </w:rPr>
        <w:t xml:space="preserve">su </w:t>
      </w:r>
      <w:r w:rsidRPr="00F7174C">
        <w:rPr>
          <w:rFonts w:ascii="Arial Narrow" w:hAnsi="Arial Narrow" w:cs="Arial"/>
          <w:bCs/>
          <w:color w:val="000000"/>
          <w:sz w:val="24"/>
          <w:szCs w:val="24"/>
          <w:highlight w:val="yellow"/>
          <w:lang w:val="it-CH" w:eastAsia="it-CH"/>
        </w:rPr>
        <w:t>invito</w:t>
      </w:r>
      <w:permEnd w:id="891840459"/>
    </w:p>
    <w:p w14:paraId="09824482" w14:textId="77777777" w:rsidR="00FA0D56" w:rsidRPr="003C1BB2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58AE446" w14:textId="0AFF5799" w:rsidR="00FA0D56" w:rsidRDefault="00FA0D56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C644259" w14:textId="00D04FFE" w:rsidR="00ED66CA" w:rsidRDefault="000401E4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  <w:r>
        <w:rPr>
          <w:noProof/>
          <w:lang w:val="it-CH" w:eastAsia="it-C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7D9B14" wp14:editId="0025BDF7">
                <wp:simplePos x="0" y="0"/>
                <wp:positionH relativeFrom="column">
                  <wp:posOffset>355244</wp:posOffset>
                </wp:positionH>
                <wp:positionV relativeFrom="paragraph">
                  <wp:posOffset>1219</wp:posOffset>
                </wp:positionV>
                <wp:extent cx="5448300" cy="1111911"/>
                <wp:effectExtent l="0" t="0" r="1905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11119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8D0E17" w14:textId="77777777" w:rsidR="007C241A" w:rsidRDefault="007C241A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7E62535B" w14:textId="3139BF11" w:rsidR="007C241A" w:rsidRPr="003C1BB2" w:rsidRDefault="007C241A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CONTROLLO DEGLI IMPIANTI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A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COMBUSTIONE</w:t>
                            </w:r>
                          </w:p>
                          <w:p w14:paraId="1D24C372" w14:textId="77777777" w:rsidR="007C241A" w:rsidRPr="003C1BB2" w:rsidRDefault="007C241A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</w:p>
                          <w:p w14:paraId="266AA9C8" w14:textId="0852B1FF" w:rsidR="007C241A" w:rsidRDefault="007C241A" w:rsidP="00ED66CA">
                            <w:pPr>
                              <w:tabs>
                                <w:tab w:val="left" w:pos="3960"/>
                                <w:tab w:val="left" w:pos="4860"/>
                              </w:tabs>
                              <w:overflowPunct/>
                              <w:spacing w:line="240" w:lineRule="atLeast"/>
                              <w:jc w:val="center"/>
                              <w:textAlignment w:val="auto"/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° CICLO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:</w:t>
                            </w:r>
                            <w:bookmarkStart w:id="0" w:name="_GoBack"/>
                            <w:bookmarkEnd w:id="0"/>
                            <w:r w:rsidRPr="003C1BB2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 xml:space="preserve"> PERIODO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21</w:t>
                            </w:r>
                            <w:r w:rsidRPr="0016643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CH" w:eastAsia="it-CH"/>
                              </w:rPr>
                              <w:t xml:space="preserve">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–</w:t>
                            </w:r>
                            <w:r w:rsidRPr="0016643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2"/>
                                <w:szCs w:val="22"/>
                                <w:lang w:val="it-CH" w:eastAsia="it-CH"/>
                              </w:rPr>
                              <w:t xml:space="preserve"> </w:t>
                            </w:r>
                            <w:r w:rsidRPr="00144A50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20</w:t>
                            </w:r>
                            <w:r w:rsidRPr="0066020B"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it-CH" w:eastAsia="it-CH"/>
                              </w:rPr>
                              <w:t>3</w:t>
                            </w:r>
                          </w:p>
                          <w:p w14:paraId="65002E6D" w14:textId="77777777" w:rsidR="007C241A" w:rsidRDefault="007C241A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53020475" w14:textId="77777777" w:rsidR="007C241A" w:rsidRDefault="007C241A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0F71D5D2" w14:textId="77777777" w:rsidR="007C241A" w:rsidRDefault="007C241A">
                            <w:pPr>
                              <w:rPr>
                                <w:lang w:val="it-CH"/>
                              </w:rPr>
                            </w:pPr>
                          </w:p>
                          <w:p w14:paraId="1D24A08C" w14:textId="77777777" w:rsidR="007C241A" w:rsidRPr="00ED66CA" w:rsidRDefault="007C241A">
                            <w:pPr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7.95pt;margin-top:.1pt;width:429pt;height:8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">
                <v:textbox>
                  <w:txbxContent>
                    <w:p w14:paraId="408D0E17" w14:textId="77777777" w:rsidR="007C241A" w:rsidRDefault="007C241A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7E62535B" w14:textId="3139BF11" w:rsidR="007C241A" w:rsidRPr="003C1BB2" w:rsidRDefault="007C241A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CONTROLLO DEGLI IMPIANTI 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A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COMBUSTIONE</w:t>
                      </w:r>
                    </w:p>
                    <w:p w14:paraId="1D24C372" w14:textId="77777777" w:rsidR="007C241A" w:rsidRPr="003C1BB2" w:rsidRDefault="007C241A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</w:p>
                    <w:p w14:paraId="266AA9C8" w14:textId="0852B1FF" w:rsidR="007C241A" w:rsidRDefault="007C241A" w:rsidP="00ED66CA">
                      <w:pPr>
                        <w:tabs>
                          <w:tab w:val="left" w:pos="3960"/>
                          <w:tab w:val="left" w:pos="4860"/>
                        </w:tabs>
                        <w:overflowPunct/>
                        <w:spacing w:line="240" w:lineRule="atLeast"/>
                        <w:jc w:val="center"/>
                        <w:textAlignment w:val="auto"/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° CICLO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:</w:t>
                      </w:r>
                      <w:bookmarkStart w:id="1" w:name="_GoBack"/>
                      <w:bookmarkEnd w:id="1"/>
                      <w:r w:rsidRPr="003C1BB2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 xml:space="preserve"> PERIODO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21</w:t>
                      </w:r>
                      <w:r w:rsidRPr="0016643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  <w:lang w:val="it-CH" w:eastAsia="it-CH"/>
                        </w:rPr>
                        <w:t xml:space="preserve">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–</w:t>
                      </w:r>
                      <w:r w:rsidRPr="0016643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2"/>
                          <w:szCs w:val="22"/>
                          <w:lang w:val="it-CH" w:eastAsia="it-CH"/>
                        </w:rPr>
                        <w:t xml:space="preserve"> </w:t>
                      </w:r>
                      <w:r w:rsidRPr="00144A50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20</w:t>
                      </w:r>
                      <w:r w:rsidRPr="0066020B"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2</w:t>
                      </w:r>
                      <w:r>
                        <w:rPr>
                          <w:rFonts w:ascii="Arial Narrow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val="it-CH" w:eastAsia="it-CH"/>
                        </w:rPr>
                        <w:t>3</w:t>
                      </w:r>
                    </w:p>
                    <w:p w14:paraId="65002E6D" w14:textId="77777777" w:rsidR="007C241A" w:rsidRDefault="007C241A">
                      <w:pPr>
                        <w:rPr>
                          <w:lang w:val="it-CH"/>
                        </w:rPr>
                      </w:pPr>
                    </w:p>
                    <w:p w14:paraId="53020475" w14:textId="77777777" w:rsidR="007C241A" w:rsidRDefault="007C241A">
                      <w:pPr>
                        <w:rPr>
                          <w:lang w:val="it-CH"/>
                        </w:rPr>
                      </w:pPr>
                    </w:p>
                    <w:p w14:paraId="0F71D5D2" w14:textId="77777777" w:rsidR="007C241A" w:rsidRDefault="007C241A">
                      <w:pPr>
                        <w:rPr>
                          <w:lang w:val="it-CH"/>
                        </w:rPr>
                      </w:pPr>
                    </w:p>
                    <w:p w14:paraId="1D24A08C" w14:textId="77777777" w:rsidR="007C241A" w:rsidRPr="00ED66CA" w:rsidRDefault="007C241A">
                      <w:pPr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D521FE8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29EDD5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039F7A67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182782AF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3ECD2F11" w14:textId="77777777" w:rsidR="00ED66CA" w:rsidRDefault="00ED66CA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8"/>
          <w:szCs w:val="28"/>
          <w:lang w:val="it-CH" w:eastAsia="it-CH"/>
        </w:rPr>
      </w:pPr>
    </w:p>
    <w:p w14:paraId="6093818E" w14:textId="23A58ECA" w:rsidR="00377979" w:rsidRDefault="00ED66CA" w:rsidP="00ED66CA">
      <w:pPr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Scadenza concorso:</w:t>
      </w:r>
      <w:r w:rsidRPr="00C935B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permStart w:id="1337017810" w:edGrp="everyone"/>
      <w:r w:rsidR="00607D0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v</w:t>
      </w:r>
      <w:r w:rsidR="00FE6392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edi FU</w:t>
      </w:r>
      <w:r w:rsidR="00607D0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/l</w:t>
      </w:r>
      <w:r w:rsidR="00FE6392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ettera di invito</w:t>
      </w:r>
      <w:permEnd w:id="1337017810"/>
    </w:p>
    <w:p w14:paraId="15DE1162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034DAC8E" w14:textId="77777777" w:rsidR="00377979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5E16FCB" w14:textId="77777777" w:rsidR="00377979" w:rsidRPr="003C1BB2" w:rsidRDefault="00377979" w:rsidP="005A29FE">
      <w:pPr>
        <w:tabs>
          <w:tab w:val="left" w:pos="3960"/>
          <w:tab w:val="left" w:pos="4860"/>
        </w:tabs>
        <w:overflowPunct/>
        <w:spacing w:line="240" w:lineRule="atLeast"/>
        <w:jc w:val="center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ED66CA" w:rsidRPr="00A523B9" w14:paraId="1503D00C" w14:textId="77777777" w:rsidTr="00AA1224">
        <w:trPr>
          <w:trHeight w:val="494"/>
        </w:trPr>
        <w:tc>
          <w:tcPr>
            <w:tcW w:w="8647" w:type="dxa"/>
            <w:shd w:val="pct5" w:color="auto" w:fill="auto"/>
            <w:vAlign w:val="center"/>
          </w:tcPr>
          <w:p w14:paraId="448A9F08" w14:textId="5E48E2AE" w:rsidR="00ED66CA" w:rsidRPr="00A523B9" w:rsidRDefault="00ED66CA" w:rsidP="00C27280">
            <w:pPr>
              <w:tabs>
                <w:tab w:val="left" w:pos="3960"/>
                <w:tab w:val="left" w:pos="486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</w:t>
            </w:r>
            <w:r w:rsidR="00C27280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FFERTA</w:t>
            </w:r>
          </w:p>
        </w:tc>
      </w:tr>
      <w:tr w:rsidR="00377979" w:rsidRPr="00A523B9" w14:paraId="72DE9887" w14:textId="77777777" w:rsidTr="00B42524">
        <w:trPr>
          <w:trHeight w:val="1065"/>
        </w:trPr>
        <w:tc>
          <w:tcPr>
            <w:tcW w:w="8647" w:type="dxa"/>
            <w:shd w:val="clear" w:color="auto" w:fill="auto"/>
            <w:vAlign w:val="center"/>
          </w:tcPr>
          <w:p w14:paraId="4E51238A" w14:textId="77777777" w:rsidR="00ED66CA" w:rsidRPr="00B42524" w:rsidRDefault="00ED66CA" w:rsidP="00B42524">
            <w:pPr>
              <w:overflowPunct/>
              <w:spacing w:line="360" w:lineRule="auto"/>
              <w:textAlignment w:val="auto"/>
              <w:rPr>
                <w:rFonts w:ascii="Arial Narrow" w:hAnsi="Arial Narrow" w:cs="Arial"/>
                <w:b/>
                <w:bCs/>
                <w:color w:val="000000"/>
                <w:sz w:val="12"/>
                <w:szCs w:val="12"/>
                <w:lang w:val="it-CH" w:eastAsia="it-CH"/>
              </w:rPr>
            </w:pPr>
          </w:p>
          <w:p w14:paraId="19CD5467" w14:textId="228D2F10" w:rsidR="00377979" w:rsidRPr="00A523B9" w:rsidRDefault="00377979" w:rsidP="00B42524">
            <w:pPr>
              <w:tabs>
                <w:tab w:val="left" w:pos="3720"/>
              </w:tabs>
              <w:overflowPunct/>
              <w:spacing w:line="360" w:lineRule="auto"/>
              <w:textAlignment w:val="auto"/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</w:pPr>
            <w:r w:rsidRPr="00A523B9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Imp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orto totale</w:t>
            </w:r>
            <w:r w:rsidR="00B42524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>:</w:t>
            </w:r>
            <w:r w:rsidR="00F64343">
              <w:rPr>
                <w:rFonts w:ascii="Arial Narrow" w:hAnsi="Arial Narrow" w:cs="Arial"/>
                <w:b/>
                <w:bCs/>
                <w:color w:val="000000"/>
                <w:sz w:val="24"/>
                <w:szCs w:val="24"/>
                <w:lang w:val="it-CH" w:eastAsia="it-CH"/>
              </w:rPr>
              <w:tab/>
              <w:t xml:space="preserve">CHF </w:t>
            </w:r>
            <w:r w:rsidR="00F64343" w:rsidRPr="00F64343">
              <w:rPr>
                <w:rFonts w:ascii="Arial Narrow" w:hAnsi="Arial Narrow" w:cs="Arial"/>
                <w:bCs/>
                <w:color w:val="000000"/>
                <w:sz w:val="24"/>
                <w:szCs w:val="24"/>
                <w:lang w:val="it-CH" w:eastAsia="it-CH"/>
              </w:rPr>
              <w:t>……………………………………</w:t>
            </w:r>
          </w:p>
          <w:p w14:paraId="2AEA201C" w14:textId="74A8E85A" w:rsidR="00377979" w:rsidRPr="00B42524" w:rsidRDefault="00B42524" w:rsidP="00B42524">
            <w:pPr>
              <w:overflowPunct/>
              <w:spacing w:line="360" w:lineRule="auto"/>
              <w:ind w:firstLine="34"/>
              <w:textAlignment w:val="auto"/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</w:pPr>
            <w:r w:rsidRPr="00B4252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(crociare)          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 </w:t>
            </w:r>
            <w:r w:rsidRPr="00B4252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 </w:t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instrText xml:space="preserve"> FORMCHECKBOX </w:instrText>
            </w:r>
            <w:r w:rsidR="007C241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r>
            <w:r w:rsidR="007C241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separate"/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end"/>
            </w:r>
            <w:r w:rsidR="00091D00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377979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>IVA 7,7</w:t>
            </w:r>
            <w:r w:rsidR="00377979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>% compresa</w:t>
            </w:r>
            <w:r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</w:t>
            </w:r>
            <w:r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  </w:t>
            </w:r>
            <w:r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       </w:t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instrText xml:space="preserve"> FORMCHECKBOX </w:instrText>
            </w:r>
            <w:r w:rsidR="007C241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r>
            <w:r w:rsidR="007C241A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separate"/>
            </w:r>
            <w:r w:rsidR="00091D00" w:rsidRPr="00B4252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fldChar w:fldCharType="end"/>
            </w:r>
            <w:r w:rsidR="00091D00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 xml:space="preserve"> </w:t>
            </w:r>
            <w:r w:rsidR="00091D00" w:rsidRPr="00B42524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it-CH" w:eastAsia="it-CH"/>
              </w:rPr>
              <w:t xml:space="preserve">non soggetto </w:t>
            </w:r>
            <w:r w:rsidR="00091D00" w:rsidRPr="00B42524">
              <w:rPr>
                <w:rFonts w:ascii="Arial Narrow" w:hAnsi="Arial Narrow" w:cs="Arial"/>
                <w:bCs/>
                <w:sz w:val="22"/>
                <w:szCs w:val="22"/>
                <w:lang w:val="it-CH" w:eastAsia="it-CH"/>
              </w:rPr>
              <w:t>IVA</w:t>
            </w:r>
          </w:p>
        </w:tc>
      </w:tr>
    </w:tbl>
    <w:p w14:paraId="608E6262" w14:textId="77777777" w:rsidR="005A29FE" w:rsidRPr="003C1BB2" w:rsidRDefault="005A29FE" w:rsidP="00AA1224">
      <w:pPr>
        <w:tabs>
          <w:tab w:val="left" w:pos="3960"/>
          <w:tab w:val="left" w:pos="4678"/>
        </w:tabs>
        <w:overflowPunct/>
        <w:spacing w:line="240" w:lineRule="atLeast"/>
        <w:textAlignment w:val="auto"/>
        <w:rPr>
          <w:rFonts w:ascii="Arial Narrow" w:hAnsi="Arial Narrow" w:cs="Arial"/>
          <w:b/>
          <w:bCs/>
          <w:color w:val="000000"/>
          <w:sz w:val="24"/>
          <w:szCs w:val="24"/>
          <w:lang w:val="it-CH" w:eastAsia="it-CH"/>
        </w:rPr>
      </w:pPr>
    </w:p>
    <w:p w14:paraId="516146CE" w14:textId="77777777" w:rsidR="00377979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jc w:val="center"/>
        <w:rPr>
          <w:rFonts w:ascii="Arial Narrow" w:hAnsi="Arial Narrow" w:cs="Arial"/>
          <w:b/>
          <w:bCs/>
          <w:sz w:val="24"/>
          <w:szCs w:val="24"/>
        </w:rPr>
      </w:pPr>
    </w:p>
    <w:p w14:paraId="1BE63AAF" w14:textId="634FA121" w:rsidR="005C01D3" w:rsidRPr="00C746CB" w:rsidRDefault="005C01D3" w:rsidP="000401E4">
      <w:pPr>
        <w:tabs>
          <w:tab w:val="left" w:pos="5245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del controllore abilitato:</w:t>
      </w:r>
      <w:r w:rsidR="00AA1224" w:rsidRPr="00C746CB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131AAE">
        <w:rPr>
          <w:rFonts w:ascii="Arial Narrow" w:hAnsi="Arial Narrow" w:cs="Arial"/>
          <w:bCs/>
          <w:sz w:val="22"/>
          <w:szCs w:val="22"/>
        </w:rPr>
        <w:t>……………….</w:t>
      </w:r>
    </w:p>
    <w:p w14:paraId="6A6609FD" w14:textId="649FCC97" w:rsidR="005C01D3" w:rsidRPr="00C746CB" w:rsidRDefault="00430603" w:rsidP="00430603">
      <w:pPr>
        <w:tabs>
          <w:tab w:val="left" w:pos="4678"/>
          <w:tab w:val="left" w:pos="5216"/>
          <w:tab w:val="left" w:pos="6663"/>
        </w:tabs>
        <w:ind w:left="851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(o del rappresentante del consorzio/ditta)</w:t>
      </w:r>
    </w:p>
    <w:p w14:paraId="679A1483" w14:textId="77777777" w:rsidR="005B44C8" w:rsidRPr="00C746CB" w:rsidRDefault="005B44C8" w:rsidP="00AA1224">
      <w:pPr>
        <w:tabs>
          <w:tab w:val="left" w:pos="4678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D11CB1F" w14:textId="7195611E" w:rsidR="00926F2B" w:rsidRDefault="00926F2B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La </w:t>
      </w:r>
      <w:r w:rsidR="00DD320E">
        <w:rPr>
          <w:rFonts w:ascii="Arial Narrow" w:hAnsi="Arial Narrow" w:cs="Arial"/>
          <w:bCs/>
          <w:sz w:val="22"/>
          <w:szCs w:val="22"/>
        </w:rPr>
        <w:t xml:space="preserve">persona o </w:t>
      </w:r>
      <w:r w:rsidRPr="00C746CB">
        <w:rPr>
          <w:rFonts w:ascii="Arial Narrow" w:hAnsi="Arial Narrow" w:cs="Arial"/>
          <w:bCs/>
          <w:sz w:val="22"/>
          <w:szCs w:val="22"/>
        </w:rPr>
        <w:t>ditta offerente dichiara:</w:t>
      </w:r>
    </w:p>
    <w:p w14:paraId="2F265C6B" w14:textId="77777777" w:rsidR="00656627" w:rsidRPr="00656627" w:rsidRDefault="00656627" w:rsidP="00926F2B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4EAA1C75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di aver compilato in modo veritiero tutte le parti dell’offerta;</w:t>
      </w:r>
    </w:p>
    <w:p w14:paraId="6DB445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6F12972F" w14:textId="6C44C6E3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d</w:t>
      </w:r>
      <w:r w:rsidR="00656627">
        <w:rPr>
          <w:rFonts w:ascii="Arial Narrow" w:hAnsi="Arial Narrow" w:cs="Arial"/>
          <w:bCs/>
          <w:sz w:val="22"/>
          <w:szCs w:val="22"/>
        </w:rPr>
        <w:t xml:space="preserve">i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aver preso atto delle </w:t>
      </w:r>
      <w:r w:rsidR="00656627">
        <w:rPr>
          <w:rFonts w:ascii="Arial Narrow" w:hAnsi="Arial Narrow" w:cs="Arial"/>
          <w:bCs/>
          <w:sz w:val="22"/>
          <w:szCs w:val="22"/>
        </w:rPr>
        <w:t>annesse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Condizioni Generali</w:t>
      </w:r>
      <w:r w:rsidR="007478C6">
        <w:rPr>
          <w:rFonts w:ascii="Arial Narrow" w:hAnsi="Arial Narrow" w:cs="Arial"/>
          <w:bCs/>
          <w:sz w:val="22"/>
          <w:szCs w:val="22"/>
        </w:rPr>
        <w:t xml:space="preserve"> (CG) e delle 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Condizioni Particolari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(CP) </w:t>
      </w:r>
      <w:r w:rsidR="00C45E86">
        <w:rPr>
          <w:rFonts w:ascii="Arial Narrow" w:hAnsi="Arial Narrow" w:cs="Arial"/>
          <w:bCs/>
          <w:sz w:val="22"/>
          <w:szCs w:val="22"/>
        </w:rPr>
        <w:t xml:space="preserve">e </w:t>
      </w:r>
      <w:r w:rsidRPr="00C746CB">
        <w:rPr>
          <w:rFonts w:ascii="Arial Narrow" w:hAnsi="Arial Narrow" w:cs="Arial"/>
          <w:bCs/>
          <w:sz w:val="22"/>
          <w:szCs w:val="22"/>
        </w:rPr>
        <w:t>aver inoltrato la presente offerta elaborata sulla base de</w:t>
      </w:r>
      <w:r w:rsidR="007478C6">
        <w:rPr>
          <w:rFonts w:ascii="Arial Narrow" w:hAnsi="Arial Narrow" w:cs="Arial"/>
          <w:bCs/>
          <w:sz w:val="22"/>
          <w:szCs w:val="22"/>
        </w:rPr>
        <w:t>lle stesse</w:t>
      </w:r>
      <w:r w:rsidRPr="00C746CB">
        <w:rPr>
          <w:rFonts w:ascii="Arial Narrow" w:hAnsi="Arial Narrow" w:cs="Arial"/>
          <w:bCs/>
          <w:sz w:val="22"/>
          <w:szCs w:val="22"/>
        </w:rPr>
        <w:t>;</w:t>
      </w:r>
    </w:p>
    <w:p w14:paraId="37DDBD91" w14:textId="77777777" w:rsidR="00656627" w:rsidRPr="00656627" w:rsidRDefault="00656627" w:rsidP="00656627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373EC862" w14:textId="77777777" w:rsidR="00926F2B" w:rsidRDefault="00926F2B" w:rsidP="00656627">
      <w:pPr>
        <w:numPr>
          <w:ilvl w:val="0"/>
          <w:numId w:val="31"/>
        </w:numPr>
        <w:ind w:left="851" w:hanging="284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che la presente offerta non è frutto di accordi atti a impedire la libera concorrenza.</w:t>
      </w:r>
    </w:p>
    <w:p w14:paraId="4122BD9A" w14:textId="77777777" w:rsidR="007478C6" w:rsidRPr="007478C6" w:rsidRDefault="007478C6" w:rsidP="007478C6">
      <w:pPr>
        <w:pStyle w:val="Paragrafoelenco"/>
        <w:ind w:left="567"/>
        <w:rPr>
          <w:rFonts w:ascii="Arial Narrow" w:hAnsi="Arial Narrow" w:cs="Arial"/>
          <w:b/>
          <w:bCs/>
          <w:sz w:val="10"/>
          <w:szCs w:val="10"/>
        </w:rPr>
      </w:pPr>
    </w:p>
    <w:p w14:paraId="4C570334" w14:textId="7F95E9A5" w:rsidR="007478C6" w:rsidRPr="00C746CB" w:rsidRDefault="007478C6" w:rsidP="007478C6">
      <w:pPr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Alla delibera dei lavori </w:t>
      </w:r>
      <w:r>
        <w:rPr>
          <w:rFonts w:ascii="Arial Narrow" w:hAnsi="Arial Narrow" w:cs="Arial"/>
          <w:bCs/>
          <w:sz w:val="22"/>
          <w:szCs w:val="22"/>
        </w:rPr>
        <w:t>l</w:t>
      </w:r>
      <w:r w:rsidRPr="00C746CB">
        <w:rPr>
          <w:rFonts w:ascii="Arial Narrow" w:hAnsi="Arial Narrow" w:cs="Arial"/>
          <w:bCs/>
          <w:sz w:val="22"/>
          <w:szCs w:val="22"/>
        </w:rPr>
        <w:t>e</w:t>
      </w:r>
      <w:r>
        <w:rPr>
          <w:rFonts w:ascii="Arial Narrow" w:hAnsi="Arial Narrow" w:cs="Arial"/>
          <w:bCs/>
          <w:sz w:val="22"/>
          <w:szCs w:val="22"/>
        </w:rPr>
        <w:t xml:space="preserve"> </w:t>
      </w:r>
      <w:r w:rsidR="00365FBC" w:rsidRPr="00365FBC">
        <w:rPr>
          <w:rFonts w:ascii="Arial Narrow" w:hAnsi="Arial Narrow" w:cs="Arial"/>
          <w:b/>
          <w:bCs/>
          <w:sz w:val="22"/>
          <w:szCs w:val="22"/>
        </w:rPr>
        <w:t>Condizioni generali</w:t>
      </w:r>
      <w:r w:rsidR="00365FBC">
        <w:rPr>
          <w:rFonts w:ascii="Arial Narrow" w:hAnsi="Arial Narrow" w:cs="Arial"/>
          <w:bCs/>
          <w:sz w:val="22"/>
          <w:szCs w:val="22"/>
        </w:rPr>
        <w:t xml:space="preserve"> (</w:t>
      </w:r>
      <w:r>
        <w:rPr>
          <w:rFonts w:ascii="Arial Narrow" w:hAnsi="Arial Narrow" w:cs="Arial"/>
          <w:bCs/>
          <w:sz w:val="22"/>
          <w:szCs w:val="22"/>
        </w:rPr>
        <w:t>CG</w:t>
      </w:r>
      <w:r w:rsidR="00365FBC">
        <w:rPr>
          <w:rFonts w:ascii="Arial Narrow" w:hAnsi="Arial Narrow" w:cs="Arial"/>
          <w:bCs/>
          <w:sz w:val="22"/>
          <w:szCs w:val="22"/>
        </w:rPr>
        <w:t>)</w:t>
      </w:r>
      <w:r>
        <w:rPr>
          <w:rFonts w:ascii="Arial Narrow" w:hAnsi="Arial Narrow" w:cs="Arial"/>
          <w:bCs/>
          <w:sz w:val="22"/>
          <w:szCs w:val="22"/>
        </w:rPr>
        <w:t xml:space="preserve"> e le </w:t>
      </w:r>
      <w:r w:rsidRPr="00365FBC">
        <w:rPr>
          <w:rFonts w:ascii="Arial Narrow" w:hAnsi="Arial Narrow" w:cs="Arial"/>
          <w:b/>
          <w:bCs/>
          <w:sz w:val="22"/>
          <w:szCs w:val="22"/>
        </w:rPr>
        <w:t>C</w:t>
      </w:r>
      <w:r w:rsidR="00365FBC" w:rsidRPr="00365FBC">
        <w:rPr>
          <w:rFonts w:ascii="Arial Narrow" w:hAnsi="Arial Narrow" w:cs="Arial"/>
          <w:b/>
          <w:bCs/>
          <w:sz w:val="22"/>
          <w:szCs w:val="22"/>
        </w:rPr>
        <w:t>ondizioni particolar</w:t>
      </w:r>
      <w:r w:rsidR="00365FBC">
        <w:rPr>
          <w:rFonts w:ascii="Arial Narrow" w:hAnsi="Arial Narrow" w:cs="Arial"/>
          <w:bCs/>
          <w:sz w:val="22"/>
          <w:szCs w:val="22"/>
        </w:rPr>
        <w:t>i (C</w:t>
      </w:r>
      <w:r>
        <w:rPr>
          <w:rFonts w:ascii="Arial Narrow" w:hAnsi="Arial Narrow" w:cs="Arial"/>
          <w:bCs/>
          <w:sz w:val="22"/>
          <w:szCs w:val="22"/>
        </w:rPr>
        <w:t>P</w:t>
      </w:r>
      <w:r w:rsidR="00365FBC">
        <w:rPr>
          <w:rFonts w:ascii="Arial Narrow" w:hAnsi="Arial Narrow" w:cs="Arial"/>
          <w:bCs/>
          <w:sz w:val="22"/>
          <w:szCs w:val="22"/>
        </w:rPr>
        <w:t>)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>sa</w:t>
      </w:r>
      <w:r w:rsidRPr="00C746CB">
        <w:rPr>
          <w:rFonts w:ascii="Arial Narrow" w:hAnsi="Arial Narrow" w:cs="Arial"/>
          <w:bCs/>
          <w:sz w:val="22"/>
          <w:szCs w:val="22"/>
        </w:rPr>
        <w:t>ranno parte integrante del contratto d’appalto</w:t>
      </w:r>
      <w:r>
        <w:rPr>
          <w:rFonts w:ascii="Arial Narrow" w:hAnsi="Arial Narrow" w:cs="Arial"/>
          <w:bCs/>
          <w:sz w:val="22"/>
          <w:szCs w:val="22"/>
        </w:rPr>
        <w:t>.</w:t>
      </w:r>
    </w:p>
    <w:p w14:paraId="7E9A1710" w14:textId="77777777" w:rsidR="00AA1224" w:rsidRPr="00C746CB" w:rsidRDefault="00AA1224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7873BB3E" w14:textId="77777777" w:rsidR="00AA1224" w:rsidRDefault="00AA1224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6D695496" w14:textId="77777777" w:rsidR="007478C6" w:rsidRPr="00C746CB" w:rsidRDefault="007478C6" w:rsidP="007478C6">
      <w:pPr>
        <w:ind w:left="567"/>
        <w:rPr>
          <w:rFonts w:ascii="Arial Narrow" w:hAnsi="Arial Narrow" w:cs="Arial"/>
          <w:b/>
          <w:bCs/>
          <w:sz w:val="22"/>
          <w:szCs w:val="22"/>
        </w:rPr>
      </w:pPr>
    </w:p>
    <w:p w14:paraId="0AE3323D" w14:textId="77777777" w:rsidR="00377979" w:rsidRPr="00C746CB" w:rsidRDefault="00377979" w:rsidP="00AA1224">
      <w:pPr>
        <w:tabs>
          <w:tab w:val="left" w:pos="1134"/>
          <w:tab w:val="left" w:pos="4678"/>
          <w:tab w:val="left" w:pos="5216"/>
          <w:tab w:val="left" w:pos="6663"/>
        </w:tabs>
        <w:ind w:left="567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14:paraId="490AF340" w14:textId="71617D23" w:rsidR="00377979" w:rsidRPr="00C746CB" w:rsidRDefault="00EA131C" w:rsidP="000401E4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0401E4"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="00377979"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0C874DA" w14:textId="03FC3C8A" w:rsidR="00FA092C" w:rsidRDefault="00FA092C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EAB2DC1" w14:textId="77777777" w:rsidR="00FE7C91" w:rsidRPr="00C746CB" w:rsidRDefault="00FE7C91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537B2EE" w14:textId="77777777" w:rsidR="00AA1224" w:rsidRPr="00C746CB" w:rsidRDefault="00AA1224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D815E0" w14:textId="30936F93" w:rsidR="004E1DC2" w:rsidRPr="00C746CB" w:rsidRDefault="004E1DC2" w:rsidP="000401E4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 w:rsidR="000401E4"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</w:t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</w:t>
      </w:r>
      <w:r w:rsidR="00725B37" w:rsidRPr="00C746CB">
        <w:rPr>
          <w:rFonts w:ascii="Arial Narrow" w:hAnsi="Arial Narrow" w:cs="Arial"/>
          <w:bCs/>
          <w:sz w:val="22"/>
          <w:szCs w:val="22"/>
        </w:rPr>
        <w:t>…..</w:t>
      </w:r>
    </w:p>
    <w:p w14:paraId="67FF8923" w14:textId="77777777" w:rsidR="000A0081" w:rsidRPr="00614FB8" w:rsidRDefault="000A0081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1C87E7FA" w14:textId="77777777" w:rsidR="004E1DC2" w:rsidRPr="00614FB8" w:rsidRDefault="004E1DC2" w:rsidP="00725B37">
      <w:pPr>
        <w:tabs>
          <w:tab w:val="left" w:pos="5387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</w:p>
    <w:p w14:paraId="24DB2901" w14:textId="77777777" w:rsidR="00731A9A" w:rsidRPr="000401E4" w:rsidRDefault="00731A9A" w:rsidP="000401E4">
      <w:pPr>
        <w:overflowPunct/>
        <w:spacing w:line="360" w:lineRule="auto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Documenti allegati dall’offerente</w:t>
      </w:r>
    </w:p>
    <w:p w14:paraId="06C0D446" w14:textId="3093425D" w:rsidR="00731A9A" w:rsidRPr="000401E4" w:rsidRDefault="00731A9A" w:rsidP="00731A9A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0401E4">
        <w:rPr>
          <w:rFonts w:ascii="Arial Narrow" w:hAnsi="Arial Narrow" w:cs="Arial"/>
          <w:bCs/>
          <w:sz w:val="22"/>
          <w:szCs w:val="22"/>
        </w:rPr>
        <w:t xml:space="preserve">Devono essere forniti </w:t>
      </w:r>
      <w:r w:rsidR="007478C6">
        <w:rPr>
          <w:rFonts w:ascii="Arial Narrow" w:hAnsi="Arial Narrow" w:cs="Arial"/>
          <w:bCs/>
          <w:sz w:val="22"/>
          <w:szCs w:val="22"/>
        </w:rPr>
        <w:t xml:space="preserve">tutti 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gli allegati indicati </w:t>
      </w:r>
      <w:r w:rsidR="00D37C90" w:rsidRPr="000401E4">
        <w:rPr>
          <w:rFonts w:ascii="Arial Narrow" w:hAnsi="Arial Narrow" w:cs="Arial"/>
          <w:bCs/>
          <w:sz w:val="22"/>
          <w:szCs w:val="22"/>
        </w:rPr>
        <w:t xml:space="preserve">alla cifra </w:t>
      </w:r>
      <w:r w:rsidR="00FB45B4">
        <w:rPr>
          <w:rFonts w:ascii="Arial Narrow" w:hAnsi="Arial Narrow" w:cs="Arial"/>
          <w:bCs/>
          <w:sz w:val="22"/>
          <w:szCs w:val="22"/>
        </w:rPr>
        <w:t>1</w:t>
      </w:r>
      <w:r w:rsidR="00D37C90" w:rsidRPr="000401E4">
        <w:rPr>
          <w:rFonts w:ascii="Arial Narrow" w:hAnsi="Arial Narrow" w:cs="Arial"/>
          <w:bCs/>
          <w:sz w:val="22"/>
          <w:szCs w:val="22"/>
        </w:rPr>
        <w:t xml:space="preserve"> del </w:t>
      </w:r>
      <w:r w:rsidRPr="000401E4">
        <w:rPr>
          <w:rFonts w:ascii="Arial Narrow" w:hAnsi="Arial Narrow" w:cs="Arial"/>
          <w:bCs/>
          <w:sz w:val="22"/>
          <w:szCs w:val="22"/>
        </w:rPr>
        <w:t>C</w:t>
      </w:r>
      <w:r w:rsidR="00FB45B4">
        <w:rPr>
          <w:rFonts w:ascii="Arial Narrow" w:hAnsi="Arial Narrow" w:cs="Arial"/>
          <w:bCs/>
          <w:sz w:val="22"/>
          <w:szCs w:val="22"/>
        </w:rPr>
        <w:t>omplemento d’offerta</w:t>
      </w:r>
      <w:r w:rsidR="00D94546">
        <w:rPr>
          <w:rFonts w:ascii="Arial Narrow" w:hAnsi="Arial Narrow" w:cs="Arial"/>
          <w:bCs/>
          <w:sz w:val="22"/>
          <w:szCs w:val="22"/>
        </w:rPr>
        <w:t>.</w:t>
      </w:r>
    </w:p>
    <w:p w14:paraId="2E9C2ACB" w14:textId="7F76B5A6" w:rsidR="00731A9A" w:rsidRPr="000401E4" w:rsidRDefault="00731A9A" w:rsidP="00731A9A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  <w:r w:rsidRPr="000401E4">
        <w:rPr>
          <w:rFonts w:ascii="Arial Narrow" w:hAnsi="Arial Narrow" w:cs="Arial"/>
          <w:bCs/>
          <w:sz w:val="22"/>
          <w:szCs w:val="22"/>
        </w:rPr>
        <w:t>L’elenco dettagliato degli allegati deve essere allestito dall’</w:t>
      </w:r>
      <w:r w:rsidR="000401E4">
        <w:rPr>
          <w:rFonts w:ascii="Arial Narrow" w:hAnsi="Arial Narrow" w:cs="Arial"/>
          <w:bCs/>
          <w:sz w:val="22"/>
          <w:szCs w:val="22"/>
        </w:rPr>
        <w:t>offerente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 su</w:t>
      </w:r>
      <w:r w:rsidR="00753C3D">
        <w:rPr>
          <w:rFonts w:ascii="Arial Narrow" w:hAnsi="Arial Narrow" w:cs="Arial"/>
          <w:bCs/>
          <w:sz w:val="22"/>
          <w:szCs w:val="22"/>
        </w:rPr>
        <w:t>l</w:t>
      </w:r>
      <w:r w:rsidRPr="000401E4">
        <w:rPr>
          <w:rFonts w:ascii="Arial Narrow" w:hAnsi="Arial Narrow" w:cs="Arial"/>
          <w:bCs/>
          <w:sz w:val="22"/>
          <w:szCs w:val="22"/>
        </w:rPr>
        <w:t xml:space="preserve"> foglio </w:t>
      </w:r>
      <w:r w:rsidR="00FB45B4">
        <w:rPr>
          <w:rFonts w:ascii="Arial Narrow" w:hAnsi="Arial Narrow" w:cs="Arial"/>
          <w:bCs/>
          <w:sz w:val="22"/>
          <w:szCs w:val="22"/>
        </w:rPr>
        <w:t>che segue (pagina 2)</w:t>
      </w:r>
      <w:r w:rsidRPr="000401E4">
        <w:rPr>
          <w:rFonts w:ascii="Arial Narrow" w:hAnsi="Arial Narrow" w:cs="Arial"/>
          <w:bCs/>
          <w:sz w:val="22"/>
          <w:szCs w:val="22"/>
        </w:rPr>
        <w:t>.</w:t>
      </w:r>
    </w:p>
    <w:p w14:paraId="2197E725" w14:textId="7F81028A" w:rsidR="007234F8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0A3368D7" w14:textId="02EC0EBA" w:rsidR="007234F8" w:rsidRPr="006543D8" w:rsidRDefault="007234F8" w:rsidP="007234F8">
      <w:pPr>
        <w:pBdr>
          <w:bottom w:val="single" w:sz="4" w:space="1" w:color="auto"/>
        </w:pBd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 xml:space="preserve">Lista </w:t>
      </w:r>
      <w:r w:rsidR="00F32D0B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dei </w:t>
      </w:r>
      <w:r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documenti allegati (art. 40 cpv. 3 RLCPubb/CIAP)</w:t>
      </w:r>
    </w:p>
    <w:p w14:paraId="444930EF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46E7162B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4309FF1A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1639D489" w14:textId="25B8B004" w:rsidR="005C2AC1" w:rsidRDefault="008D31C8" w:rsidP="005C2AC1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2102855576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Descrizione</w:t>
      </w:r>
      <w:permEnd w:id="2102855576"/>
    </w:p>
    <w:p w14:paraId="439B45D7" w14:textId="6671B451" w:rsidR="005C2AC1" w:rsidRDefault="008D31C8" w:rsidP="005C2AC1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44839236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44839236"/>
    </w:p>
    <w:p w14:paraId="2F65D577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24312243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24312243"/>
    </w:p>
    <w:p w14:paraId="610347BF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36343980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363439802"/>
    </w:p>
    <w:p w14:paraId="285FF88E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26955235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26955235"/>
    </w:p>
    <w:p w14:paraId="6C00281B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470877391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470877391"/>
    </w:p>
    <w:p w14:paraId="687FDF7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96897358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968973582"/>
    </w:p>
    <w:p w14:paraId="4D500420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5739281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57392812"/>
    </w:p>
    <w:p w14:paraId="164EAAE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422987707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422987707"/>
    </w:p>
    <w:p w14:paraId="479C3A01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790206718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790206718"/>
    </w:p>
    <w:p w14:paraId="4F2EA7E1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891113321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891113321"/>
    </w:p>
    <w:p w14:paraId="746198E4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47240292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472402922"/>
    </w:p>
    <w:p w14:paraId="0256682D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379688242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379688242"/>
    </w:p>
    <w:p w14:paraId="3941AE96" w14:textId="77777777" w:rsid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251480038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251480038"/>
    </w:p>
    <w:p w14:paraId="7589D33A" w14:textId="77B0CFF1" w:rsidR="005C2AC1" w:rsidRPr="008D31C8" w:rsidRDefault="008D31C8" w:rsidP="008D31C8">
      <w:pPr>
        <w:pStyle w:val="Paragrafoelenco"/>
        <w:numPr>
          <w:ilvl w:val="0"/>
          <w:numId w:val="32"/>
        </w:numPr>
        <w:overflowPunct/>
        <w:spacing w:after="240" w:line="48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990141907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  </w:t>
      </w:r>
      <w:permEnd w:id="1990141907"/>
    </w:p>
    <w:p w14:paraId="134B65F1" w14:textId="77777777" w:rsidR="007234F8" w:rsidRDefault="007234F8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br w:type="page"/>
      </w:r>
    </w:p>
    <w:p w14:paraId="201FD026" w14:textId="77777777" w:rsidR="00A761CB" w:rsidRDefault="00A761CB">
      <w:pPr>
        <w:overflowPunct/>
        <w:autoSpaceDE/>
        <w:autoSpaceDN/>
        <w:adjustRightInd/>
        <w:textAlignment w:val="auto"/>
        <w:rPr>
          <w:rFonts w:ascii="Arial Narrow" w:hAnsi="Arial Narrow" w:cs="Arial"/>
          <w:bCs/>
        </w:rPr>
      </w:pPr>
    </w:p>
    <w:p w14:paraId="1AD9B925" w14:textId="62B3AA44" w:rsidR="00B44D61" w:rsidRDefault="00B44D61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Dati dell’offerente</w:t>
      </w:r>
    </w:p>
    <w:p w14:paraId="49769B1F" w14:textId="77777777" w:rsidR="00113F7E" w:rsidRPr="00A761CB" w:rsidRDefault="00113F7E" w:rsidP="00113F7E">
      <w:pPr>
        <w:pStyle w:val="Paragrafoelenco"/>
        <w:overflowPunct/>
        <w:autoSpaceDE/>
        <w:autoSpaceDN/>
        <w:adjustRightInd/>
        <w:ind w:left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953454A" w14:textId="3A31645A" w:rsidR="004E1DC2" w:rsidRPr="00C746CB" w:rsidRDefault="00D453E6" w:rsidP="00113F7E">
      <w:pPr>
        <w:tabs>
          <w:tab w:val="left" w:pos="1134"/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Ragione sociale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A96076A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18A75E0E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Indirizzo: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………………………………………………………….</w:t>
      </w:r>
    </w:p>
    <w:p w14:paraId="67CFEBD1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rPr>
          <w:rFonts w:ascii="Arial Narrow" w:hAnsi="Arial Narrow" w:cs="Arial"/>
          <w:bCs/>
          <w:sz w:val="22"/>
          <w:szCs w:val="22"/>
        </w:rPr>
      </w:pPr>
    </w:p>
    <w:p w14:paraId="2E969BA0" w14:textId="5B8B3442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Telefono: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62DD15C6" w14:textId="77777777" w:rsidR="00A54B26" w:rsidRPr="00C746CB" w:rsidRDefault="00A54B2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699462A" w14:textId="06609C33" w:rsidR="00A54B26" w:rsidRPr="00C746CB" w:rsidRDefault="00D737FF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Indirizzo E-M</w:t>
      </w:r>
      <w:r w:rsidR="00A54B26" w:rsidRPr="00C746CB">
        <w:rPr>
          <w:rFonts w:ascii="Arial Narrow" w:hAnsi="Arial Narrow" w:cs="Arial"/>
          <w:bCs/>
          <w:sz w:val="22"/>
          <w:szCs w:val="22"/>
        </w:rPr>
        <w:t>ail:</w:t>
      </w:r>
      <w:r w:rsidR="00A54B26" w:rsidRPr="00C746CB">
        <w:rPr>
          <w:rFonts w:ascii="Arial Narrow" w:hAnsi="Arial Narrow" w:cs="Arial"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1258F0D" w14:textId="77777777" w:rsidR="004E1DC2" w:rsidRPr="00C746CB" w:rsidRDefault="004E1DC2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28EDBEBD" w14:textId="43550A4C" w:rsidR="004E1DC2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</w:t>
      </w:r>
      <w:r w:rsidR="004E1DC2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Cs/>
          <w:sz w:val="22"/>
          <w:szCs w:val="22"/>
        </w:rPr>
        <w:t>abilitato</w:t>
      </w:r>
      <w:r w:rsidR="004E1DC2" w:rsidRPr="00C746CB">
        <w:rPr>
          <w:rFonts w:ascii="Arial Narrow" w:hAnsi="Arial Narrow" w:cs="Arial"/>
          <w:bCs/>
          <w:sz w:val="22"/>
          <w:szCs w:val="22"/>
        </w:rPr>
        <w:t>:</w:t>
      </w:r>
      <w:r w:rsidR="004E1DC2"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="00591C1D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D960F0D" w14:textId="60CC48DA" w:rsidR="00405688" w:rsidRDefault="00405688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7E56B823" w14:textId="3078E12C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Iscritto al registro di commercio dal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</w:p>
    <w:p w14:paraId="5FE3072E" w14:textId="77777777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3976247" w14:textId="74A0A8BE" w:rsidR="00D453E6" w:rsidRPr="00C746CB" w:rsidRDefault="00D453E6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Sede di iscrizione</w:t>
      </w:r>
      <w:r w:rsidR="00113F7E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………………………………………………………….</w:t>
      </w:r>
    </w:p>
    <w:p w14:paraId="751CBAE2" w14:textId="6A3A5879" w:rsidR="00557D45" w:rsidRPr="00C746CB" w:rsidRDefault="00557D45" w:rsidP="00113F7E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B611B35" w14:textId="3DEB5498" w:rsidR="00557D45" w:rsidRPr="00C746CB" w:rsidRDefault="00FE2940" w:rsidP="00D737FF">
      <w:pPr>
        <w:tabs>
          <w:tab w:val="left" w:pos="6237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IVA</w:t>
      </w:r>
      <w:r w:rsidR="00D737F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7C241A">
        <w:rPr>
          <w:rFonts w:ascii="Arial Narrow" w:hAnsi="Arial Narrow" w:cs="Arial"/>
          <w:bCs/>
          <w:sz w:val="22"/>
          <w:szCs w:val="22"/>
        </w:rPr>
      </w:r>
      <w:r w:rsidR="007C241A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2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No</w:t>
      </w:r>
      <w:r w:rsidR="00D737FF">
        <w:rPr>
          <w:rFonts w:ascii="Arial Narrow" w:hAnsi="Arial Narrow" w:cs="Arial"/>
          <w:bCs/>
          <w:sz w:val="22"/>
          <w:szCs w:val="22"/>
        </w:rPr>
        <w:tab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2"/>
      <w:r w:rsidR="00F32ACF" w:rsidRPr="00C746CB">
        <w:rPr>
          <w:rFonts w:ascii="Arial Narrow" w:hAnsi="Arial Narrow" w:cs="Arial"/>
          <w:bCs/>
          <w:sz w:val="22"/>
          <w:szCs w:val="22"/>
        </w:rPr>
        <w:instrText xml:space="preserve"> FORMCHECKBOX </w:instrText>
      </w:r>
      <w:r w:rsidR="007C241A">
        <w:rPr>
          <w:rFonts w:ascii="Arial Narrow" w:hAnsi="Arial Narrow" w:cs="Arial"/>
          <w:bCs/>
          <w:sz w:val="22"/>
          <w:szCs w:val="22"/>
        </w:rPr>
      </w:r>
      <w:r w:rsidR="007C241A">
        <w:rPr>
          <w:rFonts w:ascii="Arial Narrow" w:hAnsi="Arial Narrow" w:cs="Arial"/>
          <w:bCs/>
          <w:sz w:val="22"/>
          <w:szCs w:val="22"/>
        </w:rPr>
        <w:fldChar w:fldCharType="separate"/>
      </w:r>
      <w:r w:rsidR="00F32ACF" w:rsidRPr="00C746CB">
        <w:rPr>
          <w:rFonts w:ascii="Arial Narrow" w:hAnsi="Arial Narrow" w:cs="Arial"/>
          <w:bCs/>
          <w:sz w:val="22"/>
          <w:szCs w:val="22"/>
        </w:rPr>
        <w:fldChar w:fldCharType="end"/>
      </w:r>
      <w:bookmarkEnd w:id="3"/>
      <w:r w:rsidR="00F32ACF"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D737FF">
        <w:rPr>
          <w:rFonts w:ascii="Arial Narrow" w:hAnsi="Arial Narrow" w:cs="Arial"/>
          <w:bCs/>
          <w:sz w:val="22"/>
          <w:szCs w:val="22"/>
        </w:rPr>
        <w:t>Sì, n°   ………………………………</w:t>
      </w:r>
    </w:p>
    <w:p w14:paraId="3DB7459D" w14:textId="77777777" w:rsidR="00266172" w:rsidRPr="00C746CB" w:rsidRDefault="00266172" w:rsidP="00D737FF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1A20D39" w14:textId="77777777" w:rsidR="00D453E6" w:rsidRPr="00C746CB" w:rsidRDefault="00D453E6" w:rsidP="00632287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40E1E580" w14:textId="77777777" w:rsidR="00D453E6" w:rsidRPr="009A23AD" w:rsidRDefault="00D453E6" w:rsidP="00632287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52E3645" w14:textId="13D406A5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Quadri e maestranze relativi all’intera ditta (unità)</w:t>
      </w:r>
    </w:p>
    <w:p w14:paraId="48E4C10B" w14:textId="77777777" w:rsidR="00D453E6" w:rsidRPr="00A47C2A" w:rsidRDefault="00D453E6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0ACEA3E2" w14:textId="37003AC9" w:rsidR="00D453E6" w:rsidRPr="00C746CB" w:rsidRDefault="0046698F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Personale amministrativo:</w:t>
      </w:r>
      <w:r w:rsidR="00D453E6"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3471C342" w14:textId="1EDC04CB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Personale tecnico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0B5C90A0" w14:textId="79B09611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Apprendisti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7924EED6" w14:textId="0679FE78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domiciliate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8EB8819" w14:textId="1123F17A" w:rsidR="00D453E6" w:rsidRPr="00C746CB" w:rsidRDefault="00D453E6" w:rsidP="00830EAB">
      <w:pPr>
        <w:tabs>
          <w:tab w:val="left" w:pos="5216"/>
        </w:tabs>
        <w:spacing w:line="432" w:lineRule="auto"/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Maestranze estere</w:t>
      </w:r>
      <w:r w:rsidR="0046698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………………..</w:t>
      </w:r>
    </w:p>
    <w:p w14:paraId="1ED0E068" w14:textId="77777777" w:rsidR="00D453E6" w:rsidRPr="00C746CB" w:rsidRDefault="00D453E6" w:rsidP="00830EAB">
      <w:pPr>
        <w:tabs>
          <w:tab w:val="left" w:pos="5216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Totale quadri</w:t>
      </w:r>
      <w:r w:rsidR="005879E9" w:rsidRPr="00C746CB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C746CB">
        <w:rPr>
          <w:rFonts w:ascii="Arial Narrow" w:hAnsi="Arial Narrow" w:cs="Arial"/>
          <w:b/>
          <w:bCs/>
          <w:sz w:val="22"/>
          <w:szCs w:val="22"/>
        </w:rPr>
        <w:t>e maestranze della ditta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………………..</w:t>
      </w:r>
    </w:p>
    <w:p w14:paraId="4E3DA788" w14:textId="77777777" w:rsidR="00D453E6" w:rsidRPr="00A47C2A" w:rsidRDefault="00D453E6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7C60A37" w14:textId="77777777" w:rsidR="009A23AD" w:rsidRPr="00A47C2A" w:rsidRDefault="009A23AD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3CD150E7" w14:textId="77777777" w:rsidR="00991089" w:rsidRPr="00A47C2A" w:rsidRDefault="00991089" w:rsidP="009A23AD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Cs/>
          <w:sz w:val="22"/>
          <w:szCs w:val="22"/>
        </w:rPr>
      </w:pPr>
    </w:p>
    <w:p w14:paraId="2E50FDA0" w14:textId="139D47EC" w:rsidR="00D453E6" w:rsidRPr="005E1FA3" w:rsidRDefault="00D453E6" w:rsidP="00A4076E">
      <w:pPr>
        <w:pStyle w:val="Paragrafoelenco"/>
        <w:numPr>
          <w:ilvl w:val="0"/>
          <w:numId w:val="7"/>
        </w:numPr>
        <w:overflowPunct/>
        <w:autoSpaceDE/>
        <w:autoSpaceDN/>
        <w:adjustRightInd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</w:t>
      </w:r>
      <w:r w:rsidR="00FB6E94" w:rsidRPr="005E1FA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</w:p>
    <w:p w14:paraId="741EA835" w14:textId="77777777" w:rsidR="00D453E6" w:rsidRPr="009A23AD" w:rsidRDefault="00D453E6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10"/>
          <w:szCs w:val="10"/>
        </w:rPr>
      </w:pPr>
    </w:p>
    <w:p w14:paraId="606CFC21" w14:textId="504046D2" w:rsidR="00A44888" w:rsidRDefault="00FB6E94" w:rsidP="00D737FF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L’offerente dichiara di possedere un</w:t>
      </w:r>
      <w:r w:rsidR="001673DF">
        <w:rPr>
          <w:rFonts w:ascii="Arial Narrow" w:hAnsi="Arial Narrow" w:cs="Arial"/>
          <w:b/>
          <w:bCs/>
          <w:sz w:val="22"/>
          <w:szCs w:val="22"/>
        </w:rPr>
        <w:t>a polizza</w:t>
      </w:r>
      <w:r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673DF">
        <w:rPr>
          <w:rFonts w:ascii="Arial Narrow" w:hAnsi="Arial Narrow" w:cs="Arial"/>
          <w:b/>
          <w:bCs/>
          <w:sz w:val="22"/>
          <w:szCs w:val="22"/>
        </w:rPr>
        <w:t>RC</w:t>
      </w:r>
      <w:r w:rsidR="003E7593">
        <w:rPr>
          <w:rFonts w:ascii="Arial Narrow" w:hAnsi="Arial Narrow" w:cs="Arial"/>
          <w:b/>
          <w:bCs/>
          <w:sz w:val="22"/>
          <w:szCs w:val="22"/>
        </w:rPr>
        <w:t xml:space="preserve"> </w:t>
      </w:r>
      <w:r>
        <w:rPr>
          <w:rFonts w:ascii="Arial Narrow" w:hAnsi="Arial Narrow" w:cs="Arial"/>
          <w:b/>
          <w:bCs/>
          <w:sz w:val="22"/>
          <w:szCs w:val="22"/>
        </w:rPr>
        <w:t xml:space="preserve">valida per </w:t>
      </w:r>
      <w:r w:rsidR="003E7593">
        <w:rPr>
          <w:rFonts w:ascii="Arial Narrow" w:hAnsi="Arial Narrow" w:cs="Arial"/>
          <w:b/>
          <w:bCs/>
          <w:sz w:val="22"/>
          <w:szCs w:val="22"/>
        </w:rPr>
        <w:t>il periodo del corrente ciclo, come se</w:t>
      </w:r>
      <w:r w:rsidR="001673DF">
        <w:rPr>
          <w:rFonts w:ascii="Arial Narrow" w:hAnsi="Arial Narrow" w:cs="Arial"/>
          <w:b/>
          <w:bCs/>
          <w:sz w:val="22"/>
          <w:szCs w:val="22"/>
        </w:rPr>
        <w:t>gue.</w:t>
      </w:r>
    </w:p>
    <w:p w14:paraId="36E59B02" w14:textId="77777777" w:rsidR="003E7593" w:rsidRPr="001673DF" w:rsidRDefault="003E7593" w:rsidP="009A23AD">
      <w:pPr>
        <w:tabs>
          <w:tab w:val="left" w:pos="5216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50115607" w14:textId="53C9D891" w:rsidR="00A44888" w:rsidRDefault="00A44888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Compagnia di assicurazione e sede: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FA1990" w:rsidRPr="00C746CB">
        <w:rPr>
          <w:rFonts w:ascii="Arial Narrow" w:hAnsi="Arial Narrow" w:cs="Arial"/>
          <w:bCs/>
          <w:sz w:val="22"/>
          <w:szCs w:val="22"/>
        </w:rPr>
        <w:t>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1F17237C" w14:textId="77777777" w:rsidR="009A23AD" w:rsidRPr="00C746CB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441E34CB" w14:textId="4A478D88" w:rsidR="00A44888" w:rsidRPr="00C746CB" w:rsidRDefault="001673DF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Polizza n°:</w:t>
      </w:r>
      <w:r w:rsidR="00A44888" w:rsidRPr="00C746CB">
        <w:rPr>
          <w:rFonts w:ascii="Arial Narrow" w:hAnsi="Arial Narrow" w:cs="Arial"/>
          <w:bCs/>
          <w:sz w:val="22"/>
          <w:szCs w:val="22"/>
        </w:rPr>
        <w:tab/>
      </w:r>
      <w:r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55B90DD5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5DC18F3" w14:textId="360D7781" w:rsidR="00A44888" w:rsidRPr="00C746CB" w:rsidRDefault="00A44888" w:rsidP="009A23AD">
      <w:pPr>
        <w:tabs>
          <w:tab w:val="left" w:pos="3544"/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Scadenza contratto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375490A7" w14:textId="77777777" w:rsidR="009A23AD" w:rsidRDefault="009A23AD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7B60DDF" w14:textId="3DAE70F9" w:rsidR="00ED7E74" w:rsidRPr="00C746CB" w:rsidRDefault="00ED7E74" w:rsidP="009A23AD">
      <w:pPr>
        <w:tabs>
          <w:tab w:val="left" w:pos="3544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Indennizzo massimo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1673DF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</w:t>
      </w:r>
      <w:r w:rsidR="001673DF">
        <w:rPr>
          <w:rFonts w:ascii="Arial Narrow" w:hAnsi="Arial Narrow" w:cs="Arial"/>
          <w:bCs/>
          <w:sz w:val="22"/>
          <w:szCs w:val="22"/>
        </w:rPr>
        <w:t>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423E1C34" w14:textId="77777777" w:rsidR="009A23AD" w:rsidRDefault="009A23AD" w:rsidP="009A23AD">
      <w:pPr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E3F1DEC" w14:textId="6830C384" w:rsidR="00744A64" w:rsidRPr="00C746CB" w:rsidRDefault="00744A64" w:rsidP="009A23AD">
      <w:pPr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 xml:space="preserve">Franchigia per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  <w:r w:rsidR="00830EAB">
        <w:rPr>
          <w:rFonts w:ascii="Arial Narrow" w:hAnsi="Arial Narrow" w:cs="Arial"/>
          <w:bCs/>
          <w:sz w:val="22"/>
          <w:szCs w:val="22"/>
        </w:rPr>
        <w:t>………....</w:t>
      </w:r>
    </w:p>
    <w:p w14:paraId="766BAE96" w14:textId="77777777" w:rsidR="00744A64" w:rsidRPr="00C746CB" w:rsidRDefault="00744A64" w:rsidP="00830EAB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Cs/>
          <w:sz w:val="22"/>
          <w:szCs w:val="22"/>
        </w:rPr>
      </w:pPr>
    </w:p>
    <w:p w14:paraId="1C15B81D" w14:textId="020CF53C" w:rsidR="00D453E6" w:rsidRPr="00C746CB" w:rsidRDefault="001673DF" w:rsidP="009A23AD">
      <w:pPr>
        <w:tabs>
          <w:tab w:val="left" w:pos="3544"/>
          <w:tab w:val="left" w:pos="6663"/>
        </w:tabs>
        <w:ind w:left="567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Decesso o lesioni corporali</w:t>
      </w:r>
    </w:p>
    <w:p w14:paraId="34AE0850" w14:textId="77777777" w:rsidR="009A23AD" w:rsidRPr="009A23AD" w:rsidRDefault="009A23AD" w:rsidP="009A23AD">
      <w:pPr>
        <w:ind w:left="567"/>
        <w:jc w:val="both"/>
        <w:rPr>
          <w:rFonts w:ascii="Arial Narrow" w:hAnsi="Arial Narrow" w:cs="Arial"/>
          <w:bCs/>
          <w:sz w:val="10"/>
          <w:szCs w:val="10"/>
        </w:rPr>
      </w:pPr>
    </w:p>
    <w:p w14:paraId="084501B0" w14:textId="4D7F55D5" w:rsidR="00D453E6" w:rsidRPr="00C746CB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 xml:space="preserve">er persona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1381A56E" w14:textId="77777777" w:rsidR="009A23AD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5A5E658C" w14:textId="67DB26C9" w:rsidR="00D453E6" w:rsidRDefault="00830EAB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>
        <w:rPr>
          <w:rFonts w:ascii="Arial Narrow" w:hAnsi="Arial Narrow" w:cs="Arial"/>
          <w:bCs/>
          <w:sz w:val="22"/>
          <w:szCs w:val="22"/>
        </w:rPr>
        <w:t>p</w:t>
      </w:r>
      <w:r w:rsidR="00D453E6" w:rsidRPr="00C746CB">
        <w:rPr>
          <w:rFonts w:ascii="Arial Narrow" w:hAnsi="Arial Narrow" w:cs="Arial"/>
          <w:bCs/>
          <w:sz w:val="22"/>
          <w:szCs w:val="22"/>
        </w:rPr>
        <w:t>er sinistro</w:t>
      </w:r>
      <w:r w:rsidR="00632ADE" w:rsidRPr="00C746CB">
        <w:rPr>
          <w:rFonts w:ascii="Arial Narrow" w:hAnsi="Arial Narrow" w:cs="Arial"/>
          <w:bCs/>
          <w:sz w:val="22"/>
          <w:szCs w:val="22"/>
        </w:rPr>
        <w:t xml:space="preserve"> 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6325C26E" w14:textId="77777777" w:rsidR="009A23AD" w:rsidRPr="00C746CB" w:rsidRDefault="009A23AD" w:rsidP="009A23AD">
      <w:pPr>
        <w:tabs>
          <w:tab w:val="left" w:pos="6663"/>
        </w:tabs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</w:p>
    <w:p w14:paraId="7E2D17F3" w14:textId="176A37E9" w:rsidR="00D453E6" w:rsidRPr="00C746CB" w:rsidRDefault="00D453E6" w:rsidP="009A23AD">
      <w:pPr>
        <w:tabs>
          <w:tab w:val="left" w:pos="6663"/>
        </w:tabs>
        <w:spacing w:line="360" w:lineRule="auto"/>
        <w:ind w:left="5245" w:hanging="4678"/>
        <w:jc w:val="both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Danni materiali</w:t>
      </w:r>
      <w:r w:rsidR="009A23AD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9A23AD" w:rsidRPr="009A23AD">
        <w:rPr>
          <w:rFonts w:ascii="Arial Narrow" w:hAnsi="Arial Narrow" w:cs="Arial"/>
          <w:bCs/>
          <w:sz w:val="22"/>
          <w:szCs w:val="22"/>
        </w:rPr>
        <w:t>p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er sinistro </w:t>
      </w:r>
      <w:r w:rsidR="00632ADE" w:rsidRPr="00C746CB">
        <w:rPr>
          <w:rFonts w:ascii="Arial Narrow" w:hAnsi="Arial Narrow" w:cs="Arial"/>
          <w:bCs/>
          <w:sz w:val="22"/>
          <w:szCs w:val="22"/>
        </w:rPr>
        <w:t>CHF</w:t>
      </w:r>
      <w:r w:rsidR="001673DF">
        <w:rPr>
          <w:rFonts w:ascii="Arial Narrow" w:hAnsi="Arial Narrow" w:cs="Arial"/>
          <w:bCs/>
          <w:sz w:val="22"/>
          <w:szCs w:val="22"/>
        </w:rPr>
        <w:t>:</w:t>
      </w:r>
      <w:r w:rsidRPr="00C746CB">
        <w:rPr>
          <w:rFonts w:ascii="Arial Narrow" w:hAnsi="Arial Narrow" w:cs="Arial"/>
          <w:bCs/>
          <w:sz w:val="22"/>
          <w:szCs w:val="22"/>
        </w:rPr>
        <w:t xml:space="preserve"> </w:t>
      </w:r>
      <w:r w:rsidR="00BF44FD" w:rsidRPr="00C746CB">
        <w:rPr>
          <w:rFonts w:ascii="Arial Narrow" w:hAnsi="Arial Narrow" w:cs="Arial"/>
          <w:bCs/>
          <w:sz w:val="22"/>
          <w:szCs w:val="22"/>
        </w:rPr>
        <w:tab/>
      </w:r>
      <w:r w:rsidR="00777AB6"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</w:t>
      </w:r>
    </w:p>
    <w:p w14:paraId="317AD993" w14:textId="6EA19A8C" w:rsidR="00847CDD" w:rsidRPr="006543D8" w:rsidRDefault="00847CDD" w:rsidP="00847CDD">
      <w:pPr>
        <w:pBdr>
          <w:bottom w:val="single" w:sz="4" w:space="1" w:color="auto"/>
        </w:pBd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6543D8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Complemento d’offerta</w:t>
      </w:r>
    </w:p>
    <w:p w14:paraId="50F9B617" w14:textId="77777777" w:rsidR="00D618C1" w:rsidRPr="00797B2E" w:rsidRDefault="00D618C1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6CB7A75" w14:textId="462C756A" w:rsidR="00AA1224" w:rsidRPr="00C746CB" w:rsidRDefault="00847CDD" w:rsidP="004E1DC2">
      <w:pPr>
        <w:tabs>
          <w:tab w:val="left" w:pos="5216"/>
          <w:tab w:val="left" w:pos="6663"/>
        </w:tabs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La compilazione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non </w:t>
      </w:r>
      <w:r w:rsidR="00CF6E98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veritiera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o l’allestimento incompleto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presente complemento d’offerta, avrà come cons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guenza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l’es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clusione 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dalla procedura di aggiudicazione 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Penali</w:t>
      </w:r>
      <w:r w:rsid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– cifra </w:t>
      </w:r>
      <w:r w:rsidR="00D94546"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11 C</w:t>
      </w:r>
      <w:r w:rsidRPr="00D9454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G)</w:t>
      </w:r>
      <w:r w:rsidR="006543D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72595C6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7EF9A69" w14:textId="77777777" w:rsidR="00847CDD" w:rsidRPr="00797B2E" w:rsidRDefault="00847CDD" w:rsidP="00847CDD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035A93" w14:textId="77777777" w:rsidR="00847CDD" w:rsidRPr="006F08AB" w:rsidRDefault="00847CDD" w:rsidP="00D618C1">
      <w:pPr>
        <w:overflowPunct/>
        <w:spacing w:line="240" w:lineRule="atLeast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  <w:r w:rsidRPr="006F08AB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Garanzia e qualità dell’esecuzione</w:t>
      </w:r>
    </w:p>
    <w:p w14:paraId="41B6AE97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E20FA8" w:rsidRPr="00C746CB" w14:paraId="39AEE5D2" w14:textId="4876EFA7" w:rsidTr="00DF1CA4">
        <w:trPr>
          <w:trHeight w:hRule="exact" w:val="425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854B3FE" w14:textId="30E095CC" w:rsidR="00E20FA8" w:rsidRPr="00600B62" w:rsidRDefault="00600B62" w:rsidP="00600B6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Controlli eseguiti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489E8A6" w14:textId="6AD4B3E2" w:rsidR="00E20FA8" w:rsidRPr="00EC6D57" w:rsidRDefault="00E20FA8" w:rsidP="001C6179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5D4C771" w14:textId="32DF8A2D" w:rsidR="00E20FA8" w:rsidRPr="00EC6D57" w:rsidRDefault="00E20FA8" w:rsidP="00E20FA8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</w:t>
            </w:r>
            <w:r w:rsid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ione</w:t>
            </w:r>
          </w:p>
        </w:tc>
      </w:tr>
      <w:tr w:rsidR="00E20FA8" w:rsidRPr="00C746CB" w14:paraId="5215C1AD" w14:textId="1EF3F180" w:rsidTr="00DF1CA4">
        <w:trPr>
          <w:trHeight w:val="624"/>
        </w:trPr>
        <w:tc>
          <w:tcPr>
            <w:tcW w:w="4962" w:type="dxa"/>
            <w:vAlign w:val="center"/>
          </w:tcPr>
          <w:p w14:paraId="05B38801" w14:textId="292AE684" w:rsidR="00E20FA8" w:rsidRPr="00EC6D57" w:rsidRDefault="00E20FA8" w:rsidP="00076F0C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 eseguiti dall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’offerente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nel </w:t>
            </w:r>
            <w:r w:rsidR="00076F0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19° 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ciclo</w:t>
            </w:r>
          </w:p>
        </w:tc>
        <w:tc>
          <w:tcPr>
            <w:tcW w:w="1984" w:type="dxa"/>
            <w:vAlign w:val="center"/>
          </w:tcPr>
          <w:p w14:paraId="53753241" w14:textId="77777777" w:rsidR="00E20FA8" w:rsidRPr="00C746CB" w:rsidRDefault="00E20FA8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</w:tcPr>
          <w:p w14:paraId="0F847EDD" w14:textId="77777777" w:rsidR="00E20FA8" w:rsidRPr="00C746CB" w:rsidRDefault="00E20FA8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3C5148" w:rsidRPr="00C746CB" w14:paraId="5C3D9379" w14:textId="6903A313" w:rsidTr="00F37DF1">
        <w:trPr>
          <w:trHeight w:val="624"/>
        </w:trPr>
        <w:tc>
          <w:tcPr>
            <w:tcW w:w="4962" w:type="dxa"/>
            <w:vAlign w:val="center"/>
          </w:tcPr>
          <w:p w14:paraId="27B3F06D" w14:textId="48163A2B" w:rsidR="003C5148" w:rsidRPr="00EC6D57" w:rsidRDefault="003C5148" w:rsidP="00600B62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Quanti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controllori hanno eseguito i controlli</w:t>
            </w:r>
          </w:p>
        </w:tc>
        <w:tc>
          <w:tcPr>
            <w:tcW w:w="1984" w:type="dxa"/>
            <w:vAlign w:val="center"/>
          </w:tcPr>
          <w:p w14:paraId="3D1B52A0" w14:textId="77777777" w:rsidR="003C5148" w:rsidRPr="00C746CB" w:rsidRDefault="003C5148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  <w:vAlign w:val="center"/>
          </w:tcPr>
          <w:p w14:paraId="4B93F1FC" w14:textId="1665CB18" w:rsidR="003C5148" w:rsidRPr="00C746CB" w:rsidRDefault="003C5148" w:rsidP="008D0E0D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600B62" w:rsidRPr="00C746CB" w14:paraId="1591D783" w14:textId="77777777" w:rsidTr="00DF1CA4">
        <w:trPr>
          <w:trHeight w:val="624"/>
        </w:trPr>
        <w:tc>
          <w:tcPr>
            <w:tcW w:w="4962" w:type="dxa"/>
            <w:vAlign w:val="center"/>
          </w:tcPr>
          <w:p w14:paraId="20263834" w14:textId="0C941972" w:rsidR="00600B62" w:rsidRDefault="006F08AB" w:rsidP="006F08AB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del grado di occupazione</w:t>
            </w:r>
          </w:p>
        </w:tc>
        <w:tc>
          <w:tcPr>
            <w:tcW w:w="1984" w:type="dxa"/>
            <w:vAlign w:val="center"/>
          </w:tcPr>
          <w:p w14:paraId="7546F96E" w14:textId="77777777" w:rsidR="00600B62" w:rsidRPr="00C746CB" w:rsidRDefault="00600B62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</w:tcPr>
          <w:p w14:paraId="3EDBE94C" w14:textId="77777777" w:rsidR="00600B62" w:rsidRPr="00C746CB" w:rsidRDefault="00600B62" w:rsidP="00D55AAC">
            <w:pPr>
              <w:tabs>
                <w:tab w:val="left" w:pos="5670"/>
              </w:tabs>
              <w:overflowPunct/>
              <w:spacing w:line="480" w:lineRule="auto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7F5DFFC4" w14:textId="77777777" w:rsidR="00847CDD" w:rsidRPr="00C746CB" w:rsidRDefault="00847CDD" w:rsidP="00847CDD">
      <w:pPr>
        <w:tabs>
          <w:tab w:val="left" w:pos="5670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B722EC7" w14:textId="77777777" w:rsidR="00847CDD" w:rsidRPr="00A47C2A" w:rsidRDefault="00847CDD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F85789" w:rsidRPr="00C746CB" w14:paraId="41DA51A8" w14:textId="77777777" w:rsidTr="00DF1CA4">
        <w:trPr>
          <w:trHeight w:hRule="exact" w:val="425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43D2E808" w14:textId="77777777" w:rsidR="00F85789" w:rsidRPr="00600B62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Controlli eseguiti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0D1C5FD7" w14:textId="77777777" w:rsidR="00F85789" w:rsidRPr="00EC6D57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149561EC" w14:textId="77777777" w:rsidR="00F85789" w:rsidRPr="00EC6D57" w:rsidRDefault="00F85789" w:rsidP="00E26D9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</w:t>
            </w:r>
          </w:p>
        </w:tc>
      </w:tr>
      <w:tr w:rsidR="00F85789" w:rsidRPr="00C746CB" w14:paraId="5BAF75B4" w14:textId="77777777" w:rsidTr="00DF1CA4">
        <w:trPr>
          <w:trHeight w:val="624"/>
        </w:trPr>
        <w:tc>
          <w:tcPr>
            <w:tcW w:w="4962" w:type="dxa"/>
            <w:vAlign w:val="center"/>
          </w:tcPr>
          <w:p w14:paraId="6F7B7956" w14:textId="150E6735" w:rsidR="00F85789" w:rsidRPr="00EC6D57" w:rsidRDefault="00F85789" w:rsidP="00DF1CA4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controlli eseguiti dall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’offerente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nel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18° 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ciclo</w:t>
            </w:r>
          </w:p>
        </w:tc>
        <w:tc>
          <w:tcPr>
            <w:tcW w:w="1984" w:type="dxa"/>
            <w:vAlign w:val="center"/>
          </w:tcPr>
          <w:p w14:paraId="6EEADA3E" w14:textId="77777777" w:rsidR="00F85789" w:rsidRPr="00C746CB" w:rsidRDefault="00F85789" w:rsidP="00DF1CA4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  <w:vAlign w:val="center"/>
          </w:tcPr>
          <w:p w14:paraId="42C35C0F" w14:textId="77777777" w:rsidR="00F85789" w:rsidRPr="00C746CB" w:rsidRDefault="00F85789" w:rsidP="00DF1CA4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DF1CA4" w:rsidRPr="00C746CB" w14:paraId="74D4C93B" w14:textId="77777777" w:rsidTr="00DF1CA4">
        <w:trPr>
          <w:trHeight w:val="624"/>
        </w:trPr>
        <w:tc>
          <w:tcPr>
            <w:tcW w:w="4962" w:type="dxa"/>
            <w:vAlign w:val="center"/>
          </w:tcPr>
          <w:p w14:paraId="75435474" w14:textId="77777777" w:rsidR="00DF1CA4" w:rsidRPr="00EC6D57" w:rsidRDefault="00DF1CA4" w:rsidP="00DF1CA4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Quanti</w:t>
            </w: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controllori hanno eseguito i controlli</w:t>
            </w:r>
          </w:p>
        </w:tc>
        <w:tc>
          <w:tcPr>
            <w:tcW w:w="1984" w:type="dxa"/>
            <w:vAlign w:val="center"/>
          </w:tcPr>
          <w:p w14:paraId="330BCCB8" w14:textId="3D05264A" w:rsidR="00DF1CA4" w:rsidRPr="00C746CB" w:rsidRDefault="00DF1CA4" w:rsidP="008D0E0D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  <w:vAlign w:val="center"/>
          </w:tcPr>
          <w:p w14:paraId="66B97BF1" w14:textId="18BC259D" w:rsidR="00DF1CA4" w:rsidRPr="008D0E0D" w:rsidRDefault="00DF1CA4" w:rsidP="003C5148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 w:rsid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DF1CA4" w:rsidRPr="00C746CB" w14:paraId="67CFFECF" w14:textId="77777777" w:rsidTr="00DF1CA4">
        <w:trPr>
          <w:trHeight w:val="624"/>
        </w:trPr>
        <w:tc>
          <w:tcPr>
            <w:tcW w:w="4962" w:type="dxa"/>
            <w:vAlign w:val="center"/>
          </w:tcPr>
          <w:p w14:paraId="2238BFDE" w14:textId="69C0F3B1" w:rsidR="00DF1CA4" w:rsidRDefault="006F08AB" w:rsidP="00DF1CA4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del grado di occupazione</w:t>
            </w:r>
          </w:p>
        </w:tc>
        <w:tc>
          <w:tcPr>
            <w:tcW w:w="1984" w:type="dxa"/>
            <w:vAlign w:val="center"/>
          </w:tcPr>
          <w:p w14:paraId="76255C9F" w14:textId="6D5AD479" w:rsidR="00DF1CA4" w:rsidRPr="00C746CB" w:rsidRDefault="00DF1CA4" w:rsidP="00DF1CA4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  <w:vAlign w:val="center"/>
          </w:tcPr>
          <w:p w14:paraId="125F29B7" w14:textId="77777777" w:rsidR="00DF1CA4" w:rsidRPr="00C746CB" w:rsidRDefault="00DF1CA4" w:rsidP="00DF1CA4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569C19CA" w14:textId="77777777" w:rsidR="005A06A2" w:rsidRPr="00F85789" w:rsidRDefault="005A06A2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eastAsia="it-CH"/>
        </w:rPr>
      </w:pPr>
    </w:p>
    <w:p w14:paraId="3DFAF09C" w14:textId="77777777" w:rsidR="00264E70" w:rsidRPr="00A47C2A" w:rsidRDefault="00264E70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1984"/>
        <w:gridCol w:w="2126"/>
      </w:tblGrid>
      <w:tr w:rsidR="006F08AB" w:rsidRPr="00C746CB" w14:paraId="7F6F517C" w14:textId="77777777" w:rsidTr="00F37DF1">
        <w:trPr>
          <w:trHeight w:hRule="exact" w:val="425"/>
        </w:trPr>
        <w:tc>
          <w:tcPr>
            <w:tcW w:w="4962" w:type="dxa"/>
            <w:shd w:val="clear" w:color="auto" w:fill="D9D9D9" w:themeFill="background1" w:themeFillShade="D9"/>
            <w:vAlign w:val="center"/>
          </w:tcPr>
          <w:p w14:paraId="15CEEF39" w14:textId="2192F973" w:rsidR="006F08AB" w:rsidRPr="00600B62" w:rsidRDefault="006F08AB" w:rsidP="00BE5582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600B6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Controlli 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</w:t>
            </w:r>
            <w:r w:rsidR="00BE558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evedibili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per il 20° ciclo</w:t>
            </w: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14:paraId="3EBC25F0" w14:textId="77777777" w:rsidR="006F08AB" w:rsidRPr="00EC6D57" w:rsidRDefault="006F08AB" w:rsidP="00F37DF1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EC6D5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N°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0845EC" w14:textId="77777777" w:rsidR="006F08AB" w:rsidRPr="00EC6D57" w:rsidRDefault="006F08AB" w:rsidP="00F37DF1">
            <w:pPr>
              <w:tabs>
                <w:tab w:val="left" w:pos="5670"/>
              </w:tabs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Grado di occupazione</w:t>
            </w:r>
          </w:p>
        </w:tc>
      </w:tr>
      <w:tr w:rsidR="006F08AB" w:rsidRPr="00C746CB" w14:paraId="174F1A62" w14:textId="77777777" w:rsidTr="00F37DF1">
        <w:trPr>
          <w:trHeight w:val="624"/>
        </w:trPr>
        <w:tc>
          <w:tcPr>
            <w:tcW w:w="4962" w:type="dxa"/>
            <w:vAlign w:val="center"/>
          </w:tcPr>
          <w:p w14:paraId="6C9611AF" w14:textId="7F2FC2BC" w:rsidR="006F08AB" w:rsidRPr="00EC6D57" w:rsidRDefault="00BE5582" w:rsidP="00F37DF1">
            <w:pPr>
              <w:tabs>
                <w:tab w:val="left" w:pos="5670"/>
              </w:tabs>
              <w:overflowPunct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D0E0D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Σ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del n° di controlli e del grado di occupazione</w:t>
            </w:r>
          </w:p>
        </w:tc>
        <w:tc>
          <w:tcPr>
            <w:tcW w:w="1984" w:type="dxa"/>
            <w:vAlign w:val="center"/>
          </w:tcPr>
          <w:p w14:paraId="5431485B" w14:textId="77777777" w:rsidR="006F08AB" w:rsidRPr="00C746CB" w:rsidRDefault="006F08AB" w:rsidP="00F37DF1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  <w:tc>
          <w:tcPr>
            <w:tcW w:w="2126" w:type="dxa"/>
            <w:vAlign w:val="center"/>
          </w:tcPr>
          <w:p w14:paraId="01B1A68D" w14:textId="77777777" w:rsidR="006F08AB" w:rsidRPr="00C746CB" w:rsidRDefault="006F08AB" w:rsidP="00F37DF1">
            <w:pPr>
              <w:tabs>
                <w:tab w:val="left" w:pos="5670"/>
              </w:tabs>
              <w:overflowPunct/>
              <w:spacing w:line="480" w:lineRule="auto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1954C86C" w14:textId="77777777" w:rsidR="00847CDD" w:rsidRPr="006F08AB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eastAsia="it-CH"/>
        </w:rPr>
      </w:pPr>
    </w:p>
    <w:p w14:paraId="16674932" w14:textId="77777777" w:rsidR="005A06A2" w:rsidRPr="00A47C2A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F4EC945" w14:textId="649A0BC2" w:rsidR="005A06A2" w:rsidRPr="00C746CB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Altre attività professionali </w:t>
      </w:r>
      <w:r w:rsidR="00F8578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se inferiore al 100% 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(restante occupazio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</w:t>
      </w:r>
      <w:r w:rsidRPr="005A06A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</w:p>
    <w:p w14:paraId="3C8C535A" w14:textId="77777777" w:rsidR="005A06A2" w:rsidRPr="00797B2E" w:rsidRDefault="005A06A2" w:rsidP="005A06A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E668420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DE7B70F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D66A8D1" w14:textId="77777777" w:rsidR="005A06A2" w:rsidRPr="00C746CB" w:rsidRDefault="005A06A2" w:rsidP="005A06A2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499A349" w14:textId="12625EAD" w:rsidR="00847CDD" w:rsidRPr="00C746CB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1A0F5E" w14:textId="77777777" w:rsidR="00847CDD" w:rsidRPr="00A47C2A" w:rsidRDefault="00847CDD" w:rsidP="00A47C2A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F13318D" w14:textId="4694A4FC" w:rsidR="000A5211" w:rsidRPr="00C746CB" w:rsidRDefault="000A521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Osservazioni</w:t>
      </w:r>
      <w:r w:rsidR="00E10B6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(nelle osservazioni è possibile indicare eventuali credenziali)</w:t>
      </w:r>
    </w:p>
    <w:p w14:paraId="4F8A3DD3" w14:textId="05729F2C" w:rsidR="00E10B61" w:rsidRPr="00C746CB" w:rsidRDefault="00E10B61" w:rsidP="00847CD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9511475" w14:textId="3F71A714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06237B31" w14:textId="06AE48C0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6729A605" w14:textId="7165F05A" w:rsidR="00E10B61" w:rsidRPr="00C746CB" w:rsidRDefault="00E10B61" w:rsidP="00E10B61">
      <w:pPr>
        <w:overflowPunct/>
        <w:spacing w:line="480" w:lineRule="auto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………………………………………………………………………………………………………………………………..</w:t>
      </w:r>
    </w:p>
    <w:p w14:paraId="1CA1194D" w14:textId="6B5467F3" w:rsidR="00EF52C2" w:rsidRPr="00C746CB" w:rsidRDefault="00EF52C2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40760111" w14:textId="6D10A3E8" w:rsidR="00C70C80" w:rsidRPr="00040A59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040A5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Documenti da allegare all’offerta</w:t>
      </w:r>
    </w:p>
    <w:p w14:paraId="0427911C" w14:textId="77777777" w:rsidR="00E36A65" w:rsidRPr="00C746CB" w:rsidRDefault="00E36A65" w:rsidP="0097742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seguenti documenti dovranno essere inoltrati con il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presente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capitolato d’appalto:</w:t>
      </w:r>
    </w:p>
    <w:p w14:paraId="7CF68276" w14:textId="600B5BC2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dichiarazioni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previste dall’art. 39 RLCPubb/CIAP </w:t>
      </w:r>
      <w:r w:rsidR="00E26D9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 12 settembre 2006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 Qualora la ditta non fosse so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getta al pagamento dei contributi professionali, essa è tenuta a dichi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ararlo e motivarlo per iscritto.</w:t>
      </w:r>
    </w:p>
    <w:p w14:paraId="17F7D7EA" w14:textId="77777777" w:rsidR="00E36A65" w:rsidRPr="00B70C9E" w:rsidRDefault="00E36A65" w:rsidP="00E36A65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A22E6D4" w14:textId="168BBFCB" w:rsidR="00E36A65" w:rsidRDefault="00E36A65" w:rsidP="00A4076E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certificato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dell’Ufficio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esecuzioni e</w:t>
      </w:r>
      <w:r w:rsidRPr="00983AF9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fallimenti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comprovante che la ditta non si trovi nelle condizioni di cui all’art. </w:t>
      </w:r>
      <w:r w:rsidR="00CA0D6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39 cpv. 6</w:t>
      </w:r>
      <w:r w:rsidR="00CA0D6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RLCPubb/CIAP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7FE1D0B" w14:textId="77777777" w:rsidR="00E36A65" w:rsidRPr="00B70C9E" w:rsidRDefault="00E36A65" w:rsidP="00E36A65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3C7E948" w14:textId="0300C20D" w:rsidR="00C70C80" w:rsidRDefault="00E36A65" w:rsidP="00503278">
      <w:pPr>
        <w:numPr>
          <w:ilvl w:val="0"/>
          <w:numId w:val="22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46698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bilitazione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cantonale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rilasciata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gli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</w:t>
      </w:r>
      <w:r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mpianti a legna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≤</w:t>
      </w:r>
      <w:r w:rsidR="00977422" w:rsidRPr="00977422"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  <w:t xml:space="preserve"> 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70 kW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“ </w:t>
      </w:r>
      <w:r w:rsidR="0097742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i </w:t>
      </w:r>
      <w:r w:rsid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BA3411" w:rsidRP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</w:t>
      </w:r>
      <w:r w:rsidR="00977422" w:rsidRPr="0097742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otori</w:t>
      </w:r>
      <w:r w:rsidR="00BA341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stazionari</w:t>
      </w:r>
      <w:r w:rsidR="00BA3411" w:rsidRPr="00BA3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</w:t>
      </w:r>
      <w:r w:rsidR="0050327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se in possesso.</w:t>
      </w:r>
    </w:p>
    <w:p w14:paraId="6AE8816C" w14:textId="77777777" w:rsidR="00E36A65" w:rsidRDefault="00E36A65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7BF891F" w14:textId="4C188188" w:rsidR="00675E4E" w:rsidRDefault="00F32D0B" w:rsidP="00F32D0B">
      <w:pPr>
        <w:ind w:left="567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F32D0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caso di mancanza di uno o più di questi documenti, il committente assegna un termine perentorio per produrli. La mancata presentazione nei termini previsti comporta l'esclusione dell'offerta dalla procedura di aggiudicazi</w:t>
      </w:r>
      <w:r w:rsidRPr="00F32D0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Pr="00F32D0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ne.</w:t>
      </w:r>
    </w:p>
    <w:p w14:paraId="09FC57E3" w14:textId="77777777" w:rsidR="00675E4E" w:rsidRDefault="00675E4E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A427C1B" w14:textId="77777777" w:rsidR="00F32D0B" w:rsidRDefault="00F32D0B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3A022A6" w14:textId="77777777" w:rsidR="00F32D0B" w:rsidRPr="00675E4E" w:rsidRDefault="00F32D0B" w:rsidP="00675E4E">
      <w:pPr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6FCD76C" w14:textId="632E1758" w:rsidR="00675E4E" w:rsidRPr="007F3742" w:rsidRDefault="00675E4E" w:rsidP="00675E4E">
      <w:pPr>
        <w:pBdr>
          <w:bottom w:val="single" w:sz="4" w:space="1" w:color="auto"/>
        </w:pBdr>
        <w:overflowPunct/>
        <w:spacing w:line="240" w:lineRule="atLeast"/>
        <w:ind w:left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7F374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Compilare unicamente nel caso in cui è previs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to che questi controlli siano eseguiti da terze persone</w:t>
      </w:r>
    </w:p>
    <w:p w14:paraId="1CE1226D" w14:textId="77777777" w:rsidR="00675E4E" w:rsidRDefault="00675E4E" w:rsidP="00675E4E">
      <w:pPr>
        <w:overflowPunct/>
        <w:spacing w:line="240" w:lineRule="atLeast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3F2816C" w14:textId="42128B00" w:rsidR="00675E4E" w:rsidRPr="00675E4E" w:rsidRDefault="00675E4E" w:rsidP="00675E4E">
      <w:pPr>
        <w:pStyle w:val="Paragrafoelenco"/>
        <w:numPr>
          <w:ilvl w:val="0"/>
          <w:numId w:val="18"/>
        </w:numPr>
        <w:overflowPunct/>
        <w:ind w:left="567" w:hanging="567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Selezionare la categoria degli impianti </w:t>
      </w:r>
      <w:r w:rsidR="00CF236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dov’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è previst</w:t>
      </w:r>
      <w:r w:rsidR="00313FB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</w:t>
      </w:r>
      <w:r w:rsidR="00313FB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un subappalto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(</w:t>
      </w:r>
      <w:r w:rsidR="00CF2366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solo</w:t>
      </w:r>
      <w:r w:rsidRPr="00675E4E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misurazione):</w:t>
      </w:r>
    </w:p>
    <w:p w14:paraId="095BCD33" w14:textId="77777777" w:rsidR="00675E4E" w:rsidRPr="004F3D67" w:rsidRDefault="00675E4E" w:rsidP="00675E4E">
      <w:pPr>
        <w:pStyle w:val="Paragrafoelenco"/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21DBE383" w14:textId="77777777" w:rsidR="00675E4E" w:rsidRDefault="00675E4E" w:rsidP="00CF2366">
      <w:pPr>
        <w:overflowPunct/>
        <w:spacing w:after="120"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7C241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7C241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  <w:t xml:space="preserve">Categoria 4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Motori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stazionari</w:t>
      </w:r>
    </w:p>
    <w:p w14:paraId="1B1E0F87" w14:textId="356E1CEC" w:rsidR="00CF2366" w:rsidRDefault="00CF2366" w:rsidP="00CF2366">
      <w:pPr>
        <w:overflowPunct/>
        <w:ind w:left="5387" w:hanging="425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 abilitato:</w:t>
      </w:r>
      <w:r w:rsidRPr="00CF236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…..</w:t>
      </w:r>
    </w:p>
    <w:p w14:paraId="0BB3E518" w14:textId="77777777" w:rsidR="00675E4E" w:rsidRDefault="00675E4E" w:rsidP="00675E4E">
      <w:pPr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3C823F47" w14:textId="77777777" w:rsidR="00CF2366" w:rsidRDefault="00CF2366" w:rsidP="00675E4E">
      <w:pPr>
        <w:overflowPunct/>
        <w:ind w:left="567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0F688EA8" w14:textId="77777777" w:rsidR="00675E4E" w:rsidRPr="00EE1547" w:rsidRDefault="00675E4E" w:rsidP="00CF2366">
      <w:pPr>
        <w:overflowPunct/>
        <w:spacing w:after="120"/>
        <w:ind w:left="1134" w:hanging="567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instrText xml:space="preserve"> FORMCHECKBOX </w:instrText>
      </w:r>
      <w:r w:rsidR="007C241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r>
      <w:r w:rsidR="007C241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separate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fldChar w:fldCharType="end"/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ab/>
        <w:t xml:space="preserve">Categoria 6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–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 legna ≤</w:t>
      </w:r>
      <w:r w:rsidRPr="00977422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Pr="00EE15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70 kW</w:t>
      </w:r>
    </w:p>
    <w:p w14:paraId="2ADFEA60" w14:textId="77777777" w:rsidR="00CF2366" w:rsidRDefault="00CF2366" w:rsidP="00CF2366">
      <w:pPr>
        <w:overflowPunct/>
        <w:ind w:left="5387" w:hanging="425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Cs/>
          <w:sz w:val="22"/>
          <w:szCs w:val="22"/>
        </w:rPr>
        <w:t>Cognome e nome controllore abilitato:</w:t>
      </w:r>
      <w:r w:rsidRPr="00CF2366">
        <w:rPr>
          <w:rFonts w:ascii="Arial Narrow" w:hAnsi="Arial Narrow" w:cs="Arial"/>
          <w:bCs/>
          <w:sz w:val="22"/>
          <w:szCs w:val="22"/>
        </w:rPr>
        <w:t xml:space="preserve"> </w:t>
      </w:r>
      <w:r>
        <w:rPr>
          <w:rFonts w:ascii="Arial Narrow" w:hAnsi="Arial Narrow" w:cs="Arial"/>
          <w:bCs/>
          <w:sz w:val="22"/>
          <w:szCs w:val="22"/>
        </w:rPr>
        <w:tab/>
      </w: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…..</w:t>
      </w:r>
    </w:p>
    <w:p w14:paraId="37EBC4C5" w14:textId="77777777" w:rsidR="00E36A65" w:rsidRDefault="00E36A65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CCD31D1" w14:textId="77777777" w:rsidR="00675E4E" w:rsidRDefault="00675E4E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9B49372" w14:textId="77777777" w:rsidR="00274F1E" w:rsidRPr="00E36A65" w:rsidRDefault="00274F1E" w:rsidP="00274F1E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74D1A9E" w14:textId="77777777" w:rsidR="00C70C80" w:rsidRPr="001A1E95" w:rsidRDefault="00C70C80" w:rsidP="00A4076E">
      <w:pPr>
        <w:pStyle w:val="Paragrafoelenco"/>
        <w:numPr>
          <w:ilvl w:val="0"/>
          <w:numId w:val="1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0D6615C6" w14:textId="57D5A28B" w:rsidR="00040A59" w:rsidRPr="00C746CB" w:rsidRDefault="00040A59" w:rsidP="00040A59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EA2E2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controllore aggiunto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dichiara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presenti C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</w:t>
      </w:r>
      <w:r w:rsidR="00622C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C70C8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</w:t>
      </w:r>
      <w:r w:rsidR="00DD33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="00824F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C70C8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fferta</w:t>
      </w:r>
      <w:r w:rsidR="00EA2E2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si impegna</w:t>
      </w:r>
      <w:r w:rsidR="00B257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 collaborare </w:t>
      </w:r>
      <w:r w:rsidR="00753C3D" w:rsidRPr="00753C3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col</w:t>
      </w:r>
      <w:r w:rsidR="00753C3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B257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vincitore della gara.</w:t>
      </w:r>
    </w:p>
    <w:p w14:paraId="205DF312" w14:textId="06FC12A6" w:rsidR="00C70C80" w:rsidRPr="00C746CB" w:rsidRDefault="00C70C80" w:rsidP="00144A5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E38211E" w14:textId="77777777" w:rsidR="00EA2E21" w:rsidRDefault="00EA2E21" w:rsidP="00EA2E2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F895235" w14:textId="77777777" w:rsidR="00274F1E" w:rsidRPr="00C746CB" w:rsidRDefault="00274F1E" w:rsidP="00EA2E2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A5B74D6" w14:textId="115E2A7A" w:rsidR="00EA2E21" w:rsidRDefault="00EA2E21" w:rsidP="00EA2E21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controllore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aggiunto per la categoria 4</w:t>
      </w:r>
    </w:p>
    <w:p w14:paraId="119DEFAA" w14:textId="77777777" w:rsidR="00EA2E21" w:rsidRPr="00A26290" w:rsidRDefault="00EA2E21" w:rsidP="00EA2E21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3000FE4" w14:textId="77777777" w:rsidR="00EA2E21" w:rsidRPr="00C746CB" w:rsidRDefault="00EA2E21" w:rsidP="00EA2E21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646E9470" w14:textId="77777777" w:rsidR="00EA2E21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01417B36" w14:textId="77777777" w:rsidR="00EA2E21" w:rsidRPr="00C746CB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8207705" w14:textId="77777777" w:rsidR="00EA2E21" w:rsidRPr="00C746CB" w:rsidRDefault="00EA2E21" w:rsidP="00EA2E21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2082E1B2" w14:textId="77777777" w:rsidR="00EA2E21" w:rsidRPr="00C746CB" w:rsidRDefault="00EA2E21" w:rsidP="00EA2E21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4A360FB7" w14:textId="77777777" w:rsidR="005E4817" w:rsidRDefault="005E4817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1937AA" w14:textId="77777777" w:rsidR="00EA2E21" w:rsidRDefault="00EA2E21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3F13607" w14:textId="77777777" w:rsidR="00EA2E21" w:rsidRPr="00C746CB" w:rsidRDefault="00EA2E21" w:rsidP="00C70C8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4442FF1" w14:textId="6E9857DD" w:rsidR="00C70C80" w:rsidRDefault="00CF2366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controllore </w:t>
      </w:r>
      <w:r w:rsidR="00F32D0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aggiunto per la categoria 6</w:t>
      </w:r>
    </w:p>
    <w:p w14:paraId="7A1B5E42" w14:textId="77777777" w:rsidR="00144A50" w:rsidRPr="00A26290" w:rsidRDefault="00144A50" w:rsidP="00144A50">
      <w:pPr>
        <w:overflowPunct/>
        <w:spacing w:line="240" w:lineRule="atLeast"/>
        <w:ind w:left="538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CABCF1E" w14:textId="77777777" w:rsidR="00144A50" w:rsidRPr="00C746CB" w:rsidRDefault="00144A50" w:rsidP="00144A50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463590D5" w14:textId="77777777" w:rsidR="00144A50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0021A8B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3BC0EDD6" w14:textId="77777777" w:rsidR="00144A50" w:rsidRPr="00C746CB" w:rsidRDefault="00144A50" w:rsidP="00144A50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7370EC14" w14:textId="77777777" w:rsidR="00144A50" w:rsidRPr="00C746CB" w:rsidRDefault="00144A50" w:rsidP="00144A50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32AB2D86" w14:textId="7945B23A" w:rsidR="00BF681E" w:rsidRDefault="00DC0D1E" w:rsidP="00DD5111">
      <w:pPr>
        <w:overflowPunct/>
        <w:spacing w:line="240" w:lineRule="atLeast"/>
        <w:ind w:left="851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1504CB40" w14:textId="5E04A781" w:rsidR="005A29FE" w:rsidRPr="00C27280" w:rsidRDefault="007F3742" w:rsidP="006247E7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CONDIZIONI GENERALI</w:t>
      </w:r>
    </w:p>
    <w:p w14:paraId="73F61184" w14:textId="77777777" w:rsidR="005A29FE" w:rsidRPr="00C746CB" w:rsidRDefault="005A29FE" w:rsidP="005A29F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20AE8CB" w14:textId="3D0575F5" w:rsidR="00E7472F" w:rsidRPr="00C66F17" w:rsidRDefault="00E4506F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sz w:val="24"/>
          <w:szCs w:val="24"/>
          <w:lang w:val="it-CH" w:eastAsia="it-CH"/>
        </w:rPr>
        <w:t>Committente, oggetto de</w:t>
      </w:r>
      <w:r w:rsidR="009435BA">
        <w:rPr>
          <w:rFonts w:ascii="Arial Narrow" w:hAnsi="Arial Narrow" w:cs="Arial"/>
          <w:b/>
          <w:sz w:val="24"/>
          <w:szCs w:val="24"/>
          <w:lang w:val="it-CH" w:eastAsia="it-CH"/>
        </w:rPr>
        <w:t>ll’appalto</w:t>
      </w:r>
    </w:p>
    <w:p w14:paraId="379186B1" w14:textId="77777777" w:rsidR="00A44888" w:rsidRPr="00A761CB" w:rsidRDefault="00A44888" w:rsidP="00ED7E74">
      <w:pPr>
        <w:overflowPunct/>
        <w:spacing w:line="240" w:lineRule="atLeast"/>
        <w:ind w:left="360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0B53234" w14:textId="77777777" w:rsidR="003B04D2" w:rsidRPr="00C746CB" w:rsidRDefault="003B04D2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Committente</w:t>
      </w:r>
    </w:p>
    <w:p w14:paraId="5253D446" w14:textId="4EB0B9B5" w:rsidR="003B04D2" w:rsidRPr="00C746CB" w:rsidRDefault="003B04D2" w:rsidP="008F6551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Comune di </w:t>
      </w:r>
      <w:permStart w:id="1620466285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Comune</w:t>
      </w:r>
      <w:permEnd w:id="1620466285"/>
    </w:p>
    <w:p w14:paraId="75036408" w14:textId="771CF7B9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3B04D2" w:rsidRPr="00D85D96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606695952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</w:t>
      </w:r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°</w:t>
      </w:r>
      <w:permEnd w:id="1606695952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2052471387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2052471387"/>
    </w:p>
    <w:p w14:paraId="1E21889C" w14:textId="740A33DA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Telefono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958489120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958489120"/>
      <w:r w:rsidR="00D85D96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18759396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</w:t>
      </w:r>
      <w:permEnd w:id="18759396"/>
      <w:proofErr w:type="spellEnd"/>
    </w:p>
    <w:p w14:paraId="07828C56" w14:textId="2D66A17D" w:rsidR="003B04D2" w:rsidRPr="00C746CB" w:rsidRDefault="00480F61" w:rsidP="008F6551">
      <w:pPr>
        <w:overflowPunct/>
        <w:ind w:left="1491" w:hanging="924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sz w:val="22"/>
          <w:szCs w:val="22"/>
          <w:lang w:val="it-CH" w:eastAsia="it-CH"/>
        </w:rPr>
        <w:t>E-Mail</w:t>
      </w:r>
      <w:r w:rsidR="00D85D96" w:rsidRPr="00D85D96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4339DC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266689051" w:edGrp="everyone"/>
      <w:r w:rsidR="00D85D96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municipio@comune.ch</w:t>
      </w:r>
      <w:permEnd w:id="1266689051"/>
    </w:p>
    <w:p w14:paraId="4294E995" w14:textId="77777777" w:rsidR="003B04D2" w:rsidRPr="00461D58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144AB6E" w14:textId="77777777" w:rsidR="003B04D2" w:rsidRPr="00461D58" w:rsidRDefault="003B04D2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9E27C10" w14:textId="77777777" w:rsidR="00461D58" w:rsidRPr="00461D58" w:rsidRDefault="00461D58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C4067B4" w14:textId="6F53446F" w:rsidR="005A29FE" w:rsidRPr="006E4D14" w:rsidRDefault="005A29FE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b/>
          <w:sz w:val="22"/>
          <w:szCs w:val="22"/>
          <w:lang w:val="it-CH" w:eastAsia="it-CH"/>
        </w:rPr>
        <w:t>Oggetto dell’appalto</w:t>
      </w:r>
    </w:p>
    <w:p w14:paraId="2DD75CE0" w14:textId="197DF643" w:rsidR="004A668C" w:rsidRPr="006E4D14" w:rsidRDefault="004A668C" w:rsidP="00AF186A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Il servizio comprende l'esecuzione dei controlli degli impianti </w:t>
      </w:r>
      <w:r w:rsidR="009435BA" w:rsidRP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combustione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alimentati </w:t>
      </w:r>
      <w:r w:rsidR="006E4D14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olio o gas con potenza termica pari o inferiore a 1 MW e legna con potenza termica pari o inferiore a 70 kW,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situati sul</w:t>
      </w:r>
      <w:r w:rsidR="00532BE4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territorio 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giurisd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zionale 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>del Comune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 </w:t>
      </w:r>
      <w:permStart w:id="336795726" w:edGrp="everyone"/>
      <w:r w:rsidR="00AF186A" w:rsidRPr="006E4D14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Comune</w:t>
      </w:r>
      <w:permEnd w:id="336795726"/>
      <w:r w:rsidR="00862BDF" w:rsidRPr="006E4D14">
        <w:rPr>
          <w:rFonts w:ascii="Arial Narrow" w:hAnsi="Arial Narrow" w:cs="Arial"/>
          <w:sz w:val="22"/>
          <w:szCs w:val="22"/>
          <w:lang w:val="it-CH" w:eastAsia="it-CH"/>
        </w:rPr>
        <w:t>,</w:t>
      </w:r>
      <w:r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conformemente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al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l’Ordinanza municipale per il controllo degli impianti a comb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u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>stione del</w:t>
      </w:r>
      <w:r w:rsidR="00480F61">
        <w:rPr>
          <w:rFonts w:ascii="Arial Narrow" w:hAnsi="Arial Narrow" w:cs="Arial"/>
          <w:sz w:val="22"/>
          <w:szCs w:val="22"/>
          <w:lang w:val="it-CH" w:eastAsia="it-CH"/>
        </w:rPr>
        <w:t>l’ultimo aggiornamento,</w:t>
      </w:r>
      <w:r w:rsidR="0030035C">
        <w:rPr>
          <w:rFonts w:ascii="Arial Narrow" w:hAnsi="Arial Narrow" w:cs="Arial"/>
          <w:sz w:val="22"/>
          <w:szCs w:val="22"/>
          <w:lang w:val="it-CH" w:eastAsia="it-CH"/>
        </w:rPr>
        <w:t xml:space="preserve"> attenendosi alla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Direttiv</w:t>
      </w:r>
      <w:r w:rsidR="0030035C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AF186A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 per i contr</w:t>
      </w:r>
      <w:r w:rsidR="00977422">
        <w:rPr>
          <w:rFonts w:ascii="Arial Narrow" w:hAnsi="Arial Narrow" w:cs="Arial"/>
          <w:sz w:val="22"/>
          <w:szCs w:val="22"/>
          <w:lang w:val="it-CH" w:eastAsia="it-CH"/>
        </w:rPr>
        <w:t>olli della combustione (DirCC).</w:t>
      </w:r>
    </w:p>
    <w:p w14:paraId="3A12DA36" w14:textId="065BDEF9" w:rsidR="0003795A" w:rsidRPr="006E4D14" w:rsidRDefault="004A668C" w:rsidP="005B0D60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6E4D14">
        <w:rPr>
          <w:rFonts w:ascii="Arial Narrow" w:hAnsi="Arial Narrow" w:cs="Arial"/>
          <w:sz w:val="22"/>
          <w:szCs w:val="22"/>
          <w:lang w:val="it-CH" w:eastAsia="it-CH"/>
        </w:rPr>
        <w:t>La fatturazione ai singoli proprietari viene eseguita dal</w:t>
      </w:r>
      <w:r w:rsidR="00EC6636" w:rsidRPr="006E4D14">
        <w:rPr>
          <w:rFonts w:ascii="Arial Narrow" w:hAnsi="Arial Narrow" w:cs="Arial"/>
          <w:sz w:val="22"/>
          <w:szCs w:val="22"/>
          <w:lang w:val="it-CH" w:eastAsia="it-CH"/>
        </w:rPr>
        <w:t xml:space="preserve">la cancelleria comunale tramite il sistema </w:t>
      </w:r>
      <w:r w:rsidR="006E4D14" w:rsidRPr="006E4D14">
        <w:rPr>
          <w:rFonts w:ascii="Arial Narrow" w:hAnsi="Arial Narrow" w:cs="Arial"/>
          <w:sz w:val="22"/>
          <w:szCs w:val="22"/>
          <w:lang w:val="it-CH" w:eastAsia="it-CH"/>
        </w:rPr>
        <w:t>bidirezionale del ConComDat</w:t>
      </w:r>
      <w:r w:rsidR="00D85D96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04CA633" w14:textId="77777777" w:rsidR="00845870" w:rsidRPr="0071645E" w:rsidRDefault="00845870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60BE5671" w14:textId="77777777" w:rsidR="00461D58" w:rsidRPr="0071645E" w:rsidRDefault="00461D58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004A257C" w14:textId="77777777" w:rsidR="0003795A" w:rsidRPr="0071645E" w:rsidRDefault="0003795A" w:rsidP="00480F61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1BBEF4C7" w14:textId="27699CBC" w:rsidR="0003795A" w:rsidRPr="00C746CB" w:rsidRDefault="003B01B9" w:rsidP="00A4076E">
      <w:pPr>
        <w:numPr>
          <w:ilvl w:val="1"/>
          <w:numId w:val="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Ufficio responsabile per il Committente</w:t>
      </w:r>
    </w:p>
    <w:p w14:paraId="07C13397" w14:textId="77777777" w:rsidR="0003795A" w:rsidRDefault="003B01B9" w:rsidP="008F6551">
      <w:pPr>
        <w:overflowPunct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917768920" w:edGrp="everyone"/>
      <w:r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UTC</w:t>
      </w:r>
      <w:r w:rsidR="00480F61" w:rsidRPr="00480F61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 / Dicastero / Azienda municipalizzata</w:t>
      </w:r>
      <w:permEnd w:id="917768920"/>
    </w:p>
    <w:p w14:paraId="640EF15C" w14:textId="2C4E46D1" w:rsidR="00DC6EF9" w:rsidRPr="00480F61" w:rsidRDefault="00DC6EF9" w:rsidP="008F6551">
      <w:pPr>
        <w:overflowPunct/>
        <w:ind w:left="1372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permStart w:id="1386238462" w:edGrp="everyone"/>
      <w:r w:rsidRPr="00DC6EF9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Complemento</w:t>
      </w:r>
      <w:permEnd w:id="1386238462"/>
    </w:p>
    <w:p w14:paraId="19E4CB4D" w14:textId="5FDA4631" w:rsidR="0003795A" w:rsidRPr="00C746CB" w:rsidRDefault="001A193E" w:rsidP="008F6551">
      <w:pPr>
        <w:overflowPunct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6A1A57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03795A" w:rsidRPr="006A1A57">
        <w:rPr>
          <w:rFonts w:ascii="Arial Narrow" w:hAnsi="Arial Narrow" w:cs="Arial"/>
          <w:sz w:val="22"/>
          <w:szCs w:val="22"/>
          <w:lang w:val="it-CH" w:eastAsia="it-CH"/>
        </w:rPr>
        <w:t>ndirizzo</w:t>
      </w:r>
      <w:r w:rsidR="00DB6A7A" w:rsidRPr="006A1A57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DC6EF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873202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987320279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154888167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1548881679"/>
    </w:p>
    <w:p w14:paraId="7957F939" w14:textId="7DAC614C" w:rsidR="0003795A" w:rsidRPr="00C746CB" w:rsidRDefault="001A193E" w:rsidP="008F6551">
      <w:pPr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T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elefono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 xml:space="preserve">: </w:t>
      </w:r>
      <w:permStart w:id="35681010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091</w:t>
      </w:r>
      <w:permEnd w:id="35681010"/>
      <w:r w:rsidR="00DB6A7A" w:rsidRPr="00D85D96">
        <w:rPr>
          <w:rFonts w:ascii="Arial Narrow" w:hAnsi="Arial Narrow" w:cs="Arial"/>
          <w:sz w:val="10"/>
          <w:szCs w:val="10"/>
          <w:lang w:val="it-CH" w:eastAsia="it-CH"/>
        </w:rPr>
        <w:t xml:space="preserve"> </w:t>
      </w:r>
      <w:r w:rsidR="00DB6A7A" w:rsidRPr="00D85D96">
        <w:rPr>
          <w:rFonts w:ascii="Arial Narrow" w:hAnsi="Arial Narrow" w:cs="Arial"/>
          <w:sz w:val="22"/>
          <w:szCs w:val="22"/>
          <w:lang w:val="it-CH" w:eastAsia="it-CH"/>
        </w:rPr>
        <w:t xml:space="preserve">/ </w:t>
      </w:r>
      <w:permStart w:id="309733575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XX</w:t>
      </w:r>
      <w:permEnd w:id="309733575"/>
      <w:proofErr w:type="spellEnd"/>
    </w:p>
    <w:p w14:paraId="3F00FF03" w14:textId="048C5218" w:rsidR="0003795A" w:rsidRPr="00C746CB" w:rsidRDefault="001A193E" w:rsidP="008F6551">
      <w:pPr>
        <w:overflowPunct/>
        <w:ind w:left="1372" w:hanging="805"/>
        <w:jc w:val="both"/>
        <w:textAlignment w:val="auto"/>
        <w:rPr>
          <w:rFonts w:ascii="Arial Narrow" w:hAnsi="Arial Narrow" w:cs="Arial"/>
          <w:sz w:val="22"/>
          <w:szCs w:val="22"/>
          <w:highlight w:val="yellow"/>
          <w:lang w:val="it-CH" w:eastAsia="it-CH"/>
        </w:rPr>
      </w:pPr>
      <w:r w:rsidRPr="00DB6A7A">
        <w:rPr>
          <w:rFonts w:ascii="Arial Narrow" w:hAnsi="Arial Narrow" w:cs="Arial"/>
          <w:sz w:val="22"/>
          <w:szCs w:val="22"/>
          <w:lang w:val="it-CH" w:eastAsia="it-CH"/>
        </w:rPr>
        <w:t>E-M</w:t>
      </w:r>
      <w:r w:rsidR="0003795A" w:rsidRPr="00DB6A7A">
        <w:rPr>
          <w:rFonts w:ascii="Arial Narrow" w:hAnsi="Arial Narrow" w:cs="Arial"/>
          <w:sz w:val="22"/>
          <w:szCs w:val="22"/>
          <w:lang w:val="it-CH" w:eastAsia="it-CH"/>
        </w:rPr>
        <w:t>ail</w:t>
      </w:r>
      <w:r w:rsidR="00DB6A7A" w:rsidRPr="00DB6A7A">
        <w:rPr>
          <w:rFonts w:ascii="Arial Narrow" w:hAnsi="Arial Narrow" w:cs="Arial"/>
          <w:sz w:val="22"/>
          <w:szCs w:val="22"/>
          <w:lang w:val="it-CH" w:eastAsia="it-CH"/>
        </w:rPr>
        <w:t>:</w:t>
      </w:r>
      <w:r w:rsidR="00800669">
        <w:rPr>
          <w:rFonts w:ascii="Arial Narrow" w:hAnsi="Arial Narrow" w:cs="Arial"/>
          <w:sz w:val="22"/>
          <w:szCs w:val="22"/>
          <w:lang w:val="it-CH" w:eastAsia="it-CH"/>
        </w:rPr>
        <w:tab/>
      </w:r>
      <w:permStart w:id="1937060803" w:edGrp="everyone"/>
      <w:r w:rsidR="00DB6A7A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ufficio@comune.ch</w:t>
      </w:r>
      <w:permEnd w:id="1937060803"/>
    </w:p>
    <w:p w14:paraId="2443E0F2" w14:textId="77777777" w:rsidR="0003795A" w:rsidRPr="00461D58" w:rsidRDefault="0003795A" w:rsidP="0003795A">
      <w:pPr>
        <w:overflowPunct/>
        <w:spacing w:line="240" w:lineRule="atLeast"/>
        <w:jc w:val="both"/>
        <w:textAlignment w:val="auto"/>
        <w:rPr>
          <w:rFonts w:ascii="Arial Narrow" w:hAnsi="Arial Narrow" w:cs="Arial"/>
          <w:lang w:val="it-CH" w:eastAsia="it-CH"/>
        </w:rPr>
      </w:pPr>
    </w:p>
    <w:p w14:paraId="5B1968FF" w14:textId="77777777" w:rsidR="00DF7D30" w:rsidRPr="00461D58" w:rsidRDefault="00DF7D30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43E079E3" w14:textId="77777777" w:rsidR="00480F61" w:rsidRPr="00461D58" w:rsidRDefault="00480F61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78DDEA9B" w14:textId="77777777" w:rsidR="00DF7D30" w:rsidRPr="00C66F17" w:rsidRDefault="00DF7D30" w:rsidP="00A4076E">
      <w:pPr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Messa in appalto</w:t>
      </w:r>
      <w:r w:rsidR="0003795A" w:rsidRPr="00C66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, criteri di idoneità e di aggiudicazione</w:t>
      </w:r>
    </w:p>
    <w:p w14:paraId="747E32B1" w14:textId="77777777" w:rsidR="0003795A" w:rsidRPr="00C746CB" w:rsidRDefault="0003795A" w:rsidP="004A668C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86BB035" w14:textId="41AB88B7" w:rsidR="003051BA" w:rsidRPr="00A41C67" w:rsidRDefault="003051B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Procedura </w:t>
      </w:r>
      <w:r w:rsidR="00A41C67"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messa in</w:t>
      </w:r>
      <w:r w:rsidRPr="00A41C6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appalto</w:t>
      </w:r>
    </w:p>
    <w:p w14:paraId="46539721" w14:textId="5C6B4701" w:rsidR="00DF7D30" w:rsidRPr="00C746CB" w:rsidRDefault="00DF7D30" w:rsidP="00B70F32">
      <w:pPr>
        <w:overflowPunct/>
        <w:spacing w:line="360" w:lineRule="auto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Procedura di appalto </w:t>
      </w:r>
      <w:permStart w:id="261383458" w:edGrp="everyone"/>
      <w:r w:rsidR="001A193E" w:rsidRPr="001A193E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libera/</w:t>
      </w:r>
      <w:r w:rsidR="00313FB4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su</w:t>
      </w:r>
      <w:r w:rsidRPr="00337204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 invito</w:t>
      </w:r>
      <w:permEnd w:id="261383458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per la messa a concorso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sono applicabili le seguenti leggi e cond</w:t>
      </w:r>
      <w:r w:rsidR="00200A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izioni:</w:t>
      </w:r>
    </w:p>
    <w:p w14:paraId="42895A68" w14:textId="23048DF9" w:rsidR="00CB6382" w:rsidRDefault="00CB6382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l’Ordinanza contro l’inquinamento atmosferico (OIAt);</w:t>
      </w:r>
    </w:p>
    <w:p w14:paraId="3F123498" w14:textId="33CDB10F" w:rsidR="00CB6382" w:rsidRDefault="00CB6382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Regolamento cantonale di applicazione dell’OIAt (ROIAt);</w:t>
      </w:r>
    </w:p>
    <w:p w14:paraId="73B2F77F" w14:textId="66D97706" w:rsidR="00CB6382" w:rsidRDefault="00CB6382" w:rsidP="000F0326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Direttiva per i controlli della combustione degli impianti alimentati con olio, gas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potenza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termica par</w:t>
      </w:r>
      <w:r w:rsidR="00A1336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0F03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inferiore a 1 MW e gli impianti a legna con potenza termica pari o inferiore a 70 kW (DirCC);</w:t>
      </w:r>
    </w:p>
    <w:p w14:paraId="76B5E427" w14:textId="688BEDDC" w:rsidR="00B10D73" w:rsidRDefault="00B10D73" w:rsidP="000F0326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CB638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oncordato intercantonale (CIAP)</w:t>
      </w:r>
      <w:r w:rsidR="00A26F4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commesse d’importo uguale o maggiore ai CHF 350’000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FD99778" w14:textId="35D4360C" w:rsidR="00DF7D30" w:rsidRPr="00C746CB" w:rsidRDefault="00B27E16" w:rsidP="00A4076E">
      <w:pPr>
        <w:numPr>
          <w:ilvl w:val="2"/>
          <w:numId w:val="23"/>
        </w:numPr>
        <w:overflowPunct/>
        <w:spacing w:line="360" w:lineRule="auto"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sulle commesse pubbliche (LCPubb</w:t>
      </w:r>
      <w:r w:rsidR="0033720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stato dell’ultima modifica</w:t>
      </w:r>
      <w:r w:rsidR="00DF7D30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);</w:t>
      </w:r>
    </w:p>
    <w:p w14:paraId="45AC41BE" w14:textId="31239548" w:rsidR="00DF7D30" w:rsidRDefault="00B27E16" w:rsidP="00D66E0D">
      <w:pPr>
        <w:numPr>
          <w:ilvl w:val="2"/>
          <w:numId w:val="23"/>
        </w:numPr>
        <w:overflowPunct/>
        <w:spacing w:after="120"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Regolamento di applicazione della </w:t>
      </w:r>
      <w:r w:rsidR="00B70F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egge cantonale sulle commesse pubbliche e del Concordato interca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tonale sugli appalti pubblici (RLCPubb/CIAP</w:t>
      </w:r>
      <w:r w:rsidR="00F5370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337204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stato dell’ultima modifica</w:t>
      </w:r>
      <w:r w:rsidR="00DF7D30"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Pr="002656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33E3F9B8" w14:textId="00E171D0" w:rsidR="00F53702" w:rsidRPr="00D66E0D" w:rsidRDefault="00D1732B" w:rsidP="00A4076E">
      <w:pPr>
        <w:numPr>
          <w:ilvl w:val="2"/>
          <w:numId w:val="23"/>
        </w:numPr>
        <w:overflowPunct/>
        <w:ind w:left="992" w:hanging="425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200A2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numero di impianti</w:t>
      </w:r>
      <w:r w:rsidR="00A4076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presenti sul territorio giurisdizionale da controllare determinante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il tipo di procedura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da applicare, 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liber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selettiva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3966E5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6F6C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 presente bando </w:t>
      </w:r>
      <w:r w:rsidR="00D66E0D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giusta l’Allegato 1 </w:t>
      </w:r>
      <w:r w:rsidR="00200A2E" w:rsidRP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DirCC</w:t>
      </w:r>
      <w:r w:rsidR="00D66E0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1E93839A" w14:textId="77777777" w:rsidR="003051BA" w:rsidRPr="00461D58" w:rsidRDefault="003051BA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88EB80B" w14:textId="77777777" w:rsidR="00B70F32" w:rsidRPr="00461D58" w:rsidRDefault="00B70F32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F0B91BA" w14:textId="77777777" w:rsidR="00461D58" w:rsidRPr="00461D58" w:rsidRDefault="00461D58" w:rsidP="001A193E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C2C731B" w14:textId="77777777" w:rsidR="0003795A" w:rsidRPr="00C746CB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Offerte parziali</w:t>
      </w:r>
    </w:p>
    <w:p w14:paraId="004C0B4B" w14:textId="17D2699A" w:rsidR="00A761CB" w:rsidRDefault="0003795A" w:rsidP="00B13E1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 offerte parziali non sono ammesse</w:t>
      </w:r>
      <w:r w:rsidR="00397C7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A761CB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B022BC0" w14:textId="77777777" w:rsidR="0003795A" w:rsidRPr="00622C03" w:rsidRDefault="0003795A" w:rsidP="00A4076E">
      <w:pPr>
        <w:pStyle w:val="Paragrafoelenco"/>
        <w:numPr>
          <w:ilvl w:val="1"/>
          <w:numId w:val="8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permStart w:id="465334306" w:edGrp="everyone"/>
      <w:r w:rsidRPr="00622C0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Criteri di idoneità</w:t>
      </w:r>
    </w:p>
    <w:p w14:paraId="7D554E52" w14:textId="77777777" w:rsidR="00AA1224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8640979" w14:textId="3B3F73C8" w:rsidR="0003795A" w:rsidRDefault="003051BA" w:rsidP="00DF3E3F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2.</w:t>
      </w:r>
      <w:r w:rsidR="00B436DA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.1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4376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commentRangeStart w:id="4"/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Oltre a ottemperare i criteri di idoneità previsti dall’art. 34 del RLCPubb/CIAP, gli offerenti devono rispettare le seguenti condizioni d’idoneità:</w:t>
      </w:r>
    </w:p>
    <w:p w14:paraId="7DC1BC40" w14:textId="77777777" w:rsidR="00DF3E3F" w:rsidRPr="00DF3E3F" w:rsidRDefault="00DF3E3F" w:rsidP="00DF3E3F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0CC3721" w14:textId="5D7FA112" w:rsidR="0003795A" w:rsidRDefault="00BE388B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ssere in possesso 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ll’</w:t>
      </w:r>
      <w:r w:rsid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bilitazione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cantonale rilasciata 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03795A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SPAAS 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eseguire i controlli ufficiali della combustione in</w:t>
      </w:r>
      <w:r w:rsidR="00255B4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impianti a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limentati con olio</w:t>
      </w:r>
      <w:r w:rsidR="00143826" w:rsidRPr="003B1D69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EL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B1D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 gas e una potenza termica pari o inferiore a 1 MW</w:t>
      </w:r>
      <w:r w:rsidR="006708C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D3FAD2A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10EF47B" w14:textId="74B68E44" w:rsidR="003B1D69" w:rsidRDefault="003B1D69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non </w:t>
      </w:r>
      <w:r w:rsidR="00AE2B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essere impegnato con</w:t>
      </w: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più di 3500 impianti</w:t>
      </w:r>
      <w:r w:rsidR="00AE2BE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per controllore</w:t>
      </w:r>
      <w:r w:rsidR="00B96BBE" w:rsidRP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 xml:space="preserve"> 1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confermati da altri comuni al momento </w:t>
      </w:r>
      <w:r w:rsidR="00313F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dell’inoltro dell’offerta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rispettivamente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disporre già </w:t>
      </w:r>
      <w:r w:rsidR="00964733"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proporzione </w:t>
      </w:r>
      <w:r w:rsidRPr="00206F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</w:t>
      </w:r>
      <w:r w:rsidRPr="00F5370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un numero sufficiente di impianti</w:t>
      </w:r>
      <w:r w:rsidR="009647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 concorrenti con un grado di occupa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zione inferiore al 100% (</w:t>
      </w:r>
      <w:r w:rsidR="00B96BBE" w:rsidRP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>1</w:t>
      </w:r>
      <w:r w:rsidR="00B96BBE">
        <w:rPr>
          <w:rFonts w:ascii="Arial Narrow" w:hAnsi="Arial Narrow" w:cs="Arial"/>
          <w:b/>
          <w:color w:val="000000"/>
          <w:sz w:val="22"/>
          <w:szCs w:val="22"/>
          <w:vertAlign w:val="superscript"/>
          <w:lang w:val="it-CH" w:eastAsia="it-CH"/>
        </w:rPr>
        <w:t xml:space="preserve"> 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fino a 4000 impianti se la quota degli impianti 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con periodicità di 4 anni 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supera il 20%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sul totale complessivo</w:t>
      </w:r>
      <w:r w:rsidR="00B96BB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).</w:t>
      </w:r>
    </w:p>
    <w:p w14:paraId="3EE3236E" w14:textId="77777777" w:rsidR="00DF3E3F" w:rsidRPr="00DF3E3F" w:rsidRDefault="00DF3E3F" w:rsidP="00DF3E3F">
      <w:pPr>
        <w:overflowPunct/>
        <w:ind w:left="993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D1E2E7E" w14:textId="4A55D0F6" w:rsidR="00DF28A1" w:rsidRPr="00C746CB" w:rsidRDefault="002B1D88" w:rsidP="00DF3E3F">
      <w:pPr>
        <w:numPr>
          <w:ilvl w:val="0"/>
          <w:numId w:val="24"/>
        </w:numPr>
        <w:overflowPunct/>
        <w:ind w:left="993" w:hanging="426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 caso di sospensione o revoca dell’abilitazione cantonale, il contratto sarà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automaticamente </w:t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annullato</w:t>
      </w:r>
      <w:commentRangeEnd w:id="4"/>
      <w:r w:rsidR="005F358C">
        <w:rPr>
          <w:rStyle w:val="Rimandocommento"/>
        </w:rPr>
        <w:commentReference w:id="4"/>
      </w:r>
      <w:r w:rsidR="00DF28A1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ermEnd w:id="465334306"/>
    <w:p w14:paraId="756BD476" w14:textId="77777777" w:rsidR="00AA1224" w:rsidRPr="003425B1" w:rsidRDefault="00AA1224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48CE708" w14:textId="77777777" w:rsidR="00A761CB" w:rsidRPr="003425B1" w:rsidRDefault="00A761CB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D8C3FFA" w14:textId="77777777" w:rsidR="00DF3E3F" w:rsidRPr="003425B1" w:rsidRDefault="00DF3E3F" w:rsidP="003633DD">
      <w:pPr>
        <w:tabs>
          <w:tab w:val="left" w:pos="1701"/>
        </w:tabs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59905E5" w14:textId="0DB1FBEC" w:rsidR="0003795A" w:rsidRPr="0058745A" w:rsidRDefault="0003795A" w:rsidP="00A4076E">
      <w:pPr>
        <w:pStyle w:val="Paragrafoelenco"/>
        <w:numPr>
          <w:ilvl w:val="1"/>
          <w:numId w:val="8"/>
        </w:numPr>
        <w:overflowPunct/>
        <w:spacing w:line="360" w:lineRule="auto"/>
        <w:ind w:hanging="72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5874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Criteri di aggiudicazione</w:t>
      </w:r>
    </w:p>
    <w:p w14:paraId="0A841E20" w14:textId="77777777" w:rsidR="003051BA" w:rsidRPr="00C746CB" w:rsidRDefault="003051BA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prevede di valutare le offerte in base ai seguenti criteri di aggiudicazione:</w:t>
      </w:r>
    </w:p>
    <w:p w14:paraId="098475E3" w14:textId="77777777" w:rsidR="003051BA" w:rsidRPr="00C746CB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63"/>
        <w:gridCol w:w="1559"/>
      </w:tblGrid>
      <w:tr w:rsidR="003051BA" w:rsidRPr="00C746CB" w14:paraId="1714C195" w14:textId="77777777" w:rsidTr="006A7060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39AB4B26" w14:textId="49E7A99C" w:rsidR="003051BA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bookmarkStart w:id="5" w:name="_Hlk525834714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63" w:type="dxa"/>
            <w:shd w:val="clear" w:color="auto" w:fill="D9D9D9"/>
            <w:vAlign w:val="center"/>
          </w:tcPr>
          <w:p w14:paraId="7B6EC7CB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Criteri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3F3B287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Ponderazione</w:t>
            </w:r>
          </w:p>
        </w:tc>
      </w:tr>
      <w:tr w:rsidR="003051BA" w:rsidRPr="00C746CB" w14:paraId="3CEF5C7D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1253311F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C902A63" w14:textId="77777777" w:rsidR="003051BA" w:rsidRPr="00C746CB" w:rsidRDefault="003051B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6CD50" w14:textId="169E5154" w:rsidR="003051BA" w:rsidRPr="00C746CB" w:rsidRDefault="00F509BB" w:rsidP="009F4A7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="009F4A7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1AC7D148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45BC0CDD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A4651E0" w14:textId="2E680987" w:rsidR="003051BA" w:rsidRPr="00C746CB" w:rsidRDefault="00313FB4" w:rsidP="00313FB4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6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Qualifiche</w:t>
            </w:r>
            <w:r w:rsidR="004843E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professionali</w:t>
            </w:r>
            <w:commentRangeEnd w:id="6"/>
            <w:r w:rsidR="0095617C">
              <w:rPr>
                <w:rStyle w:val="Rimandocommento"/>
              </w:rPr>
              <w:commentReference w:id="6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BFE52D" w14:textId="1F33C15A" w:rsidR="003051BA" w:rsidRPr="00C746CB" w:rsidRDefault="00246865" w:rsidP="00ED5DDB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875778301" w:edGrp="everyone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  <w:r w:rsidR="00ED5DD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permEnd w:id="875778301"/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3051BA" w:rsidRPr="00C746CB" w14:paraId="693F9AAE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7EB47A23" w14:textId="77777777" w:rsidR="003051BA" w:rsidRPr="00C746CB" w:rsidRDefault="003051BA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6CBE9FC0" w14:textId="44E95B86" w:rsidR="003051BA" w:rsidRPr="00C746CB" w:rsidRDefault="004843EA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7"/>
            <w:r w:rsidRPr="004843E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Esperienza e referenze</w:t>
            </w:r>
            <w:commentRangeEnd w:id="7"/>
            <w:r w:rsidR="0095617C">
              <w:rPr>
                <w:rStyle w:val="Rimandocommento"/>
              </w:rPr>
              <w:commentReference w:id="7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037F82" w14:textId="5A3C86C8" w:rsidR="003051BA" w:rsidRPr="00C746CB" w:rsidRDefault="00F509BB" w:rsidP="00461D5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permStart w:id="2075936882" w:edGrp="everyone"/>
            <w:r w:rsidRPr="00DC6EF9"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  <w:t>2</w:t>
            </w:r>
            <w:r w:rsidR="00461D5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  <w:permEnd w:id="2075936882"/>
            <w:r w:rsidR="003051BA"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</w:t>
            </w:r>
          </w:p>
        </w:tc>
      </w:tr>
      <w:tr w:rsidR="00246865" w:rsidRPr="00C746CB" w14:paraId="01CCE057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655F4B59" w14:textId="2BC7106B" w:rsidR="00246865" w:rsidRPr="00C746CB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13DA7E4F" w14:textId="0ECDB62A" w:rsidR="00246865" w:rsidRPr="004843EA" w:rsidRDefault="00246865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commentRangeStart w:id="8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Criterio ambientale</w:t>
            </w:r>
            <w:commentRangeEnd w:id="8"/>
            <w:r w:rsidR="0051688F">
              <w:rPr>
                <w:rStyle w:val="Rimandocommento"/>
              </w:rPr>
              <w:commentReference w:id="8"/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02C6288" w14:textId="00082B6B" w:rsidR="00246865" w:rsidRPr="00DC6EF9" w:rsidRDefault="00461D58" w:rsidP="00461D58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highlight w:val="yellow"/>
                <w:lang w:val="it-CH" w:eastAsia="it-CH"/>
              </w:rPr>
            </w:pPr>
            <w:permStart w:id="653415086" w:edGrp="everyone"/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10</w:t>
            </w:r>
            <w:permEnd w:id="653415086"/>
            <w:r w:rsidR="00246865"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246865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tr w:rsidR="00F509BB" w:rsidRPr="00C746CB" w14:paraId="44D9B66F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08C14FB9" w14:textId="5BF562FA" w:rsidR="00F509BB" w:rsidRPr="00C746CB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7B1C27D9" w14:textId="7F83B71A" w:rsidR="000A4284" w:rsidRPr="000A4284" w:rsidRDefault="00F509BB" w:rsidP="00AE2BE4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563C1"/>
                <w:sz w:val="22"/>
                <w:szCs w:val="22"/>
                <w:u w:val="single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Apprendisti</w:t>
            </w:r>
            <w:r w:rsidR="000A4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hyperlink r:id="rId10" w:history="1">
              <w:r w:rsidR="000A4284" w:rsidRPr="00BB43FF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it-CH" w:eastAsia="it-CH"/>
                </w:rPr>
                <w:t>link</w:t>
              </w:r>
            </w:hyperlink>
            <w:r w:rsidR="00AE2BE4" w:rsidRPr="002A3C60">
              <w:rPr>
                <w:rStyle w:val="Collegamentoipertestuale"/>
                <w:rFonts w:ascii="Arial Narrow" w:hAnsi="Arial Narrow" w:cs="Arial"/>
                <w:sz w:val="22"/>
                <w:szCs w:val="22"/>
                <w:u w:val="none"/>
                <w:lang w:val="it-CH" w:eastAsia="it-CH"/>
              </w:rPr>
              <w:t xml:space="preserve"> </w:t>
            </w:r>
            <w:r w:rsidR="00AE2BE4" w:rsidRPr="00AB2EBE">
              <w:rPr>
                <w:rStyle w:val="Collegamentoipertestuale"/>
                <w:rFonts w:ascii="Arial Narrow" w:hAnsi="Arial Narrow" w:cs="Arial"/>
                <w:color w:val="auto"/>
                <w:sz w:val="22"/>
                <w:szCs w:val="22"/>
                <w:u w:val="none"/>
                <w:lang w:val="it-CH" w:eastAsia="it-CH"/>
              </w:rPr>
              <w:t>(escluso CIAP)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31A027" w14:textId="40F4759B" w:rsidR="00F509BB" w:rsidRPr="00C746CB" w:rsidRDefault="00F509BB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tr w:rsidR="00BB43FF" w:rsidRPr="00C746CB" w14:paraId="7B85B715" w14:textId="77777777" w:rsidTr="006A7060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331587C2" w14:textId="71848DB7" w:rsidR="00BB43FF" w:rsidRDefault="00246865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4863" w:type="dxa"/>
            <w:shd w:val="clear" w:color="auto" w:fill="auto"/>
            <w:vAlign w:val="center"/>
          </w:tcPr>
          <w:p w14:paraId="5C05E256" w14:textId="17C08751" w:rsidR="00BB43FF" w:rsidRDefault="00BB43FF" w:rsidP="00A21F4E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Perfezionamento professionale </w:t>
            </w:r>
            <w:hyperlink r:id="rId11" w:history="1">
              <w:r w:rsidRPr="00BB43FF">
                <w:rPr>
                  <w:rStyle w:val="Collegamentoipertestuale"/>
                  <w:rFonts w:ascii="Arial Narrow" w:hAnsi="Arial Narrow" w:cs="Arial"/>
                  <w:sz w:val="22"/>
                  <w:szCs w:val="22"/>
                  <w:lang w:val="it-CH" w:eastAsia="it-CH"/>
                </w:rPr>
                <w:t>link</w:t>
              </w:r>
            </w:hyperlink>
            <w:r w:rsidR="00AE2BE4" w:rsidRPr="002A3C60">
              <w:rPr>
                <w:rStyle w:val="Collegamentoipertestuale"/>
                <w:rFonts w:ascii="Arial Narrow" w:hAnsi="Arial Narrow" w:cs="Arial"/>
                <w:sz w:val="22"/>
                <w:szCs w:val="22"/>
                <w:u w:val="none"/>
                <w:lang w:val="it-CH" w:eastAsia="it-CH"/>
              </w:rPr>
              <w:t xml:space="preserve"> </w:t>
            </w:r>
            <w:r w:rsidR="00AE2BE4" w:rsidRPr="00AB2EBE">
              <w:rPr>
                <w:rStyle w:val="Collegamentoipertestuale"/>
                <w:rFonts w:ascii="Arial Narrow" w:hAnsi="Arial Narrow" w:cs="Arial"/>
                <w:color w:val="auto"/>
                <w:sz w:val="22"/>
                <w:szCs w:val="22"/>
                <w:u w:val="none"/>
                <w:lang w:val="it-CH" w:eastAsia="it-CH"/>
              </w:rPr>
              <w:t>(escluso CIAP)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8D44F" w14:textId="797BA42E" w:rsidR="00BB43FF" w:rsidRDefault="00BB43FF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Pr="000C5F8C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</w:p>
        </w:tc>
      </w:tr>
      <w:bookmarkEnd w:id="5"/>
    </w:tbl>
    <w:p w14:paraId="481DFA19" w14:textId="7AA9BDA4" w:rsidR="003051BA" w:rsidRPr="003425B1" w:rsidRDefault="003051BA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11078B5" w14:textId="77777777" w:rsidR="00AA1224" w:rsidRPr="003425B1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D596ED4" w14:textId="77777777" w:rsidR="001A193E" w:rsidRPr="003425B1" w:rsidRDefault="001A193E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FF3999D" w14:textId="296FEB9A" w:rsidR="00E96432" w:rsidRPr="00C746CB" w:rsidRDefault="00E96432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964733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883ED5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1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 P</w:t>
      </w: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rezzo</w:t>
      </w:r>
    </w:p>
    <w:p w14:paraId="2F58D80E" w14:textId="6BB86223" w:rsidR="00E96432" w:rsidRPr="00C746CB" w:rsidRDefault="00E96432" w:rsidP="003633DD">
      <w:pPr>
        <w:overflowPunct/>
        <w:spacing w:line="240" w:lineRule="atLeast"/>
        <w:ind w:left="709" w:hanging="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nota concernente il criterio del prezzo </w:t>
      </w:r>
      <w:r w:rsidR="006C3F6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assegnata nel seguente modo, dopo 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controllo aritmetico ed eve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tuali correzioni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arrotondamenti allo 0.</w:t>
      </w:r>
      <w:r w:rsidR="001719E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5</w:t>
      </w:r>
      <w:r w:rsidR="001719E4" w:rsidRPr="001719E4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="002B1D8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%</w:t>
      </w:r>
      <w:r w:rsidR="008434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sullo scostamento dei prezzi.</w:t>
      </w:r>
    </w:p>
    <w:p w14:paraId="7E655784" w14:textId="77777777" w:rsidR="00E96432" w:rsidRPr="00C746CB" w:rsidRDefault="00E96432" w:rsidP="00BE04A0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510"/>
        <w:gridCol w:w="1559"/>
      </w:tblGrid>
      <w:tr w:rsidR="00E96432" w:rsidRPr="00C746CB" w14:paraId="64D27A81" w14:textId="77777777" w:rsidTr="00BE04A0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10DB5945" w14:textId="74B53859" w:rsidR="00E96432" w:rsidRPr="00C746CB" w:rsidRDefault="00206AB7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6510" w:type="dxa"/>
            <w:shd w:val="clear" w:color="auto" w:fill="D9D9D9"/>
            <w:vAlign w:val="center"/>
          </w:tcPr>
          <w:p w14:paraId="49FC5859" w14:textId="6D9ADAFA" w:rsidR="00E96432" w:rsidRPr="00C746CB" w:rsidRDefault="00102D21" w:rsidP="003633DD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0D63595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E96432" w:rsidRPr="00C746CB" w14:paraId="35D48E32" w14:textId="77777777" w:rsidTr="0084347B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79B29DEC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46158A0" w14:textId="27DF0B94" w:rsidR="00E96432" w:rsidRPr="00C746CB" w:rsidRDefault="00E96432" w:rsidP="000B116C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Migliore offerta</w:t>
            </w:r>
            <w:r w:rsidR="00365FB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– </w:t>
            </w:r>
            <w:r w:rsidR="00365FBC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Nota massima 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(</w:t>
            </w:r>
            <w:r w:rsidR="00365FBC" w:rsidRPr="000B116C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365FBC" w:rsidRPr="000B116C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max</w:t>
            </w:r>
            <w:r w:rsidR="000B116C" w:rsidRP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91CF90" w14:textId="77777777" w:rsidR="00E96432" w:rsidRPr="00C746CB" w:rsidRDefault="00E96432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E96432" w:rsidRPr="00C746CB" w14:paraId="732DB82E" w14:textId="77777777" w:rsidTr="0084347B">
        <w:trPr>
          <w:trHeight w:val="454"/>
        </w:trPr>
        <w:tc>
          <w:tcPr>
            <w:tcW w:w="578" w:type="dxa"/>
            <w:shd w:val="clear" w:color="auto" w:fill="auto"/>
            <w:vAlign w:val="center"/>
          </w:tcPr>
          <w:p w14:paraId="365FE78F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18433929" w14:textId="6B548149" w:rsidR="00E96432" w:rsidRPr="00C746CB" w:rsidRDefault="002B5D6D" w:rsidP="008450C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+</w:t>
            </w:r>
            <w:r w:rsidRPr="002B5D6D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 w:rsidRPr="009F6284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%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del prezzo rispetto 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lla migliore offerta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– </w:t>
            </w:r>
            <w:r w:rsidR="008450C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Nota s</w:t>
            </w:r>
            <w:r w:rsidR="000B116C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ufficienza 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(</w:t>
            </w:r>
            <w:r w:rsidR="000B116C" w:rsidRPr="000B116C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0B116C" w:rsidRPr="000B116C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s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F4960F" w14:textId="14865F88" w:rsidR="00E96432" w:rsidRPr="00C746CB" w:rsidRDefault="002B5D6D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E96432" w:rsidRPr="00C746CB" w14:paraId="4AC354FE" w14:textId="77777777" w:rsidTr="0084347B">
        <w:trPr>
          <w:trHeight w:val="650"/>
        </w:trPr>
        <w:tc>
          <w:tcPr>
            <w:tcW w:w="578" w:type="dxa"/>
            <w:shd w:val="clear" w:color="auto" w:fill="auto"/>
            <w:vAlign w:val="center"/>
          </w:tcPr>
          <w:p w14:paraId="3BFFAAC8" w14:textId="77777777" w:rsidR="00E96432" w:rsidRPr="00C746CB" w:rsidRDefault="00E96432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6510" w:type="dxa"/>
            <w:shd w:val="clear" w:color="auto" w:fill="auto"/>
            <w:vAlign w:val="center"/>
          </w:tcPr>
          <w:p w14:paraId="5A478E0D" w14:textId="230E8F6B" w:rsidR="00E96432" w:rsidRPr="00C746CB" w:rsidRDefault="0084347B" w:rsidP="00EE0802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Per tutti gli altri casi occorre c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alcol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are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i</w:t>
            </w:r>
            <w:r w:rsidR="002B5D6D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l punteggio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esatto</w:t>
            </w:r>
            <w:r w:rsidR="000B116C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</w:t>
            </w:r>
            <w:r w:rsidR="000B116C" w:rsidRPr="00F562DB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N</w:t>
            </w:r>
            <w:r w:rsidR="000B116C" w:rsidRPr="00F562DB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x</w:t>
            </w:r>
            <w:r w:rsidR="000B116C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arrotondato a 0.1 sul 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maggior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prezzo </w:t>
            </w:r>
            <w:r w:rsidR="0085771A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in</w:t>
            </w:r>
            <w:r w:rsidR="009F628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% </w:t>
            </w:r>
            <w:r w:rsidR="008450C2" w:rsidRPr="00E03124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per un importo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 xml:space="preserve"> di </w:t>
            </w:r>
            <w:r w:rsidR="004F24F5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un</w:t>
            </w:r>
            <w:r w:rsidR="00EE080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’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offerta (</w:t>
            </w:r>
            <w:r w:rsidR="008450C2" w:rsidRPr="008450C2">
              <w:rPr>
                <w:rFonts w:ascii="Arial Narrow" w:hAnsi="Arial Narrow" w:cs="Arial"/>
                <w:b/>
                <w:sz w:val="24"/>
                <w:szCs w:val="24"/>
                <w:lang w:val="it-CH" w:eastAsia="it-CH"/>
              </w:rPr>
              <w:t>P</w:t>
            </w:r>
            <w:r w:rsidR="008450C2" w:rsidRPr="008450C2">
              <w:rPr>
                <w:rFonts w:ascii="Arial Narrow" w:hAnsi="Arial Narrow" w:cs="Arial"/>
                <w:b/>
                <w:sz w:val="24"/>
                <w:szCs w:val="24"/>
                <w:vertAlign w:val="subscript"/>
                <w:lang w:val="it-CH" w:eastAsia="it-CH"/>
              </w:rPr>
              <w:t>x</w:t>
            </w:r>
            <w:r w:rsidR="008450C2">
              <w:rPr>
                <w:rFonts w:ascii="Arial Narrow" w:hAnsi="Arial Narrow" w:cs="Arial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62168EF" w14:textId="3A8CE30F" w:rsidR="00E96432" w:rsidRPr="00C746CB" w:rsidRDefault="002B5D6D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calcolo</w:t>
            </w:r>
          </w:p>
        </w:tc>
      </w:tr>
    </w:tbl>
    <w:p w14:paraId="77446A49" w14:textId="77777777" w:rsidR="00BE04A0" w:rsidRPr="00BE04A0" w:rsidRDefault="00BE04A0" w:rsidP="00BE04A0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333ABCC" w14:textId="4E5CCCAF" w:rsidR="00E03124" w:rsidRPr="00E03124" w:rsidRDefault="00E03124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 xml:space="preserve">Calcolo </w:t>
      </w:r>
      <w:r w:rsidR="000B116C">
        <w:rPr>
          <w:rFonts w:ascii="Arial Narrow" w:hAnsi="Arial Narrow" w:cs="Arial"/>
          <w:sz w:val="22"/>
          <w:szCs w:val="22"/>
          <w:lang w:val="it-CH" w:eastAsia="it-CH"/>
        </w:rPr>
        <w:t xml:space="preserve">di </w:t>
      </w:r>
      <w:r w:rsidR="000B116C" w:rsidRPr="00F562DB">
        <w:rPr>
          <w:rFonts w:ascii="Arial Narrow" w:hAnsi="Arial Narrow" w:cs="Arial"/>
          <w:b/>
          <w:sz w:val="24"/>
          <w:szCs w:val="24"/>
          <w:lang w:val="it-CH" w:eastAsia="it-CH"/>
        </w:rPr>
        <w:t>N</w:t>
      </w:r>
      <w:r w:rsidR="000B116C" w:rsidRPr="00F562DB">
        <w:rPr>
          <w:rFonts w:ascii="Arial Narrow" w:hAnsi="Arial Narrow" w:cs="Arial"/>
          <w:b/>
          <w:sz w:val="24"/>
          <w:szCs w:val="24"/>
          <w:vertAlign w:val="subscript"/>
          <w:lang w:val="it-CH" w:eastAsia="it-CH"/>
        </w:rPr>
        <w:t>x</w:t>
      </w:r>
      <w:r w:rsidR="000B116C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sz w:val="22"/>
          <w:szCs w:val="22"/>
          <w:lang w:val="it-CH" w:eastAsia="it-CH"/>
        </w:rPr>
        <w:t>mediante la</w:t>
      </w:r>
      <w:r w:rsidRPr="00E03124">
        <w:rPr>
          <w:rFonts w:ascii="Arial Narrow" w:hAnsi="Arial Narrow" w:cs="Arial"/>
          <w:sz w:val="22"/>
          <w:szCs w:val="22"/>
          <w:lang w:val="it-CH" w:eastAsia="it-CH"/>
        </w:rPr>
        <w:t xml:space="preserve"> seguente formula </w:t>
      </w:r>
      <w:r w:rsidR="00F562DB">
        <w:rPr>
          <w:rFonts w:ascii="Arial Narrow" w:hAnsi="Arial Narrow" w:cs="Arial"/>
          <w:sz w:val="22"/>
          <w:szCs w:val="22"/>
          <w:lang w:val="it-CH" w:eastAsia="it-CH"/>
        </w:rPr>
        <w:t xml:space="preserve">per un importo </w:t>
      </w:r>
      <w:r w:rsidR="00F562DB" w:rsidRPr="00F562DB">
        <w:rPr>
          <w:rFonts w:ascii="Arial Narrow" w:hAnsi="Arial Narrow" w:cs="Arial"/>
          <w:b/>
          <w:sz w:val="24"/>
          <w:szCs w:val="24"/>
          <w:lang w:val="it-CH" w:eastAsia="it-CH"/>
        </w:rPr>
        <w:t>P</w:t>
      </w:r>
      <w:r w:rsidR="00F562DB" w:rsidRPr="00F562DB">
        <w:rPr>
          <w:rFonts w:ascii="Arial Narrow" w:hAnsi="Arial Narrow" w:cs="Arial"/>
          <w:b/>
          <w:sz w:val="24"/>
          <w:szCs w:val="24"/>
          <w:vertAlign w:val="subscript"/>
          <w:lang w:val="it-CH" w:eastAsia="it-CH"/>
        </w:rPr>
        <w:t>x</w:t>
      </w:r>
      <w:r w:rsidRPr="00E03124">
        <w:rPr>
          <w:rFonts w:ascii="Arial Narrow" w:hAnsi="Arial Narrow" w:cs="Arial"/>
          <w:sz w:val="22"/>
          <w:szCs w:val="22"/>
          <w:lang w:val="it-CH" w:eastAsia="it-CH"/>
        </w:rPr>
        <w:t>:</w:t>
      </w:r>
    </w:p>
    <w:p w14:paraId="5D094A56" w14:textId="77777777" w:rsidR="00902591" w:rsidRDefault="00902591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4875B3D6" w14:textId="3A702108" w:rsidR="00902591" w:rsidRDefault="00902591" w:rsidP="00902591">
      <w:pPr>
        <w:overflowPunct/>
        <w:ind w:left="680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noProof/>
          <w:lang w:val="it-CH" w:eastAsia="it-CH"/>
        </w:rPr>
        <w:drawing>
          <wp:inline distT="0" distB="0" distL="0" distR="0" wp14:anchorId="7AB005FF" wp14:editId="3343BD57">
            <wp:extent cx="3192780" cy="457200"/>
            <wp:effectExtent l="0" t="0" r="762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3036" cy="45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57B02E" w14:textId="77777777" w:rsidR="00465808" w:rsidRDefault="00465808" w:rsidP="00E03124">
      <w:pPr>
        <w:overflowPunct/>
        <w:ind w:left="709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5EC18FA2" w14:textId="0E4DBF3A" w:rsidR="00465808" w:rsidRDefault="00E03124" w:rsidP="003425B1">
      <w:pPr>
        <w:overflowPunct/>
        <w:ind w:left="4536" w:hanging="3827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E03124">
        <w:rPr>
          <w:rFonts w:ascii="Arial Narrow" w:hAnsi="Arial Narrow" w:cs="Arial"/>
          <w:sz w:val="22"/>
          <w:szCs w:val="22"/>
          <w:lang w:val="it-CH" w:eastAsia="it-CH"/>
        </w:rPr>
        <w:t>Note: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0B116C" w:rsidRPr="00465808">
        <w:rPr>
          <w:rFonts w:ascii="Arial" w:hAnsi="Arial" w:cs="Arial"/>
          <w:b/>
          <w:sz w:val="24"/>
          <w:szCs w:val="24"/>
          <w:lang w:val="it-CH" w:eastAsia="it-CH"/>
        </w:rPr>
        <w:t>P</w:t>
      </w:r>
      <w:r w:rsidR="000B116C" w:rsidRPr="00465808">
        <w:rPr>
          <w:rFonts w:ascii="Arial" w:hAnsi="Arial" w:cs="Arial"/>
          <w:b/>
          <w:sz w:val="24"/>
          <w:szCs w:val="24"/>
          <w:vertAlign w:val="subscript"/>
          <w:lang w:val="it-CH" w:eastAsia="it-CH"/>
        </w:rPr>
        <w:t>min</w:t>
      </w:r>
      <w:r w:rsidR="000B116C" w:rsidRPr="00465808">
        <w:rPr>
          <w:rFonts w:ascii="Arial" w:hAnsi="Arial" w:cs="Arial"/>
          <w:sz w:val="22"/>
          <w:szCs w:val="22"/>
          <w:lang w:val="it-CH" w:eastAsia="it-CH"/>
        </w:rPr>
        <w:t xml:space="preserve"> </w:t>
      </w:r>
      <w:r w:rsidR="000B116C" w:rsidRPr="00465808">
        <w:rPr>
          <w:rFonts w:ascii="Arial Narrow" w:hAnsi="Arial Narrow" w:cs="Arial"/>
          <w:sz w:val="22"/>
          <w:szCs w:val="22"/>
          <w:lang w:val="it-CH" w:eastAsia="it-CH"/>
        </w:rPr>
        <w:t xml:space="preserve">= 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>i</w:t>
      </w:r>
      <w:r w:rsidR="000B116C" w:rsidRPr="00465808">
        <w:rPr>
          <w:rFonts w:ascii="Arial Narrow" w:hAnsi="Arial Narrow" w:cs="Arial"/>
          <w:sz w:val="22"/>
          <w:szCs w:val="22"/>
          <w:lang w:val="it-CH" w:eastAsia="it-CH"/>
        </w:rPr>
        <w:t>mporto offerta più bassa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ab/>
      </w:r>
      <w:r w:rsidR="004F24F5">
        <w:rPr>
          <w:rFonts w:ascii="Arial Narrow" w:hAnsi="Arial Narrow" w:cs="Arial"/>
          <w:b/>
          <w:sz w:val="24"/>
          <w:szCs w:val="24"/>
          <w:lang w:val="it-CH" w:eastAsia="it-CH"/>
        </w:rPr>
        <w:t>S</w:t>
      </w:r>
      <w:r w:rsidR="00465808" w:rsidRPr="00465808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t xml:space="preserve">= </w:t>
      </w:r>
      <w:r w:rsidR="004F24F5">
        <w:rPr>
          <w:rFonts w:ascii="Arial Narrow" w:hAnsi="Arial Narrow" w:cs="Arial"/>
          <w:sz w:val="22"/>
          <w:szCs w:val="22"/>
          <w:lang w:val="it-CH" w:eastAsia="it-CH"/>
        </w:rPr>
        <w:t>condizione di economicità = 30%</w:t>
      </w:r>
      <w:r w:rsidR="00465808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2AE86D2" w14:textId="194D507A" w:rsidR="004843EA" w:rsidRDefault="004843EA" w:rsidP="00A4076E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Assegnazione della nota sul criterio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– </w:t>
      </w:r>
      <w:r w:rsidR="00313F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Qualifiche professionali</w:t>
      </w:r>
    </w:p>
    <w:p w14:paraId="78D9BF4D" w14:textId="48C38480" w:rsidR="00A761CB" w:rsidRDefault="004843EA" w:rsidP="00B13E17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nota concernente il criterio del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313F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qualifiche professionali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vuole premiare la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formazione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base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 le abilitazioni supplementari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che un offerente può presentare. In particolare possono essere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cumulabil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tutte le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voc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present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nella tabella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Qualora un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candidato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possedesse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2 titoli appartenenti a una categoria 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 potrebbe far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valere 2 vo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te: per esempio una persona con titolo di bruciatorista AFC e spazzacamino AFC vale 1+1=</w:t>
      </w:r>
      <w:r w:rsidRPr="00BB0EAF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2.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B595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numero ma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s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simo di punti cumulabile per questo criterio è </w:t>
      </w:r>
      <w:r w:rsidRPr="00BE388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6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FBF10CC" w14:textId="77777777" w:rsidR="00EE0802" w:rsidRDefault="00EE0802" w:rsidP="00EE0802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5245"/>
        <w:gridCol w:w="1559"/>
      </w:tblGrid>
      <w:tr w:rsidR="004843EA" w:rsidRPr="00C746CB" w14:paraId="6E5C6D43" w14:textId="77777777" w:rsidTr="00A761CB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1A0EB42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41216A1F" w14:textId="77777777" w:rsidR="004843EA" w:rsidRPr="00C746CB" w:rsidRDefault="004843EA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Personale qualificato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9F10513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4843EA" w:rsidRPr="00C746CB" w14:paraId="5523CBF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6AD8887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FF92BDC" w14:textId="03E107CB" w:rsidR="004843EA" w:rsidRPr="00C746CB" w:rsidRDefault="002657F7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olio</w:t>
            </w:r>
            <w:r w:rsidRPr="00011CC5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EL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e gas con potenza fino a 1 MW (CC)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14418E" w14:textId="77777777" w:rsidR="004843EA" w:rsidRPr="00C746CB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6FF8E679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595575DC" w14:textId="77777777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3E9767AB" w14:textId="36270846" w:rsidR="002657F7" w:rsidRPr="00C746CB" w:rsidRDefault="002657F7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“Motori stazionari”</w:t>
            </w:r>
            <w:r w:rsidR="00B645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(CMS)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170D06E" w14:textId="0611BEFC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310B6246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3AAE99FB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57560CEC" w14:textId="52B63FBE" w:rsidR="002657F7" w:rsidRPr="00C746CB" w:rsidRDefault="002657F7" w:rsidP="00B645CB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Con abilitazione “Legna fino a 70 kW”</w:t>
            </w:r>
            <w:r w:rsidR="00B645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(CCL)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B3A924D" w14:textId="4DCA86AE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691616AF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1CC5EA27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FB4A206" w14:textId="30267E2A" w:rsidR="002657F7" w:rsidRPr="00C746CB" w:rsidRDefault="008A699F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base</w:t>
            </w:r>
            <w:r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 w:rsidRPr="00044927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B8A16F" w14:textId="54AC2995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2657F7" w:rsidRPr="00C746CB" w14:paraId="239C6794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0F711F0E" w14:textId="77777777" w:rsidR="002657F7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01C109A5" w14:textId="58A0E964" w:rsidR="002657F7" w:rsidRPr="00C746CB" w:rsidRDefault="008A699F" w:rsidP="00EF13D3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Formazione professionale di approfondimento</w:t>
            </w:r>
            <w:r w:rsidRPr="002657F7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59BC333" w14:textId="5342E800" w:rsidR="002657F7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  <w:tr w:rsidR="004843EA" w:rsidRPr="00C746CB" w14:paraId="033F6F5C" w14:textId="77777777" w:rsidTr="00A761CB">
        <w:trPr>
          <w:trHeight w:val="454"/>
        </w:trPr>
        <w:tc>
          <w:tcPr>
            <w:tcW w:w="578" w:type="dxa"/>
            <w:vAlign w:val="center"/>
          </w:tcPr>
          <w:p w14:paraId="423E6066" w14:textId="77777777" w:rsidR="004843EA" w:rsidRDefault="004843EA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6E04F567" w14:textId="1F739C44" w:rsidR="004843EA" w:rsidRPr="00C746CB" w:rsidRDefault="002657F7" w:rsidP="008A699F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Altri titoli cantonali se attinenti</w:t>
            </w:r>
            <w:r w:rsidR="004843EA" w:rsidRPr="00C72136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 xml:space="preserve"> </w:t>
            </w:r>
            <w:r w:rsidR="008A699F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val="it-CH" w:eastAsia="it-CH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477424" w14:textId="46152216" w:rsidR="004843EA" w:rsidRPr="00C746CB" w:rsidRDefault="002657F7" w:rsidP="00EF13D3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0.5</w:t>
            </w:r>
          </w:p>
        </w:tc>
      </w:tr>
    </w:tbl>
    <w:p w14:paraId="03297B78" w14:textId="77777777" w:rsidR="004843EA" w:rsidRDefault="004843EA" w:rsidP="00B0487D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8C3EEE5" w14:textId="77777777" w:rsidR="00F311AF" w:rsidRPr="00B0487D" w:rsidRDefault="00F311AF" w:rsidP="00B0487D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5391712" w14:textId="46566751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44927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>1</w:t>
      </w: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Formazioni professionali di base considerate: bruciatorista diplomato, spazzacamino diplomato, installatore d’impianti sanitari e/o riscaldamenti diplomato, </w:t>
      </w:r>
      <w:r w:rsidR="009025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revisore cisterne diplomato, m</w:t>
      </w:r>
      <w:r w:rsidR="00E946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90259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ccatronico diplomato,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elettricista e/o elettrotecnico diplomato, disegnatore o progettista di sanitari/riscaldamenti diplomato, meccanico di 4 anni nel settore dell’</w:t>
      </w:r>
      <w:r w:rsidR="004653E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utomotive con AFC</w:t>
      </w:r>
      <w:r w:rsid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2657F7" w:rsidRP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elettromeccanico diplomato</w:t>
      </w:r>
      <w:r w:rsidRPr="002657F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FB2AB6F" w14:textId="77777777" w:rsidR="00622C03" w:rsidRPr="00622C03" w:rsidRDefault="00622C03" w:rsidP="00622C03">
      <w:pPr>
        <w:overflowPunct/>
        <w:ind w:left="709"/>
        <w:jc w:val="both"/>
        <w:textAlignment w:val="auto"/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</w:pPr>
    </w:p>
    <w:p w14:paraId="5A3701D4" w14:textId="5F24B3B1" w:rsidR="004843EA" w:rsidRDefault="004843EA" w:rsidP="004843EA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2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Formazioni professionali di approfondimento considerate: ingegnere nei settori professionali interessati, ma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stria</w:t>
      </w:r>
      <w:r w:rsidRPr="008D5B7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settori professionali interessati, esperto di impianti a combustione o motori</w:t>
      </w:r>
      <w:r w:rsid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784987" w:rsidRP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esperto o specialista anti</w:t>
      </w:r>
      <w:r w:rsidR="00784987" w:rsidRP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784987" w:rsidRPr="0078498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cendio VKF (AICAA) in impianti termotecnici.</w:t>
      </w:r>
    </w:p>
    <w:p w14:paraId="4C636E6F" w14:textId="77777777" w:rsidR="008A699F" w:rsidRPr="008A699F" w:rsidRDefault="008A699F" w:rsidP="008A699F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306513E" w14:textId="6E23C584" w:rsidR="000508DC" w:rsidRDefault="008A699F" w:rsidP="000508DC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>3</w:t>
      </w:r>
      <w:r w:rsidR="000508DC">
        <w:rPr>
          <w:rFonts w:ascii="Arial Narrow" w:hAnsi="Arial Narrow" w:cs="Arial"/>
          <w:color w:val="000000"/>
          <w:sz w:val="22"/>
          <w:szCs w:val="22"/>
          <w:vertAlign w:val="superscript"/>
          <w:lang w:val="it-CH" w:eastAsia="it-CH"/>
        </w:rPr>
        <w:t xml:space="preserve"> 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Atri titoli cantonali quali per esempio maestro di tirocinio, formatore, </w:t>
      </w:r>
      <w:r w:rsidR="00AA54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CCA, CCM, 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ecc… legati alle formazioni di base</w:t>
      </w:r>
      <w:r w:rsidR="00766B9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. Ogni titolo vale 0.5 punti per </w:t>
      </w:r>
      <w:r w:rsidR="00491B5D"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un massimo cumulabile di </w:t>
      </w:r>
      <w:r w:rsidR="00491B5D" w:rsidRPr="00491B5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1</w:t>
      </w:r>
      <w:r w:rsidR="00491B5D"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punto</w:t>
      </w:r>
      <w:r w:rsidRPr="00491B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0E2637B" w14:textId="77777777" w:rsidR="008A699F" w:rsidRPr="008A699F" w:rsidRDefault="008A699F" w:rsidP="008A699F">
      <w:pPr>
        <w:overflowPunct/>
        <w:ind w:left="709"/>
        <w:jc w:val="both"/>
        <w:textAlignment w:val="auto"/>
        <w:rPr>
          <w:rFonts w:ascii="Arial Narrow" w:hAnsi="Arial Narrow" w:cs="Arial"/>
          <w:b/>
          <w:color w:val="000000"/>
          <w:sz w:val="10"/>
          <w:szCs w:val="10"/>
          <w:lang w:val="it-CH" w:eastAsia="it-CH"/>
        </w:rPr>
      </w:pPr>
    </w:p>
    <w:p w14:paraId="04679C4E" w14:textId="2A94965F" w:rsidR="000508DC" w:rsidRDefault="000508DC" w:rsidP="000508DC">
      <w:pPr>
        <w:overflowPunct/>
        <w:spacing w:line="240" w:lineRule="atLeast"/>
        <w:ind w:left="708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Fanno stato e quindi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78498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saranno 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considerati i diplomi </w:t>
      </w:r>
      <w:r w:rsidR="0078498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e i titoli </w:t>
      </w:r>
      <w:r w:rsidRPr="009466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allegati.</w:t>
      </w:r>
    </w:p>
    <w:p w14:paraId="77F73DAF" w14:textId="77777777" w:rsidR="000508DC" w:rsidRPr="003425B1" w:rsidRDefault="000508DC" w:rsidP="0057771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315243A" w14:textId="77777777" w:rsidR="003425B1" w:rsidRPr="003425B1" w:rsidRDefault="003425B1" w:rsidP="0057771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7EB0124" w14:textId="77777777" w:rsidR="00DB5950" w:rsidRPr="003425B1" w:rsidRDefault="00DB5950" w:rsidP="006A7060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DA538A0" w14:textId="12DF7066" w:rsidR="00AA1224" w:rsidRPr="00C746CB" w:rsidRDefault="00AA1224" w:rsidP="00A4076E">
      <w:pPr>
        <w:numPr>
          <w:ilvl w:val="2"/>
          <w:numId w:val="8"/>
        </w:num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Assegnazione della nota sul criterio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n° </w:t>
      </w:r>
      <w:r w:rsidR="00DB595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C2031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– </w:t>
      </w:r>
      <w:r w:rsidR="001A1AA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Esperienza e referenze</w:t>
      </w:r>
    </w:p>
    <w:p w14:paraId="37DE7570" w14:textId="77777777" w:rsidR="00AA1224" w:rsidRPr="00C746CB" w:rsidRDefault="00AA1224" w:rsidP="00206AB4">
      <w:pPr>
        <w:overflowPunct/>
        <w:spacing w:line="240" w:lineRule="atLeast"/>
        <w:ind w:left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4820"/>
        <w:gridCol w:w="1559"/>
      </w:tblGrid>
      <w:tr w:rsidR="00206AB7" w:rsidRPr="00C746CB" w14:paraId="1F1BD967" w14:textId="77777777" w:rsidTr="00784987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08AB41F4" w14:textId="086538C6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4820" w:type="dxa"/>
            <w:shd w:val="clear" w:color="auto" w:fill="D9D9D9"/>
            <w:vAlign w:val="center"/>
          </w:tcPr>
          <w:p w14:paraId="6C4C1DAE" w14:textId="12C2C07E" w:rsidR="00206AB7" w:rsidRPr="00C746CB" w:rsidRDefault="00206AB7" w:rsidP="00784987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Esperienza </w:t>
            </w:r>
            <w:r w:rsid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e referenze ultimi </w:t>
            </w:r>
            <w:r w:rsidR="0078498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2</w:t>
            </w:r>
            <w:r w:rsid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cicli (</w:t>
            </w:r>
            <w:r w:rsidR="006A7060" w:rsidRPr="00542A6F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1</w:t>
            </w:r>
            <w:r w:rsidR="0078498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9° e </w:t>
            </w:r>
            <w:r w:rsidRPr="00542A6F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1</w:t>
            </w:r>
            <w:r w:rsidR="0078498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8</w:t>
            </w:r>
            <w:r w:rsidRPr="00CC7E6C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°</w:t>
            </w:r>
            <w:r w:rsidRPr="006A706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3F1B8DCD" w14:textId="77777777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206AB7" w:rsidRPr="00C746CB" w14:paraId="67899A48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0B8FEA66" w14:textId="74673EAF" w:rsidR="00206AB7" w:rsidRDefault="00206AB7" w:rsidP="00206AB7">
            <w:pPr>
              <w:overflowPunct/>
              <w:spacing w:line="240" w:lineRule="atLeast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A6FF56D" w14:textId="3FDDA45B" w:rsidR="00206AB7" w:rsidRPr="00E10DE8" w:rsidRDefault="00206AB7" w:rsidP="00AC5B99">
            <w:pPr>
              <w:overflowPunct/>
              <w:spacing w:line="240" w:lineRule="atLeast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" w:hAnsi="Arial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4270223" w14:textId="1E44985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206AB7" w:rsidRPr="00C746CB" w14:paraId="0E880019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04214858" w14:textId="37DCA3AE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24F0A462" w14:textId="300F4DBC" w:rsidR="00206AB7" w:rsidRPr="00C746CB" w:rsidRDefault="00206AB7" w:rsidP="00AC5B99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 w:rsidR="0078498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000 </w:t>
            </w: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controlli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EDF107A" w14:textId="322A0EA6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206AB7" w:rsidRPr="00C746CB" w14:paraId="3D42441E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51927C54" w14:textId="26802301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" w:hAnsi="Arial" w:cs="Arial"/>
                <w:color w:val="000000"/>
                <w:sz w:val="22"/>
                <w:szCs w:val="22"/>
                <w:lang w:val="it-CH" w:eastAsia="it-CH"/>
              </w:rPr>
            </w:pPr>
            <w:r w:rsidRPr="00C746CB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2788884" w14:textId="33A8CA17" w:rsidR="00206AB7" w:rsidRPr="00C746CB" w:rsidRDefault="00206AB7" w:rsidP="00FD2C4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78498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15</w:t>
            </w:r>
            <w:r w:rsidRPr="00E10DE8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AC5B99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32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 controlli eseguiti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519E3BB" w14:textId="73B801DC" w:rsidR="00206AB7" w:rsidRPr="00C746CB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206AB7" w:rsidRPr="00C746CB" w14:paraId="5DEA02B8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7233A1F3" w14:textId="1CCB9A35" w:rsidR="00206AB7" w:rsidRDefault="00206AB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87E5778" w14:textId="47DE7D8E" w:rsidR="00206AB7" w:rsidRDefault="00784987" w:rsidP="00FD2C42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="00206AB7"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9</w:t>
            </w:r>
            <w:r w:rsidR="00206AB7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 xml:space="preserve">00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1EE4C17" w14:textId="75772A20" w:rsidR="00206AB7" w:rsidRDefault="00206AB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  <w:tr w:rsidR="00784987" w:rsidRPr="00C746CB" w14:paraId="65A1A9EF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3DC9847B" w14:textId="373C4C63" w:rsidR="00784987" w:rsidRDefault="0078498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76EC48F5" w14:textId="310F28AE" w:rsidR="00784987" w:rsidRDefault="00784987" w:rsidP="00805D4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FD2C42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9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B7DCE2" w14:textId="30E5E655" w:rsidR="00784987" w:rsidRDefault="0078498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</w:tr>
      <w:tr w:rsidR="00784987" w:rsidRPr="00C746CB" w14:paraId="5C309339" w14:textId="77777777" w:rsidTr="00784987">
        <w:trPr>
          <w:trHeight w:val="454"/>
        </w:trPr>
        <w:tc>
          <w:tcPr>
            <w:tcW w:w="578" w:type="dxa"/>
            <w:vAlign w:val="center"/>
          </w:tcPr>
          <w:p w14:paraId="7F41D4C7" w14:textId="4E8CD716" w:rsidR="00784987" w:rsidRDefault="00784987" w:rsidP="00206AB7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1B8CCBC8" w14:textId="5018F320" w:rsidR="00784987" w:rsidRDefault="00784987" w:rsidP="00AC5B99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</w:t>
            </w:r>
            <w:r w:rsidRPr="00784987">
              <w:rPr>
                <w:rFonts w:ascii="Arial Narrow" w:hAnsi="Arial Narrow" w:cs="Arial"/>
                <w:color w:val="000000"/>
                <w:sz w:val="10"/>
                <w:szCs w:val="10"/>
                <w:lang w:val="it-CH" w:eastAsia="it-CH"/>
              </w:rPr>
              <w:t xml:space="preserve"> </w:t>
            </w:r>
            <w:r w:rsidR="00805D4F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00 controlli eseguiti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3728A4E" w14:textId="4CB684AC" w:rsidR="00784987" w:rsidRDefault="00784987" w:rsidP="003633DD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</w:tr>
    </w:tbl>
    <w:p w14:paraId="323BFBCE" w14:textId="18AA40AE" w:rsidR="00AA1224" w:rsidRDefault="00AA1224" w:rsidP="003633DD">
      <w:pPr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7A47881" w14:textId="21B52CFB" w:rsidR="00206AB4" w:rsidRDefault="007C241A" w:rsidP="00991D6D">
      <w:pPr>
        <w:overflowPunct/>
        <w:spacing w:line="240" w:lineRule="atLeast"/>
        <w:ind w:left="1190" w:hanging="510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991D6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Nota: devono essere allegate le schede statistiche</w:t>
      </w:r>
      <w:r w:rsidRP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</w:t>
      </w:r>
      <w:proofErr w:type="spellStart"/>
      <w:r w:rsidRP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ConComDat</w:t>
      </w:r>
      <w:proofErr w:type="spellEnd"/>
      <w:r w:rsidRP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t</w:t>
      </w:r>
      <w:r w:rsidRPr="007C241A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utti i Comuni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 concorrente con la </w:t>
      </w:r>
      <w:r w:rsidRPr="008D0E0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Σ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dei controlli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periodici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1°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misura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zione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sup</w:t>
      </w:r>
      <w:r w:rsidR="004E2B3F"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lementare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reclamo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4E2B3F"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</w:t>
      </w:r>
      <w:r w:rsidRP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erifica</w:t>
      </w:r>
      <w:r w:rsidR="004E2B3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dell’eventuale 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rimanenza degli impianti non ancora controllati</w:t>
      </w:r>
      <w:r w:rsidR="00991D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D051E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ciclo in corso tramite la stampa della lista “impianti da controllare”.</w:t>
      </w:r>
      <w:r w:rsid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br w:type="page"/>
      </w:r>
    </w:p>
    <w:p w14:paraId="54302373" w14:textId="7409D873" w:rsidR="003425B1" w:rsidRPr="00206AB4" w:rsidRDefault="003425B1" w:rsidP="00206AB4">
      <w:pPr>
        <w:numPr>
          <w:ilvl w:val="2"/>
          <w:numId w:val="8"/>
        </w:numPr>
        <w:overflowPunct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 xml:space="preserve">Assegnazione della nota sul criterio n° 4 – </w:t>
      </w:r>
      <w:r w:rsidR="00206AB4" w:rsidRPr="00206AB4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Criterio ambientale</w:t>
      </w:r>
    </w:p>
    <w:p w14:paraId="30845086" w14:textId="77777777" w:rsidR="003425B1" w:rsidRPr="00206AB4" w:rsidRDefault="003425B1" w:rsidP="003425B1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tbl>
      <w:tblPr>
        <w:tblW w:w="8817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6822"/>
        <w:gridCol w:w="1417"/>
      </w:tblGrid>
      <w:tr w:rsidR="003425B1" w:rsidRPr="00206AB4" w14:paraId="6F09677F" w14:textId="77777777" w:rsidTr="0051688F">
        <w:trPr>
          <w:trHeight w:val="454"/>
        </w:trPr>
        <w:tc>
          <w:tcPr>
            <w:tcW w:w="578" w:type="dxa"/>
            <w:shd w:val="clear" w:color="auto" w:fill="D9D9D9"/>
            <w:vAlign w:val="center"/>
          </w:tcPr>
          <w:p w14:paraId="5F11F0F5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Pos.</w:t>
            </w:r>
          </w:p>
        </w:tc>
        <w:tc>
          <w:tcPr>
            <w:tcW w:w="6822" w:type="dxa"/>
            <w:shd w:val="clear" w:color="auto" w:fill="D9D9D9"/>
            <w:vAlign w:val="center"/>
          </w:tcPr>
          <w:p w14:paraId="4E55BD65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Km percorsi per recarsi nel luogo dell’incarico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4A4FB61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Punteggio</w:t>
            </w:r>
          </w:p>
        </w:tc>
      </w:tr>
      <w:tr w:rsidR="003425B1" w:rsidRPr="00206AB4" w14:paraId="315FD63C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56D4567E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1</w:t>
            </w:r>
          </w:p>
        </w:tc>
        <w:tc>
          <w:tcPr>
            <w:tcW w:w="6822" w:type="dxa"/>
            <w:vAlign w:val="center"/>
          </w:tcPr>
          <w:p w14:paraId="2B06F412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≤ 10 km</w:t>
            </w:r>
          </w:p>
        </w:tc>
        <w:tc>
          <w:tcPr>
            <w:tcW w:w="1417" w:type="dxa"/>
            <w:vAlign w:val="center"/>
          </w:tcPr>
          <w:p w14:paraId="44CE174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6</w:t>
            </w:r>
          </w:p>
        </w:tc>
      </w:tr>
      <w:tr w:rsidR="003425B1" w:rsidRPr="00206AB4" w14:paraId="40E26D26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44AA94A9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  <w:tc>
          <w:tcPr>
            <w:tcW w:w="6822" w:type="dxa"/>
            <w:vAlign w:val="center"/>
          </w:tcPr>
          <w:p w14:paraId="5F160191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both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10 ≤ 30 km</w:t>
            </w:r>
          </w:p>
        </w:tc>
        <w:tc>
          <w:tcPr>
            <w:tcW w:w="1417" w:type="dxa"/>
            <w:vAlign w:val="center"/>
          </w:tcPr>
          <w:p w14:paraId="6A470046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</w:tr>
      <w:tr w:rsidR="003425B1" w:rsidRPr="00206AB4" w14:paraId="3CCFF8C7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49821DFA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  <w:tc>
          <w:tcPr>
            <w:tcW w:w="6822" w:type="dxa"/>
            <w:vAlign w:val="center"/>
          </w:tcPr>
          <w:p w14:paraId="1FC4CB20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30 ≤ 50 km</w:t>
            </w:r>
          </w:p>
        </w:tc>
        <w:tc>
          <w:tcPr>
            <w:tcW w:w="1417" w:type="dxa"/>
            <w:vAlign w:val="center"/>
          </w:tcPr>
          <w:p w14:paraId="5BB15327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</w:tr>
      <w:tr w:rsidR="003425B1" w:rsidRPr="00206AB4" w14:paraId="31F8FBC9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1187BC91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4</w:t>
            </w:r>
          </w:p>
        </w:tc>
        <w:tc>
          <w:tcPr>
            <w:tcW w:w="6822" w:type="dxa"/>
            <w:vAlign w:val="center"/>
          </w:tcPr>
          <w:p w14:paraId="1F59CB16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50 ≤ 70 km</w:t>
            </w:r>
          </w:p>
        </w:tc>
        <w:tc>
          <w:tcPr>
            <w:tcW w:w="1417" w:type="dxa"/>
            <w:vAlign w:val="center"/>
          </w:tcPr>
          <w:p w14:paraId="52D0DE9D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3</w:t>
            </w:r>
          </w:p>
        </w:tc>
      </w:tr>
      <w:tr w:rsidR="003425B1" w:rsidRPr="00206AB4" w14:paraId="156A88F7" w14:textId="77777777" w:rsidTr="0051688F">
        <w:trPr>
          <w:trHeight w:val="454"/>
        </w:trPr>
        <w:tc>
          <w:tcPr>
            <w:tcW w:w="578" w:type="dxa"/>
            <w:vAlign w:val="center"/>
          </w:tcPr>
          <w:p w14:paraId="37E02430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5</w:t>
            </w:r>
          </w:p>
        </w:tc>
        <w:tc>
          <w:tcPr>
            <w:tcW w:w="6822" w:type="dxa"/>
            <w:vAlign w:val="center"/>
          </w:tcPr>
          <w:p w14:paraId="2CD91AEF" w14:textId="77777777" w:rsidR="003425B1" w:rsidRPr="00206AB4" w:rsidRDefault="003425B1" w:rsidP="0051688F">
            <w:pPr>
              <w:overflowPunct/>
              <w:spacing w:line="240" w:lineRule="atLeast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&gt; 70 km</w:t>
            </w:r>
          </w:p>
        </w:tc>
        <w:tc>
          <w:tcPr>
            <w:tcW w:w="1417" w:type="dxa"/>
            <w:vAlign w:val="center"/>
          </w:tcPr>
          <w:p w14:paraId="1FEAFFF8" w14:textId="77777777" w:rsidR="003425B1" w:rsidRPr="00206AB4" w:rsidRDefault="003425B1" w:rsidP="0051688F">
            <w:pPr>
              <w:overflowPunct/>
              <w:spacing w:line="240" w:lineRule="atLeast"/>
              <w:ind w:left="709" w:hanging="709"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  <w:r w:rsidRPr="00206AB4"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  <w:t>2</w:t>
            </w:r>
          </w:p>
        </w:tc>
      </w:tr>
    </w:tbl>
    <w:p w14:paraId="152F572D" w14:textId="77777777" w:rsidR="003425B1" w:rsidRDefault="003425B1" w:rsidP="00206AB4">
      <w:pPr>
        <w:overflowPunct/>
        <w:autoSpaceDE/>
        <w:autoSpaceDN/>
        <w:adjustRightInd/>
        <w:ind w:left="709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12BDE9D" w14:textId="77777777" w:rsidR="00461D58" w:rsidRPr="00206AB4" w:rsidRDefault="00461D58" w:rsidP="00206AB4">
      <w:pPr>
        <w:overflowPunct/>
        <w:autoSpaceDE/>
        <w:autoSpaceDN/>
        <w:adjustRightInd/>
        <w:ind w:left="709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A6872D2" w14:textId="258F220F" w:rsidR="00206AB4" w:rsidRDefault="00206AB4" w:rsidP="00206AB4">
      <w:pPr>
        <w:overflowPunct/>
        <w:ind w:left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 le distanze fa stato </w:t>
      </w:r>
      <w:r w:rsidRPr="00206AB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l’Indicatore delle distanze chilometriche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edita dalla Sezione del personale del DFE int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Pr="00206AB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come distanza fra il domicilio del CC e il Comune/sezione oggetto dell’incarico</w:t>
      </w:r>
      <w:r w:rsidR="00461D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hyperlink r:id="rId13" w:history="1">
        <w:r w:rsidR="00461D58" w:rsidRPr="00461D58">
          <w:rPr>
            <w:rStyle w:val="Collegamentoipertestuale"/>
            <w:rFonts w:ascii="Arial Narrow" w:hAnsi="Arial Narrow" w:cs="Arial"/>
            <w:sz w:val="22"/>
            <w:szCs w:val="22"/>
            <w:lang w:val="it-CH" w:eastAsia="it-CH"/>
          </w:rPr>
          <w:t>link</w:t>
        </w:r>
      </w:hyperlink>
      <w:r w:rsidR="00461D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259A9C4" w14:textId="77777777" w:rsidR="00206AB4" w:rsidRDefault="00206AB4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44D27F3F" w14:textId="77777777" w:rsidR="00206AB4" w:rsidRDefault="00206AB4">
      <w:pPr>
        <w:overflowPunct/>
        <w:autoSpaceDE/>
        <w:autoSpaceDN/>
        <w:adjustRightInd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61A29AF" w14:textId="0C38757E" w:rsidR="007B6510" w:rsidRPr="00F311AF" w:rsidRDefault="007B6510" w:rsidP="007B6510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Assegnazione della nota sul criterio n° </w:t>
      </w:r>
      <w:r w:rsidR="0052024C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5</w:t>
      </w: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– Apprendisti</w:t>
      </w:r>
    </w:p>
    <w:p w14:paraId="4E1E6448" w14:textId="1C618E58" w:rsidR="00142B33" w:rsidRDefault="007B6510" w:rsidP="00142B33">
      <w:pPr>
        <w:overflowPunct/>
        <w:spacing w:line="240" w:lineRule="atLeast"/>
        <w:ind w:left="709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7B651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Dichiarazione</w:t>
      </w:r>
      <w:r w:rsidRPr="007B651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9A71A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del numero di apprendisti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giusta la </w:t>
      </w:r>
      <w:r w:rsidRPr="002A3C60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>Tabella per l’assegnazione della nota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 punto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3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hyperlink r:id="rId14" w:history="1">
        <w:r w:rsidRPr="00BB43FF">
          <w:rPr>
            <w:rStyle w:val="Collegamentoipertestuale"/>
            <w:rFonts w:ascii="Arial Narrow" w:hAnsi="Arial Narrow" w:cs="Arial"/>
            <w:sz w:val="22"/>
            <w:szCs w:val="22"/>
            <w:lang w:val="it-CH" w:eastAsia="it-CH"/>
          </w:rPr>
          <w:t>link</w:t>
        </w:r>
      </w:hyperlink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1849B47F" w14:textId="77777777" w:rsidR="00206AB4" w:rsidRDefault="00206AB4" w:rsidP="00461D58">
      <w:pPr>
        <w:overflowPunct/>
        <w:spacing w:line="240" w:lineRule="atLeast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B080E84" w14:textId="77777777" w:rsidR="00461D58" w:rsidRDefault="00461D58" w:rsidP="00461D58">
      <w:pPr>
        <w:overflowPunct/>
        <w:spacing w:line="240" w:lineRule="atLeast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6D9CA83" w14:textId="7C71EB55" w:rsidR="007B6510" w:rsidRPr="00F311AF" w:rsidRDefault="007B6510" w:rsidP="00F311AF">
      <w:pPr>
        <w:numPr>
          <w:ilvl w:val="2"/>
          <w:numId w:val="8"/>
        </w:numPr>
        <w:overflowPunct/>
        <w:spacing w:line="360" w:lineRule="auto"/>
        <w:ind w:left="709" w:hanging="709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Assegnazione della nota sul criterio n° </w:t>
      </w:r>
      <w:r w:rsidR="0051688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6</w:t>
      </w:r>
      <w:r w:rsidRPr="00F311A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– Perfezionamento professionale</w:t>
      </w:r>
    </w:p>
    <w:p w14:paraId="3372B33E" w14:textId="590F99D0" w:rsidR="007B6510" w:rsidRPr="00F311AF" w:rsidRDefault="007B6510" w:rsidP="00D070FA">
      <w:pPr>
        <w:pStyle w:val="Paragrafoelenco"/>
        <w:overflowPunct/>
        <w:autoSpaceDE/>
        <w:autoSpaceDN/>
        <w:adjustRightInd/>
        <w:ind w:left="709"/>
        <w:textAlignment w:val="auto"/>
        <w:rPr>
          <w:rFonts w:ascii="Arial Narrow" w:hAnsi="Arial Narrow"/>
          <w:b/>
          <w:i/>
          <w:sz w:val="24"/>
          <w:szCs w:val="24"/>
          <w:lang w:val="it-CH" w:eastAsia="en-US"/>
        </w:rPr>
      </w:pPr>
      <w:r w:rsidRPr="007B6510">
        <w:rPr>
          <w:rFonts w:ascii="Arial Narrow" w:hAnsi="Arial Narrow"/>
          <w:sz w:val="24"/>
          <w:szCs w:val="24"/>
          <w:lang w:val="it-CH" w:eastAsia="en-US"/>
        </w:rPr>
        <w:t>Dichiarazione</w:t>
      </w:r>
      <w:r w:rsidRPr="007B651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</w:t>
      </w:r>
      <w:r w:rsidRPr="00F311AF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 xml:space="preserve">ul perfezionamento profess. giusta la Tabella per l’assegnazione della nota </w:t>
      </w:r>
      <w:r w:rsidRPr="001356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del punto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3</w:t>
      </w:r>
      <w:r w:rsidRPr="00F311AF">
        <w:rPr>
          <w:rFonts w:ascii="Arial Narrow" w:eastAsiaTheme="minorHAnsi" w:hAnsi="Arial Narrow" w:cstheme="minorBidi"/>
          <w:i/>
          <w:sz w:val="22"/>
          <w:szCs w:val="22"/>
          <w:lang w:val="it-CH" w:eastAsia="en-US"/>
        </w:rPr>
        <w:t xml:space="preserve"> </w:t>
      </w:r>
      <w:hyperlink r:id="rId15" w:history="1">
        <w:r w:rsidR="00EC4981">
          <w:rPr>
            <w:rStyle w:val="Collegamentoipertestuale"/>
            <w:rFonts w:ascii="Arial Narrow" w:eastAsiaTheme="minorHAnsi" w:hAnsi="Arial Narrow" w:cstheme="minorBidi"/>
            <w:sz w:val="22"/>
            <w:szCs w:val="22"/>
            <w:lang w:val="it-CH" w:eastAsia="en-US"/>
          </w:rPr>
          <w:t>link</w:t>
        </w:r>
      </w:hyperlink>
      <w:r w:rsidR="00EC4981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5EB0B124" w14:textId="77777777" w:rsidR="007B6510" w:rsidRPr="00934330" w:rsidRDefault="007B6510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5DE94FD9" w14:textId="77777777" w:rsidR="007B6510" w:rsidRPr="00934330" w:rsidRDefault="007B6510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0B21B81C" w14:textId="77777777" w:rsidR="00142B33" w:rsidRPr="00934330" w:rsidRDefault="00142B33" w:rsidP="00142B33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hAnsi="Arial Narrow"/>
          <w:sz w:val="22"/>
          <w:szCs w:val="22"/>
          <w:lang w:val="it-CH" w:eastAsia="en-US"/>
        </w:rPr>
      </w:pPr>
    </w:p>
    <w:p w14:paraId="0C6D2D31" w14:textId="519CCA3A" w:rsidR="005A4289" w:rsidRPr="00E75663" w:rsidRDefault="005A4289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</w:t>
      </w:r>
      <w:r w:rsidR="00EF71E0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apporto con i terzi, neutralità e</w:t>
      </w: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privacy</w:t>
      </w:r>
    </w:p>
    <w:p w14:paraId="536B7702" w14:textId="3F90859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Tutti i dati, gli elaborati e il catasto sono di proprietà del Comune. L’offerente s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impegna 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nell’eseguire il ma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</w:t>
      </w:r>
      <w:r w:rsid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dato nel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rispetto della Legge sulla protezione dei dati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personali (LPDP)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della </w:t>
      </w:r>
      <w:r w:rsidRPr="00D96E3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privacy</w:t>
      </w:r>
      <w:r w:rsidR="00D000E4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4F595294" w14:textId="77777777" w:rsidR="00D000E4" w:rsidRPr="00DD76FD" w:rsidRDefault="00D000E4" w:rsidP="001A193E">
      <w:pPr>
        <w:pStyle w:val="Paragrafoelenco"/>
        <w:tabs>
          <w:tab w:val="left" w:pos="720"/>
        </w:tabs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5CC16922" w14:textId="2A2FCF39" w:rsidR="005A4289" w:rsidRDefault="005A4289" w:rsidP="00A4076E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Nei rapporti con i terzi, l’offerente agisce su mandato e per conto del Comune, rappresentato dal Municipio.</w:t>
      </w:r>
      <w:r w:rsidR="00174E6B">
        <w:rPr>
          <w:rFonts w:ascii="Arial Narrow" w:hAnsi="Arial Narrow" w:cs="Arial"/>
          <w:color w:val="000000"/>
          <w:sz w:val="22"/>
          <w:szCs w:val="22"/>
          <w:lang w:val="it-CH" w:eastAsia="it-CH"/>
        </w:rPr>
        <w:br/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Tale attività non dev</w:t>
      </w:r>
      <w:r w:rsidR="0014382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essere in alcun modo legata a interessi personali o privati. Nei rapporti con gli utenti, l’Assuntore garantirà un rapporto corretto e non lesivo nei confronti del committente.</w:t>
      </w:r>
    </w:p>
    <w:p w14:paraId="32A9B16D" w14:textId="77777777" w:rsidR="00D000E4" w:rsidRPr="00DD76FD" w:rsidRDefault="00D000E4" w:rsidP="001A193E">
      <w:pPr>
        <w:pStyle w:val="Paragrafoelenco"/>
        <w:ind w:left="851" w:hanging="284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2EB1C4A" w14:textId="01A81103" w:rsidR="005A4289" w:rsidRPr="00C746CB" w:rsidRDefault="005A4289" w:rsidP="00206F6C">
      <w:pPr>
        <w:pStyle w:val="Paragrafoelenco"/>
        <w:numPr>
          <w:ilvl w:val="0"/>
          <w:numId w:val="9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All’offerente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e/o </w:t>
      </w:r>
      <w:r w:rsid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alle 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ditte a </w:t>
      </w:r>
      <w:r w:rsidR="00A33F5F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esso riconducibili </w:t>
      </w:r>
      <w:r w:rsidRPr="00345120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è vietata qualsiasi attività commerciale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strettamente leg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ta al mandato del presente capitolato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tutto il territorio </w:t>
      </w:r>
      <w:r w:rsidR="00345120" w:rsidRPr="009D7C0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giurisdizionale</w:t>
      </w:r>
      <w:r w:rsidR="0034512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0A20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comunale oggetto dell’appalto.</w:t>
      </w:r>
    </w:p>
    <w:p w14:paraId="10A8FBAF" w14:textId="77777777" w:rsidR="005A4289" w:rsidRPr="00934330" w:rsidRDefault="005A4289" w:rsidP="00142B33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91BC22" w14:textId="77777777" w:rsidR="00934330" w:rsidRPr="00934330" w:rsidRDefault="00934330" w:rsidP="00142B33">
      <w:pPr>
        <w:overflowPunct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6620398" w14:textId="77777777" w:rsidR="00DD76FD" w:rsidRPr="00934330" w:rsidRDefault="00DD76FD" w:rsidP="00142B33">
      <w:pPr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23A3A74" w14:textId="01E165A5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Trattative</w:t>
      </w:r>
    </w:p>
    <w:p w14:paraId="7EE130E7" w14:textId="5202A2F6" w:rsidR="00E219E7" w:rsidRDefault="00174E6B" w:rsidP="009251A9">
      <w:pPr>
        <w:pStyle w:val="Paragrafoelenco"/>
        <w:numPr>
          <w:ilvl w:val="0"/>
          <w:numId w:val="34"/>
        </w:numPr>
        <w:overflowPunct/>
        <w:spacing w:after="120"/>
        <w:ind w:left="851" w:hanging="284"/>
        <w:contextualSpacing w:val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Non è prevista e n</w:t>
      </w:r>
      <w:r w:rsidR="00E219E7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on viene condotta alcuna trattativa.</w:t>
      </w:r>
    </w:p>
    <w:p w14:paraId="6D38C748" w14:textId="4B5CA71D" w:rsidR="004A7F7F" w:rsidRDefault="004A7F7F" w:rsidP="009251A9">
      <w:pPr>
        <w:pStyle w:val="Paragrafoelenco"/>
        <w:numPr>
          <w:ilvl w:val="0"/>
          <w:numId w:val="34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l’offerente non è in possesso delle abilitazioni per le categorie di impianti 4 e 6, è concessa l’esecuzione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dei controlli su queste categorie di impianti</w:t>
      </w:r>
      <w:r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unicamente al controllore iscritto nel capitolato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che intende coll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B257CB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borare con l’offerente nel caso di </w:t>
      </w:r>
      <w:r w:rsidR="00577715" w:rsidRPr="009251A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delibera del mandato.</w:t>
      </w:r>
    </w:p>
    <w:p w14:paraId="34F36C3B" w14:textId="77777777" w:rsidR="009251A9" w:rsidRPr="009251A9" w:rsidRDefault="009251A9" w:rsidP="009251A9">
      <w:pPr>
        <w:pStyle w:val="Paragrafoelenc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0A9C8BB" w14:textId="01D99773" w:rsidR="009251A9" w:rsidRPr="00B13E17" w:rsidRDefault="009251A9" w:rsidP="00ED3253">
      <w:pPr>
        <w:pStyle w:val="Paragrafoelenco"/>
        <w:numPr>
          <w:ilvl w:val="0"/>
          <w:numId w:val="34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 caso di mancanza di uno o più dei documenti sopraccitati</w:t>
      </w:r>
      <w:r w:rsidR="00ED3253" w:rsidRPr="00ED3253">
        <w:t xml:space="preserve"> </w:t>
      </w:r>
      <w:r w:rsidR="00ED3253">
        <w:t>(</w:t>
      </w:r>
      <w:r w:rsidR="00ED3253" w:rsidRPr="00ED325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Lista documenti obbligatori allegati</w:t>
      </w:r>
      <w:r w:rsidR="00ED325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)</w:t>
      </w: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il commi</w:t>
      </w: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</w:t>
      </w:r>
      <w:r w:rsidRPr="00B13E1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tente assegna un termine perentorio per produrli.   La mancata presentazione nei termini previsti, comporta l’esclusione dell’offerta dalla procedura di aggiudicazione.</w:t>
      </w:r>
    </w:p>
    <w:p w14:paraId="19309CDD" w14:textId="77777777" w:rsidR="00DD76FD" w:rsidRPr="00934330" w:rsidRDefault="00DD76FD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214C6B6" w14:textId="3F21C3EE" w:rsidR="00461D58" w:rsidRDefault="00461D58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5FBD0A92" w14:textId="357EB539" w:rsidR="00E219E7" w:rsidRPr="00E75663" w:rsidRDefault="00E219E7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lastRenderedPageBreak/>
        <w:t>Consorziamento</w:t>
      </w:r>
    </w:p>
    <w:p w14:paraId="100E5B27" w14:textId="5686F6EB" w:rsidR="00664411" w:rsidRPr="00664411" w:rsidRDefault="00664411" w:rsidP="0066441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ammesso il consorziamento unicamente tra contro</w:t>
      </w:r>
      <w:r w:rsidR="00FD5D7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llori abilitati (pers. fisiche). Le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ditte (pers. giuridiche) escluse.</w:t>
      </w:r>
    </w:p>
    <w:p w14:paraId="3F54E2C0" w14:textId="11CB9999" w:rsidR="00076905" w:rsidRPr="009251A9" w:rsidRDefault="00664411" w:rsidP="004A7F7F">
      <w:pPr>
        <w:overflowPunct/>
        <w:spacing w:line="240" w:lineRule="atLeast"/>
        <w:ind w:left="2070" w:hanging="1503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4A7F7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Nota importante:</w:t>
      </w:r>
      <w:r w:rsidRPr="006644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il calcolo dei punti ottenuto in un consorzio di CC e per ciascun criterio, prima si calcolano i punti ottenuti dal singolo offerente e poi si fa la media dei valori da poi riportare nella tabella.</w:t>
      </w:r>
    </w:p>
    <w:p w14:paraId="64D4A6B0" w14:textId="77777777" w:rsidR="00076905" w:rsidRPr="008547D9" w:rsidRDefault="00076905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2A1D35B" w14:textId="77777777" w:rsidR="009C76B7" w:rsidRPr="008547D9" w:rsidRDefault="009C76B7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8FE7810" w14:textId="77777777" w:rsidR="00DD76FD" w:rsidRPr="008547D9" w:rsidRDefault="00DD76FD" w:rsidP="00DD76F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6D0A29C" w14:textId="7FB64245" w:rsidR="00076905" w:rsidRPr="00E75663" w:rsidRDefault="00076905" w:rsidP="00A4076E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Subappalto</w:t>
      </w:r>
    </w:p>
    <w:p w14:paraId="0FE79882" w14:textId="301F7FA1" w:rsidR="00BE45F2" w:rsidRPr="00C746CB" w:rsidRDefault="009032BE" w:rsidP="00142B33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D7C0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subappalto 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le categorie di impianti 1, 2, 3 e 5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9D7C06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è 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vietato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142B3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  È </w:t>
      </w:r>
      <w:r w:rsidR="006E07C1" w:rsidRP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ammesso</w:t>
      </w:r>
      <w:r w:rsidR="006E07C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le categorie di impianti 4 e 6 lim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tatamente alle condizioni del punto 2 del </w:t>
      </w:r>
      <w:r w:rsid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“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Complemento d’offerta</w:t>
      </w:r>
      <w:r w:rsidR="006E07C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</w:t>
      </w:r>
      <w:r w:rsidR="00EF2E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C62637B" w14:textId="77777777" w:rsidR="007F1FA2" w:rsidRPr="008547D9" w:rsidRDefault="007F1FA2" w:rsidP="00DD76FD">
      <w:pPr>
        <w:overflowPunct/>
        <w:spacing w:line="240" w:lineRule="atLeast"/>
        <w:ind w:hanging="1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090A5EC" w14:textId="77777777" w:rsidR="009A4281" w:rsidRPr="008547D9" w:rsidRDefault="009A4281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550FD57" w14:textId="77777777" w:rsidR="00DD76FD" w:rsidRPr="008547D9" w:rsidRDefault="00DD76FD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3FBD65C" w14:textId="5033A45D" w:rsidR="00700E57" w:rsidRDefault="00A24A71" w:rsidP="00453A7B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Apertura, m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odalità e termin</w:t>
      </w:r>
      <w:r w:rsidR="003A411E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e</w:t>
      </w:r>
      <w:r w:rsidR="0097507C"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per l’inoltro dell’offerta</w:t>
      </w:r>
    </w:p>
    <w:p w14:paraId="68357214" w14:textId="6566517D" w:rsidR="00A24A71" w:rsidRPr="008547D9" w:rsidRDefault="00A24A71" w:rsidP="009D7C06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lang w:val="it-CH" w:eastAsia="it-CH"/>
        </w:rPr>
      </w:pPr>
    </w:p>
    <w:p w14:paraId="3F9E9715" w14:textId="0C7E01D1" w:rsidR="00A24A71" w:rsidRPr="00962342" w:rsidRDefault="00A24A71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96234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Apertura dell’offerta</w:t>
      </w:r>
    </w:p>
    <w:p w14:paraId="4216CA0F" w14:textId="6E8F9884" w:rsidR="00A24A71" w:rsidRPr="00C746CB" w:rsidRDefault="00A24A71" w:rsidP="008547D9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  <w:t xml:space="preserve">Le offerte saranno aperte in seduta pubblica presso 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l’aula del Municipio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subito dopo la scadenza</w:t>
      </w:r>
      <w:r w:rsidR="00B47F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dei termini per dell’inoltro dell’offerta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577621C" w14:textId="77777777" w:rsidR="008547D9" w:rsidRPr="008547D9" w:rsidRDefault="008547D9" w:rsidP="008547D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FFB8DA9" w14:textId="77777777" w:rsidR="008547D9" w:rsidRPr="008547D9" w:rsidRDefault="008547D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61E2EE9" w14:textId="004C4C2E" w:rsidR="003A411E" w:rsidRPr="00C746CB" w:rsidRDefault="003A411E" w:rsidP="005F70C4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Modalità</w:t>
      </w:r>
      <w:r w:rsidR="00E219BD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d’inoltro dell’offerta</w:t>
      </w:r>
    </w:p>
    <w:p w14:paraId="7EA1255C" w14:textId="77777777" w:rsidR="009C76B7" w:rsidRDefault="003A411E" w:rsidP="00B13E1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Deve essere inoltrata una copia originale cartacea del capitolato fornito con gli eventuali allegati, debitamente compilato e controfirmato laddove indicato,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utilizzando la busta apposita consegnata con il capitolato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</w:t>
      </w:r>
      <w:r w:rsidR="0097507C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cante la soprascritta esterna “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Controllo degli impianti </w:t>
      </w:r>
      <w:r w:rsidR="00270C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combustione – </w:t>
      </w:r>
      <w:r w:rsidR="005F5B37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20</w:t>
      </w:r>
      <w:r w:rsidR="00700E57"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° ciclo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”,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00E5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cancelleria.</w:t>
      </w:r>
    </w:p>
    <w:p w14:paraId="57D2ADC3" w14:textId="77777777" w:rsidR="008547D9" w:rsidRPr="008547D9" w:rsidRDefault="008547D9" w:rsidP="008547D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860FFC3" w14:textId="77777777" w:rsidR="008547D9" w:rsidRPr="008547D9" w:rsidRDefault="008547D9" w:rsidP="008547D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002EA95" w14:textId="77777777" w:rsidR="009C76B7" w:rsidRPr="00C746CB" w:rsidRDefault="009C76B7" w:rsidP="009C76B7">
      <w:pPr>
        <w:pStyle w:val="Paragrafoelenco"/>
        <w:numPr>
          <w:ilvl w:val="1"/>
          <w:numId w:val="10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Termine per l’inoltro dell’offerta</w:t>
      </w:r>
    </w:p>
    <w:p w14:paraId="3AEE4732" w14:textId="77777777" w:rsidR="009C76B7" w:rsidRPr="00C746CB" w:rsidRDefault="009C76B7" w:rsidP="009C76B7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L’offerta deve essere inoltrata entro le ore </w:t>
      </w:r>
      <w:bookmarkStart w:id="9" w:name="_Hlk525906719"/>
      <w:permStart w:id="179654487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permEnd w:id="179654487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:</w:t>
      </w:r>
      <w:permStart w:id="1849519067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00</w:t>
      </w:r>
      <w:bookmarkEnd w:id="9"/>
      <w:permEnd w:id="1849519067"/>
      <w:r w:rsidRPr="00C746CB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</w:t>
      </w:r>
      <w:permStart w:id="1703308204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giorno</w:t>
      </w:r>
      <w:permEnd w:id="1703308204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1729959262" w:edGrp="everyone"/>
      <w:r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mese</w:t>
      </w:r>
      <w:permEnd w:id="1729959262"/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 </w:t>
      </w:r>
      <w:permStart w:id="2003438111" w:edGrp="everyone"/>
      <w:r w:rsidRPr="00C746CB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a</w:t>
      </w:r>
      <w:r w:rsidRPr="009D7C06">
        <w:rPr>
          <w:rFonts w:ascii="Arial Narrow" w:hAnsi="Arial Narrow" w:cs="Arial"/>
          <w:b/>
          <w:color w:val="000000"/>
          <w:sz w:val="22"/>
          <w:szCs w:val="22"/>
          <w:highlight w:val="yellow"/>
          <w:lang w:val="it-CH" w:eastAsia="it-CH"/>
        </w:rPr>
        <w:t>nno</w:t>
      </w:r>
      <w:permEnd w:id="2003438111"/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</w:t>
      </w:r>
    </w:p>
    <w:p w14:paraId="6F43A2E8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9FA0572" w14:textId="77777777" w:rsidR="00934330" w:rsidRPr="008547D9" w:rsidRDefault="00934330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7AFA487" w14:textId="77777777" w:rsidR="00934330" w:rsidRPr="008547D9" w:rsidRDefault="00934330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07DB015C" w14:textId="77777777" w:rsidR="00A778B5" w:rsidRPr="004F53EA" w:rsidRDefault="00A778B5" w:rsidP="00A778B5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4F53EA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Validità dell’offerta</w:t>
      </w:r>
    </w:p>
    <w:p w14:paraId="77CFDA6B" w14:textId="49DB5BC4" w:rsidR="00A778B5" w:rsidRPr="004C34F4" w:rsidRDefault="00A778B5" w:rsidP="00A778B5">
      <w:pPr>
        <w:pStyle w:val="Paragrafoelenco"/>
        <w:numPr>
          <w:ilvl w:val="0"/>
          <w:numId w:val="11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6</w:t>
      </w:r>
      <w:r w:rsidRPr="004C34F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mesi dal termine di scadenza per la presentazione delle offerte. </w:t>
      </w:r>
      <w:r w:rsidR="00B47FD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4C34F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prezzi esposti sono da ritenere validi per tutta la durata del mandato, cioè fino al </w:t>
      </w: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31 agosto 20</w:t>
      </w:r>
      <w:r w:rsidRPr="00542A6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3</w:t>
      </w:r>
      <w:r w:rsidRPr="00270C5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BFB3D51" w14:textId="77777777" w:rsidR="00A778B5" w:rsidRPr="00DD76FD" w:rsidRDefault="00A778B5" w:rsidP="00A778B5">
      <w:pPr>
        <w:tabs>
          <w:tab w:val="left" w:pos="1134"/>
        </w:tabs>
        <w:overflowPunct/>
        <w:ind w:left="1134" w:hanging="709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338BBCDE" w14:textId="1D9DA8EC" w:rsidR="00BD09AD" w:rsidRDefault="00BD09AD" w:rsidP="00FF6D81">
      <w:pPr>
        <w:pStyle w:val="Paragrafoelenco"/>
        <w:numPr>
          <w:ilvl w:val="0"/>
          <w:numId w:val="11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 Municipio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ha </w:t>
      </w:r>
      <w:r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facoltà 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 non procedere all’aggiudicazione dell’appalto</w:t>
      </w:r>
      <w:r w:rsidR="0068705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 di escludere uno o più offerenti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presente concorso se, da verifiche effettuate, dovessero emergere indicazioni non veritiere o contrarie all’in</w:t>
      </w:r>
      <w:r w:rsidR="0068705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- 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teresse </w:t>
      </w:r>
      <w:r w:rsidR="0068705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dell’oggetto 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della prestazione 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</w:t>
      </w:r>
      <w:r w:rsidR="00A778B5" w:rsidRPr="00DD76F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servizio stessa</w:t>
      </w:r>
      <w:r w:rsidR="00E219B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6A7578AE" w14:textId="77777777" w:rsidR="00687059" w:rsidRPr="00687059" w:rsidRDefault="00687059" w:rsidP="00687059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8589C6B" w14:textId="34CCD4D2" w:rsidR="00687059" w:rsidRDefault="00687059" w:rsidP="00FF6D81">
      <w:pPr>
        <w:pStyle w:val="Paragrafoelenco"/>
        <w:numPr>
          <w:ilvl w:val="0"/>
          <w:numId w:val="11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Nell’even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tualità in cui rimanesse in gara un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solo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offerente, il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Municipio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ha titolo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nnullare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concorso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 questo caso prima di </w:t>
      </w:r>
      <w:r w:rsidR="00BE04A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decidere per un 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annulla</w:t>
      </w:r>
      <w:r w:rsidR="00BE04A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mento,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occorre sentire il parere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</w:t>
      </w:r>
      <w:r w:rsidRPr="00BD09A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SPAAS)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07233E76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6E1FEAE3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983053E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126D0241" w14:textId="77777777" w:rsidR="00A778B5" w:rsidRPr="008E1433" w:rsidRDefault="00A778B5" w:rsidP="00A778B5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Inizio e fine lavori, attribuzione ciclo successivo</w:t>
      </w:r>
    </w:p>
    <w:p w14:paraId="7AFC2C36" w14:textId="77777777" w:rsidR="00A778B5" w:rsidRPr="008547D9" w:rsidRDefault="00A778B5" w:rsidP="00A778B5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37390117" w14:textId="77777777" w:rsidR="00A778B5" w:rsidRPr="00A531AF" w:rsidRDefault="00A778B5" w:rsidP="00A778B5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A531A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Inizio lavori</w:t>
      </w:r>
    </w:p>
    <w:p w14:paraId="20EB915F" w14:textId="77777777" w:rsidR="00A778B5" w:rsidRDefault="00A778B5" w:rsidP="008547D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C7E6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1° settembre 20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21</w:t>
      </w:r>
      <w:r w:rsidRPr="002B729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o con</w:t>
      </w:r>
      <w:r w:rsidRPr="002B729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la crescita in giudicato della delibera.</w:t>
      </w:r>
    </w:p>
    <w:p w14:paraId="08349DF7" w14:textId="77777777" w:rsidR="00A778B5" w:rsidRPr="008547D9" w:rsidRDefault="00A778B5" w:rsidP="008547D9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4C40ACB0" w14:textId="77777777" w:rsidR="008547D9" w:rsidRPr="008547D9" w:rsidRDefault="008547D9" w:rsidP="00A778B5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659CC5E6" w14:textId="77777777" w:rsidR="00A778B5" w:rsidRPr="00A531AF" w:rsidRDefault="00A778B5" w:rsidP="00A778B5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A531A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Fine lavori</w:t>
      </w:r>
    </w:p>
    <w:p w14:paraId="0A8A6245" w14:textId="79E899AD" w:rsidR="008547D9" w:rsidRDefault="00A778B5" w:rsidP="008547D9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controllo di tutti gli impianti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combustione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verificare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dovr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à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avvenire entro </w:t>
      </w:r>
      <w:r w:rsidRPr="008D664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 xml:space="preserve">il </w:t>
      </w:r>
      <w:r w:rsidRPr="00CC7E6C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31 agosto 20</w:t>
      </w:r>
      <w:r w:rsidRPr="00542A6F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2</w:t>
      </w: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3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il Municipio si riserva di applicare delle penali in caso di mancato adempimento dell’incarico nei termini e modalità previste.</w:t>
      </w:r>
      <w:r w:rsidR="008547D9"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2ABD340C" w14:textId="77777777" w:rsidR="00A778B5" w:rsidRDefault="00A778B5" w:rsidP="00A778B5">
      <w:pPr>
        <w:pStyle w:val="Paragrafoelenco"/>
        <w:numPr>
          <w:ilvl w:val="1"/>
          <w:numId w:val="1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Attribuzione ciclo successivo</w:t>
      </w:r>
    </w:p>
    <w:p w14:paraId="0A433A64" w14:textId="19FBECD1" w:rsidR="009D4BD7" w:rsidRDefault="00FF6D81" w:rsidP="00A778B5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contratto viene firmato per il primo ciclo di controllo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(20°).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 I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 secondo contratto verrà sottos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critto dal Municipio a titolo di rinnovo q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ualora</w:t>
      </w:r>
      <w:r w:rsidR="00274F1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il ciclo di controllo venisse eseguito a p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ena soddisfazione del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l’esecutivo comunale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dell’Autorità cantonale</w:t>
      </w:r>
      <w:r w:rsidR="00E530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affida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ndo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anche </w:t>
      </w:r>
      <w:r w:rsidR="00A778B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successivo </w:t>
      </w:r>
      <w:r w:rsidR="00A778B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ciclo di controllo</w:t>
      </w:r>
      <w:r w:rsidR="009D4BD7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(21°) all’assuntore designato.</w:t>
      </w:r>
    </w:p>
    <w:p w14:paraId="65036F73" w14:textId="32239445" w:rsidR="009D4BD7" w:rsidRDefault="009D4BD7" w:rsidP="0071645E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Si osserva che questa possibilità </w:t>
      </w:r>
      <w:r w:rsidR="00E5306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di rinnovo</w:t>
      </w:r>
      <w:r w:rsidR="00023C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 contratto oneroso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è data una sola volta 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senza nuovamente far capo a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un</w:t>
      </w: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concorso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(a</w:t>
      </w:r>
      <w:r w:rsidRPr="0015047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rt. 5 cpv. 3 RLCPubb)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7CEA78F" w14:textId="77777777" w:rsidR="00373F71" w:rsidRPr="0071645E" w:rsidRDefault="00373F71" w:rsidP="00373F71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C4AD94C" w14:textId="1B30683F" w:rsidR="00A761CB" w:rsidRPr="0071645E" w:rsidRDefault="00A761CB" w:rsidP="00023C1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B1BF8BA" w14:textId="77777777" w:rsidR="00023C11" w:rsidRPr="0071645E" w:rsidRDefault="00023C11" w:rsidP="00023C11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3DBF5A" w14:textId="6525839E" w:rsidR="008C30C4" w:rsidRDefault="008C30C4" w:rsidP="005F70C4">
      <w:pPr>
        <w:pStyle w:val="Paragrafoelenco"/>
        <w:numPr>
          <w:ilvl w:val="0"/>
          <w:numId w:val="2"/>
        </w:numPr>
        <w:overflowPunct/>
        <w:spacing w:line="240" w:lineRule="atLeast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8C30C4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Assicurazioni dell’imprend</w:t>
      </w:r>
      <w:r w:rsidR="00824F17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itore richieste dal committente</w:t>
      </w:r>
    </w:p>
    <w:p w14:paraId="495F7BA0" w14:textId="77777777" w:rsidR="008F1E24" w:rsidRPr="00CB1811" w:rsidRDefault="008F1E24" w:rsidP="00CB1811">
      <w:pPr>
        <w:pStyle w:val="Paragrafoelenco"/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5FE2C06D" w14:textId="2C4A4094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viene onorato per le sue prestazioni e di conseguenza la responsabilità dell’esecuzione pratica dei co</w:t>
      </w:r>
      <w:r w:rsidR="0015537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ntrolli gli incombe totalmente.</w:t>
      </w:r>
    </w:p>
    <w:p w14:paraId="4C9B6BA9" w14:textId="77777777" w:rsidR="008F1E24" w:rsidRPr="00223F2A" w:rsidRDefault="008F1E24" w:rsidP="00223F2A">
      <w:pPr>
        <w:pStyle w:val="Paragrafoelenco"/>
        <w:overflowPunct/>
        <w:ind w:left="709" w:hanging="142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8FD028C" w14:textId="6736594B" w:rsidR="008C30C4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è tenuto a stipulare (se già non in possesso) una polizza di responsabilità civile a copertura di eventuali danni conseguenti</w:t>
      </w:r>
      <w:r w:rsidR="00223F2A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suoi interventi, come segue.</w:t>
      </w:r>
    </w:p>
    <w:p w14:paraId="5DE5B5EE" w14:textId="783EEF1C" w:rsidR="008C30C4" w:rsidRPr="008C30C4" w:rsidRDefault="00112E53" w:rsidP="00223F2A">
      <w:pPr>
        <w:pStyle w:val="Paragrafoelenco"/>
        <w:overflowPunct/>
        <w:spacing w:line="264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223F2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</w:t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anni corporali: CHF 2'000’000.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–</w:t>
      </w:r>
      <w:r w:rsidR="00453A7B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r w:rsidR="008C30C4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Danni materiali: CHF 2’000’000</w:t>
      </w:r>
      <w:r w:rsidR="004843EA" w:rsidRPr="00223F2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.–</w:t>
      </w:r>
    </w:p>
    <w:p w14:paraId="50814C7E" w14:textId="3A84E055" w:rsidR="008C30C4" w:rsidRDefault="008C30C4" w:rsidP="00223F2A">
      <w:pPr>
        <w:pStyle w:val="Paragrafoelenco"/>
        <w:overflowPunct/>
        <w:spacing w:line="264" w:lineRule="auto"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Per i danni non coperti dall’assicurazione egli risponderà di persona.</w:t>
      </w:r>
    </w:p>
    <w:p w14:paraId="5D011BF3" w14:textId="77777777" w:rsidR="008F1E24" w:rsidRPr="00223F2A" w:rsidRDefault="008F1E24" w:rsidP="00223F2A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B60603C" w14:textId="77777777" w:rsidR="008C30C4" w:rsidRPr="00C746CB" w:rsidRDefault="008C30C4" w:rsidP="00223F2A">
      <w:pPr>
        <w:pStyle w:val="Paragrafoelenco"/>
        <w:numPr>
          <w:ilvl w:val="0"/>
          <w:numId w:val="1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esclusa ogni possibilità di regresso per risarcimento danni nei confronti del Comune.</w:t>
      </w:r>
    </w:p>
    <w:p w14:paraId="3E4843AD" w14:textId="4A32A9EF" w:rsidR="004456FF" w:rsidRPr="0071645E" w:rsidRDefault="004456FF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B227804" w14:textId="77777777" w:rsidR="00DD76FD" w:rsidRPr="0071645E" w:rsidRDefault="00DD76FD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4115F22" w14:textId="77777777" w:rsidR="00984998" w:rsidRPr="0071645E" w:rsidRDefault="00984998" w:rsidP="00DD76FD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55917D7" w14:textId="77777777" w:rsidR="00984998" w:rsidRPr="00E75663" w:rsidRDefault="00FA5937" w:rsidP="005F70C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E75663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Penali</w:t>
      </w:r>
    </w:p>
    <w:p w14:paraId="3E489DD5" w14:textId="1593177F" w:rsidR="00CB1811" w:rsidRDefault="00CB1811" w:rsidP="00CB1811">
      <w:pPr>
        <w:pStyle w:val="Paragrafoelenco"/>
        <w:numPr>
          <w:ilvl w:val="0"/>
          <w:numId w:val="25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È obbligo dell’offerente avvisare il committente e l’UACER per iscritto e in tempo utile, in caso d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</w:t>
      </w: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impossibilità a ultimare i lavori nei termini stabiliti (vedi CG 9.2 Fine lavori); in caso di mancato avviso, l’offerente si assume la responsabilità della mancata esecuzione dei lavori nei tempi previsti.</w:t>
      </w:r>
    </w:p>
    <w:p w14:paraId="385DED59" w14:textId="5158672C" w:rsidR="00CB1811" w:rsidRDefault="00CB1811" w:rsidP="00CB1811">
      <w:pPr>
        <w:pStyle w:val="Paragrafoelenco"/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B18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Se le motivazioni dei ritardi previsti risultassero fondati (esempio: malattia, infortunio), il committente potrà concedere all’offerente la possibilità di subappalto, il tempo sufficiente a terminare il ciclo dei controlli in corso.</w:t>
      </w:r>
    </w:p>
    <w:p w14:paraId="018E5A17" w14:textId="77777777" w:rsidR="00CB1811" w:rsidRPr="000044A9" w:rsidRDefault="00CB1811" w:rsidP="000044A9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18F405E8" w14:textId="03E529E3" w:rsidR="00023C11" w:rsidRDefault="00CB1811" w:rsidP="00023C11">
      <w:pPr>
        <w:pStyle w:val="Paragrafoelenco"/>
        <w:numPr>
          <w:ilvl w:val="0"/>
          <w:numId w:val="25"/>
        </w:numPr>
        <w:overflowPunct/>
        <w:autoSpaceDE/>
        <w:autoSpaceDN/>
        <w:adjustRightInd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023C11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caso di mancato rispetto dei termini contrattuali, il committente si riserva il diritto di esigere la rifusione di ogni danno diretto o indiretto conseguente al ritardo e potrà app</w:t>
      </w:r>
      <w:r w:rsidR="00F65CE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licare una multa proporzionale.</w:t>
      </w:r>
    </w:p>
    <w:p w14:paraId="04507ED7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5AC934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E5BA70" w14:textId="77777777" w:rsidR="00E65B41" w:rsidRPr="0071645E" w:rsidRDefault="00E65B41" w:rsidP="00E65B41">
      <w:pPr>
        <w:overflowPunct/>
        <w:autoSpaceDE/>
        <w:autoSpaceDN/>
        <w:adjustRightInd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6AD222C" w14:textId="53777669" w:rsidR="00FA5937" w:rsidRPr="006723A9" w:rsidRDefault="003D25C4" w:rsidP="00CB1811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6723A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Controversie</w:t>
      </w:r>
    </w:p>
    <w:p w14:paraId="618DB503" w14:textId="3DEC55CA" w:rsidR="00F10C6D" w:rsidRPr="00C746CB" w:rsidRDefault="00FA5937" w:rsidP="00CB1811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Eventuali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>controversie</w:t>
      </w: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 </w:t>
      </w:r>
      <w:r w:rsidR="007B6E4A">
        <w:rPr>
          <w:rFonts w:ascii="Arial Narrow" w:hAnsi="Arial Narrow" w:cs="Arial"/>
          <w:sz w:val="22"/>
          <w:szCs w:val="22"/>
          <w:lang w:val="it-CH" w:eastAsia="it-CH"/>
        </w:rPr>
        <w:t xml:space="preserve">contrattuali </w:t>
      </w:r>
      <w:r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saranno </w:t>
      </w:r>
      <w:r w:rsidR="003D25C4" w:rsidRPr="00C746CB">
        <w:rPr>
          <w:rFonts w:ascii="Arial Narrow" w:hAnsi="Arial Narrow" w:cs="Arial"/>
          <w:sz w:val="22"/>
          <w:szCs w:val="22"/>
          <w:lang w:val="it-CH" w:eastAsia="it-CH"/>
        </w:rPr>
        <w:t xml:space="preserve">regolate dal foro giuridico della Pretura di </w:t>
      </w:r>
      <w:permStart w:id="799746962" w:edGrp="everyone"/>
      <w:r w:rsidRPr="00C746CB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luogo</w:t>
      </w:r>
      <w:permEnd w:id="799746962"/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56C1F353" w14:textId="69A08FA4" w:rsidR="009A4ED9" w:rsidRPr="0071645E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4FB37446" w14:textId="77777777" w:rsidR="009A4ED9" w:rsidRPr="0071645E" w:rsidRDefault="009A4ED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6739595E" w14:textId="77777777" w:rsidR="00AC2C69" w:rsidRPr="0071645E" w:rsidRDefault="00AC2C69" w:rsidP="00FA5937">
      <w:pPr>
        <w:overflowPunct/>
        <w:spacing w:line="240" w:lineRule="atLeast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72E21B7F" w14:textId="6E31BB6C" w:rsidR="00B50479" w:rsidRDefault="00C35FE4" w:rsidP="003405D4">
      <w:pPr>
        <w:pStyle w:val="Paragrafoelenco"/>
        <w:numPr>
          <w:ilvl w:val="0"/>
          <w:numId w:val="2"/>
        </w:numPr>
        <w:overflowPunct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t>Lingua, v</w:t>
      </w:r>
      <w:r w:rsidR="007B0440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>aluta e prezz</w:t>
      </w:r>
      <w:r w:rsidR="00A86DA3">
        <w:rPr>
          <w:rFonts w:ascii="Arial Narrow" w:hAnsi="Arial Narrow" w:cs="Arial"/>
          <w:b/>
          <w:sz w:val="24"/>
          <w:szCs w:val="24"/>
          <w:lang w:val="it-CH" w:eastAsia="it-CH"/>
        </w:rPr>
        <w:t>o</w:t>
      </w:r>
      <w:r w:rsidR="006A2FB8" w:rsidRPr="00B50479">
        <w:rPr>
          <w:rFonts w:ascii="Arial Narrow" w:hAnsi="Arial Narrow" w:cs="Arial"/>
          <w:b/>
          <w:sz w:val="24"/>
          <w:szCs w:val="24"/>
          <w:lang w:val="it-CH" w:eastAsia="it-CH"/>
        </w:rPr>
        <w:t xml:space="preserve"> dell’offerta</w:t>
      </w:r>
    </w:p>
    <w:p w14:paraId="54552FE1" w14:textId="77777777" w:rsidR="003405D4" w:rsidRDefault="003405D4" w:rsidP="003405D4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</w:p>
    <w:p w14:paraId="5F0E9994" w14:textId="77777777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 xml:space="preserve">Lingua </w:t>
      </w:r>
    </w:p>
    <w:p w14:paraId="579F9978" w14:textId="66D9B207" w:rsidR="00C35FE4" w:rsidRDefault="00AE6157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L’offerta e tutti i documenti a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essa allegata devono essere allestiti </w:t>
      </w:r>
      <w:r>
        <w:rPr>
          <w:rFonts w:ascii="Arial Narrow" w:hAnsi="Arial Narrow" w:cs="Arial"/>
          <w:sz w:val="22"/>
          <w:szCs w:val="22"/>
          <w:lang w:val="it-CH" w:eastAsia="it-CH"/>
        </w:rPr>
        <w:t>in</w:t>
      </w:r>
      <w:r w:rsidR="00C35FE4" w:rsidRPr="00BD4C62">
        <w:rPr>
          <w:rFonts w:ascii="Arial Narrow" w:hAnsi="Arial Narrow" w:cs="Arial"/>
          <w:sz w:val="22"/>
          <w:szCs w:val="22"/>
          <w:lang w:val="it-CH" w:eastAsia="it-CH"/>
        </w:rPr>
        <w:t xml:space="preserve"> lingua italiana</w:t>
      </w:r>
      <w:r w:rsidR="00BD4C62" w:rsidRPr="00BD4C62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349EDAF6" w14:textId="77777777" w:rsidR="000044A9" w:rsidRPr="0071645E" w:rsidRDefault="000044A9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290F8C1C" w14:textId="77777777" w:rsidR="0071645E" w:rsidRPr="0071645E" w:rsidRDefault="0071645E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</w:p>
    <w:p w14:paraId="673AF8B3" w14:textId="661DA0AE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>Valuta</w:t>
      </w:r>
    </w:p>
    <w:p w14:paraId="036E66FA" w14:textId="4873DB21" w:rsidR="007F1AC7" w:rsidRDefault="007F1AC7" w:rsidP="000044A9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valuta dell’offerta è il Franco svizzero (CHF).</w:t>
      </w:r>
    </w:p>
    <w:p w14:paraId="33F19F87" w14:textId="77777777" w:rsidR="000044A9" w:rsidRPr="0071645E" w:rsidRDefault="000044A9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47EE550" w14:textId="77777777" w:rsidR="0071645E" w:rsidRPr="0071645E" w:rsidRDefault="0071645E" w:rsidP="0071645E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C8F63B" w14:textId="6D1B3958" w:rsidR="00BD4C62" w:rsidRPr="00BD4C62" w:rsidRDefault="00BD4C62" w:rsidP="000044A9">
      <w:pPr>
        <w:pStyle w:val="Paragrafoelenco"/>
        <w:numPr>
          <w:ilvl w:val="1"/>
          <w:numId w:val="13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2"/>
          <w:szCs w:val="22"/>
          <w:lang w:val="it-CH" w:eastAsia="it-CH"/>
        </w:rPr>
      </w:pPr>
      <w:r w:rsidRPr="00BD4C62">
        <w:rPr>
          <w:rFonts w:ascii="Arial Narrow" w:hAnsi="Arial Narrow" w:cs="Arial"/>
          <w:b/>
          <w:sz w:val="22"/>
          <w:szCs w:val="22"/>
          <w:lang w:val="it-CH" w:eastAsia="it-CH"/>
        </w:rPr>
        <w:t>Variazioni di prezzo</w:t>
      </w:r>
    </w:p>
    <w:p w14:paraId="0A3687A2" w14:textId="09A7D45D" w:rsidR="0071645E" w:rsidRDefault="00F10C6D" w:rsidP="003405D4">
      <w:pPr>
        <w:pStyle w:val="Paragrafoelenco"/>
        <w:overflowPunct/>
        <w:ind w:left="567" w:hanging="1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I prezzi dell’offerta sono valevoli per il </w:t>
      </w:r>
      <w:r w:rsidR="00D33D7A">
        <w:rPr>
          <w:rFonts w:ascii="Arial Narrow" w:hAnsi="Arial Narrow" w:cs="Arial"/>
          <w:sz w:val="22"/>
          <w:szCs w:val="22"/>
          <w:lang w:val="it-CH" w:eastAsia="it-CH"/>
        </w:rPr>
        <w:t>20</w:t>
      </w:r>
      <w:r w:rsidR="00A27AC0">
        <w:rPr>
          <w:rFonts w:ascii="Arial Narrow" w:hAnsi="Arial Narrow" w:cs="Arial"/>
          <w:sz w:val="22"/>
          <w:szCs w:val="22"/>
          <w:lang w:val="it-CH" w:eastAsia="it-CH"/>
        </w:rPr>
        <w:t>°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ciclo e non saranno </w:t>
      </w:r>
      <w:r w:rsidR="007B6E4A">
        <w:rPr>
          <w:rFonts w:ascii="Arial Narrow" w:hAnsi="Arial Narrow" w:cs="Arial"/>
          <w:sz w:val="22"/>
          <w:szCs w:val="22"/>
          <w:lang w:val="it-CH" w:eastAsia="it-CH"/>
        </w:rPr>
        <w:t>prese in considerazione né variazioni di prezzo,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 xml:space="preserve"> né </w:t>
      </w:r>
      <w:r w:rsidR="006E7A7A" w:rsidRPr="007F1AC7">
        <w:rPr>
          <w:rFonts w:ascii="Arial Narrow" w:hAnsi="Arial Narrow" w:cs="Arial"/>
          <w:sz w:val="22"/>
          <w:szCs w:val="22"/>
          <w:lang w:val="it-CH" w:eastAsia="it-CH"/>
        </w:rPr>
        <w:t>indicizzazioni</w:t>
      </w:r>
      <w:r w:rsidRPr="007F1AC7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068AA4DE" w14:textId="77777777" w:rsidR="0071645E" w:rsidRDefault="0071645E">
      <w:pPr>
        <w:overflowPunct/>
        <w:autoSpaceDE/>
        <w:autoSpaceDN/>
        <w:adjustRightInd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2A488680" w14:textId="78427B7C" w:rsidR="00F10C6D" w:rsidRPr="00196E50" w:rsidRDefault="005619BE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sz w:val="24"/>
          <w:szCs w:val="24"/>
          <w:lang w:val="it-CH" w:eastAsia="it-CH"/>
        </w:rPr>
      </w:pPr>
      <w:r>
        <w:rPr>
          <w:rFonts w:ascii="Arial Narrow" w:hAnsi="Arial Narrow" w:cs="Arial"/>
          <w:b/>
          <w:sz w:val="24"/>
          <w:szCs w:val="24"/>
          <w:lang w:val="it-CH" w:eastAsia="it-CH"/>
        </w:rPr>
        <w:lastRenderedPageBreak/>
        <w:t>Pagamenti e termini</w:t>
      </w:r>
    </w:p>
    <w:p w14:paraId="6EA69AF5" w14:textId="1CA3B955" w:rsidR="00F10C6D" w:rsidRPr="005619BE" w:rsidRDefault="00F10C6D" w:rsidP="003405D4">
      <w:pPr>
        <w:pStyle w:val="Paragrafoelenco"/>
        <w:numPr>
          <w:ilvl w:val="0"/>
          <w:numId w:val="14"/>
        </w:numPr>
        <w:overflowPunct/>
        <w:spacing w:line="360" w:lineRule="auto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Il termine di pagamento è fissato di regola entro </w:t>
      </w:r>
      <w:r w:rsidR="000A4284">
        <w:rPr>
          <w:rFonts w:ascii="Arial Narrow" w:hAnsi="Arial Narrow" w:cs="Arial"/>
          <w:sz w:val="22"/>
          <w:szCs w:val="22"/>
          <w:lang w:val="it-CH" w:eastAsia="it-CH"/>
        </w:rPr>
        <w:t>30</w:t>
      </w:r>
      <w:r w:rsidRPr="00CC7E6C">
        <w:rPr>
          <w:rFonts w:ascii="Arial Narrow" w:hAnsi="Arial Narrow" w:cs="Arial"/>
          <w:sz w:val="22"/>
          <w:szCs w:val="22"/>
          <w:lang w:val="it-CH" w:eastAsia="it-CH"/>
        </w:rPr>
        <w:t xml:space="preserve"> giorni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 dalla notifica della fatt</w:t>
      </w:r>
      <w:r w:rsidR="005E5393" w:rsidRPr="005619BE">
        <w:rPr>
          <w:rFonts w:ascii="Arial Narrow" w:hAnsi="Arial Narrow" w:cs="Arial"/>
          <w:sz w:val="22"/>
          <w:szCs w:val="22"/>
          <w:lang w:val="it-CH" w:eastAsia="it-CH"/>
        </w:rPr>
        <w:t>u</w:t>
      </w:r>
      <w:r w:rsidRPr="005619BE">
        <w:rPr>
          <w:rFonts w:ascii="Arial Narrow" w:hAnsi="Arial Narrow" w:cs="Arial"/>
          <w:sz w:val="22"/>
          <w:szCs w:val="22"/>
          <w:lang w:val="it-CH" w:eastAsia="it-CH"/>
        </w:rPr>
        <w:t>ra</w:t>
      </w:r>
      <w:r w:rsidR="00045BDB">
        <w:rPr>
          <w:rFonts w:ascii="Arial Narrow" w:hAnsi="Arial Narrow" w:cs="Arial"/>
          <w:sz w:val="22"/>
          <w:szCs w:val="22"/>
          <w:lang w:val="it-CH" w:eastAsia="it-CH"/>
        </w:rPr>
        <w:t>.</w:t>
      </w:r>
    </w:p>
    <w:p w14:paraId="410941C4" w14:textId="3AB3DDDC" w:rsidR="00F10C6D" w:rsidRPr="005619BE" w:rsidRDefault="00045BDB" w:rsidP="003405D4">
      <w:pPr>
        <w:pStyle w:val="Paragrafoelenco"/>
        <w:numPr>
          <w:ilvl w:val="0"/>
          <w:numId w:val="14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sz w:val="22"/>
          <w:szCs w:val="22"/>
          <w:lang w:val="it-CH" w:eastAsia="it-CH"/>
        </w:rPr>
      </w:pPr>
      <w:r>
        <w:rPr>
          <w:rFonts w:ascii="Arial Narrow" w:hAnsi="Arial Narrow" w:cs="Arial"/>
          <w:sz w:val="22"/>
          <w:szCs w:val="22"/>
          <w:lang w:val="it-CH" w:eastAsia="it-CH"/>
        </w:rPr>
        <w:t>R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ichiamato l’art. 125 del Codice delle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o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 xml:space="preserve">bbligazioni, è riconosciuta facoltà al </w:t>
      </w:r>
      <w:r w:rsidR="0073076D">
        <w:rPr>
          <w:rFonts w:ascii="Arial Narrow" w:hAnsi="Arial Narrow" w:cs="Arial"/>
          <w:sz w:val="22"/>
          <w:szCs w:val="22"/>
          <w:lang w:val="it-CH" w:eastAsia="it-CH"/>
        </w:rPr>
        <w:t>M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unicipio di far luogo a compe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n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sazione tra quanto, in riferimento al presente contratto, spetta all</w:t>
      </w:r>
      <w:r w:rsidR="00387915" w:rsidRPr="005619BE">
        <w:rPr>
          <w:rFonts w:ascii="Arial Narrow" w:hAnsi="Arial Narrow" w:cs="Arial"/>
          <w:sz w:val="22"/>
          <w:szCs w:val="22"/>
          <w:lang w:val="it-CH" w:eastAsia="it-CH"/>
        </w:rPr>
        <w:t>’</w:t>
      </w:r>
      <w:r w:rsidR="00D45B56">
        <w:rPr>
          <w:rFonts w:ascii="Arial Narrow" w:hAnsi="Arial Narrow" w:cs="Arial"/>
          <w:sz w:val="22"/>
          <w:szCs w:val="22"/>
          <w:lang w:val="it-CH" w:eastAsia="it-CH"/>
        </w:rPr>
        <w:t>a</w:t>
      </w:r>
      <w:r w:rsidR="00F10C6D" w:rsidRPr="005619BE">
        <w:rPr>
          <w:rFonts w:ascii="Arial Narrow" w:hAnsi="Arial Narrow" w:cs="Arial"/>
          <w:sz w:val="22"/>
          <w:szCs w:val="22"/>
          <w:lang w:val="it-CH" w:eastAsia="it-CH"/>
        </w:rPr>
        <w:t>ssuntore e di crediti comunali (definitivi provvisori).</w:t>
      </w:r>
    </w:p>
    <w:p w14:paraId="641F3538" w14:textId="77777777" w:rsidR="00C35FE4" w:rsidRDefault="00C35FE4" w:rsidP="00B4198C">
      <w:pPr>
        <w:pStyle w:val="Paragrafoelenco"/>
        <w:overflowPunct/>
        <w:spacing w:line="240" w:lineRule="atLeast"/>
        <w:ind w:left="709" w:hanging="70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1530795" w14:textId="68310F64" w:rsidR="0022235F" w:rsidRDefault="0022235F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D286411" w14:textId="77777777" w:rsidR="00AC2C69" w:rsidRDefault="00AC2C69">
      <w:pPr>
        <w:overflowPunct/>
        <w:autoSpaceDE/>
        <w:autoSpaceDN/>
        <w:adjustRightInd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DC3C999" w14:textId="77777777" w:rsidR="00A24A71" w:rsidRPr="00220485" w:rsidRDefault="00A24A71" w:rsidP="003405D4">
      <w:pPr>
        <w:pStyle w:val="Paragrafoelenco"/>
        <w:numPr>
          <w:ilvl w:val="0"/>
          <w:numId w:val="2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22048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Richiesta informazioni</w:t>
      </w:r>
    </w:p>
    <w:p w14:paraId="7B19A9A7" w14:textId="5C95AA25" w:rsidR="00A24A71" w:rsidRPr="00504008" w:rsidRDefault="00A24A71" w:rsidP="008F6551">
      <w:pPr>
        <w:pStyle w:val="Paragrafoelenco"/>
        <w:numPr>
          <w:ilvl w:val="0"/>
          <w:numId w:val="16"/>
        </w:numPr>
        <w:overflowPunct/>
        <w:spacing w:after="60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Indicazioni tecniche supplementari potranno essere richieste 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entro il </w:t>
      </w:r>
      <w:permStart w:id="1774718962" w:edGrp="everyone"/>
      <w:r w:rsidR="00772AAC" w:rsidRPr="00D45B56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GG.MM.AAAA</w:t>
      </w:r>
      <w:permEnd w:id="1774718962"/>
      <w:r w:rsidR="00772AAC"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telefono, 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iscritto o per 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Pr="0050400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-</w:t>
      </w:r>
      <w:r w:rsidR="0073076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10258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 a</w:t>
      </w:r>
      <w:r w:rsidR="0080066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</w:p>
    <w:p w14:paraId="49F5DC8D" w14:textId="59024BBC" w:rsidR="00A24A71" w:rsidRPr="00C746CB" w:rsidRDefault="000152AA" w:rsidP="008F6551">
      <w:pPr>
        <w:overflowPunct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permStart w:id="2016941663" w:edGrp="everyone"/>
      <w:r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Ufficio tecnico comunale</w:t>
      </w:r>
      <w:permEnd w:id="2016941663"/>
    </w:p>
    <w:p w14:paraId="05C91775" w14:textId="26357616" w:rsidR="006A1A57" w:rsidRDefault="006A1A57" w:rsidP="008F6551">
      <w:pPr>
        <w:overflowPunct/>
        <w:ind w:left="164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permStart w:id="1586719196" w:edGrp="everyone"/>
      <w:r w:rsidRPr="00772AAC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Complemento</w:t>
      </w:r>
      <w:permEnd w:id="1586719196"/>
    </w:p>
    <w:p w14:paraId="781AFB5D" w14:textId="244375E0" w:rsidR="00A24A71" w:rsidRPr="00C746CB" w:rsidRDefault="000152AA" w:rsidP="008F6551">
      <w:pPr>
        <w:overflowPunct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Indirizzo</w:t>
      </w:r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433747665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Via Strada n°</w:t>
      </w:r>
      <w:permEnd w:id="1433747665"/>
      <w:r w:rsidR="006A1A57" w:rsidRPr="006A1A57">
        <w:rPr>
          <w:rFonts w:ascii="Arial Narrow" w:hAnsi="Arial Narrow" w:cs="Arial"/>
          <w:sz w:val="22"/>
          <w:szCs w:val="22"/>
          <w:lang w:val="it-CH" w:eastAsia="it-CH"/>
        </w:rPr>
        <w:t xml:space="preserve"> – </w:t>
      </w:r>
      <w:permStart w:id="775962799" w:edGrp="everyone"/>
      <w:r w:rsidR="006A1A57">
        <w:rPr>
          <w:rFonts w:ascii="Arial Narrow" w:hAnsi="Arial Narrow" w:cs="Arial"/>
          <w:sz w:val="22"/>
          <w:szCs w:val="22"/>
          <w:highlight w:val="yellow"/>
          <w:lang w:val="it-CH" w:eastAsia="it-CH"/>
        </w:rPr>
        <w:t>NAP Località</w:t>
      </w:r>
      <w:permEnd w:id="775962799"/>
    </w:p>
    <w:p w14:paraId="7104E0E1" w14:textId="695BC02D" w:rsidR="00A24A71" w:rsidRPr="00C746CB" w:rsidRDefault="00A24A71" w:rsidP="008F6551">
      <w:pPr>
        <w:overflowPunct/>
        <w:ind w:left="851"/>
        <w:jc w:val="both"/>
        <w:textAlignment w:val="auto"/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</w:pP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Tel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efono:</w:t>
      </w:r>
      <w:r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permStart w:id="683690286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091</w:t>
      </w:r>
      <w:permEnd w:id="683690286"/>
      <w:r w:rsidR="0091315D" w:rsidRPr="00D85D96">
        <w:rPr>
          <w:rFonts w:ascii="Arial Narrow" w:hAnsi="Arial Narrow" w:cs="Arial"/>
          <w:color w:val="000000"/>
          <w:sz w:val="10"/>
          <w:szCs w:val="10"/>
          <w:lang w:val="it-CH" w:eastAsia="it-CH"/>
        </w:rPr>
        <w:t xml:space="preserve"> </w:t>
      </w:r>
      <w:r w:rsidR="0091315D" w:rsidRPr="00D85D96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/ </w:t>
      </w:r>
      <w:permStart w:id="1070347739" w:edGrp="everyone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 xml:space="preserve">XXX XX </w:t>
      </w:r>
      <w:proofErr w:type="spellStart"/>
      <w:r w:rsidR="0091315D">
        <w:rPr>
          <w:rFonts w:ascii="Arial Narrow" w:hAnsi="Arial Narrow" w:cs="Arial"/>
          <w:color w:val="000000"/>
          <w:sz w:val="22"/>
          <w:szCs w:val="22"/>
          <w:highlight w:val="yellow"/>
          <w:lang w:val="it-CH" w:eastAsia="it-CH"/>
        </w:rPr>
        <w:t>XX</w:t>
      </w:r>
      <w:permEnd w:id="1070347739"/>
      <w:proofErr w:type="spellEnd"/>
    </w:p>
    <w:p w14:paraId="633405BB" w14:textId="42E8189C" w:rsidR="00A24A71" w:rsidRPr="00C746CB" w:rsidRDefault="00A24A71" w:rsidP="008F6551">
      <w:pPr>
        <w:overflowPunct/>
        <w:ind w:left="1650" w:hanging="799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E-</w:t>
      </w:r>
      <w:r w:rsidR="00102583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ail:</w:t>
      </w:r>
      <w:r w:rsidR="00772AAC">
        <w:rPr>
          <w:rFonts w:ascii="Arial Narrow" w:hAnsi="Arial Narrow" w:cs="Arial"/>
          <w:color w:val="000000"/>
          <w:sz w:val="22"/>
          <w:szCs w:val="22"/>
          <w:lang w:val="it-CH" w:eastAsia="it-CH"/>
        </w:rPr>
        <w:tab/>
      </w:r>
      <w:permStart w:id="1931822814" w:edGrp="everyone"/>
      <w:r w:rsidR="0091315D" w:rsidRPr="0091315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utc@comune.ch</w:t>
      </w:r>
      <w:permEnd w:id="1931822814"/>
    </w:p>
    <w:p w14:paraId="5DCCC9A6" w14:textId="77777777" w:rsidR="00A24A71" w:rsidRDefault="00A24A71" w:rsidP="000044A9">
      <w:pPr>
        <w:overflowPunct/>
        <w:spacing w:line="240" w:lineRule="atLeast"/>
        <w:ind w:left="709" w:hanging="142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28B6B476" w14:textId="77777777" w:rsidR="00836DFF" w:rsidRPr="00836DFF" w:rsidRDefault="00A24A71" w:rsidP="00491B5D">
      <w:pPr>
        <w:pStyle w:val="Paragrafoelenco"/>
        <w:numPr>
          <w:ilvl w:val="0"/>
          <w:numId w:val="16"/>
        </w:numPr>
        <w:overflowPunct/>
        <w:ind w:left="851" w:hanging="284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committente risponderà per iscritto a tutti i concorrenti.</w:t>
      </w:r>
    </w:p>
    <w:p w14:paraId="0686D1C1" w14:textId="77777777" w:rsidR="00836DFF" w:rsidRPr="00E65B41" w:rsidRDefault="00836DFF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F472E84" w14:textId="77777777" w:rsidR="00491B5D" w:rsidRPr="00E65B41" w:rsidRDefault="00491B5D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8A0039A" w14:textId="77777777" w:rsidR="00836DFF" w:rsidRPr="00E65B41" w:rsidRDefault="00836DFF" w:rsidP="00E65B41">
      <w:pPr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B32348B" w14:textId="47E11E90" w:rsidR="00836DFF" w:rsidRPr="00836DFF" w:rsidRDefault="00836DFF" w:rsidP="00836DFF">
      <w:p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16</w:t>
      </w: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ab/>
        <w:t>Rimedi</w:t>
      </w:r>
      <w:r w:rsidR="008F3478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  <w:r w:rsidRPr="00836DFF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 xml:space="preserve"> giuridic</w:t>
      </w:r>
      <w:r w:rsidR="008F3478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</w:t>
      </w:r>
    </w:p>
    <w:p w14:paraId="483394F7" w14:textId="77777777" w:rsidR="00696450" w:rsidRDefault="00836DFF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836DFF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 il presente bando di concorso è data facoltà di ricorso diretto al Tribunale cantonale amministrativo (TRAM) nel termine di 10 giorni, non vi sono ferie giudiziarie.</w:t>
      </w:r>
    </w:p>
    <w:p w14:paraId="12783F3C" w14:textId="77777777" w:rsidR="00696450" w:rsidRDefault="00696450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A990F8F" w14:textId="7DE69893" w:rsidR="00220485" w:rsidRPr="00836DFF" w:rsidRDefault="00220485" w:rsidP="00E65B41">
      <w:pPr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 w:rsidRPr="00836DFF">
        <w:rPr>
          <w:rFonts w:ascii="Arial Narrow" w:hAnsi="Arial Narrow" w:cs="Arial"/>
          <w:sz w:val="22"/>
          <w:szCs w:val="22"/>
          <w:lang w:val="it-CH" w:eastAsia="it-CH"/>
        </w:rPr>
        <w:br w:type="page"/>
      </w:r>
    </w:p>
    <w:p w14:paraId="543D159F" w14:textId="0942945B" w:rsidR="00147824" w:rsidRPr="00C27280" w:rsidRDefault="00E572E2" w:rsidP="008C3632">
      <w:pPr>
        <w:pBdr>
          <w:bottom w:val="single" w:sz="4" w:space="1" w:color="auto"/>
        </w:pBdr>
        <w:tabs>
          <w:tab w:val="left" w:pos="1985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</w:t>
      </w:r>
      <w:r w:rsidR="00C27280"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ONDIZIONI</w:t>
      </w:r>
      <w:r w:rsidRPr="00C27280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  <w:r w:rsidR="00753C3D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P</w:t>
      </w:r>
      <w:r w:rsidR="008C3632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ARTICO</w:t>
      </w:r>
      <w:r w:rsidR="003A3563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L</w:t>
      </w:r>
      <w:r w:rsidR="008C3632" w:rsidRPr="008C3632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ARI</w:t>
      </w:r>
    </w:p>
    <w:p w14:paraId="37BE4042" w14:textId="77777777" w:rsidR="00847985" w:rsidRPr="00847985" w:rsidRDefault="00847985" w:rsidP="008C3632">
      <w:pPr>
        <w:tabs>
          <w:tab w:val="left" w:pos="1985"/>
        </w:tabs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3B41629A" w14:textId="77777777" w:rsidR="008C5F50" w:rsidRPr="001A77C8" w:rsidRDefault="008C5F50" w:rsidP="00696450">
      <w:pPr>
        <w:pStyle w:val="Paragrafoelenco"/>
        <w:tabs>
          <w:tab w:val="left" w:pos="1985"/>
        </w:tabs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C835E3" w14:textId="100C19AB" w:rsidR="008C5F50" w:rsidRDefault="009A05DF" w:rsidP="008C3632">
      <w:pPr>
        <w:pStyle w:val="Paragrafoelenco"/>
        <w:numPr>
          <w:ilvl w:val="0"/>
          <w:numId w:val="26"/>
        </w:numPr>
        <w:tabs>
          <w:tab w:val="left" w:pos="1985"/>
        </w:tabs>
        <w:overflowPunct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791C39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Obblighi</w:t>
      </w:r>
    </w:p>
    <w:p w14:paraId="72CE0E47" w14:textId="77777777" w:rsidR="00F4268C" w:rsidRPr="00F4268C" w:rsidRDefault="00F4268C" w:rsidP="008C3632">
      <w:pPr>
        <w:pStyle w:val="Paragrafoelenco"/>
        <w:tabs>
          <w:tab w:val="left" w:pos="1985"/>
        </w:tabs>
        <w:overflowPunct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3B53B77" w14:textId="3000B7BA" w:rsidR="00557D45" w:rsidRPr="008C3632" w:rsidRDefault="008C5F50" w:rsidP="008C3632">
      <w:pPr>
        <w:pStyle w:val="Paragrafoelenco"/>
        <w:numPr>
          <w:ilvl w:val="0"/>
          <w:numId w:val="27"/>
        </w:numPr>
        <w:tabs>
          <w:tab w:val="left" w:pos="1985"/>
        </w:tabs>
        <w:overflowPunct/>
        <w:ind w:left="567" w:hanging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</w:t>
      </w:r>
      <w:r w:rsidR="00BB3DC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oltre ai compiti di controllo,</w:t>
      </w:r>
      <w:r w:rsidR="0084798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è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tenuto </w:t>
      </w:r>
      <w:r w:rsidR="00E10600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57D45" w:rsidRPr="008C3632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fornire una consulenza neutrale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orientativa al proprietario dell’impianto da risanare o da sostituire, informandolo sui possibili inte</w:t>
      </w:r>
      <w:r w:rsidR="003D42C8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rventi di risanamento attuabili</w:t>
      </w:r>
      <w:r w:rsidR="00557D45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in alternativa alla sostituzione dell’im</w:t>
      </w:r>
      <w:r w:rsidR="003D42C8" w:rsidRPr="008C363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pianto, rispettivamente la conversion</w:t>
      </w:r>
      <w:r w:rsidR="00227F9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 verso altri tipi di impianti.</w:t>
      </w:r>
    </w:p>
    <w:p w14:paraId="6E201A25" w14:textId="77777777" w:rsidR="008C5F50" w:rsidRPr="001A77C8" w:rsidRDefault="008C5F50" w:rsidP="00033837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A1E8FA1" w14:textId="77777777" w:rsidR="00696450" w:rsidRPr="001A77C8" w:rsidRDefault="00696450" w:rsidP="00033837">
      <w:pPr>
        <w:pStyle w:val="Paragrafoelenco"/>
        <w:overflowPunct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6AB721AA" w14:textId="381EE3F8" w:rsidR="00557D45" w:rsidRPr="003405D4" w:rsidRDefault="008C5F50" w:rsidP="00696450">
      <w:pPr>
        <w:pStyle w:val="Paragrafoelenco"/>
        <w:numPr>
          <w:ilvl w:val="1"/>
          <w:numId w:val="17"/>
        </w:numPr>
        <w:overflowPunct/>
        <w:ind w:left="561" w:hanging="561"/>
        <w:jc w:val="both"/>
        <w:textAlignment w:val="auto"/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Su richiesta, l’offerente </w:t>
      </w:r>
      <w:r w:rsidR="00557D45" w:rsidRPr="00C7211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consegna o trasmette ai proprietari degli impianti il materiale informativo e </w:t>
      </w:r>
      <w:r w:rsidR="00557D45" w:rsidRPr="006B7D30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 xml:space="preserve">le 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comunic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a</w:t>
      </w:r>
      <w:r w:rsidR="00557D45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zioni ufficiali delle Autorità federali, cantonali, comu</w:t>
      </w:r>
      <w:r w:rsidR="00B954D6" w:rsidRPr="003405D4">
        <w:rPr>
          <w:rFonts w:ascii="Arial Narrow" w:hAnsi="Arial Narrow" w:cs="Arial"/>
          <w:i/>
          <w:color w:val="000000"/>
          <w:sz w:val="22"/>
          <w:szCs w:val="22"/>
          <w:lang w:val="it-CH" w:eastAsia="it-CH"/>
        </w:rPr>
        <w:t>nali o di altri eventuali enti.</w:t>
      </w:r>
    </w:p>
    <w:p w14:paraId="53C550AF" w14:textId="77777777" w:rsidR="00557D45" w:rsidRPr="001A77C8" w:rsidRDefault="00557D45" w:rsidP="00B954D6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178DB1E" w14:textId="77777777" w:rsidR="00696450" w:rsidRPr="001A77C8" w:rsidRDefault="00696450" w:rsidP="00B954D6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2FFE809B" w14:textId="133A6BFB" w:rsidR="00FA6214" w:rsidRPr="00824F17" w:rsidRDefault="007B6E4A" w:rsidP="003C0D6A">
      <w:pPr>
        <w:pStyle w:val="Paragrafoelenco"/>
        <w:numPr>
          <w:ilvl w:val="1"/>
          <w:numId w:val="21"/>
        </w:numPr>
        <w:overflowPunct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Prestazioni comprese nei prezzi dell’offerta:</w:t>
      </w:r>
    </w:p>
    <w:p w14:paraId="2FBE1D5F" w14:textId="77777777" w:rsidR="00760C58" w:rsidRPr="00760C58" w:rsidRDefault="00760C58" w:rsidP="00033837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4EBC8E60" w14:textId="27B2646F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il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veicolo proprio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63E372A7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3DBBFA7" w14:textId="3318EDE9" w:rsidR="00FA6214" w:rsidRDefault="00760C58" w:rsidP="003405D4">
      <w:pPr>
        <w:pStyle w:val="Paragrafoelenco"/>
        <w:numPr>
          <w:ilvl w:val="0"/>
          <w:numId w:val="20"/>
        </w:numPr>
        <w:overflowPunct/>
        <w:spacing w:line="276" w:lineRule="auto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le </w:t>
      </w:r>
      <w:r w:rsidR="00FA6214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rasferte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09B65649" w14:textId="77777777" w:rsidR="00760C58" w:rsidRPr="00760C58" w:rsidRDefault="00760C58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541D1CC" w14:textId="6BF4BA81" w:rsidR="00F10C6D" w:rsidRDefault="00760C58" w:rsidP="003405D4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pparecchio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di misura (Messgeräte o </w:t>
      </w:r>
      <w:r w:rsidR="00160C3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omputer di misura) </w:t>
      </w:r>
      <w:r w:rsidR="00F10C6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gas combusti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come da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cifre 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1 e 2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  <w:r w:rsidR="00B53B35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3 delle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Raccomandazioni per la misurazione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3D6EB7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delle emissioni degli impianti a combustione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alimentati con olio extra- leggero, gas o legna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(RMis)</w:t>
      </w:r>
      <w:r w:rsidR="005750B9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edizione 2018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2C60A1B5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91A7BA4" w14:textId="5CFA2A0F" w:rsidR="00F10C6D" w:rsidRPr="00760C58" w:rsidRDefault="00154A7C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l’esecuzione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tecnica</w:t>
      </w:r>
      <w:r w:rsidR="00FA621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quella amministrativa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compreso il piano di lavoro, l’invio d</w:t>
      </w:r>
      <w:r w:rsidR="0092358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egli avvisi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controllo ai pr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</w:t>
      </w:r>
      <w:r w:rsidR="00F10C6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prietari</w:t>
      </w:r>
      <w:r w:rsidR="00C622A5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</w:t>
      </w:r>
      <w:r w:rsidR="00E4118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EB07DC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 controlli stessi e ogni altra occorrenza</w:t>
      </w:r>
      <w:r w:rsidR="001F6D91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prevista </w:t>
      </w:r>
      <w:r w:rsidR="00905E04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nel rispetto delle direttive cantonali</w:t>
      </w:r>
      <w:r w:rsidR="006760BD" w:rsidRP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5EF6748F" w14:textId="77777777" w:rsidR="00760C58" w:rsidRPr="00760C58" w:rsidRDefault="00760C58" w:rsidP="003405D4">
      <w:pPr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359281A" w14:textId="3E5AF27B" w:rsidR="007D118D" w:rsidRDefault="00160C3A" w:rsidP="007777B2">
      <w:pPr>
        <w:pStyle w:val="Paragrafoelenco"/>
        <w:numPr>
          <w:ilvl w:val="0"/>
          <w:numId w:val="20"/>
        </w:numPr>
        <w:overflowPunct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utilizzo –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la gestione del catasto degli impianti – </w:t>
      </w: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l’inserimento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delle misurazioni –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gestione delle anagraf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– </w:t>
      </w:r>
      <w:r w:rsidR="00760C5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elaborazione 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</w:t>
      </w:r>
      <w:r w:rsidR="006760BD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 dati, 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sul</w:t>
      </w:r>
      <w:r w:rsidR="00200AB8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l’applicativo cantonale ConComDat aggiornato all’ultima versione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7777B2" w:rsidRP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7777B2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tutto in modo impeccabile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come pure il supporto informatico (PC, laptop, tablet, ecc…)</w:t>
      </w:r>
      <w:r w:rsidR="00E025DE" w:rsidRPr="00C746C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;</w:t>
      </w:r>
    </w:p>
    <w:p w14:paraId="141C7C5C" w14:textId="77777777" w:rsidR="00B954D6" w:rsidRPr="00B954D6" w:rsidRDefault="00B954D6" w:rsidP="003405D4">
      <w:pPr>
        <w:overflowPunct/>
        <w:spacing w:line="276" w:lineRule="auto"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20559AF6" w14:textId="2CEF2874" w:rsidR="005978FB" w:rsidRDefault="00200AB8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trasmissione mensile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relativa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ai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controlli effettuati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, perlomeno durante il periodo di controll</w:t>
      </w:r>
      <w:r w:rsid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o nel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Comune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,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dei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dati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tramite l’applicativo ConComDat </w:t>
      </w:r>
      <w:r w:rsidR="00E4612E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alla SPAAS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</w:t>
      </w:r>
      <w:r w:rsidR="005978FB" w:rsidRP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5978FB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al</w:t>
      </w:r>
      <w:r w:rsidR="0043060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’Ufficio comunale preposto se richiesto;</w:t>
      </w:r>
    </w:p>
    <w:p w14:paraId="7E1210A7" w14:textId="77777777" w:rsidR="005978FB" w:rsidRPr="005978FB" w:rsidRDefault="005978FB" w:rsidP="005978FB">
      <w:pPr>
        <w:pStyle w:val="Paragrafoelenco"/>
        <w:ind w:left="567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0E1C394B" w14:textId="379C321A" w:rsidR="00E025DE" w:rsidRPr="00C746CB" w:rsidRDefault="00E025DE" w:rsidP="005978FB">
      <w:pPr>
        <w:pStyle w:val="Paragrafoelenco"/>
        <w:numPr>
          <w:ilvl w:val="0"/>
          <w:numId w:val="20"/>
        </w:numPr>
        <w:overflowPunct/>
        <w:spacing w:line="240" w:lineRule="atLeast"/>
        <w:ind w:left="851" w:hanging="284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trasmissione dei dati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per </w:t>
      </w:r>
      <w:r w:rsidR="005978FB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la fatturazione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6B7D30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tramite l’applicativo ConComDat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all’Amministrazione comunale su indicazioni della stessa, la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quale 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sarà curata dai servizi comunali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che 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 loro volta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ritorner</w:t>
      </w:r>
      <w:r w:rsidR="00CF35E3">
        <w:rPr>
          <w:rFonts w:ascii="Arial Narrow" w:hAnsi="Arial Narrow" w:cs="Arial"/>
          <w:color w:val="000000"/>
          <w:sz w:val="22"/>
          <w:szCs w:val="22"/>
          <w:lang w:val="it-CH" w:eastAsia="it-CH"/>
        </w:rPr>
        <w:t>anno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al controllore 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incaricato </w:t>
      </w:r>
      <w:r w:rsidR="006B7D30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il file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da riprendere nel </w:t>
      </w:r>
      <w:r w:rsidR="008A0774"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ConComDat</w:t>
      </w:r>
      <w:r w:rsidR="008A0774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per aggiornare la situazione del fatturato</w:t>
      </w:r>
      <w:r w:rsidRPr="00E4612E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7B8C8FDE" w14:textId="517C3282" w:rsidR="006760BD" w:rsidRPr="001A77C8" w:rsidRDefault="006760BD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314F878D" w14:textId="77777777" w:rsidR="00B954D6" w:rsidRPr="001A77C8" w:rsidRDefault="00B954D6" w:rsidP="00B954D6">
      <w:pPr>
        <w:pStyle w:val="Paragrafoelenco"/>
        <w:tabs>
          <w:tab w:val="left" w:pos="993"/>
        </w:tabs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54EA193A" w14:textId="77777777" w:rsidR="005B33E8" w:rsidRPr="001A77C8" w:rsidRDefault="005B33E8" w:rsidP="005B33E8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lang w:val="it-CH" w:eastAsia="it-CH"/>
        </w:rPr>
      </w:pPr>
    </w:p>
    <w:p w14:paraId="7CC15DA3" w14:textId="51965538" w:rsidR="009E2764" w:rsidRDefault="00CB2DE1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97602C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Categorie di impianti</w:t>
      </w:r>
    </w:p>
    <w:p w14:paraId="32FC704C" w14:textId="00B7BD8F" w:rsidR="00592453" w:rsidRDefault="00592453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4"/>
          <w:szCs w:val="24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L’offerente deve poter garantire l’esecuzione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dei controlli per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tutte le categorie di impianti, con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eventuale suba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palto delle categorie per cui non è 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abilitato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(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vedi </w:t>
      </w:r>
      <w:r w:rsidR="00EF1AE7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CG 6</w:t>
      </w:r>
      <w:r w:rsid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.1</w:t>
      </w:r>
      <w:r w:rsidR="00EF1AE7" w:rsidRPr="005F0A50">
        <w:rPr>
          <w:rFonts w:ascii="Arial Narrow" w:hAnsi="Arial Narrow" w:cs="Arial"/>
          <w:color w:val="000000"/>
          <w:sz w:val="24"/>
          <w:szCs w:val="24"/>
          <w:lang w:val="it-CH" w:eastAsia="it-CH"/>
        </w:rPr>
        <w:t>)</w:t>
      </w:r>
      <w:r w:rsidR="005750B9">
        <w:rPr>
          <w:rFonts w:ascii="Arial Narrow" w:hAnsi="Arial Narrow" w:cs="Arial"/>
          <w:color w:val="000000"/>
          <w:sz w:val="24"/>
          <w:szCs w:val="24"/>
          <w:lang w:val="it-CH" w:eastAsia="it-CH"/>
        </w:rPr>
        <w:t>.</w:t>
      </w:r>
    </w:p>
    <w:p w14:paraId="09C7B061" w14:textId="4CC62DC3" w:rsidR="005F0A50" w:rsidRPr="007777B2" w:rsidRDefault="005F0A50" w:rsidP="007777B2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10"/>
          <w:szCs w:val="10"/>
          <w:lang w:val="it-CH" w:eastAsia="it-CH"/>
        </w:rPr>
      </w:pPr>
    </w:p>
    <w:p w14:paraId="69D67857" w14:textId="3C4622D9" w:rsidR="005F0A50" w:rsidRPr="00C5778D" w:rsidRDefault="005F0A50" w:rsidP="00696450">
      <w:pPr>
        <w:pStyle w:val="Paragrafoelenco"/>
        <w:overflowPunct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Gli impianti a combustione sono suddivisi nelle seguenti categorie tariffar</w:t>
      </w:r>
      <w:r w:rsidR="00C5778D"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i</w:t>
      </w:r>
      <w:r w:rsidRPr="00C5778D">
        <w:rPr>
          <w:rFonts w:ascii="Arial Narrow" w:hAnsi="Arial Narrow" w:cs="Arial"/>
          <w:color w:val="000000"/>
          <w:sz w:val="22"/>
          <w:szCs w:val="22"/>
          <w:lang w:val="it-CH" w:eastAsia="it-CH"/>
        </w:rPr>
        <w:t>e:</w:t>
      </w:r>
    </w:p>
    <w:p w14:paraId="1F448852" w14:textId="77777777" w:rsidR="00592453" w:rsidRPr="001A77C8" w:rsidRDefault="00592453" w:rsidP="00EC5CF1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83BE627" w14:textId="77777777" w:rsidR="00696450" w:rsidRPr="001A77C8" w:rsidRDefault="00696450" w:rsidP="00EC5CF1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44EE1CFA" w14:textId="7163C2DE" w:rsidR="00C80D68" w:rsidRPr="005F0A50" w:rsidRDefault="00C80D68" w:rsidP="00C9095A">
      <w:pPr>
        <w:pStyle w:val="Paragrafoelenco"/>
        <w:numPr>
          <w:ilvl w:val="0"/>
          <w:numId w:val="27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1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1 stadio di potenza alimentati 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7DDA6BA6" w14:textId="0EABCC75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evaporazione (stufa a </w:t>
      </w:r>
      <w:r w:rsidR="00C5778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nafta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)</w:t>
      </w:r>
    </w:p>
    <w:p w14:paraId="3F60AE6C" w14:textId="43475DDC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7B104D75" w14:textId="2E5885FF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aria soffiata</w:t>
      </w:r>
    </w:p>
    <w:p w14:paraId="3B7874BF" w14:textId="1C2FA5C6" w:rsidR="00C80D68" w:rsidRDefault="00C80D68" w:rsidP="00696450">
      <w:pPr>
        <w:numPr>
          <w:ilvl w:val="0"/>
          <w:numId w:val="4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ruciatore a olio aria soffiata</w:t>
      </w:r>
    </w:p>
    <w:p w14:paraId="143A8BD8" w14:textId="77777777" w:rsidR="00C9095A" w:rsidRPr="001A77C8" w:rsidRDefault="00C9095A" w:rsidP="002D7712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4108FAE" w14:textId="77777777" w:rsidR="00696450" w:rsidRPr="001A77C8" w:rsidRDefault="00696450" w:rsidP="002D7712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172384F4" w14:textId="328D8AAB" w:rsidR="00C80D68" w:rsidRPr="005F0A50" w:rsidRDefault="00C80D68" w:rsidP="00C9095A">
      <w:pPr>
        <w:pStyle w:val="Paragrafoelenco"/>
        <w:numPr>
          <w:ilvl w:val="1"/>
          <w:numId w:val="17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2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alimentati 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olio o gas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48B035A5" w14:textId="53606F30" w:rsidR="00C80D68" w:rsidRPr="00C746CB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gas atmosferico</w:t>
      </w:r>
    </w:p>
    <w:p w14:paraId="2B06CCD7" w14:textId="50D955B9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a gas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ad 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aria soffiata</w:t>
      </w:r>
    </w:p>
    <w:p w14:paraId="70CAB8D3" w14:textId="3D501248" w:rsidR="003732B8" w:rsidRPr="00FF3E2E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bruciatore a olio</w:t>
      </w:r>
      <w:r w:rsidR="005F0A50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ad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aria soffiata</w:t>
      </w:r>
      <w:r w:rsidR="003732B8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6CA6E03" w14:textId="7B0DA313" w:rsidR="00C80D68" w:rsidRPr="005F0A50" w:rsidRDefault="00C80D68" w:rsidP="00C9095A">
      <w:pPr>
        <w:pStyle w:val="Paragrafoelenco"/>
        <w:numPr>
          <w:ilvl w:val="1"/>
          <w:numId w:val="21"/>
        </w:numPr>
        <w:overflowPunct/>
        <w:spacing w:line="360" w:lineRule="auto"/>
        <w:ind w:left="561" w:hanging="561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9095A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lastRenderedPageBreak/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3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Impianti a 2 stadi di potenza, oppure a potenza modulante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con</w:t>
      </w:r>
      <w:r w:rsidRP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due combustibili</w:t>
      </w:r>
      <w:r w:rsidR="002255C3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:</w:t>
      </w:r>
    </w:p>
    <w:p w14:paraId="7EEB50DD" w14:textId="32D833C5" w:rsidR="00C80D68" w:rsidRPr="00C746CB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 a 2 stadi</w:t>
      </w:r>
    </w:p>
    <w:p w14:paraId="248A1E15" w14:textId="055446EF" w:rsidR="00C80D68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bruciatore 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olio </w:t>
      </w:r>
      <w:r w:rsidR="005750B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gas</w:t>
      </w:r>
      <w:r w:rsidR="005F0A5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modulante</w:t>
      </w:r>
    </w:p>
    <w:p w14:paraId="2D13E2A6" w14:textId="77777777" w:rsidR="00C8755C" w:rsidRPr="001A77C8" w:rsidRDefault="00C8755C" w:rsidP="00696450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6A64E2D2" w14:textId="77777777" w:rsidR="00696450" w:rsidRPr="001A77C8" w:rsidRDefault="00696450" w:rsidP="00696450">
      <w:pPr>
        <w:overflowPunct/>
        <w:autoSpaceDE/>
        <w:autoSpaceDN/>
        <w:adjustRightInd/>
        <w:contextualSpacing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2F59CF1F" w14:textId="07C4B269" w:rsidR="009A05DF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4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Motori</w:t>
      </w:r>
      <w:r w:rsidR="008D6641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stazionari</w:t>
      </w:r>
    </w:p>
    <w:p w14:paraId="61B0BF67" w14:textId="57969876" w:rsidR="00C80D68" w:rsidRDefault="00C80D68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ibridi e di cogenerazione </w:t>
      </w:r>
      <w:r w:rsidR="008F6551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gas</w:t>
      </w:r>
    </w:p>
    <w:p w14:paraId="6E0CA6D7" w14:textId="6E3D146F" w:rsidR="005F0A50" w:rsidRDefault="008F6551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Gruppi elettrogeni e compressori diesel</w:t>
      </w:r>
    </w:p>
    <w:p w14:paraId="71F9CA44" w14:textId="77777777" w:rsidR="005F0A50" w:rsidRPr="00C42928" w:rsidRDefault="005F0A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3B5E7F9C" w14:textId="77777777" w:rsidR="00696450" w:rsidRPr="00C42928" w:rsidRDefault="006964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54ABBFF6" w14:textId="15043C3F" w:rsidR="00C80D68" w:rsidRDefault="00C80D68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EC5CF1"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  <w:t>Categoria</w:t>
      </w: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5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D37B7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–</w:t>
      </w:r>
      <w:r w:rsidR="005F0A5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</w:t>
      </w:r>
      <w:r w:rsidR="005253DE" w:rsidRP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Impi</w:t>
      </w:r>
      <w:r w:rsidR="005253DE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anti art. 5 lett. c) + f) DirCC</w:t>
      </w:r>
    </w:p>
    <w:p w14:paraId="65B80DEA" w14:textId="79EE5B5A" w:rsidR="003378E9" w:rsidRDefault="005253DE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Impianti i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</w:t>
      </w: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vena d’aria</w:t>
      </w:r>
    </w:p>
    <w:p w14:paraId="3C639F4A" w14:textId="59AEB6EE" w:rsidR="005F0A50" w:rsidRPr="005253DE" w:rsidRDefault="003378E9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5253DE"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mpianti radianti e impianti speciali</w:t>
      </w:r>
    </w:p>
    <w:p w14:paraId="3728DA76" w14:textId="77777777" w:rsidR="005253DE" w:rsidRPr="001A77C8" w:rsidRDefault="005253DE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33525E09" w14:textId="77777777" w:rsidR="00696450" w:rsidRPr="001A77C8" w:rsidRDefault="00696450" w:rsidP="00696450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lang w:val="it-CH" w:eastAsia="en-US"/>
        </w:rPr>
      </w:pPr>
    </w:p>
    <w:p w14:paraId="10BF4A9F" w14:textId="0F5F50E4" w:rsidR="005F0A50" w:rsidRDefault="005F0A50" w:rsidP="00EC5CF1">
      <w:pPr>
        <w:pStyle w:val="Paragrafoelenco"/>
        <w:numPr>
          <w:ilvl w:val="1"/>
          <w:numId w:val="30"/>
        </w:numPr>
        <w:overflowPunct/>
        <w:spacing w:line="360" w:lineRule="auto"/>
        <w:ind w:left="567" w:hanging="567"/>
        <w:jc w:val="both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Categoria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6 – Impianti a legna ≤</w:t>
      </w:r>
      <w:r w:rsidR="0030674A"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70</w:t>
      </w:r>
      <w:r w:rsidRPr="0030674A">
        <w:rPr>
          <w:rFonts w:ascii="Arial Narrow" w:eastAsiaTheme="minorHAnsi" w:hAnsi="Arial Narrow" w:cstheme="minorBidi"/>
          <w:b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kW</w:t>
      </w:r>
    </w:p>
    <w:p w14:paraId="0C6CBEDB" w14:textId="32038E77" w:rsidR="00D37B76" w:rsidRDefault="00D37B76" w:rsidP="00FF3E2E">
      <w:pPr>
        <w:numPr>
          <w:ilvl w:val="0"/>
          <w:numId w:val="4"/>
        </w:numPr>
        <w:overflowPunct/>
        <w:autoSpaceDE/>
        <w:autoSpaceDN/>
        <w:adjustRightInd/>
        <w:spacing w:after="160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alimentati a pellet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cippato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="003378E9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,</w:t>
      </w:r>
      <w:r w:rsidR="003378E9"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FF3E2E" w:rsidRPr="00FF3E2E">
        <w:rPr>
          <w:rFonts w:ascii="Arial Narrow" w:hAnsi="Arial Narrow" w:cs="Arial"/>
          <w:bCs/>
          <w:sz w:val="22"/>
          <w:szCs w:val="22"/>
        </w:rPr>
        <w:t>carica automatica con circuito idraulico</w:t>
      </w:r>
    </w:p>
    <w:p w14:paraId="7DBA864E" w14:textId="7C885000" w:rsidR="00D37B76" w:rsidRPr="00FF3E2E" w:rsidRDefault="00D37B76" w:rsidP="00FF3E2E">
      <w:pPr>
        <w:numPr>
          <w:ilvl w:val="0"/>
          <w:numId w:val="4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5253D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Impianti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alimentati a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legna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="0030674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mattonelle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D37B76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carbone</w:t>
      </w:r>
      <w:r w:rsid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, </w:t>
      </w:r>
      <w:r w:rsidR="00FF3E2E" w:rsidRPr="00FF3E2E">
        <w:rPr>
          <w:rFonts w:ascii="Arial Narrow" w:hAnsi="Arial Narrow" w:cs="Arial"/>
          <w:bCs/>
          <w:sz w:val="22"/>
          <w:szCs w:val="22"/>
        </w:rPr>
        <w:t>carica manuale con circuito idraulico</w:t>
      </w:r>
    </w:p>
    <w:p w14:paraId="1471FBE6" w14:textId="1DB9C088" w:rsidR="00FF3E2E" w:rsidRDefault="00FF3E2E" w:rsidP="00FF3E2E">
      <w:pPr>
        <w:pStyle w:val="Paragrafoelenco"/>
        <w:numPr>
          <w:ilvl w:val="0"/>
          <w:numId w:val="4"/>
        </w:numPr>
        <w:ind w:left="851" w:hanging="284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 forni pane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pizza a legna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</w:t>
      </w:r>
      <w:r w:rsidRPr="00FF3E2E">
        <w:rPr>
          <w:rFonts w:ascii="Arial Narrow" w:eastAsiaTheme="minorHAnsi" w:hAnsi="Arial Narrow" w:cstheme="minorBidi"/>
          <w:sz w:val="10"/>
          <w:szCs w:val="10"/>
          <w:lang w:val="it-CH" w:eastAsia="en-US"/>
        </w:rPr>
        <w:t xml:space="preserve"> 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pellet </w:t>
      </w:r>
      <w:r w:rsidR="00B96BB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per</w:t>
      </w: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uso professionale (forni industriali)</w:t>
      </w:r>
    </w:p>
    <w:p w14:paraId="66795E21" w14:textId="616029F1" w:rsidR="00FF3E2E" w:rsidRPr="00FF3E2E" w:rsidRDefault="00FF3E2E" w:rsidP="00FF3E2E">
      <w:pPr>
        <w:pStyle w:val="Paragrafoelenco"/>
        <w:numPr>
          <w:ilvl w:val="0"/>
          <w:numId w:val="4"/>
        </w:numPr>
        <w:ind w:left="851" w:hanging="284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F3E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Le stufe ad accumulazione e gli impianti costruiti sul posto (impianti individuali)</w:t>
      </w:r>
    </w:p>
    <w:p w14:paraId="156D35EC" w14:textId="19BA6253" w:rsidR="005F0A50" w:rsidRPr="00A91D11" w:rsidRDefault="005F0A50" w:rsidP="0030674A">
      <w:pPr>
        <w:overflowPunct/>
        <w:autoSpaceDE/>
        <w:autoSpaceDN/>
        <w:adjustRightInd/>
        <w:spacing w:line="259" w:lineRule="auto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DA6D6DB" w14:textId="77777777" w:rsidR="00B70C9E" w:rsidRPr="00A91D11" w:rsidRDefault="00B70C9E" w:rsidP="003C0D6A">
      <w:pPr>
        <w:tabs>
          <w:tab w:val="left" w:pos="851"/>
          <w:tab w:val="left" w:pos="993"/>
        </w:tabs>
        <w:overflowPunct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2958153" w14:textId="77777777" w:rsidR="003C0D6A" w:rsidRPr="00A91D11" w:rsidRDefault="003C0D6A" w:rsidP="003C0D6A">
      <w:pPr>
        <w:overflowPunct/>
        <w:jc w:val="both"/>
        <w:textAlignment w:val="auto"/>
        <w:rPr>
          <w:rFonts w:ascii="Arial Narrow" w:hAnsi="Arial Narrow" w:cs="Arial"/>
          <w:b/>
          <w:color w:val="000000"/>
          <w:sz w:val="22"/>
          <w:szCs w:val="22"/>
          <w:lang w:val="it-CH" w:eastAsia="it-CH"/>
        </w:rPr>
      </w:pPr>
    </w:p>
    <w:p w14:paraId="71FDBFB2" w14:textId="77777777" w:rsidR="002A62A9" w:rsidRPr="001A1E95" w:rsidRDefault="002A62A9" w:rsidP="003816C5">
      <w:pPr>
        <w:pStyle w:val="Paragrafoelenco"/>
        <w:numPr>
          <w:ilvl w:val="0"/>
          <w:numId w:val="26"/>
        </w:numPr>
        <w:overflowPunct/>
        <w:spacing w:line="360" w:lineRule="auto"/>
        <w:ind w:left="567" w:hanging="567"/>
        <w:jc w:val="both"/>
        <w:textAlignment w:val="auto"/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</w:pPr>
      <w:r w:rsidRPr="001A1E95">
        <w:rPr>
          <w:rFonts w:ascii="Arial Narrow" w:hAnsi="Arial Narrow" w:cs="Arial"/>
          <w:b/>
          <w:color w:val="000000"/>
          <w:sz w:val="24"/>
          <w:szCs w:val="24"/>
          <w:lang w:val="it-CH" w:eastAsia="it-CH"/>
        </w:rPr>
        <w:t>Conclusioni</w:t>
      </w:r>
    </w:p>
    <w:p w14:paraId="6742A5E5" w14:textId="77777777" w:rsidR="00D92A75" w:rsidRDefault="00D92282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L’offerente dichiara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di aver preso visione e precisa cognizione delle </w:t>
      </w:r>
      <w:r w:rsidR="00487264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presenti C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G, </w:t>
      </w:r>
      <w:r w:rsidR="00BF327B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CP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e del </w:t>
      </w:r>
      <w:r w:rsidR="00D92A75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odulo di offerta</w:t>
      </w:r>
      <w:r w:rsid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3074D47" w14:textId="1596FA34" w:rsidR="002A62A9" w:rsidRPr="00C746CB" w:rsidRDefault="00D92A75" w:rsidP="001A1E95">
      <w:pPr>
        <w:tabs>
          <w:tab w:val="left" w:pos="851"/>
        </w:tabs>
        <w:overflowPunct/>
        <w:spacing w:line="240" w:lineRule="atLeast"/>
        <w:ind w:left="567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Nel caso di vincita del presente bando, egli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si impegna a eseguire l’incarico assunto in modo</w:t>
      </w:r>
      <w:r w:rsidR="00D45B56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regolare e a co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m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pleta soddisfazione del</w:t>
      </w:r>
      <w:r w:rsidR="00232DE1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 committente</w:t>
      </w:r>
      <w:r w:rsidR="002A62A9" w:rsidRPr="00D92A75">
        <w:rPr>
          <w:rFonts w:ascii="Arial Narrow" w:hAnsi="Arial Narrow" w:cs="Arial"/>
          <w:color w:val="000000"/>
          <w:sz w:val="22"/>
          <w:szCs w:val="22"/>
          <w:lang w:val="it-CH" w:eastAsia="it-CH"/>
        </w:rPr>
        <w:t>.</w:t>
      </w:r>
    </w:p>
    <w:p w14:paraId="3A2C5F54" w14:textId="77777777" w:rsidR="00E66BAF" w:rsidRPr="00C746CB" w:rsidRDefault="00E66BAF" w:rsidP="00E66BAF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138AADB5" w14:textId="77777777" w:rsidR="002A62A9" w:rsidRPr="00C746CB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4A36B333" w14:textId="77777777" w:rsidR="002A62A9" w:rsidRDefault="002A62A9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9958AD4" w14:textId="77777777" w:rsidR="00A91D11" w:rsidRDefault="00A91D11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58FBD083" w14:textId="77777777" w:rsidR="00A91D11" w:rsidRPr="00C746CB" w:rsidRDefault="00A91D11" w:rsidP="002A62A9">
      <w:pPr>
        <w:overflowPunct/>
        <w:spacing w:line="240" w:lineRule="atLeast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6B07B916" w14:textId="77777777" w:rsidR="00F8776A" w:rsidRPr="00C746CB" w:rsidRDefault="00F8776A" w:rsidP="00F8776A">
      <w:pPr>
        <w:tabs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  <w:r w:rsidRPr="00C746CB">
        <w:rPr>
          <w:rFonts w:ascii="Arial Narrow" w:hAnsi="Arial Narrow" w:cs="Arial"/>
          <w:b/>
          <w:bCs/>
          <w:sz w:val="22"/>
          <w:szCs w:val="22"/>
        </w:rPr>
        <w:t>Luogo e data:</w:t>
      </w:r>
      <w:r w:rsidRPr="00C746CB">
        <w:rPr>
          <w:rFonts w:ascii="Arial Narrow" w:hAnsi="Arial Narrow" w:cs="Arial"/>
          <w:b/>
          <w:bCs/>
          <w:sz w:val="22"/>
          <w:szCs w:val="22"/>
        </w:rPr>
        <w:tab/>
      </w:r>
      <w:r>
        <w:rPr>
          <w:rFonts w:ascii="Arial Narrow" w:hAnsi="Arial Narrow" w:cs="Arial"/>
          <w:b/>
          <w:bCs/>
          <w:sz w:val="22"/>
          <w:szCs w:val="22"/>
        </w:rPr>
        <w:t>Timbro e firma legalmente validi</w:t>
      </w:r>
      <w:r w:rsidRPr="00C746CB">
        <w:rPr>
          <w:rFonts w:ascii="Arial Narrow" w:hAnsi="Arial Narrow" w:cs="Arial"/>
          <w:b/>
          <w:bCs/>
          <w:sz w:val="22"/>
          <w:szCs w:val="22"/>
        </w:rPr>
        <w:t>:</w:t>
      </w:r>
    </w:p>
    <w:p w14:paraId="2254817F" w14:textId="77777777" w:rsidR="00F8776A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1EF8AC65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44FA6E91" w14:textId="77777777" w:rsidR="00F8776A" w:rsidRPr="00C746CB" w:rsidRDefault="00F8776A" w:rsidP="00F8776A">
      <w:pPr>
        <w:tabs>
          <w:tab w:val="left" w:pos="1134"/>
          <w:tab w:val="left" w:pos="5387"/>
        </w:tabs>
        <w:ind w:left="851"/>
        <w:rPr>
          <w:rFonts w:ascii="Arial Narrow" w:hAnsi="Arial Narrow" w:cs="Arial"/>
          <w:b/>
          <w:bCs/>
          <w:sz w:val="22"/>
          <w:szCs w:val="22"/>
        </w:rPr>
      </w:pPr>
    </w:p>
    <w:p w14:paraId="2F24904C" w14:textId="77777777" w:rsidR="008E35BE" w:rsidRDefault="00F8776A" w:rsidP="00FF3E2E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  <w:r w:rsidRPr="00C746CB">
        <w:rPr>
          <w:rFonts w:ascii="Arial Narrow" w:hAnsi="Arial Narrow" w:cs="Arial"/>
          <w:bCs/>
          <w:sz w:val="22"/>
          <w:szCs w:val="22"/>
        </w:rPr>
        <w:t>………………………………………</w:t>
      </w:r>
      <w:r>
        <w:rPr>
          <w:rFonts w:ascii="Arial Narrow" w:hAnsi="Arial Narrow" w:cs="Arial"/>
          <w:bCs/>
          <w:sz w:val="22"/>
          <w:szCs w:val="22"/>
        </w:rPr>
        <w:t>………</w:t>
      </w:r>
      <w:r w:rsidRPr="00C746CB">
        <w:rPr>
          <w:rFonts w:ascii="Arial Narrow" w:hAnsi="Arial Narrow" w:cs="Arial"/>
          <w:bCs/>
          <w:sz w:val="22"/>
          <w:szCs w:val="22"/>
        </w:rPr>
        <w:tab/>
        <w:t>………………………………………………..</w:t>
      </w:r>
    </w:p>
    <w:p w14:paraId="7BCEBFAA" w14:textId="77777777" w:rsidR="008E35BE" w:rsidRDefault="008E35BE" w:rsidP="00FF3E2E">
      <w:pPr>
        <w:tabs>
          <w:tab w:val="left" w:pos="5387"/>
        </w:tabs>
        <w:ind w:left="851"/>
        <w:rPr>
          <w:rFonts w:ascii="Arial Narrow" w:hAnsi="Arial Narrow" w:cs="Arial"/>
          <w:bCs/>
          <w:sz w:val="22"/>
          <w:szCs w:val="22"/>
        </w:rPr>
      </w:pPr>
    </w:p>
    <w:p w14:paraId="3C322165" w14:textId="28C07ED7" w:rsidR="003732B8" w:rsidRDefault="003732B8" w:rsidP="00FF3E2E">
      <w:pPr>
        <w:tabs>
          <w:tab w:val="left" w:pos="5387"/>
        </w:tabs>
        <w:ind w:left="851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br w:type="page"/>
      </w:r>
    </w:p>
    <w:p w14:paraId="08FC9DB7" w14:textId="7470D50B" w:rsidR="00FF3BD2" w:rsidRDefault="008C3632" w:rsidP="002161ED">
      <w:pPr>
        <w:pBdr>
          <w:bottom w:val="single" w:sz="4" w:space="1" w:color="auto"/>
        </w:pBdr>
        <w:overflowPunct/>
        <w:spacing w:line="240" w:lineRule="atLeast"/>
        <w:jc w:val="both"/>
        <w:textAlignment w:val="auto"/>
        <w:rPr>
          <w:rFonts w:ascii="Arial Narrow" w:hAnsi="Arial Narrow"/>
          <w:b/>
          <w:sz w:val="28"/>
          <w:szCs w:val="28"/>
        </w:rPr>
      </w:pPr>
      <w:r w:rsidRPr="008C3632">
        <w:rPr>
          <w:rFonts w:ascii="Arial Narrow" w:hAnsi="Arial Narrow"/>
          <w:b/>
          <w:sz w:val="28"/>
          <w:szCs w:val="28"/>
        </w:rPr>
        <w:lastRenderedPageBreak/>
        <w:t>MODULO</w:t>
      </w:r>
      <w:r w:rsidR="00CC7E6C" w:rsidRPr="008C3632">
        <w:rPr>
          <w:rFonts w:ascii="Arial Narrow" w:hAnsi="Arial Narrow"/>
          <w:b/>
          <w:sz w:val="28"/>
          <w:szCs w:val="28"/>
        </w:rPr>
        <w:t xml:space="preserve"> </w:t>
      </w:r>
      <w:r w:rsidRPr="008C3632">
        <w:rPr>
          <w:rFonts w:ascii="Arial Narrow" w:hAnsi="Arial Narrow"/>
          <w:b/>
          <w:sz w:val="28"/>
          <w:szCs w:val="28"/>
        </w:rPr>
        <w:t>D’</w:t>
      </w:r>
      <w:r w:rsidR="00CC7E6C" w:rsidRPr="008C3632">
        <w:rPr>
          <w:rFonts w:ascii="Arial Narrow" w:hAnsi="Arial Narrow"/>
          <w:b/>
          <w:sz w:val="28"/>
          <w:szCs w:val="28"/>
        </w:rPr>
        <w:t>OFFERTA</w:t>
      </w:r>
    </w:p>
    <w:p w14:paraId="3E5692D7" w14:textId="21C3C64D" w:rsidR="009C1E0C" w:rsidRPr="002437A6" w:rsidRDefault="009C1E0C" w:rsidP="002161ED">
      <w:pPr>
        <w:overflowPunct/>
        <w:spacing w:line="240" w:lineRule="atLeast"/>
        <w:jc w:val="both"/>
        <w:textAlignment w:val="auto"/>
        <w:rPr>
          <w:rFonts w:ascii="Arial Narrow" w:hAnsi="Arial Narrow"/>
          <w:sz w:val="18"/>
          <w:szCs w:val="18"/>
        </w:rPr>
      </w:pPr>
      <w:r w:rsidRPr="002437A6">
        <w:rPr>
          <w:rFonts w:ascii="Arial Narrow" w:hAnsi="Arial Narrow"/>
          <w:sz w:val="18"/>
          <w:szCs w:val="18"/>
        </w:rPr>
        <w:t>(da completare dall</w:t>
      </w:r>
      <w:r w:rsidR="00CF35E3">
        <w:rPr>
          <w:rFonts w:ascii="Arial Narrow" w:hAnsi="Arial Narrow"/>
          <w:sz w:val="18"/>
          <w:szCs w:val="18"/>
        </w:rPr>
        <w:t>’</w:t>
      </w:r>
      <w:r w:rsidRPr="002437A6">
        <w:rPr>
          <w:rFonts w:ascii="Arial Narrow" w:hAnsi="Arial Narrow"/>
          <w:sz w:val="18"/>
          <w:szCs w:val="18"/>
        </w:rPr>
        <w:t>offerente</w:t>
      </w:r>
      <w:r w:rsidR="002437A6">
        <w:rPr>
          <w:rFonts w:ascii="Arial Narrow" w:hAnsi="Arial Narrow"/>
          <w:sz w:val="18"/>
          <w:szCs w:val="18"/>
        </w:rPr>
        <w:t xml:space="preserve"> quale specifica</w:t>
      </w:r>
      <w:r w:rsidRPr="002437A6">
        <w:rPr>
          <w:rFonts w:ascii="Arial Narrow" w:hAnsi="Arial Narrow"/>
          <w:sz w:val="18"/>
          <w:szCs w:val="18"/>
        </w:rPr>
        <w:t xml:space="preserve"> del prezzo totale indicato a pagina 1)</w:t>
      </w:r>
    </w:p>
    <w:p w14:paraId="1A4C1F9E" w14:textId="795246E8" w:rsidR="009C1E0C" w:rsidRPr="00BA70B6" w:rsidRDefault="00563409" w:rsidP="009C1E0C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Nota: i prezzi devono essere arrotondati al Fr.</w:t>
      </w:r>
    </w:p>
    <w:p w14:paraId="53059F50" w14:textId="77777777" w:rsidR="007F6D02" w:rsidRPr="00C746CB" w:rsidRDefault="007F6D02" w:rsidP="00DC2B42">
      <w:pPr>
        <w:overflowPunct/>
        <w:spacing w:line="240" w:lineRule="atLeast"/>
        <w:jc w:val="both"/>
        <w:textAlignment w:val="auto"/>
        <w:rPr>
          <w:rFonts w:ascii="Arial Narrow" w:hAnsi="Arial Narrow"/>
          <w:b/>
          <w:sz w:val="22"/>
          <w:szCs w:val="22"/>
        </w:rPr>
      </w:pPr>
    </w:p>
    <w:p w14:paraId="079EC4D8" w14:textId="619B398D" w:rsidR="00F733FD" w:rsidRDefault="00D70A20" w:rsidP="00E312B7">
      <w:pPr>
        <w:numPr>
          <w:ilvl w:val="0"/>
          <w:numId w:val="5"/>
        </w:numPr>
        <w:overflowPunct/>
        <w:autoSpaceDE/>
        <w:autoSpaceDN/>
        <w:adjustRightInd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Tariffe per s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ingolo intervento</w:t>
      </w:r>
      <w:r w:rsidR="007F6D02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</w:t>
      </w:r>
      <w:r w:rsidR="007626D8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di</w:t>
      </w:r>
      <w:r w:rsidR="007F6D02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prima misura e controllo periodico</w:t>
      </w:r>
    </w:p>
    <w:p w14:paraId="6B9DB555" w14:textId="77777777" w:rsidR="00F452F2" w:rsidRPr="00E312B7" w:rsidRDefault="00F452F2" w:rsidP="00F452F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16"/>
          <w:szCs w:val="16"/>
          <w:lang w:val="it-CH" w:eastAsia="en-US"/>
        </w:rPr>
      </w:pPr>
    </w:p>
    <w:tbl>
      <w:tblPr>
        <w:tblStyle w:val="Grigliatabella"/>
        <w:tblW w:w="0" w:type="auto"/>
        <w:tblInd w:w="794" w:type="dxa"/>
        <w:tblCellMar>
          <w:left w:w="198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2126"/>
        <w:gridCol w:w="2268"/>
      </w:tblGrid>
      <w:tr w:rsidR="00396A10" w:rsidRPr="00C746CB" w14:paraId="2BD1A535" w14:textId="77777777" w:rsidTr="00F452F2">
        <w:trPr>
          <w:trHeight w:hRule="exact" w:val="425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B1D7148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Categorie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38F865D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42261E5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26126C4E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396A10" w:rsidRPr="00C746CB" w14:paraId="2BEC79D5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24BBB6ED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ategoria 1</w:t>
            </w:r>
          </w:p>
        </w:tc>
        <w:tc>
          <w:tcPr>
            <w:tcW w:w="1843" w:type="dxa"/>
            <w:vAlign w:val="center"/>
          </w:tcPr>
          <w:p w14:paraId="50655F50" w14:textId="2A47E8CF" w:rsidR="00396A10" w:rsidRPr="00C746CB" w:rsidRDefault="0008292D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896813525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50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896813525"/>
          </w:p>
        </w:tc>
        <w:tc>
          <w:tcPr>
            <w:tcW w:w="2126" w:type="dxa"/>
          </w:tcPr>
          <w:p w14:paraId="5C066943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7D010A13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6A442F89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2A0AAEAE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76DC1BEE" w14:textId="23BB0DDD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876872421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</w:t>
            </w:r>
            <w:r w:rsidR="0008292D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876872421"/>
          </w:p>
        </w:tc>
        <w:tc>
          <w:tcPr>
            <w:tcW w:w="2126" w:type="dxa"/>
          </w:tcPr>
          <w:p w14:paraId="752867AD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2A1E5F8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679683DD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54E08504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3</w:t>
            </w:r>
          </w:p>
        </w:tc>
        <w:tc>
          <w:tcPr>
            <w:tcW w:w="1843" w:type="dxa"/>
            <w:vAlign w:val="center"/>
          </w:tcPr>
          <w:p w14:paraId="445BDA05" w14:textId="212572A6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63113107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631131077"/>
          </w:p>
        </w:tc>
        <w:tc>
          <w:tcPr>
            <w:tcW w:w="2126" w:type="dxa"/>
          </w:tcPr>
          <w:p w14:paraId="12C7DD6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1885FF0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45AFD0F6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144DB5F1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4</w:t>
            </w:r>
          </w:p>
        </w:tc>
        <w:tc>
          <w:tcPr>
            <w:tcW w:w="1843" w:type="dxa"/>
            <w:vAlign w:val="center"/>
          </w:tcPr>
          <w:p w14:paraId="04498D4F" w14:textId="791562C8" w:rsidR="00396A10" w:rsidRPr="00C746CB" w:rsidRDefault="005222B5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6202629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62026299"/>
          </w:p>
        </w:tc>
        <w:tc>
          <w:tcPr>
            <w:tcW w:w="2126" w:type="dxa"/>
          </w:tcPr>
          <w:p w14:paraId="14BED05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774C5041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58B8CCEE" w14:textId="77777777" w:rsidTr="005222B5">
        <w:trPr>
          <w:trHeight w:hRule="exact" w:val="624"/>
        </w:trPr>
        <w:tc>
          <w:tcPr>
            <w:tcW w:w="2547" w:type="dxa"/>
            <w:vAlign w:val="center"/>
          </w:tcPr>
          <w:p w14:paraId="04F0573F" w14:textId="77777777" w:rsidR="00396A10" w:rsidRPr="00C746CB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Impianti </w:t>
            </w: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di c</w:t>
            </w:r>
            <w:r w:rsidRPr="00F733FD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 xml:space="preserve">ategoria </w:t>
            </w:r>
            <w:r w:rsidRPr="00C746CB"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134FB241" w14:textId="275F3365" w:rsidR="00396A10" w:rsidRPr="00C746CB" w:rsidRDefault="00E62837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471952594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2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1471952594"/>
          </w:p>
        </w:tc>
        <w:tc>
          <w:tcPr>
            <w:tcW w:w="2126" w:type="dxa"/>
          </w:tcPr>
          <w:p w14:paraId="73761B16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</w:tcPr>
          <w:p w14:paraId="14FA1308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7F7C7F4A" w14:textId="77777777" w:rsidTr="005222B5">
        <w:trPr>
          <w:trHeight w:hRule="exact" w:val="624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449ABB0D" w14:textId="77777777" w:rsidR="00396A10" w:rsidRPr="00F733FD" w:rsidRDefault="00396A10" w:rsidP="00F452F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r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  <w:t>Impianti di categoria 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F06AD79" w14:textId="58E3838E" w:rsidR="00396A10" w:rsidRPr="00C746CB" w:rsidRDefault="00E62837" w:rsidP="005222B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260795452" w:edGrp="everyone"/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6</w:t>
            </w:r>
            <w:r w:rsidR="005222B5"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0</w:t>
            </w:r>
            <w:permEnd w:id="1260795452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3E39ED4C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515D7E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396A10" w:rsidRPr="00C746CB" w14:paraId="5A761C24" w14:textId="77777777" w:rsidTr="00F452F2">
        <w:trPr>
          <w:trHeight w:hRule="exact" w:val="624"/>
        </w:trPr>
        <w:tc>
          <w:tcPr>
            <w:tcW w:w="6516" w:type="dxa"/>
            <w:gridSpan w:val="3"/>
            <w:vAlign w:val="center"/>
          </w:tcPr>
          <w:p w14:paraId="662C35E3" w14:textId="77777777" w:rsidR="00396A10" w:rsidRPr="00C94FF5" w:rsidRDefault="00396A10" w:rsidP="00F452F2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Totale 1</w:t>
            </w:r>
          </w:p>
        </w:tc>
        <w:tc>
          <w:tcPr>
            <w:tcW w:w="2268" w:type="dxa"/>
          </w:tcPr>
          <w:p w14:paraId="491C36FB" w14:textId="77777777" w:rsidR="00396A10" w:rsidRPr="00C746CB" w:rsidRDefault="00396A10" w:rsidP="00F452F2">
            <w:pPr>
              <w:overflowPunct/>
              <w:autoSpaceDE/>
              <w:autoSpaceDN/>
              <w:adjustRightInd/>
              <w:spacing w:after="160" w:line="480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70F24E42" w14:textId="52904A11" w:rsidR="00F733FD" w:rsidRPr="00C746CB" w:rsidRDefault="00F733FD" w:rsidP="009A71AA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0614BD0" w14:textId="77777777" w:rsidR="00B0487D" w:rsidRDefault="00B0487D" w:rsidP="009A71AA">
      <w:pPr>
        <w:tabs>
          <w:tab w:val="left" w:pos="3686"/>
          <w:tab w:val="right" w:pos="4678"/>
        </w:tabs>
        <w:overflowPunct/>
        <w:autoSpaceDE/>
        <w:autoSpaceDN/>
        <w:adjustRightInd/>
        <w:ind w:left="851" w:hanging="851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0DEAFD6" w14:textId="77777777" w:rsidR="00B0487D" w:rsidRPr="00F733FD" w:rsidRDefault="00B0487D" w:rsidP="009A71AA">
      <w:pPr>
        <w:tabs>
          <w:tab w:val="left" w:pos="3686"/>
          <w:tab w:val="right" w:pos="4678"/>
        </w:tabs>
        <w:overflowPunct/>
        <w:autoSpaceDE/>
        <w:autoSpaceDN/>
        <w:adjustRightInd/>
        <w:ind w:left="851" w:hanging="851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97D5A0" w14:textId="5A64F58C" w:rsidR="00F733FD" w:rsidRPr="00F733FD" w:rsidRDefault="0008133E" w:rsidP="002161ED">
      <w:pPr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contextualSpacing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V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erifica di conformità dell’impianto </w:t>
      </w:r>
      <w:r w:rsidR="000A6857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in seguito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</w:t>
      </w:r>
      <w:r w:rsidR="000A6857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al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la prima misura o </w:t>
      </w:r>
      <w:r w:rsidR="00AF4902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il </w:t>
      </w:r>
      <w:r w:rsidR="00F733FD" w:rsidRPr="00F733FD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controllo periodico</w:t>
      </w:r>
    </w:p>
    <w:p w14:paraId="0BEB5556" w14:textId="38DBEAD5" w:rsidR="00F733FD" w:rsidRPr="00F733FD" w:rsidRDefault="00F733FD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a)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rispetto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delle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norme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armonizzate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RAltCam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(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532C2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iuto </w:t>
      </w:r>
      <w:r w:rsidR="00A12D3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all’esecuzione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R</w:t>
      </w:r>
      <w:r w:rsidR="009056F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ltCam).</w:t>
      </w:r>
    </w:p>
    <w:p w14:paraId="5E35819B" w14:textId="4F6FF699" w:rsidR="00F733FD" w:rsidRDefault="00F733FD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b)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conformità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del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canna fumaria: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esecuzione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, stabilità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materiali utilizzati per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la stessa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46B815F" w14:textId="3CB449A7" w:rsidR="00787CB1" w:rsidRPr="00F733FD" w:rsidRDefault="00787CB1" w:rsidP="009A71AA">
      <w:pPr>
        <w:tabs>
          <w:tab w:val="left" w:pos="3828"/>
        </w:tabs>
        <w:overflowPunct/>
        <w:autoSpaceDE/>
        <w:autoSpaceDN/>
        <w:adjustRightInd/>
        <w:spacing w:after="120"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D92A75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c)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  <w:t>Verifica apporto aria comburente e</w:t>
      </w:r>
      <w:r w:rsidR="00D92A75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ventilazione del locale dov’è situato l’impianto (o gli impianti).</w:t>
      </w:r>
    </w:p>
    <w:p w14:paraId="45BA0E72" w14:textId="6B7A5732" w:rsidR="00F733FD" w:rsidRDefault="00D92A75" w:rsidP="00691825">
      <w:pPr>
        <w:tabs>
          <w:tab w:val="left" w:pos="3828"/>
        </w:tabs>
        <w:overflowPunct/>
        <w:autoSpaceDE/>
        <w:autoSpaceDN/>
        <w:adjustRightInd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d</w:t>
      </w:r>
      <w:r w:rsidR="00F733FD" w:rsidRPr="002161E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)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ab/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Verifica </w:t>
      </w:r>
      <w:r w:rsidR="009B4DC2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conformità </w:t>
      </w:r>
      <w:r w:rsidR="00F733FD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degli impianti nel loro complesso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(i</w:t>
      </w:r>
      <w:r w:rsidR="009B4DC2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nstallazione</w:t>
      </w:r>
      <w:r w:rsidR="002161E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non conforme)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74211322" w14:textId="77777777" w:rsidR="00691825" w:rsidRDefault="00691825" w:rsidP="00691825">
      <w:pPr>
        <w:tabs>
          <w:tab w:val="left" w:pos="3828"/>
        </w:tabs>
        <w:overflowPunct/>
        <w:autoSpaceDE/>
        <w:autoSpaceDN/>
        <w:adjustRightInd/>
        <w:ind w:left="851" w:hanging="284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W w:w="0" w:type="auto"/>
        <w:tblInd w:w="680" w:type="dxa"/>
        <w:tblLook w:val="04A0" w:firstRow="1" w:lastRow="0" w:firstColumn="1" w:lastColumn="0" w:noHBand="0" w:noVBand="1"/>
      </w:tblPr>
      <w:tblGrid>
        <w:gridCol w:w="4390"/>
        <w:gridCol w:w="2126"/>
        <w:gridCol w:w="2268"/>
      </w:tblGrid>
      <w:tr w:rsidR="00F452F2" w:rsidRPr="00C746CB" w14:paraId="7A1D750E" w14:textId="77777777" w:rsidTr="009E2296">
        <w:trPr>
          <w:trHeight w:hRule="exact" w:val="425"/>
        </w:trPr>
        <w:tc>
          <w:tcPr>
            <w:tcW w:w="4390" w:type="dxa"/>
            <w:shd w:val="clear" w:color="auto" w:fill="D9D9D9" w:themeFill="background1" w:themeFillShade="D9"/>
            <w:vAlign w:val="center"/>
          </w:tcPr>
          <w:p w14:paraId="12308527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bookmarkStart w:id="10" w:name="_Hlk526089557"/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A70D1ED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326A1C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F452F2" w:rsidRPr="00C746CB" w14:paraId="0F86B82A" w14:textId="77777777" w:rsidTr="009E2296">
        <w:trPr>
          <w:trHeight w:hRule="exact" w:val="624"/>
        </w:trPr>
        <w:tc>
          <w:tcPr>
            <w:tcW w:w="4390" w:type="dxa"/>
            <w:shd w:val="clear" w:color="auto" w:fill="auto"/>
            <w:vAlign w:val="center"/>
          </w:tcPr>
          <w:p w14:paraId="5720A5D3" w14:textId="77777777" w:rsidR="00F452F2" w:rsidRPr="00C746CB" w:rsidRDefault="00F452F2" w:rsidP="0069182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  <w:permStart w:id="137379506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373795060"/>
          </w:p>
        </w:tc>
        <w:tc>
          <w:tcPr>
            <w:tcW w:w="2126" w:type="dxa"/>
          </w:tcPr>
          <w:p w14:paraId="1A8686B7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35EAE602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F452F2" w:rsidRPr="00C746CB" w14:paraId="1EB2142B" w14:textId="77777777" w:rsidTr="009E2296">
        <w:trPr>
          <w:trHeight w:hRule="exact" w:val="624"/>
        </w:trPr>
        <w:tc>
          <w:tcPr>
            <w:tcW w:w="6516" w:type="dxa"/>
            <w:gridSpan w:val="2"/>
            <w:vAlign w:val="center"/>
          </w:tcPr>
          <w:p w14:paraId="3E53EA24" w14:textId="77777777" w:rsidR="00F452F2" w:rsidRPr="00C94FF5" w:rsidRDefault="00F452F2" w:rsidP="00691825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2</w:t>
            </w:r>
          </w:p>
        </w:tc>
        <w:tc>
          <w:tcPr>
            <w:tcW w:w="2268" w:type="dxa"/>
            <w:tcBorders>
              <w:top w:val="nil"/>
            </w:tcBorders>
          </w:tcPr>
          <w:p w14:paraId="344A3A79" w14:textId="77777777" w:rsidR="00F452F2" w:rsidRPr="00C746CB" w:rsidRDefault="00F452F2" w:rsidP="00691825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bookmarkEnd w:id="10"/>
    </w:tbl>
    <w:p w14:paraId="2E3FCDAD" w14:textId="77777777" w:rsidR="00362FE7" w:rsidRDefault="00362FE7" w:rsidP="005E6272">
      <w:pPr>
        <w:tabs>
          <w:tab w:val="left" w:pos="3828"/>
        </w:tabs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877B02E" w14:textId="12AEAD21" w:rsidR="00447D4B" w:rsidRDefault="00447D4B" w:rsidP="005E6272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73A52B" w14:textId="77777777" w:rsidR="005E6272" w:rsidRDefault="005E6272" w:rsidP="003657BC">
      <w:pPr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3CB" w14:textId="3A7162AE" w:rsidR="001F16D9" w:rsidRDefault="00D45B56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D070FA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</w:t>
      </w:r>
      <w:r w:rsidR="001F16D9" w:rsidRPr="00D070FA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trolli richiesti dal proprietario</w:t>
      </w:r>
    </w:p>
    <w:p w14:paraId="076E443C" w14:textId="4534FE30" w:rsidR="00D070FA" w:rsidRDefault="00D070FA" w:rsidP="00D070FA">
      <w:pPr>
        <w:pStyle w:val="Paragrafoelenco"/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 w:rsidRPr="00D070FA">
        <w:rPr>
          <w:rFonts w:ascii="Arial Narrow" w:eastAsiaTheme="minorHAnsi" w:hAnsi="Arial Narrow" w:cstheme="minorBidi"/>
          <w:sz w:val="24"/>
          <w:szCs w:val="24"/>
          <w:lang w:val="it-CH" w:eastAsia="en-US"/>
        </w:rPr>
        <w:t>Per</w:t>
      </w:r>
      <w:r w:rsidRPr="00D070F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 controlli richiesti dal proprietario vengono applicate le </w:t>
      </w:r>
      <w:r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.</w:t>
      </w:r>
    </w:p>
    <w:p w14:paraId="4DED0B44" w14:textId="77777777" w:rsidR="00D070FA" w:rsidRPr="00B75DDD" w:rsidRDefault="00D070FA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7761688A" w14:textId="77777777" w:rsidR="00375C7C" w:rsidRDefault="00375C7C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13E4F4F8" w14:textId="77777777" w:rsidR="00B75DDD" w:rsidRPr="00B75DDD" w:rsidRDefault="00B75DDD" w:rsidP="00B75DDD">
      <w:pPr>
        <w:pStyle w:val="Paragrafoelenco"/>
        <w:overflowPunct/>
        <w:autoSpaceDE/>
        <w:autoSpaceDN/>
        <w:adjustRightInd/>
        <w:ind w:left="0"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6FAC276D" w14:textId="1D0849A3" w:rsidR="00D070FA" w:rsidRPr="00D070FA" w:rsidRDefault="00D070FA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Controlli su reclamo</w:t>
      </w:r>
    </w:p>
    <w:p w14:paraId="05183467" w14:textId="5196901B" w:rsidR="009A71AA" w:rsidRDefault="00403059" w:rsidP="00B75DDD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 controlli </w:t>
      </w:r>
      <w:r w:rsidR="00375C7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su 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</w:t>
      </w:r>
      <w:r w:rsidR="00375C7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eclamo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si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applica</w:t>
      </w:r>
      <w:r w:rsid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</w:t>
      </w:r>
      <w:r w:rsidR="00D070FA"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 </w:t>
      </w:r>
      <w:r w:rsidR="00D070FA"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D070FA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D070F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</w:t>
      </w:r>
      <w:r w:rsidR="00375C7C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,</w:t>
      </w:r>
      <w:r w:rsidR="00D070F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2</w:t>
      </w:r>
      <w:r w:rsidR="00375C7C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 e 5 f)</w:t>
      </w:r>
      <w:r w:rsidR="00B75DDD" w:rsidRPr="00B75DDD">
        <w:t xml:space="preserve"> </w:t>
      </w:r>
      <w:r w:rsidR="00B75DDD" w:rsidRP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a carico della parte soccombente</w:t>
      </w:r>
      <w:r w:rsidR="00375C7C" w:rsidRPr="00B75DD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199F2D7A" w14:textId="0704DD19" w:rsidR="001F16D9" w:rsidRDefault="001F16D9" w:rsidP="00FF3E2E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br w:type="page"/>
      </w:r>
    </w:p>
    <w:p w14:paraId="52165D46" w14:textId="3488765F" w:rsidR="00AC2C69" w:rsidRPr="00AC2C69" w:rsidRDefault="00AC2C69" w:rsidP="00AC2C69">
      <w:pPr>
        <w:pStyle w:val="Paragrafoelenco"/>
        <w:pBdr>
          <w:bottom w:val="single" w:sz="4" w:space="1" w:color="auto"/>
        </w:pBdr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</w:pPr>
      <w:r w:rsidRPr="00AC2C69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lastRenderedPageBreak/>
        <w:t>C</w:t>
      </w:r>
      <w:r w:rsidR="004543E1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ondizioni</w:t>
      </w:r>
      <w:r w:rsidRPr="00AC2C69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 xml:space="preserve"> </w:t>
      </w:r>
      <w:r w:rsidR="004543E1">
        <w:rPr>
          <w:rFonts w:ascii="Arial Narrow" w:hAnsi="Arial Narrow" w:cs="Arial"/>
          <w:b/>
          <w:color w:val="000000"/>
          <w:sz w:val="28"/>
          <w:szCs w:val="28"/>
          <w:lang w:val="it-CH" w:eastAsia="it-CH"/>
        </w:rPr>
        <w:t>particolari</w:t>
      </w:r>
    </w:p>
    <w:p w14:paraId="3F05193A" w14:textId="77777777" w:rsidR="00AC2C69" w:rsidRDefault="00AC2C69" w:rsidP="00B75DD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7F37F07F" w14:textId="77777777" w:rsidR="00AC2C69" w:rsidRPr="00AC2C69" w:rsidRDefault="00AC2C69" w:rsidP="00B75DDD">
      <w:pPr>
        <w:pStyle w:val="Paragrafoelenco"/>
        <w:overflowPunct/>
        <w:spacing w:line="240" w:lineRule="atLeast"/>
        <w:ind w:left="0"/>
        <w:jc w:val="both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</w:p>
    <w:p w14:paraId="0AA05B3E" w14:textId="150D7A5C" w:rsidR="00F733FD" w:rsidRPr="009C1E0C" w:rsidRDefault="00BA47D2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spacing w:line="360" w:lineRule="auto"/>
        <w:ind w:left="567" w:hanging="567"/>
        <w:textAlignment w:val="auto"/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</w:pPr>
      <w:r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Offerta 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per</w:t>
      </w:r>
      <w:r w:rsidR="00DC4491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le seguenti</w:t>
      </w:r>
      <w:r w:rsidR="00F733FD" w:rsidRPr="009C1E0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 xml:space="preserve"> condizioni particolari</w:t>
      </w:r>
    </w:p>
    <w:p w14:paraId="582D4FA4" w14:textId="4DC38F3D" w:rsidR="00F733FD" w:rsidRDefault="00DC4491" w:rsidP="00FD4172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mpianti non conformi ai valori limite fissati nelle TCC, il controllore ordina di procedere con una regolazion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e 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consegnando al proprietario dell’impianto un formulario (certificato di regolazione), da ritornare al medesimo entro 30 giorni (termini di risanamento secondo il Feuko 2000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 art. 32 OIAt –</w:t>
      </w:r>
      <w:r w:rsidR="00F733FD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lett. a TCC)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;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52024C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 controllore reg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B605D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strerà la cartolina nel ComComDat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355E7A71" w14:textId="77777777" w:rsidR="00E035B7" w:rsidRPr="00C746CB" w:rsidRDefault="00E035B7" w:rsidP="00E035B7">
      <w:pPr>
        <w:pStyle w:val="Paragrafoelenco"/>
        <w:overflowPunct/>
        <w:autoSpaceDE/>
        <w:autoSpaceDN/>
        <w:adjustRightInd/>
        <w:ind w:left="567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08" w:tblpY="33"/>
        <w:tblW w:w="8744" w:type="dxa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5D115A" w:rsidRPr="00C746CB" w14:paraId="27EF1297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12FEF16E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980B2FF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95FB6A8" w14:textId="77777777" w:rsidR="005D115A" w:rsidRPr="00C746CB" w:rsidRDefault="005D115A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0C2E6D" w:rsidRPr="00C746CB" w14:paraId="1479DBBA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19A8F03E" w14:textId="1B818989" w:rsidR="000C2E6D" w:rsidRPr="0011394C" w:rsidRDefault="00C20167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809513010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809513010"/>
          </w:p>
        </w:tc>
        <w:tc>
          <w:tcPr>
            <w:tcW w:w="2126" w:type="dxa"/>
          </w:tcPr>
          <w:p w14:paraId="011535A5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25B7BA7C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0C2E6D" w:rsidRPr="00C746CB" w14:paraId="27B6B1AE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21EF21C9" w14:textId="644F55C7" w:rsidR="000C2E6D" w:rsidRPr="00C94FF5" w:rsidRDefault="000C2E6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a)</w:t>
            </w:r>
          </w:p>
        </w:tc>
        <w:tc>
          <w:tcPr>
            <w:tcW w:w="2268" w:type="dxa"/>
            <w:vMerge/>
          </w:tcPr>
          <w:p w14:paraId="6DEFE87B" w14:textId="77777777" w:rsidR="000C2E6D" w:rsidRPr="00C746CB" w:rsidRDefault="000C2E6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28DFF6FB" w14:textId="09BFAB0C" w:rsidR="00F733FD" w:rsidRPr="0011394C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911A01D" w14:textId="77777777" w:rsidR="001F16D9" w:rsidRPr="0011394C" w:rsidRDefault="001F16D9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F99C65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8F1C66C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E562779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5521A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A9BA71B" w14:textId="77777777" w:rsidR="00FD4172" w:rsidRDefault="00FD4172" w:rsidP="00BA70B6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06693CB" w14:textId="77777777" w:rsidR="00FD4172" w:rsidRDefault="00FD4172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B3AA3C7" w14:textId="77777777" w:rsidR="00E312B7" w:rsidRDefault="00E312B7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9F2C0E4" w14:textId="77777777" w:rsidR="00B0487D" w:rsidRDefault="00B0487D" w:rsidP="00FD4172">
      <w:pPr>
        <w:pStyle w:val="Paragrafoelenco"/>
        <w:overflowPunct/>
        <w:autoSpaceDE/>
        <w:autoSpaceDN/>
        <w:adjustRightInd/>
        <w:spacing w:after="160" w:line="259" w:lineRule="auto"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312BFD2" w14:textId="29FFC129" w:rsidR="00F733FD" w:rsidRDefault="00F733FD" w:rsidP="00E312B7">
      <w:pPr>
        <w:pStyle w:val="Paragrafoelenco"/>
        <w:numPr>
          <w:ilvl w:val="0"/>
          <w:numId w:val="6"/>
        </w:numPr>
        <w:overflowPunct/>
        <w:autoSpaceDE/>
        <w:autoSpaceDN/>
        <w:adjustRightInd/>
        <w:ind w:left="851" w:hanging="284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gli impianti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riscontrati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non conformi nel loro complesso e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/o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le rispettive condizioni di esercizio giusta gli artt. 5 cpv.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1 lett. a), 5 cpv. 2 lett. a) e b)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ROIAt, il controllore ordina i provvedimenti necessari e dopo 30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-60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giorni 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esperisce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un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controllo di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verifica</w:t>
      </w:r>
      <w:r w:rsidR="00E035B7" w:rsidRP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E035B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per constatarne </w:t>
      </w:r>
      <w:r w:rsidR="00E035B7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la conformità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4667897B" w14:textId="77777777" w:rsidR="00E312B7" w:rsidRPr="00C746CB" w:rsidRDefault="00E312B7" w:rsidP="00E312B7">
      <w:pPr>
        <w:pStyle w:val="Paragrafoelenco"/>
        <w:overflowPunct/>
        <w:autoSpaceDE/>
        <w:autoSpaceDN/>
        <w:adjustRightInd/>
        <w:ind w:left="567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07" w:tblpY="33"/>
        <w:tblW w:w="0" w:type="auto"/>
        <w:tblLook w:val="04A0" w:firstRow="1" w:lastRow="0" w:firstColumn="1" w:lastColumn="0" w:noHBand="0" w:noVBand="1"/>
      </w:tblPr>
      <w:tblGrid>
        <w:gridCol w:w="4350"/>
        <w:gridCol w:w="2126"/>
        <w:gridCol w:w="2268"/>
      </w:tblGrid>
      <w:tr w:rsidR="002161ED" w:rsidRPr="00C746CB" w14:paraId="66F4BFFC" w14:textId="77777777" w:rsidTr="00BA70B6">
        <w:trPr>
          <w:trHeight w:hRule="exact" w:val="425"/>
        </w:trPr>
        <w:tc>
          <w:tcPr>
            <w:tcW w:w="4350" w:type="dxa"/>
            <w:shd w:val="clear" w:color="auto" w:fill="D9D9D9" w:themeFill="background1" w:themeFillShade="D9"/>
            <w:vAlign w:val="center"/>
          </w:tcPr>
          <w:p w14:paraId="592B9626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82C0B84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CC2C462" w14:textId="77777777" w:rsidR="002161ED" w:rsidRPr="00C746CB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06580980" w14:textId="77777777" w:rsidTr="00BA70B6">
        <w:trPr>
          <w:trHeight w:hRule="exact" w:val="624"/>
        </w:trPr>
        <w:tc>
          <w:tcPr>
            <w:tcW w:w="4350" w:type="dxa"/>
            <w:shd w:val="clear" w:color="auto" w:fill="auto"/>
            <w:vAlign w:val="center"/>
          </w:tcPr>
          <w:p w14:paraId="56762553" w14:textId="77777777" w:rsidR="002161ED" w:rsidRPr="0011394C" w:rsidRDefault="002161ED" w:rsidP="00BA70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595481686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595481686"/>
          </w:p>
        </w:tc>
        <w:tc>
          <w:tcPr>
            <w:tcW w:w="2126" w:type="dxa"/>
          </w:tcPr>
          <w:p w14:paraId="0D82C7E2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D3ADDB3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0A54F7F5" w14:textId="77777777" w:rsidTr="00BA70B6">
        <w:trPr>
          <w:trHeight w:hRule="exact" w:val="624"/>
        </w:trPr>
        <w:tc>
          <w:tcPr>
            <w:tcW w:w="6476" w:type="dxa"/>
            <w:gridSpan w:val="2"/>
            <w:vAlign w:val="center"/>
          </w:tcPr>
          <w:p w14:paraId="7A713582" w14:textId="10080D4D" w:rsidR="002161ED" w:rsidRPr="00C94FF5" w:rsidRDefault="002161E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b)</w:t>
            </w:r>
          </w:p>
        </w:tc>
        <w:tc>
          <w:tcPr>
            <w:tcW w:w="2268" w:type="dxa"/>
            <w:vMerge/>
          </w:tcPr>
          <w:p w14:paraId="641EBD67" w14:textId="77777777" w:rsidR="002161ED" w:rsidRPr="00C746CB" w:rsidRDefault="002161ED" w:rsidP="00BA70B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5F006F91" w14:textId="77777777" w:rsidR="00BA5BB0" w:rsidRDefault="00BA5BB0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624C0C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1B038EF2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28FA3CA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B8B8056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1C711C7" w14:textId="77777777" w:rsidR="00FD4172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D01AB0D" w14:textId="77777777" w:rsidR="00FD4172" w:rsidRPr="00B0487D" w:rsidRDefault="00FD4172" w:rsidP="00FD4172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540BEE8F" w14:textId="77777777" w:rsidR="00FD4172" w:rsidRDefault="00FD4172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8D91655" w14:textId="77777777" w:rsidR="00E312B7" w:rsidRPr="00B0487D" w:rsidRDefault="00E312B7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2ED8B8E" w14:textId="77777777" w:rsidR="00E035B7" w:rsidRPr="00B0487D" w:rsidRDefault="00E035B7" w:rsidP="00E035B7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28D6B7C" w14:textId="3F71B0A3" w:rsidR="00F733FD" w:rsidRPr="00C746CB" w:rsidRDefault="00F733FD" w:rsidP="00DE3294">
      <w:pPr>
        <w:pStyle w:val="Paragrafoelenco"/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Nel caso in cui il proprietario non rispetti il termine di regolazione</w:t>
      </w:r>
      <w:r w:rsidR="00DE3294" w:rsidRPr="00DE3294">
        <w:t xml:space="preserve"> </w:t>
      </w:r>
      <w:r w:rsidR="004C43AA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impartito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o la m</w:t>
      </w:r>
      <w:r w:rsidR="00DE3294" w:rsidRP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ancata pulizia ai sensi del RICC 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e non dimostri di aver provveduto a quanto </w:t>
      </w:r>
      <w:r w:rsidR="00BA70B6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ichiesto, il controllore ne informa il Municipio che procede co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l</w:t>
      </w:r>
      <w:r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sollec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to di regolazione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e/o </w:t>
      </w:r>
      <w:r w:rsidR="00430603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la 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pulizia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(art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t</w:t>
      </w:r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 5 cpv. 2 lett. c</w:t>
      </w:r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+ 6 </w:t>
      </w:r>
      <w:proofErr w:type="spellStart"/>
      <w:r w:rsidR="00DE3294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ROIAt</w:t>
      </w:r>
      <w:proofErr w:type="spellEnd"/>
      <w:r w:rsidR="004456F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)</w:t>
      </w:r>
      <w:r w:rsidR="00824F17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2161ED" w:rsidRPr="00C746CB" w14:paraId="46FD5DDD" w14:textId="77777777" w:rsidTr="0011394C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57397B13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3335E7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4BB0D62" w14:textId="77777777" w:rsidR="002161ED" w:rsidRPr="00C746CB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2161ED" w:rsidRPr="00C746CB" w14:paraId="16B348AC" w14:textId="77777777" w:rsidTr="0011394C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0106CB78" w14:textId="77777777" w:rsidR="002161ED" w:rsidRPr="0011394C" w:rsidRDefault="002161ED" w:rsidP="0011394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085358352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085358352"/>
          </w:p>
        </w:tc>
        <w:tc>
          <w:tcPr>
            <w:tcW w:w="2126" w:type="dxa"/>
          </w:tcPr>
          <w:p w14:paraId="7CB86872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498BE3E9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2161ED" w:rsidRPr="00C746CB" w14:paraId="69D168C8" w14:textId="77777777" w:rsidTr="0011394C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6F7BEF4" w14:textId="468F2F54" w:rsidR="002161ED" w:rsidRPr="00C94FF5" w:rsidRDefault="002161ED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c)</w:t>
            </w:r>
          </w:p>
        </w:tc>
        <w:tc>
          <w:tcPr>
            <w:tcW w:w="2268" w:type="dxa"/>
            <w:vMerge/>
          </w:tcPr>
          <w:p w14:paraId="196599FE" w14:textId="77777777" w:rsidR="002161ED" w:rsidRPr="00C746CB" w:rsidRDefault="002161ED" w:rsidP="0011394C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1DD350B1" w14:textId="77777777" w:rsidR="00F733FD" w:rsidRDefault="00F733FD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00522A1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200E4A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F55FCBD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0CDD4D4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736A6749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5409440B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02844E37" w14:textId="77777777" w:rsidR="00BA70B6" w:rsidRDefault="00BA70B6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30066564" w14:textId="77777777" w:rsidR="0011394C" w:rsidRDefault="0011394C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2E366BFA" w14:textId="77777777" w:rsidR="00E312B7" w:rsidRPr="00F733FD" w:rsidRDefault="00E312B7" w:rsidP="0011394C">
      <w:pPr>
        <w:overflowPunct/>
        <w:autoSpaceDE/>
        <w:autoSpaceDN/>
        <w:adjustRightInd/>
        <w:spacing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</w:pPr>
    </w:p>
    <w:p w14:paraId="4ECB546A" w14:textId="549564B4" w:rsidR="00F733FD" w:rsidRPr="00F733FD" w:rsidRDefault="00F733FD" w:rsidP="00BA70B6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In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cas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o di controlli supplementari </w:t>
      </w:r>
      <w:r w:rsidR="00DE2DAC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devono essere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applicate le </w:t>
      </w:r>
      <w:r w:rsidRPr="00F733FD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tariffe definite </w:t>
      </w:r>
      <w:r w:rsidR="00BA70B6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 xml:space="preserve">ai punti </w:t>
      </w:r>
      <w:r w:rsidR="00A36C7A" w:rsidRPr="00E341C0">
        <w:rPr>
          <w:rFonts w:ascii="Arial Narrow" w:eastAsiaTheme="minorHAnsi" w:hAnsi="Arial Narrow" w:cstheme="minorBidi"/>
          <w:b/>
          <w:sz w:val="22"/>
          <w:szCs w:val="22"/>
          <w:lang w:val="it-CH" w:eastAsia="en-US"/>
        </w:rPr>
        <w:t>1 e 2</w:t>
      </w:r>
      <w:r w:rsidRPr="00F733FD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, come descritto all’art. 10 cpv. 4 </w:t>
      </w:r>
      <w:r w:rsidR="0002658F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DirCC</w:t>
      </w:r>
      <w:r w:rsidR="00AC643E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.</w:t>
      </w:r>
    </w:p>
    <w:p w14:paraId="69725699" w14:textId="77777777" w:rsidR="00F733FD" w:rsidRDefault="00F733F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917644E" w14:textId="6FA6302B" w:rsidR="00B0487D" w:rsidRDefault="00B0487D">
      <w:pPr>
        <w:overflowPunct/>
        <w:autoSpaceDE/>
        <w:autoSpaceDN/>
        <w:adjustRightInd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br w:type="page"/>
      </w:r>
    </w:p>
    <w:p w14:paraId="62712198" w14:textId="7620783C" w:rsidR="00F733FD" w:rsidRDefault="00B97E09" w:rsidP="00CC7E6C">
      <w:pPr>
        <w:numPr>
          <w:ilvl w:val="0"/>
          <w:numId w:val="6"/>
        </w:numPr>
        <w:overflowPunct/>
        <w:autoSpaceDE/>
        <w:autoSpaceDN/>
        <w:adjustRightInd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lastRenderedPageBreak/>
        <w:t>R</w:t>
      </w:r>
      <w:r w:rsidR="00427AB0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ichiamo e registrazione certificato comprovante la pulizia dello spazzacamino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(RICC)</w:t>
      </w:r>
      <w:r w:rsidR="00427AB0" w:rsidRPr="00C746CB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:</w:t>
      </w:r>
    </w:p>
    <w:p w14:paraId="3B58A3CD" w14:textId="77777777" w:rsidR="000C2E6D" w:rsidRDefault="000C2E6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4310"/>
        <w:gridCol w:w="2126"/>
        <w:gridCol w:w="2268"/>
      </w:tblGrid>
      <w:tr w:rsidR="0011394C" w:rsidRPr="00C746CB" w14:paraId="65A68408" w14:textId="77777777" w:rsidTr="000A0F92">
        <w:trPr>
          <w:trHeight w:hRule="exact" w:val="425"/>
        </w:trPr>
        <w:tc>
          <w:tcPr>
            <w:tcW w:w="4310" w:type="dxa"/>
            <w:shd w:val="clear" w:color="auto" w:fill="D9D9D9" w:themeFill="background1" w:themeFillShade="D9"/>
            <w:vAlign w:val="center"/>
          </w:tcPr>
          <w:p w14:paraId="74B47392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Numero impianti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9C29B94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unitario CHF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9D75A0D" w14:textId="77777777" w:rsidR="0011394C" w:rsidRPr="00C746CB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11394C" w:rsidRPr="00C746CB" w14:paraId="180AFC33" w14:textId="77777777" w:rsidTr="000A0F92">
        <w:trPr>
          <w:trHeight w:hRule="exact" w:val="624"/>
        </w:trPr>
        <w:tc>
          <w:tcPr>
            <w:tcW w:w="4310" w:type="dxa"/>
            <w:shd w:val="clear" w:color="auto" w:fill="auto"/>
            <w:vAlign w:val="center"/>
          </w:tcPr>
          <w:p w14:paraId="4024028B" w14:textId="77777777" w:rsidR="0011394C" w:rsidRPr="0011394C" w:rsidRDefault="0011394C" w:rsidP="000A0F92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980695497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980695497"/>
          </w:p>
        </w:tc>
        <w:tc>
          <w:tcPr>
            <w:tcW w:w="2126" w:type="dxa"/>
          </w:tcPr>
          <w:p w14:paraId="40826DF4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66C11336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11394C" w:rsidRPr="00C746CB" w14:paraId="511F4E9B" w14:textId="77777777" w:rsidTr="000A0F92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7879F47C" w14:textId="684D7DC3" w:rsidR="0011394C" w:rsidRPr="00C94FF5" w:rsidRDefault="0011394C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e)</w:t>
            </w:r>
          </w:p>
        </w:tc>
        <w:tc>
          <w:tcPr>
            <w:tcW w:w="2268" w:type="dxa"/>
            <w:vMerge/>
          </w:tcPr>
          <w:p w14:paraId="79A52F95" w14:textId="77777777" w:rsidR="0011394C" w:rsidRPr="00C746CB" w:rsidRDefault="0011394C" w:rsidP="000A0F92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0945490B" w14:textId="77777777" w:rsidR="001F16D9" w:rsidRPr="00C746CB" w:rsidRDefault="001F16D9" w:rsidP="0011394C">
      <w:pPr>
        <w:overflowPunct/>
        <w:autoSpaceDE/>
        <w:autoSpaceDN/>
        <w:adjustRightInd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0B36D7C" w14:textId="77777777" w:rsidR="007E58A4" w:rsidRPr="00C746CB" w:rsidRDefault="007E58A4" w:rsidP="0011394C">
      <w:pPr>
        <w:pStyle w:val="Paragrafoelenco"/>
        <w:ind w:left="567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0E0D5646" w14:textId="77777777" w:rsidR="007E58A4" w:rsidRPr="00F733FD" w:rsidRDefault="007E58A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5F2AF3F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A39F866" w14:textId="77777777" w:rsidR="00F64343" w:rsidRDefault="00F64343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6A8BF7C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2C6D0E7" w14:textId="77777777" w:rsidR="0011394C" w:rsidRDefault="0011394C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D759E43" w14:textId="77777777" w:rsidR="00B0487D" w:rsidRDefault="00B0487D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A95A0D9" w14:textId="77777777" w:rsidR="00533A34" w:rsidRDefault="00533A3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4948650C" w14:textId="77777777" w:rsidR="00533A34" w:rsidRDefault="00533A34" w:rsidP="0011394C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69349B6E" w14:textId="7BAAE86A" w:rsidR="00533A34" w:rsidRDefault="00533A34" w:rsidP="00533A34">
      <w:pPr>
        <w:numPr>
          <w:ilvl w:val="0"/>
          <w:numId w:val="6"/>
        </w:numPr>
        <w:overflowPunct/>
        <w:autoSpaceDE/>
        <w:autoSpaceDN/>
        <w:adjustRightInd/>
        <w:spacing w:after="160" w:line="259" w:lineRule="auto"/>
        <w:ind w:left="851" w:hanging="284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  <w:r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Offerta 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C</w:t>
      </w:r>
      <w:r w:rsidR="008E627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P </w:t>
      </w:r>
      <w:r w:rsidRPr="00987730">
        <w:rPr>
          <w:rFonts w:ascii="Arial Narrow" w:eastAsiaTheme="minorHAnsi" w:hAnsi="Arial Narrow" w:cstheme="minorBidi"/>
          <w:sz w:val="22"/>
          <w:szCs w:val="22"/>
          <w:lang w:val="it-CH" w:eastAsia="en-US"/>
        </w:rPr>
        <w:t>non definite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val="it-CH" w:eastAsia="en-US"/>
        </w:rPr>
        <w:t>→</w:t>
      </w:r>
      <w:r>
        <w:rPr>
          <w:rFonts w:ascii="Arial Narrow" w:eastAsiaTheme="minorHAnsi" w:hAnsi="Arial Narrow" w:cstheme="minorBidi"/>
          <w:sz w:val="22"/>
          <w:szCs w:val="22"/>
          <w:lang w:val="it-CH" w:eastAsia="en-US"/>
        </w:rPr>
        <w:t xml:space="preserve"> Tariffa a regia</w:t>
      </w:r>
    </w:p>
    <w:p w14:paraId="223BC133" w14:textId="77777777" w:rsidR="00533A34" w:rsidRDefault="00533A34" w:rsidP="00533A34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tbl>
      <w:tblPr>
        <w:tblStyle w:val="Grigliatabella"/>
        <w:tblpPr w:leftFromText="141" w:rightFromText="141" w:vertAnchor="text" w:horzAnchor="page" w:tblpX="2113" w:tblpY="33"/>
        <w:tblW w:w="0" w:type="auto"/>
        <w:tblLook w:val="04A0" w:firstRow="1" w:lastRow="0" w:firstColumn="1" w:lastColumn="0" w:noHBand="0" w:noVBand="1"/>
      </w:tblPr>
      <w:tblGrid>
        <w:gridCol w:w="3652"/>
        <w:gridCol w:w="2784"/>
        <w:gridCol w:w="2268"/>
      </w:tblGrid>
      <w:tr w:rsidR="00533A34" w:rsidRPr="00C746CB" w14:paraId="1A932DFD" w14:textId="77777777" w:rsidTr="004A6576">
        <w:trPr>
          <w:trHeight w:hRule="exact" w:val="425"/>
        </w:trPr>
        <w:tc>
          <w:tcPr>
            <w:tcW w:w="3652" w:type="dxa"/>
            <w:shd w:val="clear" w:color="auto" w:fill="D9D9D9" w:themeFill="background1" w:themeFillShade="D9"/>
            <w:vAlign w:val="center"/>
          </w:tcPr>
          <w:p w14:paraId="696F8D21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Numero 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ore</w:t>
            </w:r>
          </w:p>
        </w:tc>
        <w:tc>
          <w:tcPr>
            <w:tcW w:w="2784" w:type="dxa"/>
            <w:shd w:val="clear" w:color="auto" w:fill="D9D9D9" w:themeFill="background1" w:themeFillShade="D9"/>
            <w:vAlign w:val="center"/>
          </w:tcPr>
          <w:p w14:paraId="77860F64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11394C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a regia CHF/ora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6D095873" w14:textId="77777777" w:rsidR="00533A34" w:rsidRPr="00C746CB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746CB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Prezzo totale CHF</w:t>
            </w:r>
          </w:p>
        </w:tc>
      </w:tr>
      <w:tr w:rsidR="00533A34" w:rsidRPr="00C746CB" w14:paraId="0254BE4E" w14:textId="77777777" w:rsidTr="004A6576">
        <w:trPr>
          <w:trHeight w:hRule="exact" w:val="624"/>
        </w:trPr>
        <w:tc>
          <w:tcPr>
            <w:tcW w:w="3652" w:type="dxa"/>
            <w:shd w:val="clear" w:color="auto" w:fill="auto"/>
            <w:vAlign w:val="center"/>
          </w:tcPr>
          <w:p w14:paraId="1B580047" w14:textId="77777777" w:rsidR="00533A34" w:rsidRPr="0011394C" w:rsidRDefault="00533A34" w:rsidP="004A657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permStart w:id="1087730149" w:edGrp="everyone"/>
            <w:r w:rsidRPr="000A0F92">
              <w:rPr>
                <w:rFonts w:ascii="Arial Narrow" w:eastAsiaTheme="minorHAnsi" w:hAnsi="Arial Narrow" w:cstheme="minorBidi"/>
                <w:b/>
                <w:sz w:val="22"/>
                <w:szCs w:val="22"/>
                <w:highlight w:val="yellow"/>
                <w:lang w:val="it-CH" w:eastAsia="en-US"/>
              </w:rPr>
              <w:t>10</w:t>
            </w:r>
            <w:permEnd w:id="1087730149"/>
          </w:p>
        </w:tc>
        <w:tc>
          <w:tcPr>
            <w:tcW w:w="2784" w:type="dxa"/>
          </w:tcPr>
          <w:p w14:paraId="1A0F7491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  <w:tc>
          <w:tcPr>
            <w:tcW w:w="2268" w:type="dxa"/>
            <w:vMerge w:val="restart"/>
          </w:tcPr>
          <w:p w14:paraId="5DF7B12C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  <w:tr w:rsidR="00533A34" w:rsidRPr="00C746CB" w14:paraId="2BBCB34C" w14:textId="77777777" w:rsidTr="004A6576">
        <w:trPr>
          <w:trHeight w:hRule="exact" w:val="624"/>
        </w:trPr>
        <w:tc>
          <w:tcPr>
            <w:tcW w:w="6436" w:type="dxa"/>
            <w:gridSpan w:val="2"/>
            <w:vAlign w:val="center"/>
          </w:tcPr>
          <w:p w14:paraId="0815573C" w14:textId="1774BA47" w:rsidR="00533A34" w:rsidRPr="00C94FF5" w:rsidRDefault="00533A34" w:rsidP="00A846C0">
            <w:pPr>
              <w:overflowPunct/>
              <w:autoSpaceDE/>
              <w:autoSpaceDN/>
              <w:adjustRightInd/>
              <w:spacing w:line="259" w:lineRule="auto"/>
              <w:jc w:val="right"/>
              <w:textAlignment w:val="auto"/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</w:pPr>
            <w:r w:rsidRPr="00C94FF5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Totale </w:t>
            </w:r>
            <w:r w:rsidR="00A846C0"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>5</w:t>
            </w:r>
            <w:r>
              <w:rPr>
                <w:rFonts w:ascii="Arial Narrow" w:eastAsiaTheme="minorHAnsi" w:hAnsi="Arial Narrow" w:cstheme="minorBidi"/>
                <w:b/>
                <w:sz w:val="22"/>
                <w:szCs w:val="22"/>
                <w:lang w:val="it-CH" w:eastAsia="en-US"/>
              </w:rPr>
              <w:t xml:space="preserve"> f)</w:t>
            </w:r>
          </w:p>
        </w:tc>
        <w:tc>
          <w:tcPr>
            <w:tcW w:w="2268" w:type="dxa"/>
            <w:vMerge/>
          </w:tcPr>
          <w:p w14:paraId="35C0424F" w14:textId="77777777" w:rsidR="00533A34" w:rsidRPr="00C746CB" w:rsidRDefault="00533A34" w:rsidP="004A657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ascii="Arial Narrow" w:eastAsiaTheme="minorHAnsi" w:hAnsi="Arial Narrow" w:cstheme="minorBidi"/>
                <w:sz w:val="22"/>
                <w:szCs w:val="22"/>
                <w:lang w:val="it-CH" w:eastAsia="en-US"/>
              </w:rPr>
            </w:pPr>
          </w:p>
        </w:tc>
      </w:tr>
    </w:tbl>
    <w:p w14:paraId="013736AA" w14:textId="77777777" w:rsidR="00533A34" w:rsidRPr="00987730" w:rsidRDefault="00533A34" w:rsidP="00533A34">
      <w:pPr>
        <w:overflowPunct/>
        <w:autoSpaceDE/>
        <w:autoSpaceDN/>
        <w:adjustRightInd/>
        <w:spacing w:after="160" w:line="259" w:lineRule="auto"/>
        <w:ind w:left="567"/>
        <w:contextualSpacing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3E38D93F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5F3164A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79AACFFF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8FA75E7" w14:textId="77777777" w:rsidR="00533A34" w:rsidRPr="00F733FD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eastAsiaTheme="minorHAnsi" w:hAnsi="Arial Narrow" w:cstheme="minorBidi"/>
          <w:sz w:val="22"/>
          <w:szCs w:val="22"/>
          <w:lang w:val="it-CH" w:eastAsia="en-US"/>
        </w:rPr>
      </w:pPr>
    </w:p>
    <w:p w14:paraId="2B89F9F5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6746FA14" w14:textId="77777777" w:rsidR="00533A34" w:rsidRDefault="00533A34" w:rsidP="00533A34">
      <w:pPr>
        <w:overflowPunct/>
        <w:autoSpaceDE/>
        <w:autoSpaceDN/>
        <w:adjustRightInd/>
        <w:ind w:left="567"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28F4B572" w14:textId="77777777" w:rsidR="00533A34" w:rsidRDefault="00533A34" w:rsidP="00533A34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EE1AAA2" w14:textId="77777777" w:rsidR="00533A34" w:rsidRDefault="00533A34" w:rsidP="00533A34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425BE8FC" w14:textId="77777777" w:rsidR="00533A34" w:rsidRDefault="00533A34" w:rsidP="00E312B7">
      <w:pPr>
        <w:overflowPunct/>
        <w:autoSpaceDE/>
        <w:autoSpaceDN/>
        <w:adjustRightInd/>
        <w:textAlignment w:val="auto"/>
        <w:rPr>
          <w:rFonts w:ascii="Arial Narrow" w:hAnsi="Arial Narrow"/>
          <w:b/>
          <w:sz w:val="22"/>
          <w:szCs w:val="22"/>
          <w:lang w:val="it-CH"/>
        </w:rPr>
      </w:pPr>
    </w:p>
    <w:p w14:paraId="5B05E71C" w14:textId="77777777" w:rsidR="00533A34" w:rsidRPr="0011394C" w:rsidRDefault="00533A34" w:rsidP="00D070FA">
      <w:pPr>
        <w:pStyle w:val="Paragrafoelenco"/>
        <w:numPr>
          <w:ilvl w:val="0"/>
          <w:numId w:val="5"/>
        </w:numPr>
        <w:overflowPunct/>
        <w:autoSpaceDE/>
        <w:autoSpaceDN/>
        <w:adjustRightInd/>
        <w:textAlignment w:val="auto"/>
        <w:rPr>
          <w:rFonts w:ascii="Arial Narrow" w:hAnsi="Arial Narrow"/>
          <w:b/>
          <w:sz w:val="24"/>
          <w:szCs w:val="24"/>
          <w:lang w:val="it-CH"/>
        </w:rPr>
      </w:pPr>
      <w:r w:rsidRPr="0011394C">
        <w:rPr>
          <w:rFonts w:ascii="Arial Narrow" w:eastAsiaTheme="minorHAnsi" w:hAnsi="Arial Narrow" w:cstheme="minorBidi"/>
          <w:b/>
          <w:sz w:val="24"/>
          <w:szCs w:val="24"/>
          <w:lang w:val="it-CH" w:eastAsia="en-US"/>
        </w:rPr>
        <w:t>Tabella</w:t>
      </w:r>
      <w:r w:rsidRPr="0011394C">
        <w:rPr>
          <w:rFonts w:ascii="Arial Narrow" w:hAnsi="Arial Narrow"/>
          <w:b/>
          <w:sz w:val="24"/>
          <w:szCs w:val="24"/>
          <w:lang w:val="it-CH"/>
        </w:rPr>
        <w:t xml:space="preserve"> riassuntiva dettagli offerta</w:t>
      </w:r>
    </w:p>
    <w:p w14:paraId="0C7FF5AA" w14:textId="77777777" w:rsidR="00533A34" w:rsidRPr="00E312B7" w:rsidRDefault="00533A34" w:rsidP="00533A34">
      <w:pPr>
        <w:overflowPunct/>
        <w:spacing w:line="240" w:lineRule="atLeast"/>
        <w:jc w:val="both"/>
        <w:textAlignment w:val="auto"/>
        <w:rPr>
          <w:rFonts w:ascii="Arial Narrow" w:hAnsi="Arial Narrow"/>
          <w:sz w:val="16"/>
          <w:szCs w:val="16"/>
          <w:lang w:val="it-CH"/>
        </w:rPr>
      </w:pP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260"/>
      </w:tblGrid>
      <w:tr w:rsidR="00533A34" w:rsidRPr="00C746CB" w14:paraId="0DC2C303" w14:textId="77777777" w:rsidTr="00157930">
        <w:trPr>
          <w:trHeight w:hRule="exact" w:val="425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04217" w14:textId="77777777" w:rsidR="00533A34" w:rsidRPr="008A20F0" w:rsidRDefault="00533A34" w:rsidP="00157930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Posizione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F44333" w14:textId="77777777" w:rsidR="00533A34" w:rsidRPr="008A20F0" w:rsidRDefault="00533A34" w:rsidP="00157930">
            <w:pPr>
              <w:overflowPunct/>
              <w:spacing w:line="240" w:lineRule="atLeast"/>
              <w:jc w:val="center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 w:rsidRPr="008A20F0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Prezzo CHF</w:t>
            </w:r>
          </w:p>
        </w:tc>
      </w:tr>
      <w:tr w:rsidR="00533A34" w:rsidRPr="00C746CB" w14:paraId="6E1E14C1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03C00882" w14:textId="77777777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1</w:t>
            </w:r>
            <w:r w:rsidRPr="00AC643E">
              <w:rPr>
                <w:rFonts w:ascii="Arial Narrow" w:eastAsiaTheme="minorHAnsi" w:hAnsi="Arial Narrow" w:cstheme="minorBidi"/>
                <w:b/>
                <w:sz w:val="24"/>
                <w:szCs w:val="24"/>
                <w:lang w:val="it-CH" w:eastAsia="en-US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79132276" w14:textId="77777777" w:rsidR="00533A34" w:rsidRPr="00765A73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679A258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130F351D" w14:textId="77777777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2</w:t>
            </w:r>
          </w:p>
        </w:tc>
        <w:tc>
          <w:tcPr>
            <w:tcW w:w="3260" w:type="dxa"/>
            <w:vAlign w:val="center"/>
          </w:tcPr>
          <w:p w14:paraId="49755CE5" w14:textId="77777777" w:rsidR="00533A34" w:rsidRPr="00765A73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226BD60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7355EC0C" w14:textId="46099B84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a)</w:t>
            </w:r>
          </w:p>
        </w:tc>
        <w:tc>
          <w:tcPr>
            <w:tcW w:w="3260" w:type="dxa"/>
            <w:vAlign w:val="center"/>
          </w:tcPr>
          <w:p w14:paraId="424D7FA5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8CE9F5A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133BDCF3" w14:textId="0A27336D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b)</w:t>
            </w:r>
          </w:p>
        </w:tc>
        <w:tc>
          <w:tcPr>
            <w:tcW w:w="3260" w:type="dxa"/>
            <w:vAlign w:val="center"/>
          </w:tcPr>
          <w:p w14:paraId="7A981E48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2B276F5F" w14:textId="77777777" w:rsidTr="00157930">
        <w:trPr>
          <w:trHeight w:hRule="exact" w:val="624"/>
        </w:trPr>
        <w:tc>
          <w:tcPr>
            <w:tcW w:w="4219" w:type="dxa"/>
            <w:shd w:val="clear" w:color="auto" w:fill="auto"/>
            <w:vAlign w:val="center"/>
          </w:tcPr>
          <w:p w14:paraId="69C40873" w14:textId="3CAA6031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c)</w:t>
            </w:r>
          </w:p>
        </w:tc>
        <w:tc>
          <w:tcPr>
            <w:tcW w:w="3260" w:type="dxa"/>
            <w:vAlign w:val="center"/>
          </w:tcPr>
          <w:p w14:paraId="20850BEE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73B29E2A" w14:textId="77777777" w:rsidTr="00157930">
        <w:trPr>
          <w:trHeight w:hRule="exact" w:val="624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E8550C" w14:textId="7BD3CD55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e)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14:paraId="4613766A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2CD1A18D" w14:textId="77777777" w:rsidTr="00157930">
        <w:trPr>
          <w:trHeight w:hRule="exact" w:val="624"/>
        </w:trPr>
        <w:tc>
          <w:tcPr>
            <w:tcW w:w="421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66AB369" w14:textId="4F929B95" w:rsidR="00533A34" w:rsidRPr="00AC643E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Riporto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it-CH" w:eastAsia="it-CH"/>
              </w:rPr>
              <w:t>→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</w:t>
            </w:r>
            <w:r w:rsidR="00E312B7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5</w:t>
            </w:r>
            <w:r w:rsidRPr="00AC643E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 f)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14:paraId="66718A40" w14:textId="77777777" w:rsidR="00533A34" w:rsidRDefault="00533A34" w:rsidP="00157930">
            <w:pPr>
              <w:overflowPunct/>
              <w:jc w:val="center"/>
              <w:textAlignment w:val="auto"/>
              <w:rPr>
                <w:rFonts w:ascii="Arial Narrow" w:hAnsi="Arial Narrow" w:cs="Arial"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DAC8A2F" w14:textId="77777777" w:rsidTr="00157930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2F7212" w14:textId="77777777" w:rsidR="00533A34" w:rsidRPr="00765A73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TOTALE (IVA esclusa)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37D9D5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7C9EE173" w14:textId="77777777" w:rsidTr="00157930">
        <w:trPr>
          <w:trHeight w:hRule="exact" w:val="624"/>
        </w:trPr>
        <w:tc>
          <w:tcPr>
            <w:tcW w:w="421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3E0F32" w14:textId="77777777" w:rsidR="00533A34" w:rsidRDefault="00533A34" w:rsidP="00157930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>+ IVA 7,7% (se imponibile)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AD9B26E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  <w:tr w:rsidR="00533A34" w:rsidRPr="00C746CB" w14:paraId="375F606E" w14:textId="77777777" w:rsidTr="00157930">
        <w:trPr>
          <w:trHeight w:hRule="exact" w:val="624"/>
        </w:trPr>
        <w:tc>
          <w:tcPr>
            <w:tcW w:w="421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63C0185" w14:textId="318AEAC0" w:rsidR="00533A34" w:rsidRDefault="00533A34" w:rsidP="00190DCA">
            <w:pPr>
              <w:overflowPunct/>
              <w:ind w:right="34"/>
              <w:jc w:val="right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  <w:t xml:space="preserve">TOTALE OFFERTA 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13382F" w14:textId="77777777" w:rsidR="00533A34" w:rsidRDefault="00533A34" w:rsidP="00157930">
            <w:pPr>
              <w:overflowPunct/>
              <w:spacing w:line="480" w:lineRule="auto"/>
              <w:textAlignment w:val="auto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it-CH" w:eastAsia="it-CH"/>
              </w:rPr>
            </w:pPr>
          </w:p>
        </w:tc>
      </w:tr>
    </w:tbl>
    <w:p w14:paraId="61033174" w14:textId="77777777" w:rsidR="00533A34" w:rsidRPr="00E312B7" w:rsidRDefault="00533A34" w:rsidP="00533A34">
      <w:pPr>
        <w:overflowPunct/>
        <w:spacing w:line="240" w:lineRule="atLeast"/>
        <w:jc w:val="both"/>
        <w:textAlignment w:val="auto"/>
        <w:rPr>
          <w:rFonts w:ascii="Arial Narrow" w:hAnsi="Arial Narrow"/>
          <w:sz w:val="22"/>
          <w:szCs w:val="22"/>
          <w:lang w:val="it-CH"/>
        </w:rPr>
      </w:pPr>
    </w:p>
    <w:p w14:paraId="03AC506E" w14:textId="77777777" w:rsidR="00533A34" w:rsidRPr="007207EA" w:rsidRDefault="00533A34" w:rsidP="00533A34">
      <w:pPr>
        <w:overflowPunct/>
        <w:spacing w:line="480" w:lineRule="auto"/>
        <w:ind w:left="5103"/>
        <w:textAlignment w:val="auto"/>
        <w:rPr>
          <w:rFonts w:ascii="Arial Narrow" w:hAnsi="Arial Narrow" w:cs="Arial"/>
          <w:color w:val="000000"/>
          <w:sz w:val="22"/>
          <w:szCs w:val="22"/>
          <w:lang w:val="it-CH" w:eastAsia="it-CH"/>
        </w:rPr>
      </w:pPr>
      <w:r>
        <w:rPr>
          <w:rFonts w:ascii="Arial Narrow" w:hAnsi="Arial Narrow" w:cs="Arial"/>
          <w:color w:val="000000"/>
          <w:sz w:val="22"/>
          <w:szCs w:val="22"/>
          <w:lang w:val="it-CH" w:eastAsia="it-CH"/>
        </w:rPr>
        <w:t xml:space="preserve">Totale </w:t>
      </w:r>
      <w:r w:rsidRPr="007207EA">
        <w:rPr>
          <w:rFonts w:ascii="Arial Narrow" w:hAnsi="Arial Narrow" w:cs="Arial"/>
          <w:color w:val="000000"/>
          <w:sz w:val="22"/>
          <w:szCs w:val="22"/>
          <w:lang w:val="it-CH" w:eastAsia="it-CH"/>
        </w:rPr>
        <w:t>da riportare alla pagina 1</w:t>
      </w:r>
    </w:p>
    <w:sectPr w:rsidR="00533A34" w:rsidRPr="007207EA" w:rsidSect="00C746CB">
      <w:headerReference w:type="default" r:id="rId16"/>
      <w:footerReference w:type="even" r:id="rId17"/>
      <w:footerReference w:type="default" r:id="rId18"/>
      <w:pgSz w:w="11906" w:h="16838" w:code="9"/>
      <w:pgMar w:top="1560" w:right="1134" w:bottom="1021" w:left="1134" w:header="426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Jean-Richard Daniel / t133940" w:date="2021-05-17T09:41:00Z" w:initials="JD">
    <w:p w14:paraId="5E019F34" w14:textId="77777777" w:rsidR="007C241A" w:rsidRDefault="007C241A" w:rsidP="005F358C">
      <w:pPr>
        <w:pStyle w:val="Testocommento"/>
      </w:pPr>
      <w:r>
        <w:rPr>
          <w:rStyle w:val="Rimandocommento"/>
        </w:rPr>
        <w:annotationRef/>
      </w:r>
      <w:r>
        <w:t xml:space="preserve">Solo per procedura di pubblico concorso. </w:t>
      </w:r>
    </w:p>
    <w:p w14:paraId="7BC11C0B" w14:textId="6E318422" w:rsidR="007C241A" w:rsidRDefault="007C241A">
      <w:pPr>
        <w:pStyle w:val="Testocommento"/>
      </w:pPr>
      <w:r>
        <w:t>Nel caso della procedura su invito devono essere invitate unicamente candidati che rispettano preventivamente queste cond</w:t>
      </w:r>
      <w:r>
        <w:t>i</w:t>
      </w:r>
      <w:r>
        <w:t>zioni.</w:t>
      </w:r>
    </w:p>
  </w:comment>
  <w:comment w:id="6" w:author="Jean-Richard Daniel / t133940" w:date="2021-06-01T09:53:00Z" w:initials="JD">
    <w:p w14:paraId="71C4E435" w14:textId="1FF571AB" w:rsidR="007C241A" w:rsidRDefault="007C241A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Posizioni  2, 3 e 4 modificabili a discrezione del Munic</w:t>
      </w:r>
      <w:r>
        <w:rPr>
          <w:rStyle w:val="Rimandocommento"/>
        </w:rPr>
        <w:t>i</w:t>
      </w:r>
      <w:r>
        <w:rPr>
          <w:rStyle w:val="Rimandocommento"/>
        </w:rPr>
        <w:t xml:space="preserve">pio/UTC </w:t>
      </w:r>
      <w:r>
        <w:t xml:space="preserve"> </w:t>
      </w:r>
    </w:p>
  </w:comment>
  <w:comment w:id="7" w:author="Jean-Richard Daniel / t133940" w:date="2021-06-01T09:53:00Z" w:initials="JD">
    <w:p w14:paraId="02D72167" w14:textId="3E3ECA69" w:rsidR="007C241A" w:rsidRDefault="007C241A">
      <w:pPr>
        <w:pStyle w:val="Testocommento"/>
      </w:pPr>
      <w:r>
        <w:rPr>
          <w:rStyle w:val="Rimandocommento"/>
        </w:rPr>
        <w:annotationRef/>
      </w:r>
      <w:r>
        <w:t>Verificare che la Σ delle posizioni 2, 3 e 4 sia 57%</w:t>
      </w:r>
    </w:p>
  </w:comment>
  <w:comment w:id="8" w:author="Jean-Richard Daniel / t133940" w:date="2021-05-17T09:16:00Z" w:initials="JD">
    <w:p w14:paraId="2B778CDA" w14:textId="31DD9F22" w:rsidR="007C241A" w:rsidRDefault="007C241A">
      <w:pPr>
        <w:pStyle w:val="Testocommento"/>
      </w:pPr>
      <w:r>
        <w:rPr>
          <w:rStyle w:val="Rimandocommento"/>
        </w:rPr>
        <w:annotationRef/>
      </w:r>
      <w:r>
        <w:rPr>
          <w:rStyle w:val="Rimandocommento"/>
        </w:rPr>
        <w:t>Massimo consigliato</w:t>
      </w:r>
      <w:r>
        <w:t xml:space="preserve"> 16%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4A3B224" w15:done="0"/>
  <w15:commentEx w15:paraId="1F82CF50" w15:done="0"/>
  <w15:commentEx w15:paraId="54442790" w15:done="0"/>
  <w15:commentEx w15:paraId="6A680967" w15:done="0"/>
  <w15:commentEx w15:paraId="452AEA3E" w15:done="0"/>
  <w15:commentEx w15:paraId="53492A9B" w15:done="0"/>
  <w15:commentEx w15:paraId="63F7061D" w15:done="0"/>
  <w15:commentEx w15:paraId="4E862F24" w15:done="0"/>
  <w15:commentEx w15:paraId="1A1AE2E7" w15:done="0"/>
  <w15:commentEx w15:paraId="404D8B01" w15:done="0"/>
  <w15:commentEx w15:paraId="131BC941" w15:done="0"/>
  <w15:commentEx w15:paraId="55B7ABC3" w15:done="0"/>
  <w15:commentEx w15:paraId="3B9808D0" w15:done="0"/>
  <w15:commentEx w15:paraId="33F11E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9C500A" w14:textId="77777777" w:rsidR="007C241A" w:rsidRDefault="007C241A">
      <w:r>
        <w:separator/>
      </w:r>
    </w:p>
  </w:endnote>
  <w:endnote w:type="continuationSeparator" w:id="0">
    <w:p w14:paraId="6264A37E" w14:textId="77777777" w:rsidR="007C241A" w:rsidRDefault="007C2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50DE9" w14:textId="77777777" w:rsidR="007C241A" w:rsidRDefault="007C241A" w:rsidP="00BB06E5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7739ED4" w14:textId="77777777" w:rsidR="007C241A" w:rsidRDefault="007C241A" w:rsidP="00BB06E5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1D4A2" w14:textId="3A2C28FB" w:rsidR="007C241A" w:rsidRPr="007F3742" w:rsidRDefault="007C241A" w:rsidP="00F7174C">
    <w:pPr>
      <w:pStyle w:val="Pidipagina"/>
      <w:rPr>
        <w:sz w:val="16"/>
        <w:szCs w:val="16"/>
      </w:rPr>
    </w:pPr>
    <w:r w:rsidRPr="007F3742">
      <w:rPr>
        <w:sz w:val="16"/>
        <w:szCs w:val="16"/>
      </w:rPr>
      <w:tab/>
    </w:r>
    <w:r w:rsidRPr="007F3742">
      <w:rPr>
        <w:sz w:val="16"/>
        <w:szCs w:val="16"/>
      </w:rPr>
      <w:tab/>
    </w:r>
    <w:sdt>
      <w:sdtPr>
        <w:rPr>
          <w:sz w:val="16"/>
          <w:szCs w:val="16"/>
        </w:rPr>
        <w:id w:val="-1686130365"/>
        <w:docPartObj>
          <w:docPartGallery w:val="Page Numbers (Bottom of Page)"/>
          <w:docPartUnique/>
        </w:docPartObj>
      </w:sdtPr>
      <w:sdtContent>
        <w:r w:rsidRPr="007F3742">
          <w:rPr>
            <w:sz w:val="16"/>
            <w:szCs w:val="16"/>
          </w:rPr>
          <w:fldChar w:fldCharType="begin"/>
        </w:r>
        <w:r w:rsidRPr="007F3742">
          <w:rPr>
            <w:sz w:val="16"/>
            <w:szCs w:val="16"/>
          </w:rPr>
          <w:instrText>PAGE   \* MERGEFORMAT</w:instrText>
        </w:r>
        <w:r w:rsidRPr="007F3742">
          <w:rPr>
            <w:sz w:val="16"/>
            <w:szCs w:val="16"/>
          </w:rPr>
          <w:fldChar w:fldCharType="separate"/>
        </w:r>
        <w:r w:rsidR="00655331">
          <w:rPr>
            <w:noProof/>
            <w:sz w:val="16"/>
            <w:szCs w:val="16"/>
          </w:rPr>
          <w:t>1</w:t>
        </w:r>
        <w:r w:rsidRPr="007F3742">
          <w:rPr>
            <w:sz w:val="16"/>
            <w:szCs w:val="16"/>
          </w:rPr>
          <w:fldChar w:fldCharType="end"/>
        </w:r>
      </w:sdtContent>
    </w:sdt>
  </w:p>
  <w:p w14:paraId="7E52F940" w14:textId="6B7715F2" w:rsidR="007C241A" w:rsidRPr="007F3742" w:rsidRDefault="007C241A" w:rsidP="005A29FE">
    <w:pPr>
      <w:pStyle w:val="Pidipa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ECF02B" w14:textId="77777777" w:rsidR="007C241A" w:rsidRDefault="007C241A">
      <w:r>
        <w:separator/>
      </w:r>
    </w:p>
  </w:footnote>
  <w:footnote w:type="continuationSeparator" w:id="0">
    <w:p w14:paraId="0D3632A5" w14:textId="77777777" w:rsidR="007C241A" w:rsidRDefault="007C24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63513" w14:textId="741407ED" w:rsidR="007C241A" w:rsidRDefault="007C241A" w:rsidP="00412D41">
    <w:pPr>
      <w:pStyle w:val="Intestazione"/>
      <w:pBdr>
        <w:bottom w:val="single" w:sz="4" w:space="1" w:color="auto"/>
      </w:pBdr>
      <w:tabs>
        <w:tab w:val="left" w:pos="851"/>
      </w:tabs>
      <w:jc w:val="center"/>
      <w:rPr>
        <w:sz w:val="16"/>
        <w:szCs w:val="16"/>
      </w:rPr>
    </w:pPr>
    <w:r w:rsidRPr="00135452">
      <w:rPr>
        <w:sz w:val="16"/>
        <w:szCs w:val="16"/>
        <w:lang w:val="it-CH"/>
      </w:rPr>
      <w:t xml:space="preserve">Controllo degli impianti </w:t>
    </w:r>
    <w:r>
      <w:rPr>
        <w:sz w:val="16"/>
        <w:szCs w:val="16"/>
        <w:lang w:val="it-CH"/>
      </w:rPr>
      <w:t>a</w:t>
    </w:r>
    <w:r w:rsidRPr="00135452">
      <w:rPr>
        <w:sz w:val="16"/>
        <w:szCs w:val="16"/>
        <w:lang w:val="it-CH"/>
      </w:rPr>
      <w:t xml:space="preserve"> combustione</w:t>
    </w:r>
    <w:r>
      <w:rPr>
        <w:sz w:val="16"/>
        <w:szCs w:val="16"/>
        <w:lang w:val="it-CH"/>
      </w:rPr>
      <w:t xml:space="preserve"> di competenza comunale</w:t>
    </w:r>
    <w:r w:rsidRPr="00135452">
      <w:rPr>
        <w:sz w:val="16"/>
        <w:szCs w:val="16"/>
        <w:lang w:val="it-CH"/>
      </w:rPr>
      <w:t xml:space="preserve"> </w:t>
    </w:r>
    <w:r>
      <w:rPr>
        <w:b/>
        <w:sz w:val="16"/>
        <w:szCs w:val="16"/>
        <w:lang w:val="it-CH"/>
      </w:rPr>
      <w:t>20</w:t>
    </w:r>
    <w:r w:rsidRPr="00A27AC0">
      <w:rPr>
        <w:b/>
        <w:sz w:val="16"/>
        <w:szCs w:val="16"/>
        <w:lang w:val="it-CH"/>
      </w:rPr>
      <w:t>°</w:t>
    </w:r>
    <w:r w:rsidRPr="000A7DDB">
      <w:rPr>
        <w:b/>
        <w:sz w:val="16"/>
        <w:szCs w:val="16"/>
        <w:lang w:val="it-CH"/>
      </w:rPr>
      <w:t xml:space="preserve"> Ciclo</w:t>
    </w:r>
  </w:p>
  <w:p w14:paraId="6D1340DE" w14:textId="77777777" w:rsidR="007C241A" w:rsidRPr="00475F93" w:rsidRDefault="007C241A" w:rsidP="00475F93">
    <w:pPr>
      <w:pStyle w:val="Intestazione"/>
      <w:pBdr>
        <w:bottom w:val="single" w:sz="4" w:space="1" w:color="auto"/>
      </w:pBdr>
      <w:tabs>
        <w:tab w:val="left" w:pos="851"/>
      </w:tabs>
      <w:rPr>
        <w:sz w:val="16"/>
        <w:szCs w:val="16"/>
        <w:lang w:val="it-CH"/>
      </w:rPr>
    </w:pPr>
  </w:p>
  <w:p w14:paraId="439ED65F" w14:textId="77777777" w:rsidR="007C241A" w:rsidRPr="000401E4" w:rsidRDefault="007C241A" w:rsidP="0001301E">
    <w:pPr>
      <w:pStyle w:val="Intestazione"/>
      <w:tabs>
        <w:tab w:val="left" w:pos="851"/>
      </w:tabs>
      <w:rPr>
        <w:sz w:val="16"/>
        <w:szCs w:val="16"/>
        <w:lang w:val="it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40B5"/>
    <w:multiLevelType w:val="hybridMultilevel"/>
    <w:tmpl w:val="E0E09000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DFB"/>
    <w:multiLevelType w:val="hybridMultilevel"/>
    <w:tmpl w:val="36888FE4"/>
    <w:lvl w:ilvl="0" w:tplc="204E9D98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789" w:hanging="360"/>
      </w:pPr>
    </w:lvl>
    <w:lvl w:ilvl="2" w:tplc="0810001B" w:tentative="1">
      <w:start w:val="1"/>
      <w:numFmt w:val="lowerRoman"/>
      <w:lvlText w:val="%3."/>
      <w:lvlJc w:val="right"/>
      <w:pPr>
        <w:ind w:left="2509" w:hanging="180"/>
      </w:pPr>
    </w:lvl>
    <w:lvl w:ilvl="3" w:tplc="0810000F" w:tentative="1">
      <w:start w:val="1"/>
      <w:numFmt w:val="decimal"/>
      <w:lvlText w:val="%4."/>
      <w:lvlJc w:val="left"/>
      <w:pPr>
        <w:ind w:left="3229" w:hanging="360"/>
      </w:pPr>
    </w:lvl>
    <w:lvl w:ilvl="4" w:tplc="08100019" w:tentative="1">
      <w:start w:val="1"/>
      <w:numFmt w:val="lowerLetter"/>
      <w:lvlText w:val="%5."/>
      <w:lvlJc w:val="left"/>
      <w:pPr>
        <w:ind w:left="3949" w:hanging="360"/>
      </w:pPr>
    </w:lvl>
    <w:lvl w:ilvl="5" w:tplc="0810001B" w:tentative="1">
      <w:start w:val="1"/>
      <w:numFmt w:val="lowerRoman"/>
      <w:lvlText w:val="%6."/>
      <w:lvlJc w:val="right"/>
      <w:pPr>
        <w:ind w:left="4669" w:hanging="180"/>
      </w:pPr>
    </w:lvl>
    <w:lvl w:ilvl="6" w:tplc="0810000F" w:tentative="1">
      <w:start w:val="1"/>
      <w:numFmt w:val="decimal"/>
      <w:lvlText w:val="%7."/>
      <w:lvlJc w:val="left"/>
      <w:pPr>
        <w:ind w:left="5389" w:hanging="360"/>
      </w:pPr>
    </w:lvl>
    <w:lvl w:ilvl="7" w:tplc="08100019" w:tentative="1">
      <w:start w:val="1"/>
      <w:numFmt w:val="lowerLetter"/>
      <w:lvlText w:val="%8."/>
      <w:lvlJc w:val="left"/>
      <w:pPr>
        <w:ind w:left="6109" w:hanging="360"/>
      </w:pPr>
    </w:lvl>
    <w:lvl w:ilvl="8" w:tplc="08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CD6CD6"/>
    <w:multiLevelType w:val="hybridMultilevel"/>
    <w:tmpl w:val="337C9D68"/>
    <w:lvl w:ilvl="0" w:tplc="81D075E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0810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EB7708"/>
    <w:multiLevelType w:val="hybridMultilevel"/>
    <w:tmpl w:val="0BC49B56"/>
    <w:lvl w:ilvl="0" w:tplc="08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140ADC2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2" w:tplc="08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A37559"/>
    <w:multiLevelType w:val="multilevel"/>
    <w:tmpl w:val="361C26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0D534CD1"/>
    <w:multiLevelType w:val="hybridMultilevel"/>
    <w:tmpl w:val="84E829FC"/>
    <w:lvl w:ilvl="0" w:tplc="1D8A8688">
      <w:start w:val="1"/>
      <w:numFmt w:val="lowerLetter"/>
      <w:lvlText w:val="%1)"/>
      <w:lvlJc w:val="left"/>
      <w:pPr>
        <w:ind w:left="1428" w:hanging="360"/>
      </w:pPr>
      <w:rPr>
        <w:rFonts w:hint="default"/>
        <w:b/>
        <w:i w:val="0"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13D77E2"/>
    <w:multiLevelType w:val="hybridMultilevel"/>
    <w:tmpl w:val="F98ADB64"/>
    <w:lvl w:ilvl="0" w:tplc="40FC5070">
      <w:start w:val="1"/>
      <w:numFmt w:val="lowerLetter"/>
      <w:lvlText w:val="%1)"/>
      <w:lvlJc w:val="left"/>
      <w:pPr>
        <w:ind w:left="1287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007" w:hanging="360"/>
      </w:pPr>
    </w:lvl>
    <w:lvl w:ilvl="2" w:tplc="0810001B" w:tentative="1">
      <w:start w:val="1"/>
      <w:numFmt w:val="lowerRoman"/>
      <w:lvlText w:val="%3."/>
      <w:lvlJc w:val="right"/>
      <w:pPr>
        <w:ind w:left="2727" w:hanging="180"/>
      </w:pPr>
    </w:lvl>
    <w:lvl w:ilvl="3" w:tplc="0810000F" w:tentative="1">
      <w:start w:val="1"/>
      <w:numFmt w:val="decimal"/>
      <w:lvlText w:val="%4."/>
      <w:lvlJc w:val="left"/>
      <w:pPr>
        <w:ind w:left="3447" w:hanging="360"/>
      </w:pPr>
    </w:lvl>
    <w:lvl w:ilvl="4" w:tplc="08100019" w:tentative="1">
      <w:start w:val="1"/>
      <w:numFmt w:val="lowerLetter"/>
      <w:lvlText w:val="%5."/>
      <w:lvlJc w:val="left"/>
      <w:pPr>
        <w:ind w:left="4167" w:hanging="360"/>
      </w:pPr>
    </w:lvl>
    <w:lvl w:ilvl="5" w:tplc="0810001B" w:tentative="1">
      <w:start w:val="1"/>
      <w:numFmt w:val="lowerRoman"/>
      <w:lvlText w:val="%6."/>
      <w:lvlJc w:val="right"/>
      <w:pPr>
        <w:ind w:left="4887" w:hanging="180"/>
      </w:pPr>
    </w:lvl>
    <w:lvl w:ilvl="6" w:tplc="0810000F" w:tentative="1">
      <w:start w:val="1"/>
      <w:numFmt w:val="decimal"/>
      <w:lvlText w:val="%7."/>
      <w:lvlJc w:val="left"/>
      <w:pPr>
        <w:ind w:left="5607" w:hanging="360"/>
      </w:pPr>
    </w:lvl>
    <w:lvl w:ilvl="7" w:tplc="08100019" w:tentative="1">
      <w:start w:val="1"/>
      <w:numFmt w:val="lowerLetter"/>
      <w:lvlText w:val="%8."/>
      <w:lvlJc w:val="left"/>
      <w:pPr>
        <w:ind w:left="6327" w:hanging="360"/>
      </w:pPr>
    </w:lvl>
    <w:lvl w:ilvl="8" w:tplc="08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56F01AD"/>
    <w:multiLevelType w:val="hybridMultilevel"/>
    <w:tmpl w:val="FB28B4C6"/>
    <w:lvl w:ilvl="0" w:tplc="025AB1B0">
      <w:start w:val="1"/>
      <w:numFmt w:val="decimal"/>
      <w:lvlText w:val="%1."/>
      <w:lvlJc w:val="left"/>
      <w:pPr>
        <w:ind w:left="1428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F4511E"/>
    <w:multiLevelType w:val="hybridMultilevel"/>
    <w:tmpl w:val="16C002A8"/>
    <w:lvl w:ilvl="0" w:tplc="40FC507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5E7D0B"/>
    <w:multiLevelType w:val="hybridMultilevel"/>
    <w:tmpl w:val="58D8CE8E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9623F8A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ACB6E1C"/>
    <w:multiLevelType w:val="hybridMultilevel"/>
    <w:tmpl w:val="0742D22A"/>
    <w:lvl w:ilvl="0" w:tplc="3F6A248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9C4C09"/>
    <w:multiLevelType w:val="multilevel"/>
    <w:tmpl w:val="9A24034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2800D4B"/>
    <w:multiLevelType w:val="multilevel"/>
    <w:tmpl w:val="EC808C3C"/>
    <w:lvl w:ilvl="0">
      <w:start w:val="1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3D250386"/>
    <w:multiLevelType w:val="multilevel"/>
    <w:tmpl w:val="C35AEE8A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F154D3A"/>
    <w:multiLevelType w:val="multilevel"/>
    <w:tmpl w:val="F4BC751E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2"/>
      <w:lvlJc w:val="left"/>
      <w:pPr>
        <w:ind w:left="564" w:hanging="564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1157983"/>
    <w:multiLevelType w:val="multilevel"/>
    <w:tmpl w:val="10643752"/>
    <w:lvl w:ilvl="0">
      <w:start w:val="1"/>
      <w:numFmt w:val="decimal"/>
      <w:lvlText w:val="%1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564" w:hanging="56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13374FA"/>
    <w:multiLevelType w:val="hybridMultilevel"/>
    <w:tmpl w:val="5AB8A90A"/>
    <w:lvl w:ilvl="0" w:tplc="7A28C53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1066B5"/>
    <w:multiLevelType w:val="multilevel"/>
    <w:tmpl w:val="81C01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4DAA3EAE"/>
    <w:multiLevelType w:val="hybridMultilevel"/>
    <w:tmpl w:val="A5CE679A"/>
    <w:lvl w:ilvl="0" w:tplc="D75ECE4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800" w:hanging="360"/>
      </w:pPr>
    </w:lvl>
    <w:lvl w:ilvl="2" w:tplc="0810001B" w:tentative="1">
      <w:start w:val="1"/>
      <w:numFmt w:val="lowerRoman"/>
      <w:lvlText w:val="%3."/>
      <w:lvlJc w:val="right"/>
      <w:pPr>
        <w:ind w:left="2520" w:hanging="180"/>
      </w:pPr>
    </w:lvl>
    <w:lvl w:ilvl="3" w:tplc="0810000F" w:tentative="1">
      <w:start w:val="1"/>
      <w:numFmt w:val="decimal"/>
      <w:lvlText w:val="%4."/>
      <w:lvlJc w:val="left"/>
      <w:pPr>
        <w:ind w:left="3240" w:hanging="360"/>
      </w:pPr>
    </w:lvl>
    <w:lvl w:ilvl="4" w:tplc="08100019" w:tentative="1">
      <w:start w:val="1"/>
      <w:numFmt w:val="lowerLetter"/>
      <w:lvlText w:val="%5."/>
      <w:lvlJc w:val="left"/>
      <w:pPr>
        <w:ind w:left="3960" w:hanging="360"/>
      </w:pPr>
    </w:lvl>
    <w:lvl w:ilvl="5" w:tplc="0810001B" w:tentative="1">
      <w:start w:val="1"/>
      <w:numFmt w:val="lowerRoman"/>
      <w:lvlText w:val="%6."/>
      <w:lvlJc w:val="right"/>
      <w:pPr>
        <w:ind w:left="4680" w:hanging="180"/>
      </w:pPr>
    </w:lvl>
    <w:lvl w:ilvl="6" w:tplc="0810000F" w:tentative="1">
      <w:start w:val="1"/>
      <w:numFmt w:val="decimal"/>
      <w:lvlText w:val="%7."/>
      <w:lvlJc w:val="left"/>
      <w:pPr>
        <w:ind w:left="5400" w:hanging="360"/>
      </w:pPr>
    </w:lvl>
    <w:lvl w:ilvl="7" w:tplc="08100019" w:tentative="1">
      <w:start w:val="1"/>
      <w:numFmt w:val="lowerLetter"/>
      <w:lvlText w:val="%8."/>
      <w:lvlJc w:val="left"/>
      <w:pPr>
        <w:ind w:left="6120" w:hanging="360"/>
      </w:pPr>
    </w:lvl>
    <w:lvl w:ilvl="8" w:tplc="08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5917AC"/>
    <w:multiLevelType w:val="multilevel"/>
    <w:tmpl w:val="7BA2762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54FE49CB"/>
    <w:multiLevelType w:val="hybridMultilevel"/>
    <w:tmpl w:val="35102712"/>
    <w:lvl w:ilvl="0" w:tplc="61C41232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color w:val="auto"/>
      </w:rPr>
    </w:lvl>
    <w:lvl w:ilvl="1" w:tplc="08100019" w:tentative="1">
      <w:start w:val="1"/>
      <w:numFmt w:val="lowerLetter"/>
      <w:lvlText w:val="%2."/>
      <w:lvlJc w:val="left"/>
      <w:pPr>
        <w:ind w:left="1788" w:hanging="360"/>
      </w:pPr>
    </w:lvl>
    <w:lvl w:ilvl="2" w:tplc="0810001B" w:tentative="1">
      <w:start w:val="1"/>
      <w:numFmt w:val="lowerRoman"/>
      <w:lvlText w:val="%3."/>
      <w:lvlJc w:val="right"/>
      <w:pPr>
        <w:ind w:left="2508" w:hanging="180"/>
      </w:pPr>
    </w:lvl>
    <w:lvl w:ilvl="3" w:tplc="0810000F" w:tentative="1">
      <w:start w:val="1"/>
      <w:numFmt w:val="decimal"/>
      <w:lvlText w:val="%4."/>
      <w:lvlJc w:val="left"/>
      <w:pPr>
        <w:ind w:left="3228" w:hanging="360"/>
      </w:pPr>
    </w:lvl>
    <w:lvl w:ilvl="4" w:tplc="08100019" w:tentative="1">
      <w:start w:val="1"/>
      <w:numFmt w:val="lowerLetter"/>
      <w:lvlText w:val="%5."/>
      <w:lvlJc w:val="left"/>
      <w:pPr>
        <w:ind w:left="3948" w:hanging="360"/>
      </w:pPr>
    </w:lvl>
    <w:lvl w:ilvl="5" w:tplc="0810001B" w:tentative="1">
      <w:start w:val="1"/>
      <w:numFmt w:val="lowerRoman"/>
      <w:lvlText w:val="%6."/>
      <w:lvlJc w:val="right"/>
      <w:pPr>
        <w:ind w:left="4668" w:hanging="180"/>
      </w:pPr>
    </w:lvl>
    <w:lvl w:ilvl="6" w:tplc="0810000F" w:tentative="1">
      <w:start w:val="1"/>
      <w:numFmt w:val="decimal"/>
      <w:lvlText w:val="%7."/>
      <w:lvlJc w:val="left"/>
      <w:pPr>
        <w:ind w:left="5388" w:hanging="360"/>
      </w:pPr>
    </w:lvl>
    <w:lvl w:ilvl="7" w:tplc="08100019" w:tentative="1">
      <w:start w:val="1"/>
      <w:numFmt w:val="lowerLetter"/>
      <w:lvlText w:val="%8."/>
      <w:lvlJc w:val="left"/>
      <w:pPr>
        <w:ind w:left="6108" w:hanging="360"/>
      </w:pPr>
    </w:lvl>
    <w:lvl w:ilvl="8" w:tplc="08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558D3C0F"/>
    <w:multiLevelType w:val="hybridMultilevel"/>
    <w:tmpl w:val="F3605CB2"/>
    <w:lvl w:ilvl="0" w:tplc="845069DA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2148" w:hanging="360"/>
      </w:pPr>
    </w:lvl>
    <w:lvl w:ilvl="2" w:tplc="0810001B" w:tentative="1">
      <w:start w:val="1"/>
      <w:numFmt w:val="lowerRoman"/>
      <w:lvlText w:val="%3."/>
      <w:lvlJc w:val="right"/>
      <w:pPr>
        <w:ind w:left="2868" w:hanging="180"/>
      </w:pPr>
    </w:lvl>
    <w:lvl w:ilvl="3" w:tplc="0810000F" w:tentative="1">
      <w:start w:val="1"/>
      <w:numFmt w:val="decimal"/>
      <w:lvlText w:val="%4."/>
      <w:lvlJc w:val="left"/>
      <w:pPr>
        <w:ind w:left="3588" w:hanging="360"/>
      </w:pPr>
    </w:lvl>
    <w:lvl w:ilvl="4" w:tplc="08100019" w:tentative="1">
      <w:start w:val="1"/>
      <w:numFmt w:val="lowerLetter"/>
      <w:lvlText w:val="%5."/>
      <w:lvlJc w:val="left"/>
      <w:pPr>
        <w:ind w:left="4308" w:hanging="360"/>
      </w:pPr>
    </w:lvl>
    <w:lvl w:ilvl="5" w:tplc="0810001B" w:tentative="1">
      <w:start w:val="1"/>
      <w:numFmt w:val="lowerRoman"/>
      <w:lvlText w:val="%6."/>
      <w:lvlJc w:val="right"/>
      <w:pPr>
        <w:ind w:left="5028" w:hanging="180"/>
      </w:pPr>
    </w:lvl>
    <w:lvl w:ilvl="6" w:tplc="0810000F" w:tentative="1">
      <w:start w:val="1"/>
      <w:numFmt w:val="decimal"/>
      <w:lvlText w:val="%7."/>
      <w:lvlJc w:val="left"/>
      <w:pPr>
        <w:ind w:left="5748" w:hanging="360"/>
      </w:pPr>
    </w:lvl>
    <w:lvl w:ilvl="7" w:tplc="08100019" w:tentative="1">
      <w:start w:val="1"/>
      <w:numFmt w:val="lowerLetter"/>
      <w:lvlText w:val="%8."/>
      <w:lvlJc w:val="left"/>
      <w:pPr>
        <w:ind w:left="6468" w:hanging="360"/>
      </w:pPr>
    </w:lvl>
    <w:lvl w:ilvl="8" w:tplc="08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56F41602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171952"/>
    <w:multiLevelType w:val="multilevel"/>
    <w:tmpl w:val="91A60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>
    <w:nsid w:val="6072514E"/>
    <w:multiLevelType w:val="hybridMultilevel"/>
    <w:tmpl w:val="EC541B4E"/>
    <w:lvl w:ilvl="0" w:tplc="0810000F">
      <w:start w:val="1"/>
      <w:numFmt w:val="decimal"/>
      <w:lvlText w:val="%1."/>
      <w:lvlJc w:val="left"/>
      <w:pPr>
        <w:ind w:left="720" w:hanging="360"/>
      </w:p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526513"/>
    <w:multiLevelType w:val="hybridMultilevel"/>
    <w:tmpl w:val="D1E2722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8C616B"/>
    <w:multiLevelType w:val="hybridMultilevel"/>
    <w:tmpl w:val="516C35FA"/>
    <w:lvl w:ilvl="0" w:tplc="A17A551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080" w:hanging="360"/>
      </w:pPr>
    </w:lvl>
    <w:lvl w:ilvl="2" w:tplc="0810001B" w:tentative="1">
      <w:start w:val="1"/>
      <w:numFmt w:val="lowerRoman"/>
      <w:lvlText w:val="%3."/>
      <w:lvlJc w:val="right"/>
      <w:pPr>
        <w:ind w:left="1800" w:hanging="180"/>
      </w:pPr>
    </w:lvl>
    <w:lvl w:ilvl="3" w:tplc="0810000F" w:tentative="1">
      <w:start w:val="1"/>
      <w:numFmt w:val="decimal"/>
      <w:lvlText w:val="%4."/>
      <w:lvlJc w:val="left"/>
      <w:pPr>
        <w:ind w:left="2520" w:hanging="360"/>
      </w:pPr>
    </w:lvl>
    <w:lvl w:ilvl="4" w:tplc="08100019" w:tentative="1">
      <w:start w:val="1"/>
      <w:numFmt w:val="lowerLetter"/>
      <w:lvlText w:val="%5."/>
      <w:lvlJc w:val="left"/>
      <w:pPr>
        <w:ind w:left="3240" w:hanging="360"/>
      </w:pPr>
    </w:lvl>
    <w:lvl w:ilvl="5" w:tplc="0810001B" w:tentative="1">
      <w:start w:val="1"/>
      <w:numFmt w:val="lowerRoman"/>
      <w:lvlText w:val="%6."/>
      <w:lvlJc w:val="right"/>
      <w:pPr>
        <w:ind w:left="3960" w:hanging="180"/>
      </w:pPr>
    </w:lvl>
    <w:lvl w:ilvl="6" w:tplc="0810000F" w:tentative="1">
      <w:start w:val="1"/>
      <w:numFmt w:val="decimal"/>
      <w:lvlText w:val="%7."/>
      <w:lvlJc w:val="left"/>
      <w:pPr>
        <w:ind w:left="4680" w:hanging="360"/>
      </w:pPr>
    </w:lvl>
    <w:lvl w:ilvl="7" w:tplc="08100019" w:tentative="1">
      <w:start w:val="1"/>
      <w:numFmt w:val="lowerLetter"/>
      <w:lvlText w:val="%8."/>
      <w:lvlJc w:val="left"/>
      <w:pPr>
        <w:ind w:left="5400" w:hanging="360"/>
      </w:pPr>
    </w:lvl>
    <w:lvl w:ilvl="8" w:tplc="08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561787E"/>
    <w:multiLevelType w:val="hybridMultilevel"/>
    <w:tmpl w:val="96CEC04A"/>
    <w:lvl w:ilvl="0" w:tplc="89C282C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100019" w:tentative="1">
      <w:start w:val="1"/>
      <w:numFmt w:val="lowerLetter"/>
      <w:lvlText w:val="%2."/>
      <w:lvlJc w:val="left"/>
      <w:pPr>
        <w:ind w:left="1506" w:hanging="360"/>
      </w:pPr>
    </w:lvl>
    <w:lvl w:ilvl="2" w:tplc="0810001B" w:tentative="1">
      <w:start w:val="1"/>
      <w:numFmt w:val="lowerRoman"/>
      <w:lvlText w:val="%3."/>
      <w:lvlJc w:val="right"/>
      <w:pPr>
        <w:ind w:left="2226" w:hanging="180"/>
      </w:pPr>
    </w:lvl>
    <w:lvl w:ilvl="3" w:tplc="0810000F" w:tentative="1">
      <w:start w:val="1"/>
      <w:numFmt w:val="decimal"/>
      <w:lvlText w:val="%4."/>
      <w:lvlJc w:val="left"/>
      <w:pPr>
        <w:ind w:left="2946" w:hanging="360"/>
      </w:pPr>
    </w:lvl>
    <w:lvl w:ilvl="4" w:tplc="08100019" w:tentative="1">
      <w:start w:val="1"/>
      <w:numFmt w:val="lowerLetter"/>
      <w:lvlText w:val="%5."/>
      <w:lvlJc w:val="left"/>
      <w:pPr>
        <w:ind w:left="3666" w:hanging="360"/>
      </w:pPr>
    </w:lvl>
    <w:lvl w:ilvl="5" w:tplc="0810001B" w:tentative="1">
      <w:start w:val="1"/>
      <w:numFmt w:val="lowerRoman"/>
      <w:lvlText w:val="%6."/>
      <w:lvlJc w:val="right"/>
      <w:pPr>
        <w:ind w:left="4386" w:hanging="180"/>
      </w:pPr>
    </w:lvl>
    <w:lvl w:ilvl="6" w:tplc="0810000F" w:tentative="1">
      <w:start w:val="1"/>
      <w:numFmt w:val="decimal"/>
      <w:lvlText w:val="%7."/>
      <w:lvlJc w:val="left"/>
      <w:pPr>
        <w:ind w:left="5106" w:hanging="360"/>
      </w:pPr>
    </w:lvl>
    <w:lvl w:ilvl="7" w:tplc="08100019" w:tentative="1">
      <w:start w:val="1"/>
      <w:numFmt w:val="lowerLetter"/>
      <w:lvlText w:val="%8."/>
      <w:lvlJc w:val="left"/>
      <w:pPr>
        <w:ind w:left="5826" w:hanging="360"/>
      </w:pPr>
    </w:lvl>
    <w:lvl w:ilvl="8" w:tplc="08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687E7376"/>
    <w:multiLevelType w:val="hybridMultilevel"/>
    <w:tmpl w:val="A044BF3C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D075E6">
      <w:start w:val="1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cs="Arial" w:hint="default"/>
      </w:rPr>
    </w:lvl>
    <w:lvl w:ilvl="2" w:tplc="81D075E6">
      <w:start w:val="1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Arial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6336B8"/>
    <w:multiLevelType w:val="hybridMultilevel"/>
    <w:tmpl w:val="BBD68E9C"/>
    <w:lvl w:ilvl="0" w:tplc="68120C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440" w:hanging="360"/>
      </w:pPr>
    </w:lvl>
    <w:lvl w:ilvl="2" w:tplc="0810001B" w:tentative="1">
      <w:start w:val="1"/>
      <w:numFmt w:val="lowerRoman"/>
      <w:lvlText w:val="%3."/>
      <w:lvlJc w:val="right"/>
      <w:pPr>
        <w:ind w:left="2160" w:hanging="180"/>
      </w:pPr>
    </w:lvl>
    <w:lvl w:ilvl="3" w:tplc="0810000F" w:tentative="1">
      <w:start w:val="1"/>
      <w:numFmt w:val="decimal"/>
      <w:lvlText w:val="%4."/>
      <w:lvlJc w:val="left"/>
      <w:pPr>
        <w:ind w:left="2880" w:hanging="360"/>
      </w:pPr>
    </w:lvl>
    <w:lvl w:ilvl="4" w:tplc="08100019" w:tentative="1">
      <w:start w:val="1"/>
      <w:numFmt w:val="lowerLetter"/>
      <w:lvlText w:val="%5."/>
      <w:lvlJc w:val="left"/>
      <w:pPr>
        <w:ind w:left="3600" w:hanging="360"/>
      </w:pPr>
    </w:lvl>
    <w:lvl w:ilvl="5" w:tplc="0810001B" w:tentative="1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A720A0"/>
    <w:multiLevelType w:val="multilevel"/>
    <w:tmpl w:val="C97AD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2">
    <w:nsid w:val="75A7549A"/>
    <w:multiLevelType w:val="hybridMultilevel"/>
    <w:tmpl w:val="D0084710"/>
    <w:lvl w:ilvl="0" w:tplc="769CA776">
      <w:start w:val="16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8100019" w:tentative="1">
      <w:start w:val="1"/>
      <w:numFmt w:val="lowerLetter"/>
      <w:lvlText w:val="%2."/>
      <w:lvlJc w:val="left"/>
      <w:pPr>
        <w:ind w:left="1582" w:hanging="360"/>
      </w:pPr>
    </w:lvl>
    <w:lvl w:ilvl="2" w:tplc="0810001B" w:tentative="1">
      <w:start w:val="1"/>
      <w:numFmt w:val="lowerRoman"/>
      <w:lvlText w:val="%3."/>
      <w:lvlJc w:val="right"/>
      <w:pPr>
        <w:ind w:left="2302" w:hanging="180"/>
      </w:pPr>
    </w:lvl>
    <w:lvl w:ilvl="3" w:tplc="0810000F" w:tentative="1">
      <w:start w:val="1"/>
      <w:numFmt w:val="decimal"/>
      <w:lvlText w:val="%4."/>
      <w:lvlJc w:val="left"/>
      <w:pPr>
        <w:ind w:left="3022" w:hanging="360"/>
      </w:pPr>
    </w:lvl>
    <w:lvl w:ilvl="4" w:tplc="08100019" w:tentative="1">
      <w:start w:val="1"/>
      <w:numFmt w:val="lowerLetter"/>
      <w:lvlText w:val="%5."/>
      <w:lvlJc w:val="left"/>
      <w:pPr>
        <w:ind w:left="3742" w:hanging="360"/>
      </w:pPr>
    </w:lvl>
    <w:lvl w:ilvl="5" w:tplc="0810001B" w:tentative="1">
      <w:start w:val="1"/>
      <w:numFmt w:val="lowerRoman"/>
      <w:lvlText w:val="%6."/>
      <w:lvlJc w:val="right"/>
      <w:pPr>
        <w:ind w:left="4462" w:hanging="180"/>
      </w:pPr>
    </w:lvl>
    <w:lvl w:ilvl="6" w:tplc="0810000F" w:tentative="1">
      <w:start w:val="1"/>
      <w:numFmt w:val="decimal"/>
      <w:lvlText w:val="%7."/>
      <w:lvlJc w:val="left"/>
      <w:pPr>
        <w:ind w:left="5182" w:hanging="360"/>
      </w:pPr>
    </w:lvl>
    <w:lvl w:ilvl="7" w:tplc="08100019" w:tentative="1">
      <w:start w:val="1"/>
      <w:numFmt w:val="lowerLetter"/>
      <w:lvlText w:val="%8."/>
      <w:lvlJc w:val="left"/>
      <w:pPr>
        <w:ind w:left="5902" w:hanging="360"/>
      </w:pPr>
    </w:lvl>
    <w:lvl w:ilvl="8" w:tplc="08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864641C"/>
    <w:multiLevelType w:val="hybridMultilevel"/>
    <w:tmpl w:val="CDE8B508"/>
    <w:lvl w:ilvl="0" w:tplc="08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140ADC2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10001B">
      <w:start w:val="1"/>
      <w:numFmt w:val="lowerRoman"/>
      <w:lvlText w:val="%3."/>
      <w:lvlJc w:val="right"/>
      <w:pPr>
        <w:ind w:left="2160" w:hanging="180"/>
      </w:pPr>
    </w:lvl>
    <w:lvl w:ilvl="3" w:tplc="0810000F">
      <w:start w:val="1"/>
      <w:numFmt w:val="decimal"/>
      <w:lvlText w:val="%4."/>
      <w:lvlJc w:val="left"/>
      <w:pPr>
        <w:ind w:left="2880" w:hanging="360"/>
      </w:pPr>
    </w:lvl>
    <w:lvl w:ilvl="4" w:tplc="08100019">
      <w:start w:val="1"/>
      <w:numFmt w:val="lowerLetter"/>
      <w:lvlText w:val="%5."/>
      <w:lvlJc w:val="left"/>
      <w:pPr>
        <w:ind w:left="3600" w:hanging="360"/>
      </w:pPr>
    </w:lvl>
    <w:lvl w:ilvl="5" w:tplc="0810001B">
      <w:start w:val="1"/>
      <w:numFmt w:val="lowerRoman"/>
      <w:lvlText w:val="%6."/>
      <w:lvlJc w:val="right"/>
      <w:pPr>
        <w:ind w:left="4320" w:hanging="180"/>
      </w:pPr>
    </w:lvl>
    <w:lvl w:ilvl="6" w:tplc="0810000F" w:tentative="1">
      <w:start w:val="1"/>
      <w:numFmt w:val="decimal"/>
      <w:lvlText w:val="%7."/>
      <w:lvlJc w:val="left"/>
      <w:pPr>
        <w:ind w:left="5040" w:hanging="360"/>
      </w:pPr>
    </w:lvl>
    <w:lvl w:ilvl="7" w:tplc="08100019" w:tentative="1">
      <w:start w:val="1"/>
      <w:numFmt w:val="lowerLetter"/>
      <w:lvlText w:val="%8."/>
      <w:lvlJc w:val="left"/>
      <w:pPr>
        <w:ind w:left="5760" w:hanging="360"/>
      </w:pPr>
    </w:lvl>
    <w:lvl w:ilvl="8" w:tplc="08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27117"/>
    <w:multiLevelType w:val="multilevel"/>
    <w:tmpl w:val="603A1A2C"/>
    <w:lvl w:ilvl="0">
      <w:start w:val="2"/>
      <w:numFmt w:val="decimal"/>
      <w:lvlText w:val="%1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4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7EAB4B92"/>
    <w:multiLevelType w:val="multilevel"/>
    <w:tmpl w:val="B978BA48"/>
    <w:lvl w:ilvl="0">
      <w:start w:val="2"/>
      <w:numFmt w:val="decimal"/>
      <w:lvlText w:val="%1.1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18"/>
  </w:num>
  <w:num w:numId="4">
    <w:abstractNumId w:val="3"/>
  </w:num>
  <w:num w:numId="5">
    <w:abstractNumId w:val="33"/>
  </w:num>
  <w:num w:numId="6">
    <w:abstractNumId w:val="8"/>
  </w:num>
  <w:num w:numId="7">
    <w:abstractNumId w:val="9"/>
  </w:num>
  <w:num w:numId="8">
    <w:abstractNumId w:val="31"/>
  </w:num>
  <w:num w:numId="9">
    <w:abstractNumId w:val="19"/>
  </w:num>
  <w:num w:numId="10">
    <w:abstractNumId w:val="24"/>
  </w:num>
  <w:num w:numId="11">
    <w:abstractNumId w:val="11"/>
  </w:num>
  <w:num w:numId="12">
    <w:abstractNumId w:val="4"/>
  </w:num>
  <w:num w:numId="13">
    <w:abstractNumId w:val="12"/>
  </w:num>
  <w:num w:numId="14">
    <w:abstractNumId w:val="22"/>
  </w:num>
  <w:num w:numId="15">
    <w:abstractNumId w:val="28"/>
  </w:num>
  <w:num w:numId="16">
    <w:abstractNumId w:val="5"/>
  </w:num>
  <w:num w:numId="17">
    <w:abstractNumId w:val="15"/>
  </w:num>
  <w:num w:numId="18">
    <w:abstractNumId w:val="27"/>
  </w:num>
  <w:num w:numId="19">
    <w:abstractNumId w:val="32"/>
  </w:num>
  <w:num w:numId="20">
    <w:abstractNumId w:val="1"/>
  </w:num>
  <w:num w:numId="21">
    <w:abstractNumId w:val="16"/>
  </w:num>
  <w:num w:numId="22">
    <w:abstractNumId w:val="10"/>
  </w:num>
  <w:num w:numId="23">
    <w:abstractNumId w:val="2"/>
  </w:num>
  <w:num w:numId="24">
    <w:abstractNumId w:val="29"/>
  </w:num>
  <w:num w:numId="25">
    <w:abstractNumId w:val="23"/>
  </w:num>
  <w:num w:numId="26">
    <w:abstractNumId w:val="7"/>
  </w:num>
  <w:num w:numId="27">
    <w:abstractNumId w:val="13"/>
  </w:num>
  <w:num w:numId="28">
    <w:abstractNumId w:val="21"/>
  </w:num>
  <w:num w:numId="29">
    <w:abstractNumId w:val="35"/>
  </w:num>
  <w:num w:numId="30">
    <w:abstractNumId w:val="20"/>
  </w:num>
  <w:num w:numId="31">
    <w:abstractNumId w:val="26"/>
  </w:num>
  <w:num w:numId="32">
    <w:abstractNumId w:val="25"/>
  </w:num>
  <w:num w:numId="33">
    <w:abstractNumId w:val="17"/>
  </w:num>
  <w:num w:numId="34">
    <w:abstractNumId w:val="6"/>
  </w:num>
  <w:num w:numId="35">
    <w:abstractNumId w:val="30"/>
  </w:num>
  <w:num w:numId="36">
    <w:abstractNumId w:val="34"/>
  </w:num>
  <w:numIdMacAtCleanup w:val="2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izzozero Walter">
    <w15:presenceInfo w15:providerId="AD" w15:userId="S-1-5-21-2781091906-1406081508-3696985191-35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XMmP33t1yMAZ6fw9rXHpZYjUkEA=" w:salt="VrllBqzY9nLuX2g9bzZd0A=="/>
  <w:defaultTabStop w:val="708"/>
  <w:autoHyphenation/>
  <w:hyphenationZone w:val="283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6A0"/>
    <w:rsid w:val="00002904"/>
    <w:rsid w:val="000044A9"/>
    <w:rsid w:val="000057C3"/>
    <w:rsid w:val="00011CC5"/>
    <w:rsid w:val="0001301E"/>
    <w:rsid w:val="0001484F"/>
    <w:rsid w:val="000152AA"/>
    <w:rsid w:val="00021B17"/>
    <w:rsid w:val="00023C11"/>
    <w:rsid w:val="00025793"/>
    <w:rsid w:val="0002658F"/>
    <w:rsid w:val="00027215"/>
    <w:rsid w:val="000303BB"/>
    <w:rsid w:val="00033837"/>
    <w:rsid w:val="0003505B"/>
    <w:rsid w:val="000370E9"/>
    <w:rsid w:val="0003795A"/>
    <w:rsid w:val="000401E4"/>
    <w:rsid w:val="00040211"/>
    <w:rsid w:val="00040A59"/>
    <w:rsid w:val="0004376A"/>
    <w:rsid w:val="000437D0"/>
    <w:rsid w:val="00044927"/>
    <w:rsid w:val="00045BDB"/>
    <w:rsid w:val="000508DC"/>
    <w:rsid w:val="000544AF"/>
    <w:rsid w:val="00056D7B"/>
    <w:rsid w:val="00067B54"/>
    <w:rsid w:val="00075581"/>
    <w:rsid w:val="00075834"/>
    <w:rsid w:val="00076905"/>
    <w:rsid w:val="00076F0C"/>
    <w:rsid w:val="0008133E"/>
    <w:rsid w:val="0008292D"/>
    <w:rsid w:val="00086DA2"/>
    <w:rsid w:val="000900EF"/>
    <w:rsid w:val="00091D00"/>
    <w:rsid w:val="00092E07"/>
    <w:rsid w:val="00094160"/>
    <w:rsid w:val="00094B40"/>
    <w:rsid w:val="00095B0C"/>
    <w:rsid w:val="000A0081"/>
    <w:rsid w:val="000A0BB0"/>
    <w:rsid w:val="000A0F92"/>
    <w:rsid w:val="000A1D11"/>
    <w:rsid w:val="000A20B8"/>
    <w:rsid w:val="000A4284"/>
    <w:rsid w:val="000A46C0"/>
    <w:rsid w:val="000A5211"/>
    <w:rsid w:val="000A608B"/>
    <w:rsid w:val="000A6857"/>
    <w:rsid w:val="000A7B62"/>
    <w:rsid w:val="000A7DDB"/>
    <w:rsid w:val="000B116C"/>
    <w:rsid w:val="000C2E6D"/>
    <w:rsid w:val="000C5F8C"/>
    <w:rsid w:val="000D0ACF"/>
    <w:rsid w:val="000E37ED"/>
    <w:rsid w:val="000E7542"/>
    <w:rsid w:val="000F0326"/>
    <w:rsid w:val="000F2C9D"/>
    <w:rsid w:val="000F4637"/>
    <w:rsid w:val="001005C4"/>
    <w:rsid w:val="00102583"/>
    <w:rsid w:val="00102D21"/>
    <w:rsid w:val="001079EB"/>
    <w:rsid w:val="00112E53"/>
    <w:rsid w:val="0011394C"/>
    <w:rsid w:val="00113F7E"/>
    <w:rsid w:val="001146D7"/>
    <w:rsid w:val="00116191"/>
    <w:rsid w:val="00124617"/>
    <w:rsid w:val="001306C7"/>
    <w:rsid w:val="001311F7"/>
    <w:rsid w:val="00131AAE"/>
    <w:rsid w:val="00135452"/>
    <w:rsid w:val="001356DD"/>
    <w:rsid w:val="001371DD"/>
    <w:rsid w:val="00142B33"/>
    <w:rsid w:val="00143036"/>
    <w:rsid w:val="00143826"/>
    <w:rsid w:val="00144A50"/>
    <w:rsid w:val="00144CE9"/>
    <w:rsid w:val="00147694"/>
    <w:rsid w:val="00147824"/>
    <w:rsid w:val="00150470"/>
    <w:rsid w:val="00154A7C"/>
    <w:rsid w:val="0015537A"/>
    <w:rsid w:val="001576C9"/>
    <w:rsid w:val="00157930"/>
    <w:rsid w:val="00160C3A"/>
    <w:rsid w:val="00166430"/>
    <w:rsid w:val="00166D9A"/>
    <w:rsid w:val="001673DF"/>
    <w:rsid w:val="00167751"/>
    <w:rsid w:val="001719E4"/>
    <w:rsid w:val="00174E6B"/>
    <w:rsid w:val="00182459"/>
    <w:rsid w:val="00185DEB"/>
    <w:rsid w:val="00190DCA"/>
    <w:rsid w:val="00192E23"/>
    <w:rsid w:val="00193B72"/>
    <w:rsid w:val="00196E50"/>
    <w:rsid w:val="001A193E"/>
    <w:rsid w:val="001A1AAD"/>
    <w:rsid w:val="001A1E95"/>
    <w:rsid w:val="001A77C8"/>
    <w:rsid w:val="001B14F1"/>
    <w:rsid w:val="001C11C8"/>
    <w:rsid w:val="001C2A56"/>
    <w:rsid w:val="001C6179"/>
    <w:rsid w:val="001C671F"/>
    <w:rsid w:val="001D554E"/>
    <w:rsid w:val="001F16D9"/>
    <w:rsid w:val="001F20C1"/>
    <w:rsid w:val="001F2439"/>
    <w:rsid w:val="001F6D91"/>
    <w:rsid w:val="00200A2E"/>
    <w:rsid w:val="00200AB8"/>
    <w:rsid w:val="00206AB4"/>
    <w:rsid w:val="00206AB7"/>
    <w:rsid w:val="00206F6C"/>
    <w:rsid w:val="002161ED"/>
    <w:rsid w:val="00220485"/>
    <w:rsid w:val="0022235F"/>
    <w:rsid w:val="00223F2A"/>
    <w:rsid w:val="002255C3"/>
    <w:rsid w:val="00227F92"/>
    <w:rsid w:val="00232DE1"/>
    <w:rsid w:val="002348A0"/>
    <w:rsid w:val="00240393"/>
    <w:rsid w:val="002437A6"/>
    <w:rsid w:val="00243B76"/>
    <w:rsid w:val="0024659B"/>
    <w:rsid w:val="00246865"/>
    <w:rsid w:val="002516A8"/>
    <w:rsid w:val="00255B40"/>
    <w:rsid w:val="00264E70"/>
    <w:rsid w:val="0026502E"/>
    <w:rsid w:val="0026566B"/>
    <w:rsid w:val="002657F7"/>
    <w:rsid w:val="00266172"/>
    <w:rsid w:val="00266D7D"/>
    <w:rsid w:val="00270C5A"/>
    <w:rsid w:val="00274F1E"/>
    <w:rsid w:val="00281D8D"/>
    <w:rsid w:val="002836BD"/>
    <w:rsid w:val="002936B0"/>
    <w:rsid w:val="0029617F"/>
    <w:rsid w:val="002A3C60"/>
    <w:rsid w:val="002A62A9"/>
    <w:rsid w:val="002B1D88"/>
    <w:rsid w:val="002B52C6"/>
    <w:rsid w:val="002B5D6D"/>
    <w:rsid w:val="002B7290"/>
    <w:rsid w:val="002C5673"/>
    <w:rsid w:val="002D7712"/>
    <w:rsid w:val="002E501F"/>
    <w:rsid w:val="002F526E"/>
    <w:rsid w:val="002F7D46"/>
    <w:rsid w:val="0030035C"/>
    <w:rsid w:val="00301E2F"/>
    <w:rsid w:val="00303238"/>
    <w:rsid w:val="003051BA"/>
    <w:rsid w:val="0030674A"/>
    <w:rsid w:val="00307805"/>
    <w:rsid w:val="00313FB4"/>
    <w:rsid w:val="00317D58"/>
    <w:rsid w:val="0032570D"/>
    <w:rsid w:val="00326501"/>
    <w:rsid w:val="003340DC"/>
    <w:rsid w:val="003341D4"/>
    <w:rsid w:val="00336F78"/>
    <w:rsid w:val="00337204"/>
    <w:rsid w:val="003378E9"/>
    <w:rsid w:val="003405D4"/>
    <w:rsid w:val="003413B4"/>
    <w:rsid w:val="003425B1"/>
    <w:rsid w:val="00342B38"/>
    <w:rsid w:val="00345120"/>
    <w:rsid w:val="00345B1A"/>
    <w:rsid w:val="003504F0"/>
    <w:rsid w:val="003515F3"/>
    <w:rsid w:val="00353985"/>
    <w:rsid w:val="00360C82"/>
    <w:rsid w:val="00362FE7"/>
    <w:rsid w:val="003633DD"/>
    <w:rsid w:val="00363425"/>
    <w:rsid w:val="003657BC"/>
    <w:rsid w:val="00365FBC"/>
    <w:rsid w:val="003704B1"/>
    <w:rsid w:val="003732B8"/>
    <w:rsid w:val="00373F71"/>
    <w:rsid w:val="00375150"/>
    <w:rsid w:val="00375C7C"/>
    <w:rsid w:val="00375EA3"/>
    <w:rsid w:val="00376F0D"/>
    <w:rsid w:val="00377979"/>
    <w:rsid w:val="003808ED"/>
    <w:rsid w:val="003816C5"/>
    <w:rsid w:val="003838D8"/>
    <w:rsid w:val="00383D67"/>
    <w:rsid w:val="00387915"/>
    <w:rsid w:val="00387D17"/>
    <w:rsid w:val="003936A0"/>
    <w:rsid w:val="00396372"/>
    <w:rsid w:val="003966E5"/>
    <w:rsid w:val="00396A10"/>
    <w:rsid w:val="00397C76"/>
    <w:rsid w:val="003A3563"/>
    <w:rsid w:val="003A411E"/>
    <w:rsid w:val="003B01B9"/>
    <w:rsid w:val="003B04D2"/>
    <w:rsid w:val="003B1D69"/>
    <w:rsid w:val="003B55D3"/>
    <w:rsid w:val="003C00AF"/>
    <w:rsid w:val="003C0D6A"/>
    <w:rsid w:val="003C1BB2"/>
    <w:rsid w:val="003C4FD0"/>
    <w:rsid w:val="003C5148"/>
    <w:rsid w:val="003C5875"/>
    <w:rsid w:val="003C73C8"/>
    <w:rsid w:val="003D25C4"/>
    <w:rsid w:val="003D42C8"/>
    <w:rsid w:val="003D6EB7"/>
    <w:rsid w:val="003E42C5"/>
    <w:rsid w:val="003E7593"/>
    <w:rsid w:val="003F1BE1"/>
    <w:rsid w:val="003F3081"/>
    <w:rsid w:val="003F4310"/>
    <w:rsid w:val="00403059"/>
    <w:rsid w:val="00405688"/>
    <w:rsid w:val="00406E57"/>
    <w:rsid w:val="00411555"/>
    <w:rsid w:val="00412D41"/>
    <w:rsid w:val="00414226"/>
    <w:rsid w:val="004171A6"/>
    <w:rsid w:val="004249E0"/>
    <w:rsid w:val="00426523"/>
    <w:rsid w:val="004266AA"/>
    <w:rsid w:val="00427AB0"/>
    <w:rsid w:val="00430603"/>
    <w:rsid w:val="00432CA8"/>
    <w:rsid w:val="004339DC"/>
    <w:rsid w:val="00434E32"/>
    <w:rsid w:val="00440DF4"/>
    <w:rsid w:val="004456FF"/>
    <w:rsid w:val="00447D4B"/>
    <w:rsid w:val="00450AFD"/>
    <w:rsid w:val="004532FF"/>
    <w:rsid w:val="00453A7B"/>
    <w:rsid w:val="004543E1"/>
    <w:rsid w:val="00461D58"/>
    <w:rsid w:val="004653E0"/>
    <w:rsid w:val="00465808"/>
    <w:rsid w:val="0046698F"/>
    <w:rsid w:val="00467ACA"/>
    <w:rsid w:val="00475F93"/>
    <w:rsid w:val="00476B2C"/>
    <w:rsid w:val="00480BAD"/>
    <w:rsid w:val="00480F61"/>
    <w:rsid w:val="004843EA"/>
    <w:rsid w:val="00487264"/>
    <w:rsid w:val="00487C0E"/>
    <w:rsid w:val="00491B5D"/>
    <w:rsid w:val="004A6576"/>
    <w:rsid w:val="004A668C"/>
    <w:rsid w:val="004A7E97"/>
    <w:rsid w:val="004A7F7F"/>
    <w:rsid w:val="004B2D38"/>
    <w:rsid w:val="004B4F36"/>
    <w:rsid w:val="004B7C4C"/>
    <w:rsid w:val="004C2411"/>
    <w:rsid w:val="004C34F4"/>
    <w:rsid w:val="004C4394"/>
    <w:rsid w:val="004C43AA"/>
    <w:rsid w:val="004D16E7"/>
    <w:rsid w:val="004D2599"/>
    <w:rsid w:val="004D3B51"/>
    <w:rsid w:val="004E1DC2"/>
    <w:rsid w:val="004E2B3F"/>
    <w:rsid w:val="004E6E62"/>
    <w:rsid w:val="004F114A"/>
    <w:rsid w:val="004F24F5"/>
    <w:rsid w:val="004F3D67"/>
    <w:rsid w:val="004F53EA"/>
    <w:rsid w:val="004F5EAF"/>
    <w:rsid w:val="004F7E0F"/>
    <w:rsid w:val="00503278"/>
    <w:rsid w:val="00504008"/>
    <w:rsid w:val="005058B8"/>
    <w:rsid w:val="005066FA"/>
    <w:rsid w:val="00513070"/>
    <w:rsid w:val="0051688F"/>
    <w:rsid w:val="0052024C"/>
    <w:rsid w:val="00521B6E"/>
    <w:rsid w:val="005222B5"/>
    <w:rsid w:val="005253DE"/>
    <w:rsid w:val="00532BE4"/>
    <w:rsid w:val="00532C2E"/>
    <w:rsid w:val="00533A34"/>
    <w:rsid w:val="00536B05"/>
    <w:rsid w:val="00540679"/>
    <w:rsid w:val="00541F79"/>
    <w:rsid w:val="00542A6F"/>
    <w:rsid w:val="0054637C"/>
    <w:rsid w:val="00553CB6"/>
    <w:rsid w:val="00557D45"/>
    <w:rsid w:val="005606FD"/>
    <w:rsid w:val="005619BE"/>
    <w:rsid w:val="00563409"/>
    <w:rsid w:val="005638BD"/>
    <w:rsid w:val="005719BB"/>
    <w:rsid w:val="00573628"/>
    <w:rsid w:val="005750B9"/>
    <w:rsid w:val="00577715"/>
    <w:rsid w:val="00582E9A"/>
    <w:rsid w:val="0058629E"/>
    <w:rsid w:val="0058745A"/>
    <w:rsid w:val="005879E9"/>
    <w:rsid w:val="00591456"/>
    <w:rsid w:val="00591C1D"/>
    <w:rsid w:val="00592453"/>
    <w:rsid w:val="00592922"/>
    <w:rsid w:val="005967F7"/>
    <w:rsid w:val="005978FB"/>
    <w:rsid w:val="005A06A2"/>
    <w:rsid w:val="005A29FE"/>
    <w:rsid w:val="005A4289"/>
    <w:rsid w:val="005A68DD"/>
    <w:rsid w:val="005A7BB0"/>
    <w:rsid w:val="005B0D60"/>
    <w:rsid w:val="005B33E8"/>
    <w:rsid w:val="005B44C8"/>
    <w:rsid w:val="005C01D3"/>
    <w:rsid w:val="005C2AC1"/>
    <w:rsid w:val="005C39A1"/>
    <w:rsid w:val="005C48A5"/>
    <w:rsid w:val="005C6E58"/>
    <w:rsid w:val="005D115A"/>
    <w:rsid w:val="005D4933"/>
    <w:rsid w:val="005E1FA3"/>
    <w:rsid w:val="005E32F8"/>
    <w:rsid w:val="005E41B1"/>
    <w:rsid w:val="005E4352"/>
    <w:rsid w:val="005E4817"/>
    <w:rsid w:val="005E5393"/>
    <w:rsid w:val="005E5A05"/>
    <w:rsid w:val="005E6272"/>
    <w:rsid w:val="005F0A50"/>
    <w:rsid w:val="005F358C"/>
    <w:rsid w:val="005F4FFF"/>
    <w:rsid w:val="005F5B37"/>
    <w:rsid w:val="005F70C4"/>
    <w:rsid w:val="00600B62"/>
    <w:rsid w:val="00600BBD"/>
    <w:rsid w:val="00601952"/>
    <w:rsid w:val="006020D0"/>
    <w:rsid w:val="00607D06"/>
    <w:rsid w:val="006107C6"/>
    <w:rsid w:val="00614FB8"/>
    <w:rsid w:val="00622C03"/>
    <w:rsid w:val="006247E7"/>
    <w:rsid w:val="00632287"/>
    <w:rsid w:val="00632ADE"/>
    <w:rsid w:val="00645E49"/>
    <w:rsid w:val="00650022"/>
    <w:rsid w:val="006543D8"/>
    <w:rsid w:val="00655331"/>
    <w:rsid w:val="00656627"/>
    <w:rsid w:val="0066020B"/>
    <w:rsid w:val="00664411"/>
    <w:rsid w:val="00670405"/>
    <w:rsid w:val="006708C9"/>
    <w:rsid w:val="006723A9"/>
    <w:rsid w:val="00672BFA"/>
    <w:rsid w:val="006759C8"/>
    <w:rsid w:val="00675E4E"/>
    <w:rsid w:val="006760BD"/>
    <w:rsid w:val="0068269A"/>
    <w:rsid w:val="00687059"/>
    <w:rsid w:val="00690E87"/>
    <w:rsid w:val="00691825"/>
    <w:rsid w:val="00693077"/>
    <w:rsid w:val="00696450"/>
    <w:rsid w:val="00697A6A"/>
    <w:rsid w:val="006A1A57"/>
    <w:rsid w:val="006A2011"/>
    <w:rsid w:val="006A2FB8"/>
    <w:rsid w:val="006A5DDF"/>
    <w:rsid w:val="006A7060"/>
    <w:rsid w:val="006B7D30"/>
    <w:rsid w:val="006C3646"/>
    <w:rsid w:val="006C3F6A"/>
    <w:rsid w:val="006C4319"/>
    <w:rsid w:val="006C4435"/>
    <w:rsid w:val="006D103A"/>
    <w:rsid w:val="006D15A2"/>
    <w:rsid w:val="006E07C1"/>
    <w:rsid w:val="006E4D14"/>
    <w:rsid w:val="006E7A7A"/>
    <w:rsid w:val="006F08AB"/>
    <w:rsid w:val="006F2CCE"/>
    <w:rsid w:val="006F5882"/>
    <w:rsid w:val="006F7825"/>
    <w:rsid w:val="006F7ACB"/>
    <w:rsid w:val="00700D8D"/>
    <w:rsid w:val="00700E57"/>
    <w:rsid w:val="007078AB"/>
    <w:rsid w:val="00710881"/>
    <w:rsid w:val="0071645E"/>
    <w:rsid w:val="007207EA"/>
    <w:rsid w:val="007234F8"/>
    <w:rsid w:val="00725B37"/>
    <w:rsid w:val="0073076D"/>
    <w:rsid w:val="00730F43"/>
    <w:rsid w:val="007317F6"/>
    <w:rsid w:val="00731A9A"/>
    <w:rsid w:val="00734BC2"/>
    <w:rsid w:val="00741999"/>
    <w:rsid w:val="00741F3F"/>
    <w:rsid w:val="00744A64"/>
    <w:rsid w:val="007478C6"/>
    <w:rsid w:val="00753C3D"/>
    <w:rsid w:val="0075586B"/>
    <w:rsid w:val="007579B2"/>
    <w:rsid w:val="00757DD4"/>
    <w:rsid w:val="00760C58"/>
    <w:rsid w:val="007626D8"/>
    <w:rsid w:val="00763130"/>
    <w:rsid w:val="00764F6A"/>
    <w:rsid w:val="00765A73"/>
    <w:rsid w:val="00766B9F"/>
    <w:rsid w:val="00772AAC"/>
    <w:rsid w:val="007777B2"/>
    <w:rsid w:val="00777AB6"/>
    <w:rsid w:val="00783DF9"/>
    <w:rsid w:val="00784987"/>
    <w:rsid w:val="0078658F"/>
    <w:rsid w:val="00787CB1"/>
    <w:rsid w:val="00791770"/>
    <w:rsid w:val="00791C39"/>
    <w:rsid w:val="00797B2E"/>
    <w:rsid w:val="007A1C33"/>
    <w:rsid w:val="007A2167"/>
    <w:rsid w:val="007A682E"/>
    <w:rsid w:val="007A7BBC"/>
    <w:rsid w:val="007B0165"/>
    <w:rsid w:val="007B0440"/>
    <w:rsid w:val="007B6510"/>
    <w:rsid w:val="007B6E4A"/>
    <w:rsid w:val="007C0A40"/>
    <w:rsid w:val="007C241A"/>
    <w:rsid w:val="007C5844"/>
    <w:rsid w:val="007D035C"/>
    <w:rsid w:val="007D118D"/>
    <w:rsid w:val="007D123F"/>
    <w:rsid w:val="007D2643"/>
    <w:rsid w:val="007E20A1"/>
    <w:rsid w:val="007E427F"/>
    <w:rsid w:val="007E58A4"/>
    <w:rsid w:val="007F1AC7"/>
    <w:rsid w:val="007F1E74"/>
    <w:rsid w:val="007F1FA2"/>
    <w:rsid w:val="007F3742"/>
    <w:rsid w:val="007F4C1E"/>
    <w:rsid w:val="007F6D02"/>
    <w:rsid w:val="00800669"/>
    <w:rsid w:val="0080587F"/>
    <w:rsid w:val="00805D4F"/>
    <w:rsid w:val="008064D5"/>
    <w:rsid w:val="00806B9E"/>
    <w:rsid w:val="00820954"/>
    <w:rsid w:val="00824603"/>
    <w:rsid w:val="00824F17"/>
    <w:rsid w:val="00826B98"/>
    <w:rsid w:val="00830EAB"/>
    <w:rsid w:val="00831651"/>
    <w:rsid w:val="0083380F"/>
    <w:rsid w:val="008364F8"/>
    <w:rsid w:val="00836DFF"/>
    <w:rsid w:val="008427D3"/>
    <w:rsid w:val="0084347B"/>
    <w:rsid w:val="00844793"/>
    <w:rsid w:val="008450C2"/>
    <w:rsid w:val="00845870"/>
    <w:rsid w:val="00847985"/>
    <w:rsid w:val="00847CDD"/>
    <w:rsid w:val="008547D9"/>
    <w:rsid w:val="008553BB"/>
    <w:rsid w:val="008569BC"/>
    <w:rsid w:val="0085771A"/>
    <w:rsid w:val="00862BDF"/>
    <w:rsid w:val="00876281"/>
    <w:rsid w:val="0088067C"/>
    <w:rsid w:val="00883ED5"/>
    <w:rsid w:val="00886F0B"/>
    <w:rsid w:val="00891758"/>
    <w:rsid w:val="008A0774"/>
    <w:rsid w:val="008A0C86"/>
    <w:rsid w:val="008A1A6C"/>
    <w:rsid w:val="008A20F0"/>
    <w:rsid w:val="008A2DAE"/>
    <w:rsid w:val="008A316C"/>
    <w:rsid w:val="008A699F"/>
    <w:rsid w:val="008B3BFB"/>
    <w:rsid w:val="008C0925"/>
    <w:rsid w:val="008C2324"/>
    <w:rsid w:val="008C2DA4"/>
    <w:rsid w:val="008C30C4"/>
    <w:rsid w:val="008C3632"/>
    <w:rsid w:val="008C5F50"/>
    <w:rsid w:val="008D0E0D"/>
    <w:rsid w:val="008D31C8"/>
    <w:rsid w:val="008D5B7C"/>
    <w:rsid w:val="008D5E90"/>
    <w:rsid w:val="008D6641"/>
    <w:rsid w:val="008E1433"/>
    <w:rsid w:val="008E35BE"/>
    <w:rsid w:val="008E407A"/>
    <w:rsid w:val="008E6270"/>
    <w:rsid w:val="008F1E24"/>
    <w:rsid w:val="008F3478"/>
    <w:rsid w:val="008F5147"/>
    <w:rsid w:val="008F6551"/>
    <w:rsid w:val="008F6D71"/>
    <w:rsid w:val="0090239C"/>
    <w:rsid w:val="00902591"/>
    <w:rsid w:val="0090259E"/>
    <w:rsid w:val="009032BE"/>
    <w:rsid w:val="009056F7"/>
    <w:rsid w:val="00905E04"/>
    <w:rsid w:val="0091315D"/>
    <w:rsid w:val="009133CB"/>
    <w:rsid w:val="00923581"/>
    <w:rsid w:val="009251A9"/>
    <w:rsid w:val="00926F2B"/>
    <w:rsid w:val="00931F4D"/>
    <w:rsid w:val="00934330"/>
    <w:rsid w:val="00934FF7"/>
    <w:rsid w:val="009365C7"/>
    <w:rsid w:val="00941250"/>
    <w:rsid w:val="009435BA"/>
    <w:rsid w:val="009438D4"/>
    <w:rsid w:val="009442B1"/>
    <w:rsid w:val="00944F3B"/>
    <w:rsid w:val="0094667F"/>
    <w:rsid w:val="0095458F"/>
    <w:rsid w:val="0095617C"/>
    <w:rsid w:val="0096117B"/>
    <w:rsid w:val="00962342"/>
    <w:rsid w:val="00964733"/>
    <w:rsid w:val="00970B54"/>
    <w:rsid w:val="00972983"/>
    <w:rsid w:val="0097507C"/>
    <w:rsid w:val="0097602C"/>
    <w:rsid w:val="00977422"/>
    <w:rsid w:val="00977584"/>
    <w:rsid w:val="00983AF9"/>
    <w:rsid w:val="00984998"/>
    <w:rsid w:val="00987730"/>
    <w:rsid w:val="00991089"/>
    <w:rsid w:val="00991D6D"/>
    <w:rsid w:val="009964FA"/>
    <w:rsid w:val="009A05DF"/>
    <w:rsid w:val="009A23AD"/>
    <w:rsid w:val="009A4281"/>
    <w:rsid w:val="009A4ED9"/>
    <w:rsid w:val="009A5E41"/>
    <w:rsid w:val="009A71AA"/>
    <w:rsid w:val="009B18DF"/>
    <w:rsid w:val="009B4DC2"/>
    <w:rsid w:val="009B7A66"/>
    <w:rsid w:val="009C02B3"/>
    <w:rsid w:val="009C1E0C"/>
    <w:rsid w:val="009C5FA7"/>
    <w:rsid w:val="009C6759"/>
    <w:rsid w:val="009C76B7"/>
    <w:rsid w:val="009D36DF"/>
    <w:rsid w:val="009D4BD7"/>
    <w:rsid w:val="009D7C06"/>
    <w:rsid w:val="009E2296"/>
    <w:rsid w:val="009E2764"/>
    <w:rsid w:val="009E45AD"/>
    <w:rsid w:val="009E61F2"/>
    <w:rsid w:val="009E637C"/>
    <w:rsid w:val="009F4A78"/>
    <w:rsid w:val="009F6284"/>
    <w:rsid w:val="00A008C8"/>
    <w:rsid w:val="00A029FC"/>
    <w:rsid w:val="00A03D99"/>
    <w:rsid w:val="00A12D37"/>
    <w:rsid w:val="00A13363"/>
    <w:rsid w:val="00A21F4E"/>
    <w:rsid w:val="00A24875"/>
    <w:rsid w:val="00A24A71"/>
    <w:rsid w:val="00A26290"/>
    <w:rsid w:val="00A26F47"/>
    <w:rsid w:val="00A27899"/>
    <w:rsid w:val="00A27AC0"/>
    <w:rsid w:val="00A27E08"/>
    <w:rsid w:val="00A33F5F"/>
    <w:rsid w:val="00A36943"/>
    <w:rsid w:val="00A36C7A"/>
    <w:rsid w:val="00A4076E"/>
    <w:rsid w:val="00A41C67"/>
    <w:rsid w:val="00A44888"/>
    <w:rsid w:val="00A47C2A"/>
    <w:rsid w:val="00A523B9"/>
    <w:rsid w:val="00A531AF"/>
    <w:rsid w:val="00A53462"/>
    <w:rsid w:val="00A54B26"/>
    <w:rsid w:val="00A56591"/>
    <w:rsid w:val="00A6122D"/>
    <w:rsid w:val="00A64D81"/>
    <w:rsid w:val="00A761CB"/>
    <w:rsid w:val="00A778B5"/>
    <w:rsid w:val="00A846C0"/>
    <w:rsid w:val="00A85E8B"/>
    <w:rsid w:val="00A86DA3"/>
    <w:rsid w:val="00A87B49"/>
    <w:rsid w:val="00A91D11"/>
    <w:rsid w:val="00A94100"/>
    <w:rsid w:val="00AA1224"/>
    <w:rsid w:val="00AA12ED"/>
    <w:rsid w:val="00AA12F3"/>
    <w:rsid w:val="00AA502A"/>
    <w:rsid w:val="00AA5474"/>
    <w:rsid w:val="00AA5F51"/>
    <w:rsid w:val="00AB2EBE"/>
    <w:rsid w:val="00AB4510"/>
    <w:rsid w:val="00AB6BFF"/>
    <w:rsid w:val="00AC2C69"/>
    <w:rsid w:val="00AC3D61"/>
    <w:rsid w:val="00AC4AD9"/>
    <w:rsid w:val="00AC5B99"/>
    <w:rsid w:val="00AC643E"/>
    <w:rsid w:val="00AD0951"/>
    <w:rsid w:val="00AE2BE4"/>
    <w:rsid w:val="00AE6157"/>
    <w:rsid w:val="00AF0497"/>
    <w:rsid w:val="00AF186A"/>
    <w:rsid w:val="00AF4902"/>
    <w:rsid w:val="00B0487D"/>
    <w:rsid w:val="00B10D73"/>
    <w:rsid w:val="00B10EC5"/>
    <w:rsid w:val="00B13E17"/>
    <w:rsid w:val="00B1570E"/>
    <w:rsid w:val="00B1758E"/>
    <w:rsid w:val="00B217F1"/>
    <w:rsid w:val="00B221E4"/>
    <w:rsid w:val="00B22F61"/>
    <w:rsid w:val="00B2534D"/>
    <w:rsid w:val="00B257CB"/>
    <w:rsid w:val="00B25F1C"/>
    <w:rsid w:val="00B27E16"/>
    <w:rsid w:val="00B30245"/>
    <w:rsid w:val="00B30A17"/>
    <w:rsid w:val="00B327A0"/>
    <w:rsid w:val="00B40659"/>
    <w:rsid w:val="00B4198C"/>
    <w:rsid w:val="00B42524"/>
    <w:rsid w:val="00B436DA"/>
    <w:rsid w:val="00B44D61"/>
    <w:rsid w:val="00B47FD5"/>
    <w:rsid w:val="00B50241"/>
    <w:rsid w:val="00B50479"/>
    <w:rsid w:val="00B52AAD"/>
    <w:rsid w:val="00B53B35"/>
    <w:rsid w:val="00B605D0"/>
    <w:rsid w:val="00B645CB"/>
    <w:rsid w:val="00B64C19"/>
    <w:rsid w:val="00B70C9E"/>
    <w:rsid w:val="00B70F32"/>
    <w:rsid w:val="00B710FA"/>
    <w:rsid w:val="00B74C8D"/>
    <w:rsid w:val="00B75366"/>
    <w:rsid w:val="00B759C6"/>
    <w:rsid w:val="00B75DDD"/>
    <w:rsid w:val="00B77914"/>
    <w:rsid w:val="00B86178"/>
    <w:rsid w:val="00B91D7E"/>
    <w:rsid w:val="00B93F7D"/>
    <w:rsid w:val="00B954D6"/>
    <w:rsid w:val="00B96373"/>
    <w:rsid w:val="00B96BBE"/>
    <w:rsid w:val="00B97E09"/>
    <w:rsid w:val="00BA041C"/>
    <w:rsid w:val="00BA3411"/>
    <w:rsid w:val="00BA47D2"/>
    <w:rsid w:val="00BA5BB0"/>
    <w:rsid w:val="00BA70B6"/>
    <w:rsid w:val="00BB06E5"/>
    <w:rsid w:val="00BB0EAF"/>
    <w:rsid w:val="00BB1E85"/>
    <w:rsid w:val="00BB3DC5"/>
    <w:rsid w:val="00BB43FF"/>
    <w:rsid w:val="00BB73C2"/>
    <w:rsid w:val="00BB7DAD"/>
    <w:rsid w:val="00BC17FB"/>
    <w:rsid w:val="00BD09AD"/>
    <w:rsid w:val="00BD4C62"/>
    <w:rsid w:val="00BD4E2D"/>
    <w:rsid w:val="00BD622D"/>
    <w:rsid w:val="00BD6260"/>
    <w:rsid w:val="00BE04A0"/>
    <w:rsid w:val="00BE217E"/>
    <w:rsid w:val="00BE388B"/>
    <w:rsid w:val="00BE3B53"/>
    <w:rsid w:val="00BE45F2"/>
    <w:rsid w:val="00BE5582"/>
    <w:rsid w:val="00BE55BD"/>
    <w:rsid w:val="00BE7045"/>
    <w:rsid w:val="00BF327B"/>
    <w:rsid w:val="00BF44FD"/>
    <w:rsid w:val="00BF562A"/>
    <w:rsid w:val="00BF681E"/>
    <w:rsid w:val="00BF6B02"/>
    <w:rsid w:val="00BF753B"/>
    <w:rsid w:val="00C05838"/>
    <w:rsid w:val="00C109CC"/>
    <w:rsid w:val="00C1198E"/>
    <w:rsid w:val="00C20167"/>
    <w:rsid w:val="00C20312"/>
    <w:rsid w:val="00C239EE"/>
    <w:rsid w:val="00C26394"/>
    <w:rsid w:val="00C27280"/>
    <w:rsid w:val="00C279CB"/>
    <w:rsid w:val="00C31A02"/>
    <w:rsid w:val="00C35FE4"/>
    <w:rsid w:val="00C36ED0"/>
    <w:rsid w:val="00C42928"/>
    <w:rsid w:val="00C45E86"/>
    <w:rsid w:val="00C46DBA"/>
    <w:rsid w:val="00C5778D"/>
    <w:rsid w:val="00C61BC0"/>
    <w:rsid w:val="00C622A5"/>
    <w:rsid w:val="00C65241"/>
    <w:rsid w:val="00C66F17"/>
    <w:rsid w:val="00C70C80"/>
    <w:rsid w:val="00C7211E"/>
    <w:rsid w:val="00C72136"/>
    <w:rsid w:val="00C746CB"/>
    <w:rsid w:val="00C80D68"/>
    <w:rsid w:val="00C8385A"/>
    <w:rsid w:val="00C8755C"/>
    <w:rsid w:val="00C9095A"/>
    <w:rsid w:val="00C935B7"/>
    <w:rsid w:val="00C94FF5"/>
    <w:rsid w:val="00C970D8"/>
    <w:rsid w:val="00CA0D67"/>
    <w:rsid w:val="00CB1811"/>
    <w:rsid w:val="00CB2DE1"/>
    <w:rsid w:val="00CB52FF"/>
    <w:rsid w:val="00CB5FEB"/>
    <w:rsid w:val="00CB6382"/>
    <w:rsid w:val="00CC7E6C"/>
    <w:rsid w:val="00CD72E7"/>
    <w:rsid w:val="00CD77AD"/>
    <w:rsid w:val="00CF2366"/>
    <w:rsid w:val="00CF35E3"/>
    <w:rsid w:val="00CF4F86"/>
    <w:rsid w:val="00CF6E98"/>
    <w:rsid w:val="00D000E4"/>
    <w:rsid w:val="00D051EC"/>
    <w:rsid w:val="00D055BD"/>
    <w:rsid w:val="00D0567C"/>
    <w:rsid w:val="00D070FA"/>
    <w:rsid w:val="00D14EF2"/>
    <w:rsid w:val="00D1732B"/>
    <w:rsid w:val="00D1744A"/>
    <w:rsid w:val="00D25992"/>
    <w:rsid w:val="00D33D7A"/>
    <w:rsid w:val="00D34634"/>
    <w:rsid w:val="00D37920"/>
    <w:rsid w:val="00D37B76"/>
    <w:rsid w:val="00D37C90"/>
    <w:rsid w:val="00D453E6"/>
    <w:rsid w:val="00D45B56"/>
    <w:rsid w:val="00D505C5"/>
    <w:rsid w:val="00D542B6"/>
    <w:rsid w:val="00D546F5"/>
    <w:rsid w:val="00D54873"/>
    <w:rsid w:val="00D55AAC"/>
    <w:rsid w:val="00D618C1"/>
    <w:rsid w:val="00D63C84"/>
    <w:rsid w:val="00D63F0C"/>
    <w:rsid w:val="00D645B1"/>
    <w:rsid w:val="00D6629E"/>
    <w:rsid w:val="00D66E0D"/>
    <w:rsid w:val="00D70A20"/>
    <w:rsid w:val="00D72A91"/>
    <w:rsid w:val="00D737FF"/>
    <w:rsid w:val="00D74FB4"/>
    <w:rsid w:val="00D76650"/>
    <w:rsid w:val="00D83547"/>
    <w:rsid w:val="00D85D96"/>
    <w:rsid w:val="00D87BCE"/>
    <w:rsid w:val="00D92282"/>
    <w:rsid w:val="00D92A75"/>
    <w:rsid w:val="00D92B05"/>
    <w:rsid w:val="00D93C70"/>
    <w:rsid w:val="00D94546"/>
    <w:rsid w:val="00D96E31"/>
    <w:rsid w:val="00DA0915"/>
    <w:rsid w:val="00DA7C79"/>
    <w:rsid w:val="00DB51C5"/>
    <w:rsid w:val="00DB5950"/>
    <w:rsid w:val="00DB6A7A"/>
    <w:rsid w:val="00DC0D1E"/>
    <w:rsid w:val="00DC18B6"/>
    <w:rsid w:val="00DC2B42"/>
    <w:rsid w:val="00DC370C"/>
    <w:rsid w:val="00DC4491"/>
    <w:rsid w:val="00DC6EF9"/>
    <w:rsid w:val="00DD320E"/>
    <w:rsid w:val="00DD3360"/>
    <w:rsid w:val="00DD5111"/>
    <w:rsid w:val="00DD76FD"/>
    <w:rsid w:val="00DE2DAC"/>
    <w:rsid w:val="00DE3294"/>
    <w:rsid w:val="00DF1241"/>
    <w:rsid w:val="00DF1CA4"/>
    <w:rsid w:val="00DF28A1"/>
    <w:rsid w:val="00DF3E3F"/>
    <w:rsid w:val="00DF5CB0"/>
    <w:rsid w:val="00DF7D30"/>
    <w:rsid w:val="00E025DE"/>
    <w:rsid w:val="00E03124"/>
    <w:rsid w:val="00E035B7"/>
    <w:rsid w:val="00E07BC1"/>
    <w:rsid w:val="00E102FE"/>
    <w:rsid w:val="00E10600"/>
    <w:rsid w:val="00E10B61"/>
    <w:rsid w:val="00E10DE8"/>
    <w:rsid w:val="00E20FA8"/>
    <w:rsid w:val="00E219BD"/>
    <w:rsid w:val="00E219E7"/>
    <w:rsid w:val="00E240AB"/>
    <w:rsid w:val="00E26D92"/>
    <w:rsid w:val="00E2723D"/>
    <w:rsid w:val="00E312B7"/>
    <w:rsid w:val="00E341C0"/>
    <w:rsid w:val="00E36A65"/>
    <w:rsid w:val="00E41184"/>
    <w:rsid w:val="00E4506F"/>
    <w:rsid w:val="00E4612E"/>
    <w:rsid w:val="00E50F14"/>
    <w:rsid w:val="00E51583"/>
    <w:rsid w:val="00E5275A"/>
    <w:rsid w:val="00E53060"/>
    <w:rsid w:val="00E5618B"/>
    <w:rsid w:val="00E572E2"/>
    <w:rsid w:val="00E62132"/>
    <w:rsid w:val="00E62837"/>
    <w:rsid w:val="00E65B41"/>
    <w:rsid w:val="00E66BAF"/>
    <w:rsid w:val="00E7448A"/>
    <w:rsid w:val="00E7472F"/>
    <w:rsid w:val="00E75663"/>
    <w:rsid w:val="00E824FF"/>
    <w:rsid w:val="00E87ABC"/>
    <w:rsid w:val="00E946E3"/>
    <w:rsid w:val="00E96432"/>
    <w:rsid w:val="00EA131C"/>
    <w:rsid w:val="00EA2E21"/>
    <w:rsid w:val="00EB07DC"/>
    <w:rsid w:val="00EB6F4B"/>
    <w:rsid w:val="00EC2E47"/>
    <w:rsid w:val="00EC4981"/>
    <w:rsid w:val="00EC5CF1"/>
    <w:rsid w:val="00EC6636"/>
    <w:rsid w:val="00EC6D57"/>
    <w:rsid w:val="00ED02BE"/>
    <w:rsid w:val="00ED3253"/>
    <w:rsid w:val="00ED5DDB"/>
    <w:rsid w:val="00ED5FD8"/>
    <w:rsid w:val="00ED6056"/>
    <w:rsid w:val="00ED66CA"/>
    <w:rsid w:val="00ED7E74"/>
    <w:rsid w:val="00EE0802"/>
    <w:rsid w:val="00EE1547"/>
    <w:rsid w:val="00EE64B9"/>
    <w:rsid w:val="00EF13D3"/>
    <w:rsid w:val="00EF1AE7"/>
    <w:rsid w:val="00EF1EF3"/>
    <w:rsid w:val="00EF2E30"/>
    <w:rsid w:val="00EF52C2"/>
    <w:rsid w:val="00EF5967"/>
    <w:rsid w:val="00EF71E0"/>
    <w:rsid w:val="00EF7FD8"/>
    <w:rsid w:val="00F03ADA"/>
    <w:rsid w:val="00F054C6"/>
    <w:rsid w:val="00F10C6D"/>
    <w:rsid w:val="00F146B6"/>
    <w:rsid w:val="00F167C4"/>
    <w:rsid w:val="00F17C9C"/>
    <w:rsid w:val="00F2313F"/>
    <w:rsid w:val="00F311AF"/>
    <w:rsid w:val="00F31FD0"/>
    <w:rsid w:val="00F32ACF"/>
    <w:rsid w:val="00F32D0B"/>
    <w:rsid w:val="00F34BAE"/>
    <w:rsid w:val="00F37DF1"/>
    <w:rsid w:val="00F4268C"/>
    <w:rsid w:val="00F452F2"/>
    <w:rsid w:val="00F509BB"/>
    <w:rsid w:val="00F50B35"/>
    <w:rsid w:val="00F53702"/>
    <w:rsid w:val="00F55539"/>
    <w:rsid w:val="00F562DB"/>
    <w:rsid w:val="00F60930"/>
    <w:rsid w:val="00F64343"/>
    <w:rsid w:val="00F65CE9"/>
    <w:rsid w:val="00F65ED1"/>
    <w:rsid w:val="00F7174C"/>
    <w:rsid w:val="00F733FD"/>
    <w:rsid w:val="00F75C94"/>
    <w:rsid w:val="00F85789"/>
    <w:rsid w:val="00F876F8"/>
    <w:rsid w:val="00F8776A"/>
    <w:rsid w:val="00F96A56"/>
    <w:rsid w:val="00FA092C"/>
    <w:rsid w:val="00FA0D56"/>
    <w:rsid w:val="00FA1990"/>
    <w:rsid w:val="00FA2A98"/>
    <w:rsid w:val="00FA5937"/>
    <w:rsid w:val="00FA6214"/>
    <w:rsid w:val="00FA6C26"/>
    <w:rsid w:val="00FA7D62"/>
    <w:rsid w:val="00FB1564"/>
    <w:rsid w:val="00FB45B4"/>
    <w:rsid w:val="00FB4E2C"/>
    <w:rsid w:val="00FB6E94"/>
    <w:rsid w:val="00FB7A42"/>
    <w:rsid w:val="00FC1B12"/>
    <w:rsid w:val="00FC1D9D"/>
    <w:rsid w:val="00FD2C42"/>
    <w:rsid w:val="00FD4172"/>
    <w:rsid w:val="00FD5672"/>
    <w:rsid w:val="00FD5D78"/>
    <w:rsid w:val="00FE22B4"/>
    <w:rsid w:val="00FE2940"/>
    <w:rsid w:val="00FE2E70"/>
    <w:rsid w:val="00FE6392"/>
    <w:rsid w:val="00FE7C91"/>
    <w:rsid w:val="00FF3BD2"/>
    <w:rsid w:val="00FF3E2E"/>
    <w:rsid w:val="00FF4197"/>
    <w:rsid w:val="00FF697B"/>
    <w:rsid w:val="00FF6D81"/>
    <w:rsid w:val="00FF6FE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;"/>
  <w14:docId w14:val="4A3F3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5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5A29FE"/>
    <w:pPr>
      <w:keepNext/>
      <w:tabs>
        <w:tab w:val="left" w:pos="1134"/>
        <w:tab w:val="left" w:pos="5216"/>
        <w:tab w:val="left" w:pos="6663"/>
      </w:tabs>
      <w:outlineLvl w:val="0"/>
    </w:pPr>
    <w:rPr>
      <w:b/>
      <w:color w:val="808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29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A2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29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29F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06E5"/>
  </w:style>
  <w:style w:type="paragraph" w:styleId="Revisione">
    <w:name w:val="Revision"/>
    <w:hidden/>
    <w:uiPriority w:val="99"/>
    <w:semiHidden/>
    <w:rsid w:val="00095B0C"/>
    <w:rPr>
      <w:lang w:val="it-IT" w:eastAsia="it-IT"/>
    </w:rPr>
  </w:style>
  <w:style w:type="character" w:styleId="Collegamentoipertestuale">
    <w:name w:val="Hyperlink"/>
    <w:uiPriority w:val="99"/>
    <w:unhideWhenUsed/>
    <w:rsid w:val="00E219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19E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135452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A36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6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629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629E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29E"/>
    <w:rPr>
      <w:b/>
      <w:bCs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4C"/>
    <w:rPr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D6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8F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115A"/>
    <w:pPr>
      <w:overflowPunct w:val="0"/>
      <w:autoSpaceDE w:val="0"/>
      <w:autoSpaceDN w:val="0"/>
      <w:adjustRightInd w:val="0"/>
      <w:textAlignment w:val="baseline"/>
    </w:pPr>
    <w:rPr>
      <w:lang w:val="it-IT" w:eastAsia="it-IT"/>
    </w:rPr>
  </w:style>
  <w:style w:type="paragraph" w:styleId="Titolo1">
    <w:name w:val="heading 1"/>
    <w:basedOn w:val="Normale"/>
    <w:next w:val="Normale"/>
    <w:qFormat/>
    <w:rsid w:val="005A29FE"/>
    <w:pPr>
      <w:keepNext/>
      <w:tabs>
        <w:tab w:val="left" w:pos="1134"/>
        <w:tab w:val="left" w:pos="5216"/>
        <w:tab w:val="left" w:pos="6663"/>
      </w:tabs>
      <w:outlineLvl w:val="0"/>
    </w:pPr>
    <w:rPr>
      <w:b/>
      <w:color w:val="808080"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A29F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rsid w:val="005A29F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5A29F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A29FE"/>
    <w:rPr>
      <w:rFonts w:ascii="Tahoma" w:hAnsi="Tahoma" w:cs="Tahoma"/>
      <w:sz w:val="16"/>
      <w:szCs w:val="16"/>
    </w:rPr>
  </w:style>
  <w:style w:type="character" w:styleId="Numeropagina">
    <w:name w:val="page number"/>
    <w:basedOn w:val="Carpredefinitoparagrafo"/>
    <w:rsid w:val="00BB06E5"/>
  </w:style>
  <w:style w:type="paragraph" w:styleId="Revisione">
    <w:name w:val="Revision"/>
    <w:hidden/>
    <w:uiPriority w:val="99"/>
    <w:semiHidden/>
    <w:rsid w:val="00095B0C"/>
    <w:rPr>
      <w:lang w:val="it-IT" w:eastAsia="it-IT"/>
    </w:rPr>
  </w:style>
  <w:style w:type="character" w:styleId="Collegamentoipertestuale">
    <w:name w:val="Hyperlink"/>
    <w:uiPriority w:val="99"/>
    <w:unhideWhenUsed/>
    <w:rsid w:val="00E219E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19E7"/>
    <w:rPr>
      <w:color w:val="605E5C"/>
      <w:shd w:val="clear" w:color="auto" w:fill="E1DFDD"/>
    </w:rPr>
  </w:style>
  <w:style w:type="character" w:customStyle="1" w:styleId="IntestazioneCarattere">
    <w:name w:val="Intestazione Carattere"/>
    <w:link w:val="Intestazione"/>
    <w:uiPriority w:val="99"/>
    <w:rsid w:val="00135452"/>
    <w:rPr>
      <w:lang w:val="it-IT" w:eastAsia="it-IT"/>
    </w:rPr>
  </w:style>
  <w:style w:type="paragraph" w:styleId="Paragrafoelenco">
    <w:name w:val="List Paragraph"/>
    <w:basedOn w:val="Normale"/>
    <w:uiPriority w:val="34"/>
    <w:qFormat/>
    <w:rsid w:val="00A3694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662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629E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629E"/>
    <w:rPr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62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629E"/>
    <w:rPr>
      <w:b/>
      <w:bCs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7174C"/>
    <w:rPr>
      <w:lang w:val="it-IT"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5D6D"/>
    <w:rPr>
      <w:color w:val="954F72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168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1688F"/>
    <w:rPr>
      <w:lang w:val="it-IT"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168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def.ch/downdoc.php?id_doc=76&amp;lng=1&amp;rif=0572d9c733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4.ti.ch/fileadmin/DT/temi/commesse_pubbliche/schede_informative_2020/SI-Criteri_di_aggiudicazione_Formazione_professional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4.ti.ch/fileadmin/DT/temi/commesse_pubbliche/schede_informative_2020/SI-Criteri_di_aggiudicazione_Formazione_professionale.pdf" TargetMode="External"/><Relationship Id="rId10" Type="http://schemas.openxmlformats.org/officeDocument/2006/relationships/hyperlink" Target="https://www4.ti.ch/fileadmin/DT/temi/commesse_pubbliche/schede_informative_2020/SI-Criteri_di_aggiudicazione_Apprendisti.pd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hyperlink" Target="https://www4.ti.ch/fileadmin/DT/temi/commesse_pubbliche/schede_informative_2020/SI-Criteri_di_aggiudicazione_Apprendisti.pdf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0C55A-9404-4994-BCD2-DCE90764B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4130</Words>
  <Characters>23547</Characters>
  <Application>Microsoft Office Word</Application>
  <DocSecurity>8</DocSecurity>
  <Lines>196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Capitolato e modulo d'offerta</vt:lpstr>
    </vt:vector>
  </TitlesOfParts>
  <Company>SPAAS - UACER</Company>
  <LinksUpToDate>false</LinksUpToDate>
  <CharactersWithSpaces>27622</CharactersWithSpaces>
  <SharedDoc>false</SharedDoc>
  <HLinks>
    <vt:vector size="6" baseType="variant">
      <vt:variant>
        <vt:i4>4259945</vt:i4>
      </vt:variant>
      <vt:variant>
        <vt:i4>0</vt:i4>
      </vt:variant>
      <vt:variant>
        <vt:i4>0</vt:i4>
      </vt:variant>
      <vt:variant>
        <vt:i4>5</vt:i4>
      </vt:variant>
      <vt:variant>
        <vt:lpwstr>mailto:territorio@bellinzona.ch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Capitolato e modulo d'offerta</dc:title>
  <dc:subject>Controllo degli impianti a combustione</dc:subject>
  <dc:creator>Daniel Jean-Richard, ACCSI, CCCPubb</dc:creator>
  <cp:lastModifiedBy>Jean-Richard Daniel / T133940</cp:lastModifiedBy>
  <cp:revision>2</cp:revision>
  <cp:lastPrinted>2019-03-15T09:34:00Z</cp:lastPrinted>
  <dcterms:created xsi:type="dcterms:W3CDTF">2021-08-12T14:50:00Z</dcterms:created>
  <dcterms:modified xsi:type="dcterms:W3CDTF">2021-08-12T14:50:00Z</dcterms:modified>
</cp:coreProperties>
</file>