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427046" w14:paraId="2E96C3F2" w14:textId="77777777" w:rsidTr="00A0399F">
        <w:tc>
          <w:tcPr>
            <w:tcW w:w="1982" w:type="dxa"/>
            <w:tcMar>
              <w:left w:w="0" w:type="dxa"/>
            </w:tcMar>
            <w:vAlign w:val="center"/>
          </w:tcPr>
          <w:p w14:paraId="7DEEEB5B" w14:textId="6FE81FAD" w:rsidR="00427046" w:rsidRPr="00924747" w:rsidRDefault="00427046" w:rsidP="00A0399F">
            <w:pPr>
              <w:rPr>
                <w:b/>
                <w:color w:val="000000"/>
                <w:sz w:val="28"/>
                <w:lang w:val="it-CH" w:eastAsia="it-IT"/>
              </w:rPr>
            </w:pPr>
            <w:bookmarkStart w:id="0" w:name="_GoBack"/>
            <w:bookmarkEnd w:id="0"/>
            <w:r w:rsidRPr="00A01B87">
              <w:rPr>
                <w:b/>
                <w:color w:val="000000"/>
                <w:sz w:val="28"/>
                <w:lang w:val="it-CH" w:eastAsia="it-IT"/>
              </w:rPr>
              <w:t>Mandato no:</w:t>
            </w:r>
          </w:p>
        </w:tc>
        <w:bookmarkStart w:id="1" w:name="Mandato"/>
        <w:tc>
          <w:tcPr>
            <w:tcW w:w="8780" w:type="dxa"/>
            <w:tcMar>
              <w:left w:w="0" w:type="dxa"/>
            </w:tcMar>
            <w:vAlign w:val="center"/>
          </w:tcPr>
          <w:p w14:paraId="014AD33F" w14:textId="44676D31"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"Mandato nr. [AAAA - xxx]"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1"/>
          </w:p>
        </w:tc>
      </w:tr>
    </w:tbl>
    <w:p w14:paraId="6D278AAA" w14:textId="77777777" w:rsidR="00B672A7" w:rsidRPr="00A47BD6" w:rsidRDefault="00B672A7" w:rsidP="00D75E75">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427046" w14:paraId="7820D319" w14:textId="77777777" w:rsidTr="00A0399F">
        <w:tc>
          <w:tcPr>
            <w:tcW w:w="1982" w:type="dxa"/>
            <w:tcMar>
              <w:left w:w="0" w:type="dxa"/>
            </w:tcMar>
            <w:vAlign w:val="center"/>
          </w:tcPr>
          <w:p w14:paraId="206779F6" w14:textId="7153F28E" w:rsidR="00427046" w:rsidRPr="00924747" w:rsidRDefault="00427046" w:rsidP="00A0399F">
            <w:pPr>
              <w:rPr>
                <w:b/>
                <w:color w:val="000000"/>
                <w:sz w:val="28"/>
                <w:lang w:val="it-CH" w:eastAsia="it-IT"/>
              </w:rPr>
            </w:pPr>
            <w:r w:rsidRPr="00A01B87">
              <w:rPr>
                <w:b/>
                <w:color w:val="000000"/>
                <w:sz w:val="28"/>
                <w:lang w:val="it-CH" w:eastAsia="it-IT"/>
              </w:rPr>
              <w:t>Oggetto:</w:t>
            </w:r>
          </w:p>
        </w:tc>
        <w:bookmarkStart w:id="2" w:name="Oggetto"/>
        <w:tc>
          <w:tcPr>
            <w:tcW w:w="8780" w:type="dxa"/>
            <w:tcMar>
              <w:left w:w="0" w:type="dxa"/>
            </w:tcMar>
            <w:vAlign w:val="center"/>
          </w:tcPr>
          <w:p w14:paraId="3CBEA085" w14:textId="6F83B1D5"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"Oggetto (nome del progetto o descrittivo breve)"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2"/>
          </w:p>
        </w:tc>
      </w:tr>
      <w:tr w:rsidR="00427046" w14:paraId="39E2501F" w14:textId="77777777" w:rsidTr="00A0399F">
        <w:trPr>
          <w:trHeight w:val="370"/>
        </w:trPr>
        <w:tc>
          <w:tcPr>
            <w:tcW w:w="1982" w:type="dxa"/>
            <w:tcMar>
              <w:left w:w="0" w:type="dxa"/>
              <w:right w:w="0" w:type="dxa"/>
            </w:tcMar>
            <w:vAlign w:val="center"/>
          </w:tcPr>
          <w:p w14:paraId="5401D628" w14:textId="1670B4C9" w:rsidR="00427046" w:rsidRPr="00924747" w:rsidRDefault="00427046" w:rsidP="00A0399F">
            <w:pPr>
              <w:rPr>
                <w:b/>
                <w:color w:val="000000"/>
                <w:sz w:val="28"/>
                <w:lang w:val="it-CH" w:eastAsia="it-IT"/>
              </w:rPr>
            </w:pPr>
            <w:r>
              <w:rPr>
                <w:b/>
                <w:color w:val="000000"/>
                <w:sz w:val="28"/>
                <w:lang w:val="it-CH" w:eastAsia="it-IT"/>
              </w:rPr>
              <w:t>Comune:</w:t>
            </w:r>
          </w:p>
        </w:tc>
        <w:bookmarkStart w:id="3" w:name="Comune"/>
        <w:tc>
          <w:tcPr>
            <w:tcW w:w="8780" w:type="dxa"/>
            <w:tcMar>
              <w:left w:w="0" w:type="dxa"/>
              <w:right w:w="0" w:type="dxa"/>
            </w:tcMar>
            <w:vAlign w:val="center"/>
          </w:tcPr>
          <w:p w14:paraId="6581A6A1" w14:textId="1753B2F3"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"Comune di (indicare nome comune, sezione ev. quartiere)"  \* MERGEFORMAT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3"/>
          </w:p>
        </w:tc>
      </w:tr>
      <w:tr w:rsidR="00427046" w14:paraId="2456DA55" w14:textId="77777777" w:rsidTr="00A0399F">
        <w:tc>
          <w:tcPr>
            <w:tcW w:w="1982" w:type="dxa"/>
            <w:tcMar>
              <w:left w:w="0" w:type="dxa"/>
              <w:right w:w="0" w:type="dxa"/>
            </w:tcMar>
            <w:vAlign w:val="center"/>
          </w:tcPr>
          <w:p w14:paraId="3A2882BD" w14:textId="5B562FC3" w:rsidR="00427046" w:rsidRPr="00924747" w:rsidRDefault="00427046" w:rsidP="00A0399F">
            <w:pPr>
              <w:rPr>
                <w:b/>
                <w:color w:val="000000"/>
                <w:sz w:val="28"/>
                <w:lang w:val="it-CH" w:eastAsia="it-IT"/>
              </w:rPr>
            </w:pPr>
            <w:r w:rsidRPr="00A01B87">
              <w:rPr>
                <w:b/>
                <w:color w:val="000000"/>
                <w:sz w:val="28"/>
                <w:lang w:val="it-CH" w:eastAsia="it-IT"/>
              </w:rPr>
              <w:t>Fondo</w:t>
            </w:r>
            <w:r>
              <w:rPr>
                <w:b/>
                <w:color w:val="000000"/>
                <w:sz w:val="28"/>
                <w:lang w:val="it-CH" w:eastAsia="it-IT"/>
              </w:rPr>
              <w:t>/i</w:t>
            </w:r>
            <w:r w:rsidRPr="00A01B87">
              <w:rPr>
                <w:b/>
                <w:color w:val="000000"/>
                <w:sz w:val="28"/>
                <w:lang w:val="it-CH" w:eastAsia="it-IT"/>
              </w:rPr>
              <w:t xml:space="preserve"> no:</w:t>
            </w:r>
          </w:p>
        </w:tc>
        <w:bookmarkStart w:id="4" w:name="Fondo"/>
        <w:tc>
          <w:tcPr>
            <w:tcW w:w="8780" w:type="dxa"/>
            <w:tcMar>
              <w:left w:w="0" w:type="dxa"/>
              <w:right w:w="0" w:type="dxa"/>
            </w:tcMar>
            <w:vAlign w:val="center"/>
          </w:tcPr>
          <w:p w14:paraId="3F2C5F75" w14:textId="5FB4A63B" w:rsidR="00427046" w:rsidRDefault="00427046"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"Nr del Fondo (mappale)"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4"/>
          </w:p>
        </w:tc>
      </w:tr>
    </w:tbl>
    <w:p w14:paraId="23B32AED" w14:textId="77777777" w:rsidR="00427046" w:rsidRPr="00A47BD6" w:rsidRDefault="00427046" w:rsidP="00D75E75">
      <w:pPr>
        <w:ind w:left="1985" w:hanging="1985"/>
        <w:outlineLvl w:val="0"/>
        <w:rPr>
          <w:color w:val="000000"/>
          <w:sz w:val="24"/>
          <w:szCs w:val="24"/>
          <w:lang w:val="it-CH" w:eastAsia="it-IT"/>
        </w:rPr>
      </w:pPr>
    </w:p>
    <w:p w14:paraId="6090588C" w14:textId="2AD45E50" w:rsidR="00B40996" w:rsidRPr="00A47BD6" w:rsidRDefault="00B40996" w:rsidP="00A47BD6">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A47BD6" w14:paraId="393256B3" w14:textId="77777777" w:rsidTr="00A47BD6">
        <w:tc>
          <w:tcPr>
            <w:tcW w:w="1982" w:type="dxa"/>
            <w:tcMar>
              <w:left w:w="0" w:type="dxa"/>
            </w:tcMar>
            <w:vAlign w:val="center"/>
          </w:tcPr>
          <w:p w14:paraId="7E6494A1" w14:textId="72AAB8F1" w:rsidR="00A47BD6" w:rsidRDefault="00A47BD6" w:rsidP="00A0399F">
            <w:pPr>
              <w:rPr>
                <w:b/>
                <w:color w:val="000000"/>
                <w:sz w:val="28"/>
                <w:lang w:val="it-CH" w:eastAsia="it-IT"/>
              </w:rPr>
            </w:pPr>
            <w:r w:rsidRPr="00924747">
              <w:rPr>
                <w:b/>
                <w:color w:val="000000"/>
                <w:sz w:val="28"/>
                <w:lang w:val="it-CH" w:eastAsia="it-IT"/>
              </w:rPr>
              <w:t>Proprietario</w:t>
            </w:r>
            <w:r>
              <w:rPr>
                <w:b/>
                <w:color w:val="000000"/>
                <w:sz w:val="28"/>
                <w:lang w:val="it-CH" w:eastAsia="it-IT"/>
              </w:rPr>
              <w:t>/i:</w:t>
            </w:r>
          </w:p>
        </w:tc>
        <w:bookmarkStart w:id="5" w:name="Proprietario"/>
        <w:tc>
          <w:tcPr>
            <w:tcW w:w="8780" w:type="dxa"/>
            <w:tcMar>
              <w:left w:w="0" w:type="dxa"/>
            </w:tcMar>
            <w:vAlign w:val="center"/>
          </w:tcPr>
          <w:p w14:paraId="6155F203" w14:textId="25DA9978" w:rsidR="00A47BD6" w:rsidRPr="00A47BD6" w:rsidRDefault="00A47BD6"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cognome del proprietario"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End w:id="5"/>
            <w:r>
              <w:rPr>
                <w:bCs/>
                <w:color w:val="0000FF"/>
                <w:sz w:val="24"/>
                <w:lang w:val="it-CH" w:eastAsia="it-IT"/>
              </w:rPr>
              <w:t xml:space="preserve">, </w:t>
            </w:r>
            <w:bookmarkStart w:id="6" w:name="ProprietarioIndirizzo"/>
            <w:r w:rsidRPr="00C76C4C">
              <w:rPr>
                <w:color w:val="0000FF"/>
                <w:sz w:val="24"/>
                <w:lang w:val="it-CH" w:eastAsia="it-IT"/>
              </w:rPr>
              <w:fldChar w:fldCharType="begin"/>
            </w:r>
            <w:r w:rsidRPr="00C76C4C">
              <w:rPr>
                <w:color w:val="0000FF"/>
                <w:sz w:val="24"/>
                <w:lang w:val="it-CH" w:eastAsia="it-IT"/>
              </w:rPr>
              <w:instrText xml:space="preserve"> FILLIN  "Indirizzo proprietario (Via, CAP Località)" </w:instrText>
            </w:r>
            <w:r w:rsidRPr="00C76C4C">
              <w:rPr>
                <w:color w:val="0000FF"/>
                <w:sz w:val="24"/>
                <w:lang w:val="it-CH" w:eastAsia="it-IT"/>
              </w:rPr>
              <w:fldChar w:fldCharType="separate"/>
            </w:r>
            <w:r>
              <w:rPr>
                <w:color w:val="0000FF"/>
                <w:sz w:val="24"/>
                <w:lang w:val="it-CH" w:eastAsia="it-IT"/>
              </w:rPr>
              <w:t>XXX</w:t>
            </w:r>
            <w:r w:rsidRPr="00C76C4C">
              <w:rPr>
                <w:color w:val="0000FF"/>
                <w:sz w:val="24"/>
                <w:lang w:val="it-CH" w:eastAsia="it-IT"/>
              </w:rPr>
              <w:fldChar w:fldCharType="end"/>
            </w:r>
            <w:bookmarkEnd w:id="6"/>
          </w:p>
        </w:tc>
      </w:tr>
      <w:tr w:rsidR="00A47BD6" w14:paraId="217024E3" w14:textId="77777777" w:rsidTr="00A47BD6">
        <w:tc>
          <w:tcPr>
            <w:tcW w:w="1982" w:type="dxa"/>
            <w:tcMar>
              <w:left w:w="0" w:type="dxa"/>
            </w:tcMar>
            <w:vAlign w:val="center"/>
          </w:tcPr>
          <w:p w14:paraId="5E37473C" w14:textId="77777777" w:rsidR="00A47BD6" w:rsidRPr="00924747" w:rsidRDefault="00A47BD6" w:rsidP="00A0399F">
            <w:pPr>
              <w:rPr>
                <w:b/>
                <w:color w:val="000000"/>
                <w:sz w:val="28"/>
                <w:lang w:val="it-CH" w:eastAsia="it-IT"/>
              </w:rPr>
            </w:pPr>
          </w:p>
        </w:tc>
        <w:bookmarkStart w:id="7" w:name="Proprietario2"/>
        <w:tc>
          <w:tcPr>
            <w:tcW w:w="8780" w:type="dxa"/>
            <w:tcMar>
              <w:left w:w="0" w:type="dxa"/>
            </w:tcMar>
            <w:vAlign w:val="center"/>
          </w:tcPr>
          <w:p w14:paraId="7639C60F" w14:textId="3F50E178" w:rsidR="00A47BD6" w:rsidRPr="00A47BD6" w:rsidRDefault="00A47BD6"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cognome del proprietario 2"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Start w:id="8" w:name="ProprietarioIndirizzo2"/>
            <w:bookmarkEnd w:id="7"/>
            <w:r>
              <w:rPr>
                <w:bCs/>
                <w:color w:val="0000FF"/>
                <w:sz w:val="24"/>
                <w:lang w:val="it-CH" w:eastAsia="it-IT"/>
              </w:rPr>
              <w:t xml:space="preserve">, </w:t>
            </w:r>
            <w:r w:rsidRPr="00C76C4C">
              <w:rPr>
                <w:color w:val="0000FF"/>
                <w:sz w:val="24"/>
                <w:lang w:val="it-CH" w:eastAsia="it-IT"/>
              </w:rPr>
              <w:fldChar w:fldCharType="begin"/>
            </w:r>
            <w:r w:rsidRPr="00C76C4C">
              <w:rPr>
                <w:color w:val="0000FF"/>
                <w:sz w:val="24"/>
                <w:lang w:val="it-CH" w:eastAsia="it-IT"/>
              </w:rPr>
              <w:instrText xml:space="preserve"> FILLIN  "Indirizzo proprietario</w:instrText>
            </w:r>
            <w:r>
              <w:rPr>
                <w:color w:val="0000FF"/>
                <w:sz w:val="24"/>
                <w:lang w:val="it-CH" w:eastAsia="it-IT"/>
              </w:rPr>
              <w:instrText xml:space="preserve"> 2</w:instrText>
            </w:r>
            <w:r w:rsidRPr="00C76C4C">
              <w:rPr>
                <w:color w:val="0000FF"/>
                <w:sz w:val="24"/>
                <w:lang w:val="it-CH" w:eastAsia="it-IT"/>
              </w:rPr>
              <w:instrText xml:space="preserve"> (Via, CAP Località)" </w:instrText>
            </w:r>
            <w:r w:rsidRPr="00C76C4C">
              <w:rPr>
                <w:color w:val="0000FF"/>
                <w:sz w:val="24"/>
                <w:lang w:val="it-CH" w:eastAsia="it-IT"/>
              </w:rPr>
              <w:fldChar w:fldCharType="separate"/>
            </w:r>
            <w:r>
              <w:rPr>
                <w:color w:val="0000FF"/>
                <w:sz w:val="24"/>
                <w:lang w:val="it-CH" w:eastAsia="it-IT"/>
              </w:rPr>
              <w:t>XXX</w:t>
            </w:r>
            <w:r w:rsidRPr="00C76C4C">
              <w:rPr>
                <w:color w:val="0000FF"/>
                <w:sz w:val="24"/>
                <w:lang w:val="it-CH" w:eastAsia="it-IT"/>
              </w:rPr>
              <w:fldChar w:fldCharType="end"/>
            </w:r>
            <w:bookmarkEnd w:id="8"/>
          </w:p>
        </w:tc>
      </w:tr>
    </w:tbl>
    <w:p w14:paraId="78CED257" w14:textId="35A2AAD1" w:rsidR="005974E6" w:rsidRPr="00A47BD6" w:rsidRDefault="005974E6" w:rsidP="00A47BD6">
      <w:pPr>
        <w:ind w:left="1985" w:hanging="1985"/>
        <w:outlineLvl w:val="0"/>
        <w:rPr>
          <w:color w:val="000000"/>
          <w:sz w:val="24"/>
          <w:szCs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9F4517" w14:paraId="0F2D7E48" w14:textId="77777777" w:rsidTr="00A0399F">
        <w:tc>
          <w:tcPr>
            <w:tcW w:w="1982" w:type="dxa"/>
            <w:tcMar>
              <w:left w:w="0" w:type="dxa"/>
            </w:tcMar>
            <w:vAlign w:val="center"/>
          </w:tcPr>
          <w:p w14:paraId="66603564" w14:textId="69CAB942" w:rsidR="009F4517" w:rsidRPr="00924747" w:rsidRDefault="00DD03FF" w:rsidP="00A0399F">
            <w:pPr>
              <w:rPr>
                <w:b/>
                <w:color w:val="000000"/>
                <w:sz w:val="28"/>
                <w:lang w:val="it-CH" w:eastAsia="it-IT"/>
              </w:rPr>
            </w:pPr>
            <w:r w:rsidRPr="00924747">
              <w:rPr>
                <w:b/>
                <w:color w:val="000000"/>
                <w:sz w:val="28"/>
                <w:lang w:val="it-CH" w:eastAsia="it-IT"/>
              </w:rPr>
              <w:t>Committente:</w:t>
            </w:r>
          </w:p>
        </w:tc>
        <w:bookmarkStart w:id="9" w:name="Committente"/>
        <w:tc>
          <w:tcPr>
            <w:tcW w:w="8780" w:type="dxa"/>
            <w:tcMar>
              <w:left w:w="0" w:type="dxa"/>
            </w:tcMar>
            <w:vAlign w:val="center"/>
          </w:tcPr>
          <w:p w14:paraId="13ED3C42" w14:textId="260E25D2" w:rsidR="009F4517" w:rsidRPr="00F9308D" w:rsidRDefault="00DD03FF" w:rsidP="00A0399F">
            <w:pPr>
              <w:rPr>
                <w:b/>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 Committente" </w:instrText>
            </w:r>
            <w:r w:rsidRPr="00F9308D">
              <w:rPr>
                <w:b/>
                <w:color w:val="0000FF"/>
                <w:sz w:val="24"/>
                <w:lang w:val="it-CH" w:eastAsia="it-IT"/>
              </w:rPr>
              <w:fldChar w:fldCharType="separate"/>
            </w:r>
            <w:r w:rsidR="00132AC1" w:rsidRPr="00F9308D">
              <w:rPr>
                <w:b/>
                <w:color w:val="0000FF"/>
                <w:sz w:val="24"/>
                <w:lang w:val="it-CH" w:eastAsia="it-IT"/>
              </w:rPr>
              <w:t>XXX</w:t>
            </w:r>
            <w:r w:rsidRPr="00F9308D">
              <w:rPr>
                <w:b/>
                <w:color w:val="0000FF"/>
                <w:sz w:val="24"/>
                <w:lang w:val="it-CH" w:eastAsia="it-IT"/>
              </w:rPr>
              <w:fldChar w:fldCharType="end"/>
            </w:r>
            <w:bookmarkEnd w:id="9"/>
          </w:p>
        </w:tc>
      </w:tr>
      <w:tr w:rsidR="009F4517" w14:paraId="1EE589A7" w14:textId="77777777" w:rsidTr="00A0399F">
        <w:tc>
          <w:tcPr>
            <w:tcW w:w="1982" w:type="dxa"/>
            <w:tcMar>
              <w:left w:w="0" w:type="dxa"/>
              <w:right w:w="0" w:type="dxa"/>
            </w:tcMar>
            <w:vAlign w:val="center"/>
          </w:tcPr>
          <w:p w14:paraId="14D35AA7" w14:textId="717D3C53" w:rsidR="009F4517" w:rsidRPr="00924747" w:rsidRDefault="009F4517" w:rsidP="00A0399F">
            <w:pPr>
              <w:rPr>
                <w:b/>
                <w:color w:val="000000"/>
                <w:sz w:val="28"/>
                <w:lang w:val="it-CH" w:eastAsia="it-IT"/>
              </w:rPr>
            </w:pPr>
          </w:p>
        </w:tc>
        <w:bookmarkStart w:id="10" w:name="CommittenteIndirizzo"/>
        <w:tc>
          <w:tcPr>
            <w:tcW w:w="8780" w:type="dxa"/>
            <w:tcMar>
              <w:left w:w="0" w:type="dxa"/>
              <w:right w:w="0" w:type="dxa"/>
            </w:tcMar>
            <w:vAlign w:val="center"/>
          </w:tcPr>
          <w:p w14:paraId="0B4987A5" w14:textId="694E3B0B" w:rsidR="009F4517" w:rsidRDefault="00DD03FF" w:rsidP="00A0399F">
            <w:pPr>
              <w:rPr>
                <w:b/>
                <w:color w:val="000000"/>
                <w:sz w:val="28"/>
                <w:lang w:val="it-CH" w:eastAsia="it-IT"/>
              </w:rPr>
            </w:pPr>
            <w:r w:rsidRPr="00C76C4C">
              <w:rPr>
                <w:color w:val="0000FF"/>
                <w:sz w:val="24"/>
                <w:lang w:val="it-CH" w:eastAsia="it-IT"/>
              </w:rPr>
              <w:fldChar w:fldCharType="begin"/>
            </w:r>
            <w:r w:rsidRPr="00C76C4C">
              <w:rPr>
                <w:color w:val="0000FF"/>
                <w:sz w:val="24"/>
                <w:lang w:val="it-CH" w:eastAsia="it-IT"/>
              </w:rPr>
              <w:instrText xml:space="preserve"> FILLIN  "Indirizzo Committente (indirizzo, CAP Località)" </w:instrText>
            </w:r>
            <w:r w:rsidRPr="00C76C4C">
              <w:rPr>
                <w:color w:val="0000FF"/>
                <w:sz w:val="24"/>
                <w:lang w:val="it-CH" w:eastAsia="it-IT"/>
              </w:rPr>
              <w:fldChar w:fldCharType="separate"/>
            </w:r>
            <w:r w:rsidR="00132AC1">
              <w:rPr>
                <w:color w:val="0000FF"/>
                <w:sz w:val="24"/>
                <w:lang w:val="it-CH" w:eastAsia="it-IT"/>
              </w:rPr>
              <w:t>XXX</w:t>
            </w:r>
            <w:r w:rsidRPr="00C76C4C">
              <w:rPr>
                <w:color w:val="0000FF"/>
                <w:sz w:val="24"/>
                <w:lang w:val="it-CH" w:eastAsia="it-IT"/>
              </w:rPr>
              <w:fldChar w:fldCharType="end"/>
            </w:r>
            <w:bookmarkEnd w:id="10"/>
          </w:p>
        </w:tc>
      </w:tr>
    </w:tbl>
    <w:p w14:paraId="31B0CAC8" w14:textId="77777777" w:rsidR="009F4517" w:rsidRPr="00A47BD6" w:rsidRDefault="009F4517" w:rsidP="00924747">
      <w:pPr>
        <w:ind w:left="1985" w:hanging="1985"/>
        <w:rPr>
          <w:bCs/>
          <w:color w:val="000000"/>
          <w:sz w:val="24"/>
          <w:lang w:val="it-CH" w:eastAsia="it-IT"/>
        </w:rPr>
      </w:pPr>
    </w:p>
    <w:p w14:paraId="417FBAED" w14:textId="77777777" w:rsidR="00B672A7" w:rsidRPr="00A47BD6" w:rsidRDefault="00B672A7" w:rsidP="00A47BD6">
      <w:pPr>
        <w:ind w:left="1985" w:hanging="1985"/>
        <w:rPr>
          <w:bCs/>
          <w:color w:val="000000"/>
          <w:sz w:val="24"/>
          <w:lang w:val="it-CH"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8780"/>
      </w:tblGrid>
      <w:tr w:rsidR="00F9308D" w14:paraId="1489485C" w14:textId="77777777" w:rsidTr="002157C1">
        <w:tc>
          <w:tcPr>
            <w:tcW w:w="1982" w:type="dxa"/>
            <w:tcMar>
              <w:left w:w="0" w:type="dxa"/>
            </w:tcMar>
            <w:vAlign w:val="center"/>
          </w:tcPr>
          <w:p w14:paraId="4D1802D1" w14:textId="32243CE0" w:rsidR="00F9308D" w:rsidRDefault="00F9308D" w:rsidP="00A0399F">
            <w:pPr>
              <w:rPr>
                <w:b/>
                <w:color w:val="000000"/>
                <w:sz w:val="28"/>
                <w:lang w:val="it-CH" w:eastAsia="it-IT"/>
              </w:rPr>
            </w:pPr>
            <w:r w:rsidRPr="00924747">
              <w:rPr>
                <w:b/>
                <w:color w:val="000000"/>
                <w:sz w:val="28"/>
                <w:lang w:val="it-CH" w:eastAsia="it-IT"/>
              </w:rPr>
              <w:t>Istante</w:t>
            </w:r>
            <w:r>
              <w:rPr>
                <w:b/>
                <w:color w:val="000000"/>
                <w:sz w:val="28"/>
                <w:lang w:val="it-CH" w:eastAsia="it-IT"/>
              </w:rPr>
              <w:t>/i:</w:t>
            </w:r>
          </w:p>
        </w:tc>
        <w:bookmarkStart w:id="11" w:name="Istante"/>
        <w:tc>
          <w:tcPr>
            <w:tcW w:w="8780" w:type="dxa"/>
            <w:tcMar>
              <w:left w:w="0" w:type="dxa"/>
            </w:tcMar>
            <w:vAlign w:val="center"/>
          </w:tcPr>
          <w:p w14:paraId="4772A74E" w14:textId="0E6A9A7C" w:rsidR="00F9308D" w:rsidRPr="00F9308D" w:rsidRDefault="00F9308D"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dell'istante"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bookmarkStart w:id="12" w:name="Istante2"/>
            <w:bookmarkEnd w:id="11"/>
            <w:r w:rsidRPr="00F9308D">
              <w:rPr>
                <w:bCs/>
                <w:color w:val="0000FF"/>
                <w:sz w:val="24"/>
                <w:lang w:val="it-CH" w:eastAsia="it-IT"/>
              </w:rPr>
              <w:t xml:space="preserve">, </w:t>
            </w:r>
            <w:bookmarkStart w:id="13" w:name="IstanteIndirizzo"/>
            <w:bookmarkEnd w:id="12"/>
            <w:r w:rsidRPr="00F9308D">
              <w:rPr>
                <w:bCs/>
                <w:color w:val="0000FF"/>
                <w:sz w:val="24"/>
                <w:lang w:val="it-CH" w:eastAsia="it-IT"/>
              </w:rPr>
              <w:fldChar w:fldCharType="begin"/>
            </w:r>
            <w:r w:rsidRPr="00F9308D">
              <w:rPr>
                <w:bCs/>
                <w:color w:val="0000FF"/>
                <w:sz w:val="24"/>
                <w:lang w:val="it-CH" w:eastAsia="it-IT"/>
              </w:rPr>
              <w:instrText xml:space="preserve"> FILLIN  "Indirizzo Istante (Via, CAP Località)" </w:instrText>
            </w:r>
            <w:r w:rsidRPr="00F9308D">
              <w:rPr>
                <w:bCs/>
                <w:color w:val="0000FF"/>
                <w:sz w:val="24"/>
                <w:lang w:val="it-CH" w:eastAsia="it-IT"/>
              </w:rPr>
              <w:fldChar w:fldCharType="separate"/>
            </w:r>
            <w:r>
              <w:rPr>
                <w:bCs/>
                <w:color w:val="0000FF"/>
                <w:sz w:val="24"/>
                <w:lang w:val="it-CH" w:eastAsia="it-IT"/>
              </w:rPr>
              <w:t>XXX</w:t>
            </w:r>
            <w:r w:rsidRPr="00F9308D">
              <w:rPr>
                <w:bCs/>
                <w:color w:val="0000FF"/>
                <w:sz w:val="24"/>
                <w:lang w:val="it-CH" w:eastAsia="it-IT"/>
              </w:rPr>
              <w:fldChar w:fldCharType="end"/>
            </w:r>
            <w:bookmarkEnd w:id="13"/>
          </w:p>
        </w:tc>
      </w:tr>
      <w:tr w:rsidR="00F9308D" w14:paraId="2DB811C5" w14:textId="77777777" w:rsidTr="003259BB">
        <w:tc>
          <w:tcPr>
            <w:tcW w:w="1982" w:type="dxa"/>
            <w:tcMar>
              <w:left w:w="0" w:type="dxa"/>
            </w:tcMar>
            <w:vAlign w:val="center"/>
          </w:tcPr>
          <w:p w14:paraId="71A9AFE9" w14:textId="77777777" w:rsidR="00F9308D" w:rsidRPr="00924747" w:rsidRDefault="00F9308D" w:rsidP="00A0399F">
            <w:pPr>
              <w:rPr>
                <w:b/>
                <w:color w:val="000000"/>
                <w:sz w:val="28"/>
                <w:lang w:val="it-CH" w:eastAsia="it-IT"/>
              </w:rPr>
            </w:pPr>
          </w:p>
        </w:tc>
        <w:bookmarkStart w:id="14" w:name="IstanteIndirizzo2"/>
        <w:tc>
          <w:tcPr>
            <w:tcW w:w="8780" w:type="dxa"/>
            <w:tcMar>
              <w:left w:w="0" w:type="dxa"/>
            </w:tcMar>
            <w:vAlign w:val="center"/>
          </w:tcPr>
          <w:p w14:paraId="2ACDA177" w14:textId="38081482" w:rsidR="00F9308D" w:rsidRPr="00F9308D" w:rsidRDefault="00F9308D" w:rsidP="00A0399F">
            <w:pPr>
              <w:rPr>
                <w:bCs/>
                <w:color w:val="000000"/>
                <w:sz w:val="28"/>
                <w:lang w:val="it-CH" w:eastAsia="it-IT"/>
              </w:rPr>
            </w:pPr>
            <w:r w:rsidRPr="00F9308D">
              <w:rPr>
                <w:b/>
                <w:color w:val="0000FF"/>
                <w:sz w:val="24"/>
                <w:lang w:val="it-CH" w:eastAsia="it-IT"/>
              </w:rPr>
              <w:fldChar w:fldCharType="begin"/>
            </w:r>
            <w:r w:rsidRPr="00F9308D">
              <w:rPr>
                <w:b/>
                <w:color w:val="0000FF"/>
                <w:sz w:val="24"/>
                <w:lang w:val="it-CH" w:eastAsia="it-IT"/>
              </w:rPr>
              <w:instrText xml:space="preserve"> FILLIN  "Nome e Cognome dell'istante 2" </w:instrText>
            </w:r>
            <w:r w:rsidRPr="00F9308D">
              <w:rPr>
                <w:b/>
                <w:color w:val="0000FF"/>
                <w:sz w:val="24"/>
                <w:lang w:val="it-CH" w:eastAsia="it-IT"/>
              </w:rPr>
              <w:fldChar w:fldCharType="separate"/>
            </w:r>
            <w:r w:rsidRPr="00F9308D">
              <w:rPr>
                <w:b/>
                <w:color w:val="0000FF"/>
                <w:sz w:val="24"/>
                <w:lang w:val="it-CH" w:eastAsia="it-IT"/>
              </w:rPr>
              <w:t>XXX</w:t>
            </w:r>
            <w:r w:rsidRPr="00F9308D">
              <w:rPr>
                <w:b/>
                <w:color w:val="0000FF"/>
                <w:sz w:val="24"/>
                <w:lang w:val="it-CH" w:eastAsia="it-IT"/>
              </w:rPr>
              <w:fldChar w:fldCharType="end"/>
            </w:r>
            <w:r w:rsidRPr="00F9308D">
              <w:rPr>
                <w:bCs/>
                <w:color w:val="0000FF"/>
                <w:sz w:val="24"/>
                <w:lang w:val="it-CH" w:eastAsia="it-IT"/>
              </w:rPr>
              <w:t xml:space="preserve">, </w:t>
            </w:r>
            <w:r w:rsidRPr="00F9308D">
              <w:rPr>
                <w:bCs/>
                <w:color w:val="0000FF"/>
                <w:sz w:val="24"/>
                <w:lang w:val="it-CH" w:eastAsia="it-IT"/>
              </w:rPr>
              <w:fldChar w:fldCharType="begin"/>
            </w:r>
            <w:r w:rsidRPr="00F9308D">
              <w:rPr>
                <w:bCs/>
                <w:color w:val="0000FF"/>
                <w:sz w:val="24"/>
                <w:lang w:val="it-CH" w:eastAsia="it-IT"/>
              </w:rPr>
              <w:instrText xml:space="preserve"> FILLIN  "Indirizzo Istante (Via, CAP Località</w:instrText>
            </w:r>
            <w:r>
              <w:rPr>
                <w:bCs/>
                <w:color w:val="0000FF"/>
                <w:sz w:val="24"/>
                <w:lang w:val="it-CH" w:eastAsia="it-IT"/>
              </w:rPr>
              <w:instrText xml:space="preserve"> 2</w:instrText>
            </w:r>
            <w:r w:rsidRPr="00F9308D">
              <w:rPr>
                <w:bCs/>
                <w:color w:val="0000FF"/>
                <w:sz w:val="24"/>
                <w:lang w:val="it-CH" w:eastAsia="it-IT"/>
              </w:rPr>
              <w:instrText xml:space="preserve">)" </w:instrText>
            </w:r>
            <w:r w:rsidRPr="00F9308D">
              <w:rPr>
                <w:bCs/>
                <w:color w:val="0000FF"/>
                <w:sz w:val="24"/>
                <w:lang w:val="it-CH" w:eastAsia="it-IT"/>
              </w:rPr>
              <w:fldChar w:fldCharType="separate"/>
            </w:r>
            <w:r>
              <w:rPr>
                <w:bCs/>
                <w:color w:val="0000FF"/>
                <w:sz w:val="24"/>
                <w:lang w:val="it-CH" w:eastAsia="it-IT"/>
              </w:rPr>
              <w:t>XXX</w:t>
            </w:r>
            <w:r w:rsidRPr="00F9308D">
              <w:rPr>
                <w:bCs/>
                <w:color w:val="0000FF"/>
                <w:sz w:val="24"/>
                <w:lang w:val="it-CH" w:eastAsia="it-IT"/>
              </w:rPr>
              <w:fldChar w:fldCharType="end"/>
            </w:r>
            <w:bookmarkEnd w:id="14"/>
          </w:p>
        </w:tc>
      </w:tr>
    </w:tbl>
    <w:p w14:paraId="25085C1A" w14:textId="59DC2280" w:rsidR="00E73D34" w:rsidRPr="00A47BD6" w:rsidRDefault="00E73D34" w:rsidP="00E73D34">
      <w:pPr>
        <w:outlineLvl w:val="0"/>
        <w:rPr>
          <w:color w:val="000000"/>
          <w:sz w:val="24"/>
          <w:szCs w:val="24"/>
          <w:lang w:val="it-CH" w:eastAsia="it-IT"/>
        </w:rPr>
      </w:pPr>
    </w:p>
    <w:p w14:paraId="4CC217CD" w14:textId="77777777" w:rsidR="00E73D34" w:rsidRPr="00A47BD6" w:rsidRDefault="00E73D34" w:rsidP="00E73D34">
      <w:pPr>
        <w:outlineLvl w:val="0"/>
        <w:rPr>
          <w:color w:val="000000"/>
          <w:sz w:val="24"/>
          <w:szCs w:val="24"/>
          <w:lang w:val="it-CH" w:eastAsia="it-IT"/>
        </w:rPr>
      </w:pPr>
    </w:p>
    <w:p w14:paraId="70D1C9F1" w14:textId="77777777" w:rsidR="005974E6" w:rsidRPr="004D4D28" w:rsidRDefault="005974E6" w:rsidP="00D75E75">
      <w:pPr>
        <w:ind w:left="1985" w:hanging="1985"/>
        <w:outlineLvl w:val="0"/>
        <w:rPr>
          <w:b/>
          <w:color w:val="000000"/>
          <w:sz w:val="24"/>
          <w:szCs w:val="24"/>
          <w:lang w:val="it-CH" w:eastAsia="it-IT"/>
        </w:rPr>
      </w:pPr>
      <w:r w:rsidRPr="00924747">
        <w:rPr>
          <w:b/>
          <w:color w:val="000000"/>
          <w:sz w:val="28"/>
          <w:lang w:val="it-CH" w:eastAsia="it-IT"/>
        </w:rPr>
        <w:t xml:space="preserve">Progettista: </w:t>
      </w:r>
      <w:r w:rsidRPr="00924747">
        <w:rPr>
          <w:b/>
          <w:color w:val="000000"/>
          <w:sz w:val="28"/>
          <w:lang w:val="it-CH" w:eastAsia="it-IT"/>
        </w:rPr>
        <w:tab/>
      </w:r>
      <w:bookmarkStart w:id="15" w:name="Progettista"/>
      <w:r w:rsidRPr="004D4D28">
        <w:rPr>
          <w:b/>
          <w:color w:val="0000FF"/>
          <w:sz w:val="24"/>
          <w:szCs w:val="24"/>
          <w:lang w:val="it-CH" w:eastAsia="it-IT"/>
        </w:rPr>
        <w:fldChar w:fldCharType="begin"/>
      </w:r>
      <w:r w:rsidRPr="004D4D28">
        <w:rPr>
          <w:b/>
          <w:color w:val="0000FF"/>
          <w:sz w:val="24"/>
          <w:szCs w:val="24"/>
          <w:lang w:val="it-CH" w:eastAsia="it-IT"/>
        </w:rPr>
        <w:instrText xml:space="preserve"> FILLIN  "Ragione sociale progettista" </w:instrText>
      </w:r>
      <w:r w:rsidRPr="004D4D28">
        <w:rPr>
          <w:b/>
          <w:color w:val="0000FF"/>
          <w:sz w:val="24"/>
          <w:szCs w:val="24"/>
          <w:lang w:val="it-CH" w:eastAsia="it-IT"/>
        </w:rPr>
        <w:fldChar w:fldCharType="separate"/>
      </w:r>
      <w:r w:rsidR="00130C7F" w:rsidRPr="004D4D28">
        <w:rPr>
          <w:b/>
          <w:color w:val="0000FF"/>
          <w:sz w:val="24"/>
          <w:szCs w:val="24"/>
          <w:lang w:val="it-CH" w:eastAsia="it-IT"/>
        </w:rPr>
        <w:t>XXX</w:t>
      </w:r>
      <w:r w:rsidRPr="004D4D28">
        <w:rPr>
          <w:b/>
          <w:color w:val="0000FF"/>
          <w:sz w:val="24"/>
          <w:szCs w:val="24"/>
          <w:lang w:val="it-CH" w:eastAsia="it-IT"/>
        </w:rPr>
        <w:fldChar w:fldCharType="end"/>
      </w:r>
      <w:bookmarkEnd w:id="15"/>
    </w:p>
    <w:bookmarkStart w:id="16" w:name="ProgettistaIndirizzo"/>
    <w:p w14:paraId="3B3D28E6" w14:textId="67143EC3" w:rsidR="005974E6" w:rsidRPr="004D4D28" w:rsidRDefault="005974E6" w:rsidP="00D75E75">
      <w:pPr>
        <w:ind w:left="1985"/>
        <w:outlineLvl w:val="0"/>
        <w:rPr>
          <w:sz w:val="24"/>
          <w:szCs w:val="24"/>
          <w:lang w:val="it-CH" w:eastAsia="it-IT"/>
        </w:rPr>
      </w:pPr>
      <w:r w:rsidRPr="004D4D28">
        <w:rPr>
          <w:color w:val="0000FF"/>
          <w:sz w:val="24"/>
          <w:szCs w:val="24"/>
          <w:lang w:val="it-CH" w:eastAsia="it-IT"/>
        </w:rPr>
        <w:fldChar w:fldCharType="begin"/>
      </w:r>
      <w:r w:rsidRPr="004D4D28">
        <w:rPr>
          <w:color w:val="0000FF"/>
          <w:sz w:val="24"/>
          <w:szCs w:val="24"/>
          <w:lang w:val="it-CH" w:eastAsia="it-IT"/>
        </w:rPr>
        <w:instrText xml:space="preserve"> FILLIN  "Indirizzo progettista (Via, CAP Località)" </w:instrText>
      </w:r>
      <w:r w:rsidRPr="004D4D28">
        <w:rPr>
          <w:color w:val="0000FF"/>
          <w:sz w:val="24"/>
          <w:szCs w:val="24"/>
          <w:lang w:val="it-CH" w:eastAsia="it-IT"/>
        </w:rPr>
        <w:fldChar w:fldCharType="separate"/>
      </w:r>
      <w:r w:rsidR="00130C7F" w:rsidRPr="004D4D28">
        <w:rPr>
          <w:color w:val="0000FF"/>
          <w:sz w:val="24"/>
          <w:szCs w:val="24"/>
          <w:lang w:val="it-CH" w:eastAsia="it-IT"/>
        </w:rPr>
        <w:t>XXX</w:t>
      </w:r>
      <w:r w:rsidRPr="004D4D28">
        <w:rPr>
          <w:color w:val="0000FF"/>
          <w:sz w:val="24"/>
          <w:szCs w:val="24"/>
          <w:lang w:val="it-CH" w:eastAsia="it-IT"/>
        </w:rPr>
        <w:fldChar w:fldCharType="end"/>
      </w:r>
      <w:bookmarkEnd w:id="16"/>
    </w:p>
    <w:p w14:paraId="3456CD42" w14:textId="77777777" w:rsidR="00537E4D" w:rsidRPr="004D4D28" w:rsidRDefault="005974E6" w:rsidP="005974E6">
      <w:pPr>
        <w:tabs>
          <w:tab w:val="left" w:pos="5529"/>
          <w:tab w:val="left" w:pos="5954"/>
        </w:tabs>
        <w:ind w:left="2410" w:hanging="425"/>
        <w:rPr>
          <w:rFonts w:eastAsia="Times New Roman" w:cs="Times New Roman"/>
          <w:color w:val="0000FF"/>
          <w:sz w:val="24"/>
          <w:szCs w:val="24"/>
          <w:lang w:val="it-CH" w:eastAsia="it-IT"/>
        </w:rPr>
      </w:pPr>
      <w:r w:rsidRPr="004D4D28">
        <w:rPr>
          <w:rFonts w:eastAsia="Times New Roman" w:cs="Times New Roman"/>
          <w:color w:val="000000"/>
          <w:sz w:val="24"/>
          <w:szCs w:val="24"/>
          <w:lang w:val="it-CH" w:eastAsia="it-IT"/>
        </w:rPr>
        <w:t>T.</w:t>
      </w:r>
      <w:r w:rsidRPr="004D4D28">
        <w:rPr>
          <w:rFonts w:eastAsia="Times New Roman" w:cs="Times New Roman"/>
          <w:color w:val="000000"/>
          <w:sz w:val="24"/>
          <w:szCs w:val="24"/>
          <w:lang w:val="it-CH" w:eastAsia="it-IT"/>
        </w:rPr>
        <w:tab/>
      </w:r>
      <w:bookmarkStart w:id="17" w:name="ProgettistaTel"/>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"Telefono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17"/>
    </w:p>
    <w:p w14:paraId="010D1E51" w14:textId="77777777" w:rsidR="005974E6" w:rsidRPr="004D4D28" w:rsidRDefault="005974E6" w:rsidP="005974E6">
      <w:pPr>
        <w:tabs>
          <w:tab w:val="left" w:pos="5529"/>
          <w:tab w:val="left" w:pos="5954"/>
        </w:tabs>
        <w:ind w:left="2410" w:hanging="425"/>
        <w:rPr>
          <w:rFonts w:eastAsia="Times New Roman" w:cs="Times New Roman"/>
          <w:color w:val="000000"/>
          <w:sz w:val="24"/>
          <w:szCs w:val="24"/>
          <w:lang w:val="it-CH" w:eastAsia="it-IT"/>
        </w:rPr>
      </w:pPr>
      <w:r w:rsidRPr="004D4D28">
        <w:rPr>
          <w:rFonts w:eastAsia="Times New Roman" w:cs="Times New Roman"/>
          <w:color w:val="000000"/>
          <w:sz w:val="24"/>
          <w:szCs w:val="24"/>
          <w:lang w:val="it-CH" w:eastAsia="it-IT"/>
        </w:rPr>
        <w:t>F.</w:t>
      </w:r>
      <w:r w:rsidRPr="004D4D28">
        <w:rPr>
          <w:rFonts w:eastAsia="Times New Roman" w:cs="Times New Roman"/>
          <w:color w:val="000000"/>
          <w:sz w:val="24"/>
          <w:szCs w:val="24"/>
          <w:lang w:val="it-CH" w:eastAsia="it-IT"/>
        </w:rPr>
        <w:tab/>
      </w:r>
      <w:bookmarkStart w:id="18" w:name="ProgettistaFax"/>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"Fax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18"/>
    </w:p>
    <w:p w14:paraId="6F50CBE2" w14:textId="77777777" w:rsidR="005974E6" w:rsidRPr="004D4D28" w:rsidRDefault="005974E6" w:rsidP="00F24B64">
      <w:pPr>
        <w:spacing w:after="120"/>
        <w:ind w:left="2410" w:hanging="425"/>
        <w:rPr>
          <w:rFonts w:eastAsia="Times New Roman" w:cs="Times New Roman"/>
          <w:color w:val="0000FF"/>
          <w:sz w:val="24"/>
          <w:szCs w:val="24"/>
          <w:lang w:val="it-CH" w:eastAsia="it-IT"/>
        </w:rPr>
      </w:pPr>
      <w:r w:rsidRPr="004D4D28">
        <w:rPr>
          <w:rFonts w:eastAsia="Times New Roman" w:cs="Times New Roman"/>
          <w:color w:val="000000"/>
          <w:sz w:val="24"/>
          <w:szCs w:val="24"/>
          <w:lang w:val="it-CH" w:eastAsia="it-IT"/>
        </w:rPr>
        <w:t>E.</w:t>
      </w:r>
      <w:r w:rsidRPr="004D4D28">
        <w:rPr>
          <w:rFonts w:eastAsia="Times New Roman" w:cs="Times New Roman"/>
          <w:color w:val="000000"/>
          <w:sz w:val="24"/>
          <w:szCs w:val="24"/>
          <w:lang w:val="it-CH" w:eastAsia="it-IT"/>
        </w:rPr>
        <w:tab/>
      </w:r>
      <w:bookmarkStart w:id="19" w:name="ProgettistaEmail"/>
      <w:r w:rsidRPr="004D4D28">
        <w:rPr>
          <w:rFonts w:eastAsia="Times New Roman" w:cs="Times New Roman"/>
          <w:color w:val="0000FF"/>
          <w:sz w:val="24"/>
          <w:szCs w:val="24"/>
          <w:lang w:val="it-CH" w:eastAsia="it-IT"/>
        </w:rPr>
        <w:fldChar w:fldCharType="begin"/>
      </w:r>
      <w:r w:rsidRPr="004D4D28">
        <w:rPr>
          <w:rFonts w:eastAsia="Times New Roman" w:cs="Times New Roman"/>
          <w:color w:val="0000FF"/>
          <w:sz w:val="24"/>
          <w:szCs w:val="24"/>
          <w:lang w:val="it-CH" w:eastAsia="it-IT"/>
        </w:rPr>
        <w:instrText xml:space="preserve"> FILLIN  "E-Mail Progettista" </w:instrText>
      </w:r>
      <w:r w:rsidRPr="004D4D28">
        <w:rPr>
          <w:rFonts w:eastAsia="Times New Roman" w:cs="Times New Roman"/>
          <w:color w:val="0000FF"/>
          <w:sz w:val="24"/>
          <w:szCs w:val="24"/>
          <w:lang w:val="it-CH" w:eastAsia="it-IT"/>
        </w:rPr>
        <w:fldChar w:fldCharType="separate"/>
      </w:r>
      <w:r w:rsidR="00130C7F" w:rsidRPr="004D4D28">
        <w:rPr>
          <w:rFonts w:eastAsia="Times New Roman" w:cs="Times New Roman"/>
          <w:color w:val="0000FF"/>
          <w:sz w:val="24"/>
          <w:szCs w:val="24"/>
          <w:lang w:val="it-CH" w:eastAsia="it-IT"/>
        </w:rPr>
        <w:t>XXX</w:t>
      </w:r>
      <w:r w:rsidRPr="004D4D28">
        <w:rPr>
          <w:rFonts w:eastAsia="Times New Roman" w:cs="Times New Roman"/>
          <w:color w:val="0000FF"/>
          <w:sz w:val="24"/>
          <w:szCs w:val="24"/>
          <w:lang w:val="it-CH" w:eastAsia="it-IT"/>
        </w:rPr>
        <w:fldChar w:fldCharType="end"/>
      </w:r>
      <w:bookmarkEnd w:id="19"/>
    </w:p>
    <w:tbl>
      <w:tblPr>
        <w:tblStyle w:val="Grigliatabella"/>
        <w:tblW w:w="107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92"/>
        <w:gridCol w:w="5386"/>
      </w:tblGrid>
      <w:tr w:rsidR="00537E4D" w14:paraId="3213B8C0" w14:textId="77777777" w:rsidTr="00F9308D">
        <w:trPr>
          <w:trHeight w:val="283"/>
        </w:trPr>
        <w:tc>
          <w:tcPr>
            <w:tcW w:w="5392" w:type="dxa"/>
          </w:tcPr>
          <w:p w14:paraId="09AAA1BB" w14:textId="211DDF94" w:rsidR="00537E4D" w:rsidRDefault="00BC5F4B" w:rsidP="00086F0B">
            <w:pPr>
              <w:tabs>
                <w:tab w:val="left" w:pos="6521"/>
              </w:tabs>
              <w:spacing w:after="60"/>
              <w:rPr>
                <w:b/>
                <w:color w:val="000000"/>
                <w:sz w:val="28"/>
                <w:szCs w:val="28"/>
              </w:rPr>
            </w:pPr>
            <w:r>
              <w:rPr>
                <w:b/>
                <w:color w:val="000000"/>
                <w:sz w:val="28"/>
                <w:szCs w:val="28"/>
              </w:rPr>
              <w:t>Responsabile della garanzia</w:t>
            </w:r>
            <w:r w:rsidR="00537E4D" w:rsidRPr="00F11B53">
              <w:rPr>
                <w:b/>
                <w:color w:val="000000"/>
                <w:sz w:val="28"/>
                <w:szCs w:val="28"/>
              </w:rPr>
              <w:t xml:space="preserve"> della qualità antincendio</w:t>
            </w:r>
          </w:p>
        </w:tc>
        <w:tc>
          <w:tcPr>
            <w:tcW w:w="5386" w:type="dxa"/>
          </w:tcPr>
          <w:p w14:paraId="720B2EEA" w14:textId="7B6B6E27" w:rsidR="00537E4D" w:rsidRDefault="00577C87" w:rsidP="00086F0B">
            <w:pPr>
              <w:tabs>
                <w:tab w:val="left" w:pos="6521"/>
              </w:tabs>
              <w:spacing w:after="60"/>
              <w:rPr>
                <w:b/>
                <w:color w:val="000000"/>
                <w:sz w:val="28"/>
                <w:szCs w:val="28"/>
              </w:rPr>
            </w:pPr>
            <w:r>
              <w:rPr>
                <w:b/>
                <w:color w:val="000000"/>
                <w:sz w:val="28"/>
                <w:szCs w:val="28"/>
              </w:rPr>
              <w:t>Estensore del CPA</w:t>
            </w:r>
          </w:p>
        </w:tc>
      </w:tr>
      <w:tr w:rsidR="00537E4D" w:rsidRPr="004D4D28" w14:paraId="4DE0B423" w14:textId="77777777" w:rsidTr="00F9308D">
        <w:trPr>
          <w:trHeight w:val="227"/>
        </w:trPr>
        <w:tc>
          <w:tcPr>
            <w:tcW w:w="5392" w:type="dxa"/>
          </w:tcPr>
          <w:p w14:paraId="39A36D66" w14:textId="5B507FD2" w:rsidR="00537E4D" w:rsidRPr="004D4D28" w:rsidRDefault="00FE4595" w:rsidP="00086F0B">
            <w:pPr>
              <w:tabs>
                <w:tab w:val="left" w:pos="6521"/>
              </w:tabs>
              <w:rPr>
                <w:b/>
                <w:color w:val="0000FF"/>
                <w:sz w:val="24"/>
                <w:szCs w:val="28"/>
              </w:rPr>
            </w:pPr>
            <w:r w:rsidRPr="004D4D28">
              <w:rPr>
                <w:b/>
                <w:color w:val="0000FF"/>
                <w:sz w:val="24"/>
                <w:szCs w:val="28"/>
              </w:rPr>
              <w:fldChar w:fldCharType="begin"/>
            </w:r>
            <w:r w:rsidRPr="004D4D28">
              <w:rPr>
                <w:b/>
                <w:color w:val="0000FF"/>
                <w:sz w:val="24"/>
                <w:szCs w:val="28"/>
              </w:rPr>
              <w:instrText xml:space="preserve"> REF GaranteNome \h  \* MERGEFORMAT </w:instrText>
            </w:r>
            <w:r w:rsidRPr="004D4D28">
              <w:rPr>
                <w:b/>
                <w:color w:val="0000FF"/>
                <w:sz w:val="24"/>
                <w:szCs w:val="28"/>
              </w:rPr>
            </w:r>
            <w:r w:rsidRPr="004D4D28">
              <w:rPr>
                <w:b/>
                <w:color w:val="0000FF"/>
                <w:sz w:val="24"/>
                <w:szCs w:val="28"/>
              </w:rPr>
              <w:fldChar w:fldCharType="separate"/>
            </w:r>
            <w:r w:rsidR="00FB2225" w:rsidRPr="004D4D28">
              <w:rPr>
                <w:b/>
                <w:color w:val="0000FF"/>
                <w:sz w:val="24"/>
                <w:szCs w:val="28"/>
              </w:rPr>
              <w:t>XXX</w:t>
            </w:r>
            <w:r w:rsidRPr="004D4D28">
              <w:rPr>
                <w:b/>
                <w:color w:val="0000FF"/>
                <w:sz w:val="24"/>
                <w:szCs w:val="28"/>
              </w:rPr>
              <w:fldChar w:fldCharType="end"/>
            </w:r>
            <w:r w:rsidRPr="004D4D28">
              <w:rPr>
                <w:b/>
                <w:color w:val="0000FF"/>
                <w:sz w:val="24"/>
                <w:szCs w:val="28"/>
              </w:rPr>
              <w:t xml:space="preserve">, </w:t>
            </w:r>
            <w:r w:rsidRPr="004D4D28">
              <w:rPr>
                <w:b/>
                <w:color w:val="0000FF"/>
                <w:sz w:val="24"/>
                <w:szCs w:val="28"/>
              </w:rPr>
              <w:fldChar w:fldCharType="begin"/>
            </w:r>
            <w:r w:rsidRPr="004D4D28">
              <w:rPr>
                <w:b/>
                <w:color w:val="0000FF"/>
                <w:sz w:val="24"/>
                <w:szCs w:val="28"/>
              </w:rPr>
              <w:instrText xml:space="preserve"> REF GaranteCognome \h  \* MERGEFORMAT </w:instrText>
            </w:r>
            <w:r w:rsidRPr="004D4D28">
              <w:rPr>
                <w:b/>
                <w:color w:val="0000FF"/>
                <w:sz w:val="24"/>
                <w:szCs w:val="28"/>
              </w:rPr>
            </w:r>
            <w:r w:rsidRPr="004D4D28">
              <w:rPr>
                <w:b/>
                <w:color w:val="0000FF"/>
                <w:sz w:val="24"/>
                <w:szCs w:val="28"/>
              </w:rPr>
              <w:fldChar w:fldCharType="separate"/>
            </w:r>
            <w:r w:rsidR="00FB2225" w:rsidRPr="004D4D28">
              <w:rPr>
                <w:b/>
                <w:color w:val="0000FF"/>
                <w:sz w:val="24"/>
                <w:szCs w:val="28"/>
              </w:rPr>
              <w:t>XXX</w:t>
            </w:r>
            <w:r w:rsidRPr="004D4D28">
              <w:rPr>
                <w:b/>
                <w:color w:val="0000FF"/>
                <w:sz w:val="24"/>
                <w:szCs w:val="28"/>
              </w:rPr>
              <w:fldChar w:fldCharType="end"/>
            </w:r>
          </w:p>
          <w:p w14:paraId="4DA8BF1D" w14:textId="6ECA0A9B" w:rsidR="00537E4D" w:rsidRPr="004D4D28" w:rsidRDefault="00FE4595" w:rsidP="00086F0B">
            <w:pPr>
              <w:tabs>
                <w:tab w:val="left" w:pos="6521"/>
              </w:tabs>
              <w:rPr>
                <w:color w:val="0000FF"/>
                <w:sz w:val="24"/>
                <w:szCs w:val="28"/>
              </w:rPr>
            </w:pPr>
            <w:r w:rsidRPr="004D4D28">
              <w:rPr>
                <w:color w:val="0000FF"/>
                <w:sz w:val="24"/>
                <w:szCs w:val="28"/>
              </w:rPr>
              <w:fldChar w:fldCharType="begin"/>
            </w:r>
            <w:r w:rsidRPr="004D4D28">
              <w:rPr>
                <w:color w:val="0000FF"/>
                <w:sz w:val="24"/>
                <w:szCs w:val="28"/>
              </w:rPr>
              <w:instrText xml:space="preserve"> REF GaranteIndirizzo \h  \* MERGEFORMAT </w:instrText>
            </w:r>
            <w:r w:rsidRPr="004D4D28">
              <w:rPr>
                <w:color w:val="0000FF"/>
                <w:sz w:val="24"/>
                <w:szCs w:val="28"/>
              </w:rPr>
            </w:r>
            <w:r w:rsidRPr="004D4D28">
              <w:rPr>
                <w:color w:val="0000FF"/>
                <w:sz w:val="24"/>
                <w:szCs w:val="28"/>
              </w:rPr>
              <w:fldChar w:fldCharType="separate"/>
            </w:r>
            <w:r w:rsidR="00FB2225" w:rsidRPr="004D4D28">
              <w:rPr>
                <w:color w:val="0000FF"/>
                <w:sz w:val="24"/>
                <w:szCs w:val="28"/>
              </w:rPr>
              <w:t>XXX</w:t>
            </w:r>
            <w:r w:rsidRPr="004D4D28">
              <w:rPr>
                <w:color w:val="0000FF"/>
                <w:sz w:val="24"/>
                <w:szCs w:val="28"/>
              </w:rPr>
              <w:fldChar w:fldCharType="end"/>
            </w:r>
            <w:r w:rsidRPr="004D4D28">
              <w:rPr>
                <w:color w:val="0000FF"/>
                <w:sz w:val="24"/>
                <w:szCs w:val="28"/>
              </w:rPr>
              <w:t xml:space="preserve">, </w:t>
            </w:r>
            <w:r w:rsidRPr="004D4D28">
              <w:rPr>
                <w:color w:val="0000FF"/>
                <w:sz w:val="24"/>
                <w:szCs w:val="28"/>
              </w:rPr>
              <w:fldChar w:fldCharType="begin"/>
            </w:r>
            <w:r w:rsidRPr="004D4D28">
              <w:rPr>
                <w:color w:val="0000FF"/>
                <w:sz w:val="24"/>
                <w:szCs w:val="28"/>
              </w:rPr>
              <w:instrText xml:space="preserve"> REF GaranteCAP \h  \* MERGEFORMAT </w:instrText>
            </w:r>
            <w:r w:rsidRPr="004D4D28">
              <w:rPr>
                <w:color w:val="0000FF"/>
                <w:sz w:val="24"/>
                <w:szCs w:val="28"/>
              </w:rPr>
            </w:r>
            <w:r w:rsidRPr="004D4D28">
              <w:rPr>
                <w:color w:val="0000FF"/>
                <w:sz w:val="24"/>
                <w:szCs w:val="28"/>
              </w:rPr>
              <w:fldChar w:fldCharType="separate"/>
            </w:r>
            <w:r w:rsidR="00FB2225" w:rsidRPr="004D4D28">
              <w:rPr>
                <w:color w:val="0000FF"/>
                <w:sz w:val="24"/>
                <w:szCs w:val="28"/>
              </w:rPr>
              <w:t>XXX</w:t>
            </w:r>
            <w:r w:rsidRPr="004D4D28">
              <w:rPr>
                <w:color w:val="0000FF"/>
                <w:sz w:val="24"/>
                <w:szCs w:val="28"/>
              </w:rPr>
              <w:fldChar w:fldCharType="end"/>
            </w:r>
          </w:p>
          <w:p w14:paraId="5DB8AC4D" w14:textId="5805D9D0" w:rsidR="00537E4D" w:rsidRPr="004D4D28" w:rsidRDefault="00537E4D" w:rsidP="00086F0B">
            <w:pPr>
              <w:tabs>
                <w:tab w:val="left" w:pos="6521"/>
              </w:tabs>
              <w:ind w:left="431" w:hanging="431"/>
              <w:rPr>
                <w:color w:val="0000FF"/>
                <w:sz w:val="24"/>
                <w:szCs w:val="28"/>
              </w:rPr>
            </w:pPr>
            <w:r w:rsidRPr="004D4D28">
              <w:rPr>
                <w:color w:val="000000"/>
                <w:sz w:val="24"/>
                <w:szCs w:val="28"/>
              </w:rPr>
              <w:t>T.</w:t>
            </w:r>
            <w:r w:rsidRPr="004D4D28">
              <w:rPr>
                <w:color w:val="000000"/>
                <w:sz w:val="24"/>
                <w:szCs w:val="28"/>
              </w:rPr>
              <w:tab/>
            </w:r>
            <w:r w:rsidR="00FE4595" w:rsidRPr="004D4D28">
              <w:rPr>
                <w:color w:val="0000FF"/>
                <w:sz w:val="24"/>
                <w:szCs w:val="28"/>
              </w:rPr>
              <w:fldChar w:fldCharType="begin"/>
            </w:r>
            <w:r w:rsidR="00FE4595" w:rsidRPr="004D4D28">
              <w:rPr>
                <w:color w:val="000000"/>
                <w:sz w:val="24"/>
                <w:szCs w:val="28"/>
              </w:rPr>
              <w:instrText xml:space="preserve"> REF GaranteTel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p w14:paraId="10B6EDFA" w14:textId="7381E3FD" w:rsidR="00537E4D" w:rsidRPr="004D4D28" w:rsidRDefault="00537E4D" w:rsidP="00086F0B">
            <w:pPr>
              <w:tabs>
                <w:tab w:val="left" w:pos="6521"/>
              </w:tabs>
              <w:ind w:left="431" w:hanging="431"/>
              <w:rPr>
                <w:color w:val="0000FF"/>
                <w:sz w:val="24"/>
                <w:szCs w:val="28"/>
              </w:rPr>
            </w:pPr>
            <w:r w:rsidRPr="004D4D28">
              <w:rPr>
                <w:color w:val="000000"/>
                <w:sz w:val="24"/>
                <w:szCs w:val="28"/>
              </w:rPr>
              <w:t>F.</w:t>
            </w:r>
            <w:r w:rsidRPr="004D4D28">
              <w:rPr>
                <w:b/>
                <w:color w:val="000000"/>
                <w:sz w:val="24"/>
                <w:szCs w:val="28"/>
              </w:rPr>
              <w:tab/>
            </w:r>
            <w:r w:rsidR="00FE4595" w:rsidRPr="004D4D28">
              <w:rPr>
                <w:color w:val="0000FF"/>
                <w:sz w:val="24"/>
                <w:szCs w:val="28"/>
              </w:rPr>
              <w:fldChar w:fldCharType="begin"/>
            </w:r>
            <w:r w:rsidR="00FE4595" w:rsidRPr="004D4D28">
              <w:rPr>
                <w:b/>
                <w:color w:val="000000"/>
                <w:sz w:val="24"/>
                <w:szCs w:val="28"/>
              </w:rPr>
              <w:instrText xml:space="preserve"> REF GaranteFax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p w14:paraId="54D447CA" w14:textId="59146289" w:rsidR="00537E4D" w:rsidRPr="004D4D28" w:rsidRDefault="00537E4D" w:rsidP="00FE4595">
            <w:pPr>
              <w:tabs>
                <w:tab w:val="left" w:pos="6521"/>
              </w:tabs>
              <w:ind w:left="431" w:hanging="431"/>
              <w:rPr>
                <w:b/>
                <w:color w:val="000000"/>
                <w:sz w:val="24"/>
                <w:szCs w:val="28"/>
              </w:rPr>
            </w:pPr>
            <w:r w:rsidRPr="004D4D28">
              <w:rPr>
                <w:color w:val="000000"/>
                <w:sz w:val="24"/>
                <w:szCs w:val="28"/>
              </w:rPr>
              <w:t>E.</w:t>
            </w:r>
            <w:r w:rsidRPr="004D4D28">
              <w:rPr>
                <w:b/>
                <w:color w:val="000000"/>
                <w:sz w:val="24"/>
                <w:szCs w:val="28"/>
              </w:rPr>
              <w:tab/>
            </w:r>
            <w:r w:rsidR="00FE4595" w:rsidRPr="004D4D28">
              <w:rPr>
                <w:color w:val="0000FF"/>
                <w:sz w:val="24"/>
                <w:szCs w:val="28"/>
              </w:rPr>
              <w:fldChar w:fldCharType="begin"/>
            </w:r>
            <w:r w:rsidR="00FE4595" w:rsidRPr="004D4D28">
              <w:rPr>
                <w:b/>
                <w:color w:val="000000"/>
                <w:sz w:val="24"/>
                <w:szCs w:val="28"/>
              </w:rPr>
              <w:instrText xml:space="preserve"> REF GaranteEmail \h </w:instrText>
            </w:r>
            <w:r w:rsidR="00FE4595" w:rsidRPr="004D4D28">
              <w:rPr>
                <w:color w:val="0000FF"/>
                <w:sz w:val="24"/>
                <w:szCs w:val="28"/>
              </w:rPr>
              <w:instrText xml:space="preserve"> \* MERGEFORMAT </w:instrText>
            </w:r>
            <w:r w:rsidR="00FE4595" w:rsidRPr="004D4D28">
              <w:rPr>
                <w:color w:val="0000FF"/>
                <w:sz w:val="24"/>
                <w:szCs w:val="28"/>
              </w:rPr>
            </w:r>
            <w:r w:rsidR="00FE4595" w:rsidRPr="004D4D28">
              <w:rPr>
                <w:color w:val="0000FF"/>
                <w:sz w:val="24"/>
                <w:szCs w:val="28"/>
              </w:rPr>
              <w:fldChar w:fldCharType="separate"/>
            </w:r>
            <w:r w:rsidR="00FB2225" w:rsidRPr="004D4D28">
              <w:rPr>
                <w:color w:val="0000FF"/>
                <w:sz w:val="24"/>
                <w:szCs w:val="28"/>
              </w:rPr>
              <w:t>XXX</w:t>
            </w:r>
            <w:r w:rsidR="00FE4595" w:rsidRPr="004D4D28">
              <w:rPr>
                <w:color w:val="0000FF"/>
                <w:sz w:val="24"/>
                <w:szCs w:val="28"/>
              </w:rPr>
              <w:fldChar w:fldCharType="end"/>
            </w:r>
          </w:p>
        </w:tc>
        <w:bookmarkStart w:id="20" w:name="TRNome"/>
        <w:tc>
          <w:tcPr>
            <w:tcW w:w="5386" w:type="dxa"/>
          </w:tcPr>
          <w:p w14:paraId="6ED30485" w14:textId="4F34B9A3" w:rsidR="00537E4D" w:rsidRPr="004D4D28" w:rsidRDefault="00537E4D" w:rsidP="00086F0B">
            <w:pPr>
              <w:tabs>
                <w:tab w:val="left" w:pos="6521"/>
              </w:tabs>
              <w:rPr>
                <w:b/>
                <w:color w:val="0000FF"/>
                <w:sz w:val="24"/>
                <w:szCs w:val="28"/>
              </w:rPr>
            </w:pPr>
            <w:r w:rsidRPr="004D4D28">
              <w:rPr>
                <w:b/>
                <w:color w:val="0000FF"/>
                <w:sz w:val="24"/>
                <w:szCs w:val="28"/>
              </w:rPr>
              <w:fldChar w:fldCharType="begin"/>
            </w:r>
            <w:r w:rsidRPr="004D4D28">
              <w:rPr>
                <w:b/>
                <w:color w:val="0000FF"/>
                <w:sz w:val="24"/>
                <w:szCs w:val="28"/>
              </w:rPr>
              <w:instrText xml:space="preserve"> FILLIN  "</w:instrText>
            </w:r>
            <w:r w:rsidR="0090306D" w:rsidRPr="004D4D28">
              <w:rPr>
                <w:b/>
                <w:color w:val="0000FF"/>
                <w:sz w:val="24"/>
                <w:szCs w:val="28"/>
              </w:rPr>
              <w:instrText>TR - Nome e cognome</w:instrText>
            </w:r>
            <w:r w:rsidRPr="004D4D28">
              <w:rPr>
                <w:b/>
                <w:color w:val="0000FF"/>
                <w:sz w:val="24"/>
                <w:szCs w:val="28"/>
              </w:rPr>
              <w:instrText xml:space="preserve">" </w:instrText>
            </w:r>
            <w:r w:rsidRPr="004D4D28">
              <w:rPr>
                <w:b/>
                <w:color w:val="0000FF"/>
                <w:sz w:val="24"/>
                <w:szCs w:val="28"/>
              </w:rPr>
              <w:fldChar w:fldCharType="separate"/>
            </w:r>
            <w:r w:rsidR="0090306D" w:rsidRPr="004D4D28">
              <w:rPr>
                <w:b/>
                <w:color w:val="0000FF"/>
                <w:sz w:val="24"/>
                <w:szCs w:val="28"/>
              </w:rPr>
              <w:t>XXX</w:t>
            </w:r>
            <w:r w:rsidRPr="004D4D28">
              <w:rPr>
                <w:b/>
                <w:color w:val="0000FF"/>
                <w:sz w:val="24"/>
                <w:szCs w:val="28"/>
              </w:rPr>
              <w:fldChar w:fldCharType="end"/>
            </w:r>
            <w:bookmarkEnd w:id="20"/>
            <w:r w:rsidR="006250AE" w:rsidRPr="004D4D28">
              <w:rPr>
                <w:b/>
                <w:color w:val="0000FF"/>
                <w:sz w:val="24"/>
                <w:szCs w:val="28"/>
              </w:rPr>
              <w:t xml:space="preserve"> </w:t>
            </w:r>
          </w:p>
          <w:bookmarkStart w:id="21" w:name="TRVia"/>
          <w:p w14:paraId="306150FD" w14:textId="23D33A1F" w:rsidR="00537E4D" w:rsidRPr="004D4D28" w:rsidRDefault="00537E4D" w:rsidP="00086F0B">
            <w:pPr>
              <w:tabs>
                <w:tab w:val="left" w:pos="6521"/>
              </w:tabs>
              <w:rPr>
                <w:b/>
                <w:color w:val="0000FF"/>
                <w:sz w:val="24"/>
                <w:szCs w:val="28"/>
              </w:rPr>
            </w:pPr>
            <w:r w:rsidRPr="004D4D28">
              <w:rPr>
                <w:color w:val="0000FF"/>
                <w:sz w:val="24"/>
                <w:szCs w:val="28"/>
              </w:rPr>
              <w:fldChar w:fldCharType="begin"/>
            </w:r>
            <w:r w:rsidRPr="004D4D28">
              <w:rPr>
                <w:color w:val="0000FF"/>
                <w:sz w:val="24"/>
                <w:szCs w:val="28"/>
              </w:rPr>
              <w:instrText xml:space="preserve"> FILLIN  "</w:instrText>
            </w:r>
            <w:r w:rsidR="0090306D" w:rsidRPr="004D4D28">
              <w:rPr>
                <w:color w:val="0000FF"/>
                <w:sz w:val="24"/>
                <w:szCs w:val="28"/>
              </w:rPr>
              <w:instrText>TR - Indirizzo (Via)</w:instrText>
            </w:r>
            <w:r w:rsidRPr="004D4D28">
              <w:rPr>
                <w:color w:val="0000FF"/>
                <w:sz w:val="24"/>
                <w:szCs w:val="28"/>
              </w:rPr>
              <w:instrText xml:space="preserve">" </w:instrText>
            </w:r>
            <w:r w:rsidRPr="004D4D28">
              <w:rPr>
                <w:color w:val="0000FF"/>
                <w:sz w:val="24"/>
                <w:szCs w:val="28"/>
              </w:rPr>
              <w:fldChar w:fldCharType="separate"/>
            </w:r>
            <w:r w:rsidR="0090306D" w:rsidRPr="004D4D28">
              <w:rPr>
                <w:color w:val="0000FF"/>
                <w:sz w:val="24"/>
                <w:szCs w:val="28"/>
              </w:rPr>
              <w:t>XXX</w:t>
            </w:r>
            <w:r w:rsidRPr="004D4D28">
              <w:rPr>
                <w:color w:val="0000FF"/>
                <w:sz w:val="24"/>
                <w:szCs w:val="28"/>
              </w:rPr>
              <w:fldChar w:fldCharType="end"/>
            </w:r>
            <w:bookmarkEnd w:id="21"/>
            <w:r w:rsidRPr="004D4D28">
              <w:rPr>
                <w:color w:val="000000" w:themeColor="text1"/>
                <w:sz w:val="24"/>
                <w:szCs w:val="28"/>
              </w:rPr>
              <w:t xml:space="preserve">, </w:t>
            </w:r>
            <w:bookmarkStart w:id="22" w:name="TRCap"/>
            <w:r w:rsidRPr="004D4D28">
              <w:rPr>
                <w:color w:val="0000FF"/>
                <w:sz w:val="24"/>
                <w:szCs w:val="28"/>
              </w:rPr>
              <w:fldChar w:fldCharType="begin"/>
            </w:r>
            <w:r w:rsidR="0090306D" w:rsidRPr="004D4D28">
              <w:rPr>
                <w:color w:val="0000FF"/>
                <w:sz w:val="24"/>
                <w:szCs w:val="28"/>
              </w:rPr>
              <w:instrText xml:space="preserve"> FILLIN  "TR - Indirizzo (CAP)</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22"/>
            <w:r w:rsidR="006250AE" w:rsidRPr="004D4D28">
              <w:rPr>
                <w:color w:val="000000" w:themeColor="text1"/>
                <w:sz w:val="24"/>
                <w:szCs w:val="28"/>
              </w:rPr>
              <w:t xml:space="preserve"> -</w:t>
            </w:r>
            <w:r w:rsidRPr="004D4D28">
              <w:rPr>
                <w:color w:val="0000FF"/>
                <w:sz w:val="24"/>
                <w:szCs w:val="28"/>
              </w:rPr>
              <w:t xml:space="preserve"> </w:t>
            </w:r>
            <w:bookmarkStart w:id="23" w:name="TRLocalita"/>
            <w:r w:rsidRPr="004D4D28">
              <w:rPr>
                <w:color w:val="0000FF"/>
                <w:sz w:val="24"/>
                <w:szCs w:val="28"/>
              </w:rPr>
              <w:fldChar w:fldCharType="begin"/>
            </w:r>
            <w:r w:rsidRPr="004D4D28">
              <w:rPr>
                <w:color w:val="0000FF"/>
                <w:sz w:val="24"/>
                <w:szCs w:val="28"/>
              </w:rPr>
              <w:instrText xml:space="preserve"> FILLIN  "</w:instrText>
            </w:r>
            <w:r w:rsidR="0090306D" w:rsidRPr="004D4D28">
              <w:rPr>
                <w:color w:val="0000FF"/>
                <w:sz w:val="24"/>
                <w:szCs w:val="28"/>
              </w:rPr>
              <w:instrText>TR</w:instrText>
            </w:r>
            <w:r w:rsidRPr="004D4D28">
              <w:rPr>
                <w:color w:val="0000FF"/>
                <w:sz w:val="24"/>
                <w:szCs w:val="28"/>
              </w:rPr>
              <w:instrText xml:space="preserve"> - Indirizzo </w:instrText>
            </w:r>
            <w:r w:rsidR="0090306D" w:rsidRPr="004D4D28">
              <w:rPr>
                <w:color w:val="0000FF"/>
                <w:sz w:val="24"/>
                <w:szCs w:val="28"/>
              </w:rPr>
              <w:instrText>(Località)</w:instrText>
            </w:r>
            <w:r w:rsidRPr="004D4D28">
              <w:rPr>
                <w:color w:val="0000FF"/>
                <w:sz w:val="24"/>
                <w:szCs w:val="28"/>
              </w:rPr>
              <w:instrText xml:space="preserve">" </w:instrText>
            </w:r>
            <w:r w:rsidRPr="004D4D28">
              <w:rPr>
                <w:color w:val="0000FF"/>
                <w:sz w:val="24"/>
                <w:szCs w:val="28"/>
              </w:rPr>
              <w:fldChar w:fldCharType="separate"/>
            </w:r>
            <w:r w:rsidR="0090306D" w:rsidRPr="004D4D28">
              <w:rPr>
                <w:color w:val="0000FF"/>
                <w:sz w:val="24"/>
                <w:szCs w:val="28"/>
              </w:rPr>
              <w:t>XXX</w:t>
            </w:r>
            <w:r w:rsidRPr="004D4D28">
              <w:rPr>
                <w:color w:val="0000FF"/>
                <w:sz w:val="24"/>
                <w:szCs w:val="28"/>
              </w:rPr>
              <w:fldChar w:fldCharType="end"/>
            </w:r>
            <w:bookmarkEnd w:id="23"/>
          </w:p>
          <w:p w14:paraId="206CB854" w14:textId="4D3E7950" w:rsidR="00537E4D" w:rsidRPr="004D4D28" w:rsidRDefault="00537E4D" w:rsidP="00086F0B">
            <w:pPr>
              <w:tabs>
                <w:tab w:val="left" w:pos="6521"/>
              </w:tabs>
              <w:ind w:left="425" w:hanging="425"/>
              <w:rPr>
                <w:b/>
                <w:color w:val="0000FF"/>
                <w:sz w:val="24"/>
                <w:szCs w:val="28"/>
              </w:rPr>
            </w:pPr>
            <w:r w:rsidRPr="004D4D28">
              <w:rPr>
                <w:color w:val="000000"/>
                <w:sz w:val="24"/>
                <w:szCs w:val="28"/>
              </w:rPr>
              <w:t>T.</w:t>
            </w:r>
            <w:r w:rsidRPr="004D4D28">
              <w:rPr>
                <w:color w:val="000000"/>
                <w:sz w:val="24"/>
                <w:szCs w:val="28"/>
              </w:rPr>
              <w:tab/>
            </w:r>
            <w:bookmarkStart w:id="24" w:name="TRNoTel"/>
            <w:r w:rsidRPr="004D4D28">
              <w:rPr>
                <w:color w:val="0000FF"/>
                <w:sz w:val="24"/>
                <w:szCs w:val="28"/>
              </w:rPr>
              <w:fldChar w:fldCharType="begin"/>
            </w:r>
            <w:r w:rsidRPr="004D4D28">
              <w:rPr>
                <w:color w:val="0000FF"/>
                <w:sz w:val="24"/>
                <w:szCs w:val="28"/>
              </w:rPr>
              <w:instrText xml:space="preserve"> FILLIN  "</w:instrText>
            </w:r>
            <w:r w:rsidR="00146616" w:rsidRPr="004D4D28">
              <w:rPr>
                <w:color w:val="0000FF"/>
                <w:sz w:val="24"/>
                <w:szCs w:val="28"/>
              </w:rPr>
              <w:instrText>TR</w:instrText>
            </w:r>
            <w:r w:rsidRPr="004D4D28">
              <w:rPr>
                <w:color w:val="0000FF"/>
                <w:sz w:val="24"/>
                <w:szCs w:val="28"/>
              </w:rPr>
              <w:instrText xml:space="preserve"> - </w:instrText>
            </w:r>
            <w:r w:rsidR="006250AE" w:rsidRPr="004D4D28">
              <w:rPr>
                <w:color w:val="0000FF"/>
                <w:sz w:val="24"/>
                <w:szCs w:val="28"/>
              </w:rPr>
              <w:instrText>No. Telefono</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24"/>
          </w:p>
          <w:p w14:paraId="05E82DC2" w14:textId="2F63CE34" w:rsidR="00537E4D" w:rsidRPr="004D4D28" w:rsidRDefault="00537E4D" w:rsidP="00086F0B">
            <w:pPr>
              <w:tabs>
                <w:tab w:val="left" w:pos="6521"/>
              </w:tabs>
              <w:ind w:left="425" w:hanging="425"/>
              <w:rPr>
                <w:b/>
                <w:color w:val="0000FF"/>
                <w:sz w:val="24"/>
                <w:szCs w:val="28"/>
              </w:rPr>
            </w:pPr>
            <w:r w:rsidRPr="004D4D28">
              <w:rPr>
                <w:color w:val="000000"/>
                <w:sz w:val="24"/>
                <w:szCs w:val="28"/>
              </w:rPr>
              <w:t>F.</w:t>
            </w:r>
            <w:r w:rsidRPr="004D4D28">
              <w:rPr>
                <w:color w:val="000000"/>
                <w:sz w:val="24"/>
                <w:szCs w:val="28"/>
              </w:rPr>
              <w:tab/>
            </w:r>
            <w:bookmarkStart w:id="25" w:name="TRNoFax"/>
            <w:r w:rsidRPr="004D4D28">
              <w:rPr>
                <w:color w:val="0000FF"/>
                <w:sz w:val="24"/>
                <w:szCs w:val="28"/>
              </w:rPr>
              <w:fldChar w:fldCharType="begin"/>
            </w:r>
            <w:r w:rsidRPr="004D4D28">
              <w:rPr>
                <w:color w:val="0000FF"/>
                <w:sz w:val="24"/>
                <w:szCs w:val="28"/>
              </w:rPr>
              <w:instrText xml:space="preserve"> FILLIN  "</w:instrText>
            </w:r>
            <w:r w:rsidR="006250AE" w:rsidRPr="004D4D28">
              <w:rPr>
                <w:color w:val="0000FF"/>
                <w:sz w:val="24"/>
                <w:szCs w:val="28"/>
              </w:rPr>
              <w:instrText xml:space="preserve"> TR - No. Fax </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25"/>
          </w:p>
          <w:p w14:paraId="37302AA4" w14:textId="5A4DA749" w:rsidR="00537E4D" w:rsidRPr="004D4D28" w:rsidRDefault="00537E4D" w:rsidP="006250AE">
            <w:pPr>
              <w:tabs>
                <w:tab w:val="left" w:pos="2835"/>
                <w:tab w:val="left" w:pos="6521"/>
              </w:tabs>
              <w:ind w:left="425" w:hanging="425"/>
              <w:rPr>
                <w:b/>
                <w:color w:val="000000"/>
                <w:sz w:val="24"/>
                <w:szCs w:val="28"/>
              </w:rPr>
            </w:pPr>
            <w:r w:rsidRPr="004D4D28">
              <w:rPr>
                <w:color w:val="000000"/>
                <w:sz w:val="24"/>
                <w:szCs w:val="28"/>
              </w:rPr>
              <w:t>E.</w:t>
            </w:r>
            <w:r w:rsidRPr="004D4D28">
              <w:rPr>
                <w:color w:val="000000"/>
                <w:sz w:val="24"/>
                <w:szCs w:val="28"/>
              </w:rPr>
              <w:tab/>
            </w:r>
            <w:bookmarkStart w:id="26" w:name="TREmail"/>
            <w:r w:rsidRPr="004D4D28">
              <w:rPr>
                <w:color w:val="0000FF"/>
                <w:sz w:val="24"/>
                <w:szCs w:val="28"/>
              </w:rPr>
              <w:fldChar w:fldCharType="begin"/>
            </w:r>
            <w:r w:rsidRPr="004D4D28">
              <w:rPr>
                <w:color w:val="0000FF"/>
                <w:sz w:val="24"/>
                <w:szCs w:val="28"/>
              </w:rPr>
              <w:instrText xml:space="preserve"> FILLIN  "</w:instrText>
            </w:r>
            <w:r w:rsidR="006250AE" w:rsidRPr="004D4D28">
              <w:rPr>
                <w:color w:val="0000FF"/>
                <w:sz w:val="24"/>
                <w:szCs w:val="28"/>
              </w:rPr>
              <w:instrText>TR - indirizzo E Mail</w:instrText>
            </w:r>
            <w:r w:rsidRPr="004D4D28">
              <w:rPr>
                <w:color w:val="0000FF"/>
                <w:sz w:val="24"/>
                <w:szCs w:val="28"/>
              </w:rPr>
              <w:instrText xml:space="preserve">" </w:instrText>
            </w:r>
            <w:r w:rsidRPr="004D4D28">
              <w:rPr>
                <w:color w:val="0000FF"/>
                <w:sz w:val="24"/>
                <w:szCs w:val="28"/>
              </w:rPr>
              <w:fldChar w:fldCharType="separate"/>
            </w:r>
            <w:r w:rsidR="006250AE" w:rsidRPr="004D4D28">
              <w:rPr>
                <w:color w:val="0000FF"/>
                <w:sz w:val="24"/>
                <w:szCs w:val="28"/>
              </w:rPr>
              <w:t>XXX</w:t>
            </w:r>
            <w:r w:rsidRPr="004D4D28">
              <w:rPr>
                <w:color w:val="0000FF"/>
                <w:sz w:val="24"/>
                <w:szCs w:val="28"/>
              </w:rPr>
              <w:fldChar w:fldCharType="end"/>
            </w:r>
            <w:bookmarkEnd w:id="26"/>
          </w:p>
        </w:tc>
      </w:tr>
    </w:tbl>
    <w:p w14:paraId="640876C6" w14:textId="33C18796" w:rsidR="00836DE0" w:rsidRDefault="00836DE0">
      <w:pPr>
        <w:rPr>
          <w:color w:val="7F7F7F" w:themeColor="text1" w:themeTint="80"/>
          <w:sz w:val="16"/>
        </w:rPr>
      </w:pPr>
    </w:p>
    <w:p w14:paraId="78FCC1A8" w14:textId="77777777" w:rsidR="001F45B7" w:rsidRDefault="001F45B7">
      <w:pPr>
        <w:sectPr w:rsidR="001F45B7" w:rsidSect="00687F3D">
          <w:headerReference w:type="default" r:id="rId9"/>
          <w:footerReference w:type="default" r:id="rId10"/>
          <w:pgSz w:w="11906" w:h="16838" w:code="9"/>
          <w:pgMar w:top="567" w:right="567" w:bottom="567" w:left="567" w:header="709" w:footer="709" w:gutter="0"/>
          <w:cols w:space="708"/>
          <w:docGrid w:linePitch="360"/>
        </w:sectPr>
      </w:pPr>
    </w:p>
    <w:p w14:paraId="785806C4" w14:textId="0B2DD97A" w:rsidR="00836DE0" w:rsidRDefault="00836DE0"/>
    <w:p w14:paraId="77E955FF" w14:textId="77777777" w:rsidR="00F24B64" w:rsidRDefault="00F24B64" w:rsidP="00F24B64">
      <w:pPr>
        <w:spacing w:after="12840"/>
      </w:pPr>
    </w:p>
    <w:p w14:paraId="67CC925F" w14:textId="2185604D" w:rsidR="00F24B64" w:rsidRPr="00977309" w:rsidRDefault="00F24B64" w:rsidP="00F24B64">
      <w:pPr>
        <w:tabs>
          <w:tab w:val="right" w:pos="11057"/>
        </w:tabs>
        <w:jc w:val="both"/>
        <w:rPr>
          <w:rFonts w:eastAsia="Times New Roman" w:cs="Times New Roman"/>
          <w:i/>
          <w:color w:val="808080"/>
          <w:szCs w:val="20"/>
          <w:lang w:val="it-CH" w:eastAsia="it-IT"/>
        </w:rPr>
      </w:pPr>
      <w:r w:rsidRPr="000B494A">
        <w:rPr>
          <w:rFonts w:eastAsia="Times New Roman" w:cs="Times New Roman"/>
          <w:sz w:val="24"/>
          <w:szCs w:val="20"/>
          <w:lang w:val="it-CH" w:eastAsia="it-IT"/>
        </w:rPr>
        <w:tab/>
      </w:r>
    </w:p>
    <w:p w14:paraId="2E18460B" w14:textId="77777777" w:rsidR="00F24B64" w:rsidRDefault="00F24B64"/>
    <w:p w14:paraId="7443CD50" w14:textId="77777777" w:rsidR="005506F5" w:rsidRDefault="005506F5">
      <w:pPr>
        <w:sectPr w:rsidR="005506F5" w:rsidSect="001F45B7">
          <w:pgSz w:w="11906" w:h="16838" w:code="9"/>
          <w:pgMar w:top="567" w:right="567" w:bottom="567" w:left="567" w:header="709" w:footer="709" w:gutter="0"/>
          <w:cols w:space="708"/>
          <w:titlePg/>
          <w:docGrid w:linePitch="360"/>
        </w:sectPr>
      </w:pPr>
    </w:p>
    <w:p w14:paraId="5596492D" w14:textId="39B1B54A" w:rsidR="00E816AF" w:rsidRPr="0048281A" w:rsidRDefault="008216E9" w:rsidP="00D75E75">
      <w:pPr>
        <w:ind w:left="426"/>
        <w:outlineLvl w:val="0"/>
        <w:rPr>
          <w:b/>
          <w:color w:val="0000FF"/>
          <w:sz w:val="28"/>
        </w:rPr>
      </w:pPr>
      <w:bookmarkStart w:id="27" w:name="_Toc501505017"/>
      <w:bookmarkStart w:id="28" w:name="_Toc277780542"/>
      <w:bookmarkStart w:id="29" w:name="_Toc279243696"/>
      <w:bookmarkStart w:id="30" w:name="_Toc279244346"/>
      <w:bookmarkStart w:id="31" w:name="_Toc279244434"/>
      <w:bookmarkStart w:id="32" w:name="_Toc279244559"/>
      <w:bookmarkStart w:id="33" w:name="_Toc436551565"/>
      <w:bookmarkStart w:id="34" w:name="_Toc277780535"/>
      <w:bookmarkStart w:id="35" w:name="_Toc279243689"/>
      <w:bookmarkStart w:id="36" w:name="_Toc279244339"/>
      <w:bookmarkStart w:id="37" w:name="_Toc279244427"/>
      <w:bookmarkStart w:id="38" w:name="_Toc279244552"/>
      <w:bookmarkStart w:id="39" w:name="_Toc436551558"/>
      <w:r w:rsidRPr="0048281A">
        <w:rPr>
          <w:b/>
          <w:color w:val="0000FF"/>
          <w:sz w:val="28"/>
        </w:rPr>
        <w:lastRenderedPageBreak/>
        <w:t>Sommario</w:t>
      </w:r>
    </w:p>
    <w:p w14:paraId="53FD5BA5" w14:textId="77777777" w:rsidR="008216E9" w:rsidRDefault="008216E9" w:rsidP="00E816AF"/>
    <w:p w14:paraId="6F42259C" w14:textId="4F7EB935" w:rsidR="00834650" w:rsidRDefault="003210C2">
      <w:pPr>
        <w:pStyle w:val="Sommario1"/>
        <w:rPr>
          <w:rFonts w:eastAsiaTheme="minorEastAsia"/>
          <w:b w:val="0"/>
          <w:bCs w:val="0"/>
          <w:i w:val="0"/>
          <w:iCs w:val="0"/>
          <w:color w:val="auto"/>
          <w:lang w:val="it-CH" w:eastAsia="it-IT"/>
        </w:rPr>
      </w:pPr>
      <w:r w:rsidRPr="00443B99">
        <w:rPr>
          <w:sz w:val="22"/>
          <w:szCs w:val="22"/>
        </w:rPr>
        <w:fldChar w:fldCharType="begin"/>
      </w:r>
      <w:r w:rsidRPr="00443B99">
        <w:rPr>
          <w:sz w:val="22"/>
          <w:szCs w:val="22"/>
        </w:rPr>
        <w:instrText xml:space="preserve"> TOC \o "1-3" </w:instrText>
      </w:r>
      <w:r w:rsidRPr="00443B99">
        <w:rPr>
          <w:sz w:val="22"/>
          <w:szCs w:val="22"/>
        </w:rPr>
        <w:fldChar w:fldCharType="separate"/>
      </w:r>
      <w:r w:rsidR="00834650">
        <w:t>1.</w:t>
      </w:r>
      <w:r w:rsidR="00834650">
        <w:rPr>
          <w:rFonts w:eastAsiaTheme="minorEastAsia"/>
          <w:b w:val="0"/>
          <w:bCs w:val="0"/>
          <w:i w:val="0"/>
          <w:iCs w:val="0"/>
          <w:color w:val="auto"/>
          <w:lang w:val="it-CH" w:eastAsia="it-IT"/>
        </w:rPr>
        <w:tab/>
      </w:r>
      <w:r w:rsidR="00834650">
        <w:t>Riassunto per il management</w:t>
      </w:r>
      <w:r w:rsidR="00834650">
        <w:tab/>
      </w:r>
      <w:r w:rsidR="00834650">
        <w:fldChar w:fldCharType="begin"/>
      </w:r>
      <w:r w:rsidR="00834650">
        <w:instrText xml:space="preserve"> PAGEREF _Toc19730218 \h </w:instrText>
      </w:r>
      <w:r w:rsidR="00834650">
        <w:fldChar w:fldCharType="separate"/>
      </w:r>
      <w:r w:rsidR="00834650">
        <w:t>9</w:t>
      </w:r>
      <w:r w:rsidR="00834650">
        <w:fldChar w:fldCharType="end"/>
      </w:r>
    </w:p>
    <w:p w14:paraId="57A9C296" w14:textId="6EFD6DCC" w:rsidR="00834650" w:rsidRDefault="00834650">
      <w:pPr>
        <w:pStyle w:val="Sommario2"/>
        <w:rPr>
          <w:rFonts w:eastAsiaTheme="minorEastAsia"/>
          <w:b w:val="0"/>
          <w:bCs w:val="0"/>
          <w:noProof/>
          <w:sz w:val="24"/>
          <w:szCs w:val="24"/>
          <w:lang w:val="it-CH" w:eastAsia="it-IT"/>
        </w:rPr>
      </w:pPr>
      <w:r>
        <w:rPr>
          <w:noProof/>
        </w:rPr>
        <w:t>1.1</w:t>
      </w:r>
      <w:r>
        <w:rPr>
          <w:rFonts w:eastAsiaTheme="minorEastAsia"/>
          <w:b w:val="0"/>
          <w:bCs w:val="0"/>
          <w:noProof/>
          <w:sz w:val="24"/>
          <w:szCs w:val="24"/>
          <w:lang w:val="it-CH" w:eastAsia="it-IT"/>
        </w:rPr>
        <w:tab/>
      </w:r>
      <w:r>
        <w:rPr>
          <w:noProof/>
        </w:rPr>
        <w:t>Dati dell’oggetto</w:t>
      </w:r>
      <w:r>
        <w:rPr>
          <w:noProof/>
        </w:rPr>
        <w:tab/>
      </w:r>
      <w:r>
        <w:rPr>
          <w:noProof/>
        </w:rPr>
        <w:fldChar w:fldCharType="begin"/>
      </w:r>
      <w:r>
        <w:rPr>
          <w:noProof/>
        </w:rPr>
        <w:instrText xml:space="preserve"> PAGEREF _Toc19730219 \h </w:instrText>
      </w:r>
      <w:r>
        <w:rPr>
          <w:noProof/>
        </w:rPr>
      </w:r>
      <w:r>
        <w:rPr>
          <w:noProof/>
        </w:rPr>
        <w:fldChar w:fldCharType="separate"/>
      </w:r>
      <w:r>
        <w:rPr>
          <w:noProof/>
        </w:rPr>
        <w:t>9</w:t>
      </w:r>
      <w:r>
        <w:rPr>
          <w:noProof/>
        </w:rPr>
        <w:fldChar w:fldCharType="end"/>
      </w:r>
    </w:p>
    <w:p w14:paraId="269AEA82" w14:textId="014F07E6" w:rsidR="00834650" w:rsidRDefault="00834650">
      <w:pPr>
        <w:pStyle w:val="Sommario2"/>
        <w:rPr>
          <w:rFonts w:eastAsiaTheme="minorEastAsia"/>
          <w:b w:val="0"/>
          <w:bCs w:val="0"/>
          <w:noProof/>
          <w:sz w:val="24"/>
          <w:szCs w:val="24"/>
          <w:lang w:val="it-CH" w:eastAsia="it-IT"/>
        </w:rPr>
      </w:pPr>
      <w:r>
        <w:rPr>
          <w:noProof/>
        </w:rPr>
        <w:t>1.2</w:t>
      </w:r>
      <w:r>
        <w:rPr>
          <w:rFonts w:eastAsiaTheme="minorEastAsia"/>
          <w:b w:val="0"/>
          <w:bCs w:val="0"/>
          <w:noProof/>
          <w:sz w:val="24"/>
          <w:szCs w:val="24"/>
          <w:lang w:val="it-CH" w:eastAsia="it-IT"/>
        </w:rPr>
        <w:tab/>
      </w:r>
      <w:r>
        <w:rPr>
          <w:noProof/>
        </w:rPr>
        <w:t>Persone di riferimento</w:t>
      </w:r>
      <w:r>
        <w:rPr>
          <w:noProof/>
        </w:rPr>
        <w:tab/>
      </w:r>
      <w:r>
        <w:rPr>
          <w:noProof/>
        </w:rPr>
        <w:fldChar w:fldCharType="begin"/>
      </w:r>
      <w:r>
        <w:rPr>
          <w:noProof/>
        </w:rPr>
        <w:instrText xml:space="preserve"> PAGEREF _Toc19730220 \h </w:instrText>
      </w:r>
      <w:r>
        <w:rPr>
          <w:noProof/>
        </w:rPr>
      </w:r>
      <w:r>
        <w:rPr>
          <w:noProof/>
        </w:rPr>
        <w:fldChar w:fldCharType="separate"/>
      </w:r>
      <w:r>
        <w:rPr>
          <w:noProof/>
        </w:rPr>
        <w:t>9</w:t>
      </w:r>
      <w:r>
        <w:rPr>
          <w:noProof/>
        </w:rPr>
        <w:fldChar w:fldCharType="end"/>
      </w:r>
    </w:p>
    <w:p w14:paraId="202333ED" w14:textId="302C01AE" w:rsidR="00834650" w:rsidRDefault="00834650">
      <w:pPr>
        <w:pStyle w:val="Sommario2"/>
        <w:rPr>
          <w:rFonts w:eastAsiaTheme="minorEastAsia"/>
          <w:b w:val="0"/>
          <w:bCs w:val="0"/>
          <w:noProof/>
          <w:sz w:val="24"/>
          <w:szCs w:val="24"/>
          <w:lang w:val="it-CH" w:eastAsia="it-IT"/>
        </w:rPr>
      </w:pPr>
      <w:r>
        <w:rPr>
          <w:noProof/>
        </w:rPr>
        <w:t>1.3</w:t>
      </w:r>
      <w:r>
        <w:rPr>
          <w:rFonts w:eastAsiaTheme="minorEastAsia"/>
          <w:b w:val="0"/>
          <w:bCs w:val="0"/>
          <w:noProof/>
          <w:sz w:val="24"/>
          <w:szCs w:val="24"/>
          <w:lang w:val="it-CH" w:eastAsia="it-IT"/>
        </w:rPr>
        <w:tab/>
      </w:r>
      <w:r>
        <w:rPr>
          <w:noProof/>
        </w:rPr>
        <w:t>Punti essenziali da ottemperare</w:t>
      </w:r>
      <w:r>
        <w:rPr>
          <w:noProof/>
        </w:rPr>
        <w:tab/>
      </w:r>
      <w:r>
        <w:rPr>
          <w:noProof/>
        </w:rPr>
        <w:fldChar w:fldCharType="begin"/>
      </w:r>
      <w:r>
        <w:rPr>
          <w:noProof/>
        </w:rPr>
        <w:instrText xml:space="preserve"> PAGEREF _Toc19730221 \h </w:instrText>
      </w:r>
      <w:r>
        <w:rPr>
          <w:noProof/>
        </w:rPr>
      </w:r>
      <w:r>
        <w:rPr>
          <w:noProof/>
        </w:rPr>
        <w:fldChar w:fldCharType="separate"/>
      </w:r>
      <w:r>
        <w:rPr>
          <w:noProof/>
        </w:rPr>
        <w:t>9</w:t>
      </w:r>
      <w:r>
        <w:rPr>
          <w:noProof/>
        </w:rPr>
        <w:fldChar w:fldCharType="end"/>
      </w:r>
    </w:p>
    <w:p w14:paraId="018BD581" w14:textId="2F33A616" w:rsidR="00834650" w:rsidRDefault="00834650">
      <w:pPr>
        <w:pStyle w:val="Sommario1"/>
        <w:rPr>
          <w:rFonts w:eastAsiaTheme="minorEastAsia"/>
          <w:b w:val="0"/>
          <w:bCs w:val="0"/>
          <w:i w:val="0"/>
          <w:iCs w:val="0"/>
          <w:color w:val="auto"/>
          <w:lang w:val="it-CH" w:eastAsia="it-IT"/>
        </w:rPr>
      </w:pPr>
      <w:r>
        <w:t>2.</w:t>
      </w:r>
      <w:r>
        <w:rPr>
          <w:rFonts w:eastAsiaTheme="minorEastAsia"/>
          <w:b w:val="0"/>
          <w:bCs w:val="0"/>
          <w:i w:val="0"/>
          <w:iCs w:val="0"/>
          <w:color w:val="auto"/>
          <w:lang w:val="it-CH" w:eastAsia="it-IT"/>
        </w:rPr>
        <w:tab/>
      </w:r>
      <w:r>
        <w:t>Prescrizioni antincendio vincolanti nel Canton Ticino</w:t>
      </w:r>
      <w:r>
        <w:tab/>
      </w:r>
      <w:r>
        <w:fldChar w:fldCharType="begin"/>
      </w:r>
      <w:r>
        <w:instrText xml:space="preserve"> PAGEREF _Toc19730222 \h </w:instrText>
      </w:r>
      <w:r>
        <w:fldChar w:fldCharType="separate"/>
      </w:r>
      <w:r>
        <w:t>10</w:t>
      </w:r>
      <w:r>
        <w:fldChar w:fldCharType="end"/>
      </w:r>
    </w:p>
    <w:p w14:paraId="6C8A7780" w14:textId="0831C724" w:rsidR="00834650" w:rsidRDefault="00834650">
      <w:pPr>
        <w:pStyle w:val="Sommario1"/>
        <w:rPr>
          <w:rFonts w:eastAsiaTheme="minorEastAsia"/>
          <w:b w:val="0"/>
          <w:bCs w:val="0"/>
          <w:i w:val="0"/>
          <w:iCs w:val="0"/>
          <w:color w:val="auto"/>
          <w:lang w:val="it-CH" w:eastAsia="it-IT"/>
        </w:rPr>
      </w:pPr>
      <w:r>
        <w:t>3.</w:t>
      </w:r>
      <w:r>
        <w:rPr>
          <w:rFonts w:eastAsiaTheme="minorEastAsia"/>
          <w:b w:val="0"/>
          <w:bCs w:val="0"/>
          <w:i w:val="0"/>
          <w:iCs w:val="0"/>
          <w:color w:val="auto"/>
          <w:lang w:val="it-CH" w:eastAsia="it-IT"/>
        </w:rPr>
        <w:tab/>
      </w:r>
      <w:r>
        <w:t>Generalità</w:t>
      </w:r>
      <w:r>
        <w:tab/>
      </w:r>
      <w:r>
        <w:fldChar w:fldCharType="begin"/>
      </w:r>
      <w:r>
        <w:instrText xml:space="preserve"> PAGEREF _Toc19730223 \h </w:instrText>
      </w:r>
      <w:r>
        <w:fldChar w:fldCharType="separate"/>
      </w:r>
      <w:r>
        <w:t>11</w:t>
      </w:r>
      <w:r>
        <w:fldChar w:fldCharType="end"/>
      </w:r>
    </w:p>
    <w:p w14:paraId="171747D7" w14:textId="2E47238D" w:rsidR="00834650" w:rsidRDefault="00834650">
      <w:pPr>
        <w:pStyle w:val="Sommario2"/>
        <w:rPr>
          <w:rFonts w:eastAsiaTheme="minorEastAsia"/>
          <w:b w:val="0"/>
          <w:bCs w:val="0"/>
          <w:noProof/>
          <w:sz w:val="24"/>
          <w:szCs w:val="24"/>
          <w:lang w:val="it-CH" w:eastAsia="it-IT"/>
        </w:rPr>
      </w:pPr>
      <w:r>
        <w:rPr>
          <w:noProof/>
        </w:rPr>
        <w:t>3.1</w:t>
      </w:r>
      <w:r>
        <w:rPr>
          <w:rFonts w:eastAsiaTheme="minorEastAsia"/>
          <w:b w:val="0"/>
          <w:bCs w:val="0"/>
          <w:noProof/>
          <w:sz w:val="24"/>
          <w:szCs w:val="24"/>
          <w:lang w:val="it-CH" w:eastAsia="it-IT"/>
        </w:rPr>
        <w:tab/>
      </w:r>
      <w:r>
        <w:rPr>
          <w:noProof/>
        </w:rPr>
        <w:t>Incarico</w:t>
      </w:r>
      <w:r>
        <w:rPr>
          <w:noProof/>
        </w:rPr>
        <w:tab/>
      </w:r>
      <w:r>
        <w:rPr>
          <w:noProof/>
        </w:rPr>
        <w:fldChar w:fldCharType="begin"/>
      </w:r>
      <w:r>
        <w:rPr>
          <w:noProof/>
        </w:rPr>
        <w:instrText xml:space="preserve"> PAGEREF _Toc19730224 \h </w:instrText>
      </w:r>
      <w:r>
        <w:rPr>
          <w:noProof/>
        </w:rPr>
      </w:r>
      <w:r>
        <w:rPr>
          <w:noProof/>
        </w:rPr>
        <w:fldChar w:fldCharType="separate"/>
      </w:r>
      <w:r>
        <w:rPr>
          <w:noProof/>
        </w:rPr>
        <w:t>11</w:t>
      </w:r>
      <w:r>
        <w:rPr>
          <w:noProof/>
        </w:rPr>
        <w:fldChar w:fldCharType="end"/>
      </w:r>
    </w:p>
    <w:p w14:paraId="732BB621" w14:textId="521B74D6" w:rsidR="00834650" w:rsidRDefault="00834650">
      <w:pPr>
        <w:pStyle w:val="Sommario2"/>
        <w:rPr>
          <w:rFonts w:eastAsiaTheme="minorEastAsia"/>
          <w:b w:val="0"/>
          <w:bCs w:val="0"/>
          <w:noProof/>
          <w:sz w:val="24"/>
          <w:szCs w:val="24"/>
          <w:lang w:val="it-CH" w:eastAsia="it-IT"/>
        </w:rPr>
      </w:pPr>
      <w:r>
        <w:rPr>
          <w:noProof/>
        </w:rPr>
        <w:t>3.2</w:t>
      </w:r>
      <w:r>
        <w:rPr>
          <w:rFonts w:eastAsiaTheme="minorEastAsia"/>
          <w:b w:val="0"/>
          <w:bCs w:val="0"/>
          <w:noProof/>
          <w:sz w:val="24"/>
          <w:szCs w:val="24"/>
          <w:lang w:val="it-CH" w:eastAsia="it-IT"/>
        </w:rPr>
        <w:tab/>
      </w:r>
      <w:r>
        <w:rPr>
          <w:noProof/>
        </w:rPr>
        <w:t>Sopralluoghi/consulenze</w:t>
      </w:r>
      <w:r>
        <w:rPr>
          <w:noProof/>
        </w:rPr>
        <w:tab/>
      </w:r>
      <w:r>
        <w:rPr>
          <w:noProof/>
        </w:rPr>
        <w:fldChar w:fldCharType="begin"/>
      </w:r>
      <w:r>
        <w:rPr>
          <w:noProof/>
        </w:rPr>
        <w:instrText xml:space="preserve"> PAGEREF _Toc19730225 \h </w:instrText>
      </w:r>
      <w:r>
        <w:rPr>
          <w:noProof/>
        </w:rPr>
      </w:r>
      <w:r>
        <w:rPr>
          <w:noProof/>
        </w:rPr>
        <w:fldChar w:fldCharType="separate"/>
      </w:r>
      <w:r>
        <w:rPr>
          <w:noProof/>
        </w:rPr>
        <w:t>11</w:t>
      </w:r>
      <w:r>
        <w:rPr>
          <w:noProof/>
        </w:rPr>
        <w:fldChar w:fldCharType="end"/>
      </w:r>
    </w:p>
    <w:p w14:paraId="6EF70493" w14:textId="2442C52F" w:rsidR="00834650" w:rsidRDefault="00834650">
      <w:pPr>
        <w:pStyle w:val="Sommario2"/>
        <w:rPr>
          <w:rFonts w:eastAsiaTheme="minorEastAsia"/>
          <w:b w:val="0"/>
          <w:bCs w:val="0"/>
          <w:noProof/>
          <w:sz w:val="24"/>
          <w:szCs w:val="24"/>
          <w:lang w:val="it-CH" w:eastAsia="it-IT"/>
        </w:rPr>
      </w:pPr>
      <w:r>
        <w:rPr>
          <w:noProof/>
        </w:rPr>
        <w:t>3.3</w:t>
      </w:r>
      <w:r>
        <w:rPr>
          <w:rFonts w:eastAsiaTheme="minorEastAsia"/>
          <w:b w:val="0"/>
          <w:bCs w:val="0"/>
          <w:noProof/>
          <w:sz w:val="24"/>
          <w:szCs w:val="24"/>
          <w:lang w:val="it-CH" w:eastAsia="it-IT"/>
        </w:rPr>
        <w:tab/>
      </w:r>
      <w:r>
        <w:rPr>
          <w:noProof/>
        </w:rPr>
        <w:t>Scopo dell’incarico</w:t>
      </w:r>
      <w:r>
        <w:rPr>
          <w:noProof/>
        </w:rPr>
        <w:tab/>
      </w:r>
      <w:r>
        <w:rPr>
          <w:noProof/>
        </w:rPr>
        <w:fldChar w:fldCharType="begin"/>
      </w:r>
      <w:r>
        <w:rPr>
          <w:noProof/>
        </w:rPr>
        <w:instrText xml:space="preserve"> PAGEREF _Toc19730226 \h </w:instrText>
      </w:r>
      <w:r>
        <w:rPr>
          <w:noProof/>
        </w:rPr>
      </w:r>
      <w:r>
        <w:rPr>
          <w:noProof/>
        </w:rPr>
        <w:fldChar w:fldCharType="separate"/>
      </w:r>
      <w:r>
        <w:rPr>
          <w:noProof/>
        </w:rPr>
        <w:t>11</w:t>
      </w:r>
      <w:r>
        <w:rPr>
          <w:noProof/>
        </w:rPr>
        <w:fldChar w:fldCharType="end"/>
      </w:r>
    </w:p>
    <w:p w14:paraId="15776D85" w14:textId="1AEF1B88" w:rsidR="00834650" w:rsidRDefault="00834650">
      <w:pPr>
        <w:pStyle w:val="Sommario2"/>
        <w:rPr>
          <w:rFonts w:eastAsiaTheme="minorEastAsia"/>
          <w:b w:val="0"/>
          <w:bCs w:val="0"/>
          <w:noProof/>
          <w:sz w:val="24"/>
          <w:szCs w:val="24"/>
          <w:lang w:val="it-CH" w:eastAsia="it-IT"/>
        </w:rPr>
      </w:pPr>
      <w:r>
        <w:rPr>
          <w:noProof/>
        </w:rPr>
        <w:t>3.4</w:t>
      </w:r>
      <w:r>
        <w:rPr>
          <w:rFonts w:eastAsiaTheme="minorEastAsia"/>
          <w:b w:val="0"/>
          <w:bCs w:val="0"/>
          <w:noProof/>
          <w:sz w:val="24"/>
          <w:szCs w:val="24"/>
          <w:lang w:val="it-CH" w:eastAsia="it-IT"/>
        </w:rPr>
        <w:tab/>
      </w:r>
      <w:r>
        <w:rPr>
          <w:noProof/>
        </w:rPr>
        <w:t>Basi della verifica</w:t>
      </w:r>
      <w:r>
        <w:rPr>
          <w:noProof/>
        </w:rPr>
        <w:tab/>
      </w:r>
      <w:r>
        <w:rPr>
          <w:noProof/>
        </w:rPr>
        <w:fldChar w:fldCharType="begin"/>
      </w:r>
      <w:r>
        <w:rPr>
          <w:noProof/>
        </w:rPr>
        <w:instrText xml:space="preserve"> PAGEREF _Toc19730227 \h </w:instrText>
      </w:r>
      <w:r>
        <w:rPr>
          <w:noProof/>
        </w:rPr>
      </w:r>
      <w:r>
        <w:rPr>
          <w:noProof/>
        </w:rPr>
        <w:fldChar w:fldCharType="separate"/>
      </w:r>
      <w:r>
        <w:rPr>
          <w:noProof/>
        </w:rPr>
        <w:t>11</w:t>
      </w:r>
      <w:r>
        <w:rPr>
          <w:noProof/>
        </w:rPr>
        <w:fldChar w:fldCharType="end"/>
      </w:r>
    </w:p>
    <w:p w14:paraId="21B1535F" w14:textId="1ADFA5F6" w:rsidR="00834650" w:rsidRDefault="00834650">
      <w:pPr>
        <w:pStyle w:val="Sommario2"/>
        <w:rPr>
          <w:rFonts w:eastAsiaTheme="minorEastAsia"/>
          <w:b w:val="0"/>
          <w:bCs w:val="0"/>
          <w:noProof/>
          <w:sz w:val="24"/>
          <w:szCs w:val="24"/>
          <w:lang w:val="it-CH" w:eastAsia="it-IT"/>
        </w:rPr>
      </w:pPr>
      <w:r>
        <w:rPr>
          <w:noProof/>
        </w:rPr>
        <w:t>3.5</w:t>
      </w:r>
      <w:r>
        <w:rPr>
          <w:rFonts w:eastAsiaTheme="minorEastAsia"/>
          <w:b w:val="0"/>
          <w:bCs w:val="0"/>
          <w:noProof/>
          <w:sz w:val="24"/>
          <w:szCs w:val="24"/>
          <w:lang w:val="it-CH" w:eastAsia="it-IT"/>
        </w:rPr>
        <w:tab/>
      </w:r>
      <w:r>
        <w:rPr>
          <w:noProof/>
        </w:rPr>
        <w:t>Responsabilità</w:t>
      </w:r>
      <w:r>
        <w:rPr>
          <w:noProof/>
        </w:rPr>
        <w:tab/>
      </w:r>
      <w:r>
        <w:rPr>
          <w:noProof/>
        </w:rPr>
        <w:fldChar w:fldCharType="begin"/>
      </w:r>
      <w:r>
        <w:rPr>
          <w:noProof/>
        </w:rPr>
        <w:instrText xml:space="preserve"> PAGEREF _Toc19730228 \h </w:instrText>
      </w:r>
      <w:r>
        <w:rPr>
          <w:noProof/>
        </w:rPr>
      </w:r>
      <w:r>
        <w:rPr>
          <w:noProof/>
        </w:rPr>
        <w:fldChar w:fldCharType="separate"/>
      </w:r>
      <w:r>
        <w:rPr>
          <w:noProof/>
        </w:rPr>
        <w:t>11</w:t>
      </w:r>
      <w:r>
        <w:rPr>
          <w:noProof/>
        </w:rPr>
        <w:fldChar w:fldCharType="end"/>
      </w:r>
    </w:p>
    <w:p w14:paraId="2AD82500" w14:textId="70A93F9F" w:rsidR="00834650" w:rsidRDefault="00834650">
      <w:pPr>
        <w:pStyle w:val="Sommario2"/>
        <w:rPr>
          <w:rFonts w:eastAsiaTheme="minorEastAsia"/>
          <w:b w:val="0"/>
          <w:bCs w:val="0"/>
          <w:noProof/>
          <w:sz w:val="24"/>
          <w:szCs w:val="24"/>
          <w:lang w:val="it-CH" w:eastAsia="it-IT"/>
        </w:rPr>
      </w:pPr>
      <w:r>
        <w:rPr>
          <w:noProof/>
        </w:rPr>
        <w:t>3.6</w:t>
      </w:r>
      <w:r>
        <w:rPr>
          <w:rFonts w:eastAsiaTheme="minorEastAsia"/>
          <w:b w:val="0"/>
          <w:bCs w:val="0"/>
          <w:noProof/>
          <w:sz w:val="24"/>
          <w:szCs w:val="24"/>
          <w:lang w:val="it-CH" w:eastAsia="it-IT"/>
        </w:rPr>
        <w:tab/>
      </w:r>
      <w:r>
        <w:rPr>
          <w:noProof/>
        </w:rPr>
        <w:t>Limite del concetto di protezione antincendio</w:t>
      </w:r>
      <w:r>
        <w:rPr>
          <w:noProof/>
        </w:rPr>
        <w:tab/>
      </w:r>
      <w:r>
        <w:rPr>
          <w:noProof/>
        </w:rPr>
        <w:fldChar w:fldCharType="begin"/>
      </w:r>
      <w:r>
        <w:rPr>
          <w:noProof/>
        </w:rPr>
        <w:instrText xml:space="preserve"> PAGEREF _Toc19730229 \h </w:instrText>
      </w:r>
      <w:r>
        <w:rPr>
          <w:noProof/>
        </w:rPr>
      </w:r>
      <w:r>
        <w:rPr>
          <w:noProof/>
        </w:rPr>
        <w:fldChar w:fldCharType="separate"/>
      </w:r>
      <w:r>
        <w:rPr>
          <w:noProof/>
        </w:rPr>
        <w:t>11</w:t>
      </w:r>
      <w:r>
        <w:rPr>
          <w:noProof/>
        </w:rPr>
        <w:fldChar w:fldCharType="end"/>
      </w:r>
    </w:p>
    <w:p w14:paraId="41104166" w14:textId="0B2C9B46" w:rsidR="00834650" w:rsidRDefault="00834650">
      <w:pPr>
        <w:pStyle w:val="Sommario1"/>
        <w:rPr>
          <w:rFonts w:eastAsiaTheme="minorEastAsia"/>
          <w:b w:val="0"/>
          <w:bCs w:val="0"/>
          <w:i w:val="0"/>
          <w:iCs w:val="0"/>
          <w:color w:val="auto"/>
          <w:lang w:val="it-CH" w:eastAsia="it-IT"/>
        </w:rPr>
      </w:pPr>
      <w:r>
        <w:t>4.</w:t>
      </w:r>
      <w:r>
        <w:rPr>
          <w:rFonts w:eastAsiaTheme="minorEastAsia"/>
          <w:b w:val="0"/>
          <w:bCs w:val="0"/>
          <w:i w:val="0"/>
          <w:iCs w:val="0"/>
          <w:color w:val="auto"/>
          <w:lang w:val="it-CH" w:eastAsia="it-IT"/>
        </w:rPr>
        <w:tab/>
      </w:r>
      <w:r>
        <w:t>Breve descrizione dell’oggetto</w:t>
      </w:r>
      <w:r>
        <w:tab/>
      </w:r>
      <w:r>
        <w:fldChar w:fldCharType="begin"/>
      </w:r>
      <w:r>
        <w:instrText xml:space="preserve"> PAGEREF _Toc19730230 \h </w:instrText>
      </w:r>
      <w:r>
        <w:fldChar w:fldCharType="separate"/>
      </w:r>
      <w:r>
        <w:t>12</w:t>
      </w:r>
      <w:r>
        <w:fldChar w:fldCharType="end"/>
      </w:r>
    </w:p>
    <w:p w14:paraId="27A9BC13" w14:textId="0D283FB1" w:rsidR="00834650" w:rsidRDefault="00834650">
      <w:pPr>
        <w:pStyle w:val="Sommario2"/>
        <w:rPr>
          <w:rFonts w:eastAsiaTheme="minorEastAsia"/>
          <w:b w:val="0"/>
          <w:bCs w:val="0"/>
          <w:noProof/>
          <w:sz w:val="24"/>
          <w:szCs w:val="24"/>
          <w:lang w:val="it-CH" w:eastAsia="it-IT"/>
        </w:rPr>
      </w:pPr>
      <w:r>
        <w:rPr>
          <w:noProof/>
        </w:rPr>
        <w:t>4.1</w:t>
      </w:r>
      <w:r>
        <w:rPr>
          <w:rFonts w:eastAsiaTheme="minorEastAsia"/>
          <w:b w:val="0"/>
          <w:bCs w:val="0"/>
          <w:noProof/>
          <w:sz w:val="24"/>
          <w:szCs w:val="24"/>
          <w:lang w:val="it-CH" w:eastAsia="it-IT"/>
        </w:rPr>
        <w:tab/>
      </w:r>
      <w:r>
        <w:rPr>
          <w:noProof/>
        </w:rPr>
        <w:t>Descrizione dell'oggetto della domanda di costruzione</w:t>
      </w:r>
      <w:r>
        <w:rPr>
          <w:noProof/>
        </w:rPr>
        <w:tab/>
      </w:r>
      <w:r>
        <w:rPr>
          <w:noProof/>
        </w:rPr>
        <w:fldChar w:fldCharType="begin"/>
      </w:r>
      <w:r>
        <w:rPr>
          <w:noProof/>
        </w:rPr>
        <w:instrText xml:space="preserve"> PAGEREF _Toc19730231 \h </w:instrText>
      </w:r>
      <w:r>
        <w:rPr>
          <w:noProof/>
        </w:rPr>
      </w:r>
      <w:r>
        <w:rPr>
          <w:noProof/>
        </w:rPr>
        <w:fldChar w:fldCharType="separate"/>
      </w:r>
      <w:r>
        <w:rPr>
          <w:noProof/>
        </w:rPr>
        <w:t>12</w:t>
      </w:r>
      <w:r>
        <w:rPr>
          <w:noProof/>
        </w:rPr>
        <w:fldChar w:fldCharType="end"/>
      </w:r>
    </w:p>
    <w:p w14:paraId="35A0EC76" w14:textId="62E4E75C" w:rsidR="00834650" w:rsidRDefault="00834650">
      <w:pPr>
        <w:pStyle w:val="Sommario2"/>
        <w:rPr>
          <w:rFonts w:eastAsiaTheme="minorEastAsia"/>
          <w:b w:val="0"/>
          <w:bCs w:val="0"/>
          <w:noProof/>
          <w:sz w:val="24"/>
          <w:szCs w:val="24"/>
          <w:lang w:val="it-CH" w:eastAsia="it-IT"/>
        </w:rPr>
      </w:pPr>
      <w:r>
        <w:rPr>
          <w:noProof/>
        </w:rPr>
        <w:t>4.2</w:t>
      </w:r>
      <w:r>
        <w:rPr>
          <w:rFonts w:eastAsiaTheme="minorEastAsia"/>
          <w:b w:val="0"/>
          <w:bCs w:val="0"/>
          <w:noProof/>
          <w:sz w:val="24"/>
          <w:szCs w:val="24"/>
          <w:lang w:val="it-CH" w:eastAsia="it-IT"/>
        </w:rPr>
        <w:tab/>
      </w:r>
      <w:r>
        <w:rPr>
          <w:noProof/>
        </w:rPr>
        <w:t>Ubicazione</w:t>
      </w:r>
      <w:r>
        <w:rPr>
          <w:noProof/>
        </w:rPr>
        <w:tab/>
      </w:r>
      <w:r>
        <w:rPr>
          <w:noProof/>
        </w:rPr>
        <w:fldChar w:fldCharType="begin"/>
      </w:r>
      <w:r>
        <w:rPr>
          <w:noProof/>
        </w:rPr>
        <w:instrText xml:space="preserve"> PAGEREF _Toc19730232 \h </w:instrText>
      </w:r>
      <w:r>
        <w:rPr>
          <w:noProof/>
        </w:rPr>
      </w:r>
      <w:r>
        <w:rPr>
          <w:noProof/>
        </w:rPr>
        <w:fldChar w:fldCharType="separate"/>
      </w:r>
      <w:r>
        <w:rPr>
          <w:noProof/>
        </w:rPr>
        <w:t>12</w:t>
      </w:r>
      <w:r>
        <w:rPr>
          <w:noProof/>
        </w:rPr>
        <w:fldChar w:fldCharType="end"/>
      </w:r>
    </w:p>
    <w:p w14:paraId="799C303F" w14:textId="0068059C" w:rsidR="00834650" w:rsidRDefault="00834650">
      <w:pPr>
        <w:pStyle w:val="Sommario2"/>
        <w:rPr>
          <w:rFonts w:eastAsiaTheme="minorEastAsia"/>
          <w:b w:val="0"/>
          <w:bCs w:val="0"/>
          <w:noProof/>
          <w:sz w:val="24"/>
          <w:szCs w:val="24"/>
          <w:lang w:val="it-CH" w:eastAsia="it-IT"/>
        </w:rPr>
      </w:pPr>
      <w:r>
        <w:rPr>
          <w:noProof/>
        </w:rPr>
        <w:t>4.3</w:t>
      </w:r>
      <w:r>
        <w:rPr>
          <w:rFonts w:eastAsiaTheme="minorEastAsia"/>
          <w:b w:val="0"/>
          <w:bCs w:val="0"/>
          <w:noProof/>
          <w:sz w:val="24"/>
          <w:szCs w:val="24"/>
          <w:lang w:val="it-CH" w:eastAsia="it-IT"/>
        </w:rPr>
        <w:tab/>
      </w:r>
      <w:r>
        <w:rPr>
          <w:noProof/>
        </w:rPr>
        <w:t>Altezza totale dell’edificio (</w:t>
      </w:r>
      <w:r w:rsidRPr="005A1050">
        <w:rPr>
          <w:i/>
          <w:noProof/>
        </w:rPr>
        <w:t>vedi allegato</w:t>
      </w:r>
      <w:r>
        <w:rPr>
          <w:noProof/>
        </w:rPr>
        <w:t>)</w:t>
      </w:r>
      <w:r>
        <w:rPr>
          <w:noProof/>
        </w:rPr>
        <w:tab/>
      </w:r>
      <w:r>
        <w:rPr>
          <w:noProof/>
        </w:rPr>
        <w:fldChar w:fldCharType="begin"/>
      </w:r>
      <w:r>
        <w:rPr>
          <w:noProof/>
        </w:rPr>
        <w:instrText xml:space="preserve"> PAGEREF _Toc19730233 \h </w:instrText>
      </w:r>
      <w:r>
        <w:rPr>
          <w:noProof/>
        </w:rPr>
      </w:r>
      <w:r>
        <w:rPr>
          <w:noProof/>
        </w:rPr>
        <w:fldChar w:fldCharType="separate"/>
      </w:r>
      <w:r>
        <w:rPr>
          <w:noProof/>
        </w:rPr>
        <w:t>12</w:t>
      </w:r>
      <w:r>
        <w:rPr>
          <w:noProof/>
        </w:rPr>
        <w:fldChar w:fldCharType="end"/>
      </w:r>
    </w:p>
    <w:p w14:paraId="77F3E8BB" w14:textId="2821FF1B" w:rsidR="00834650" w:rsidRDefault="00834650">
      <w:pPr>
        <w:pStyle w:val="Sommario2"/>
        <w:rPr>
          <w:rFonts w:eastAsiaTheme="minorEastAsia"/>
          <w:b w:val="0"/>
          <w:bCs w:val="0"/>
          <w:noProof/>
          <w:sz w:val="24"/>
          <w:szCs w:val="24"/>
          <w:lang w:val="it-CH" w:eastAsia="it-IT"/>
        </w:rPr>
      </w:pPr>
      <w:r>
        <w:rPr>
          <w:noProof/>
        </w:rPr>
        <w:t>4.4</w:t>
      </w:r>
      <w:r>
        <w:rPr>
          <w:rFonts w:eastAsiaTheme="minorEastAsia"/>
          <w:b w:val="0"/>
          <w:bCs w:val="0"/>
          <w:noProof/>
          <w:sz w:val="24"/>
          <w:szCs w:val="24"/>
          <w:lang w:val="it-CH" w:eastAsia="it-IT"/>
        </w:rPr>
        <w:tab/>
      </w:r>
      <w:r>
        <w:rPr>
          <w:noProof/>
        </w:rPr>
        <w:t>Numero dei piani</w:t>
      </w:r>
      <w:r>
        <w:rPr>
          <w:noProof/>
        </w:rPr>
        <w:tab/>
      </w:r>
      <w:r>
        <w:rPr>
          <w:noProof/>
        </w:rPr>
        <w:fldChar w:fldCharType="begin"/>
      </w:r>
      <w:r>
        <w:rPr>
          <w:noProof/>
        </w:rPr>
        <w:instrText xml:space="preserve"> PAGEREF _Toc19730234 \h </w:instrText>
      </w:r>
      <w:r>
        <w:rPr>
          <w:noProof/>
        </w:rPr>
      </w:r>
      <w:r>
        <w:rPr>
          <w:noProof/>
        </w:rPr>
        <w:fldChar w:fldCharType="separate"/>
      </w:r>
      <w:r>
        <w:rPr>
          <w:noProof/>
        </w:rPr>
        <w:t>12</w:t>
      </w:r>
      <w:r>
        <w:rPr>
          <w:noProof/>
        </w:rPr>
        <w:fldChar w:fldCharType="end"/>
      </w:r>
    </w:p>
    <w:p w14:paraId="633433E9" w14:textId="41895627" w:rsidR="00834650" w:rsidRDefault="00834650">
      <w:pPr>
        <w:pStyle w:val="Sommario2"/>
        <w:rPr>
          <w:rFonts w:eastAsiaTheme="minorEastAsia"/>
          <w:b w:val="0"/>
          <w:bCs w:val="0"/>
          <w:noProof/>
          <w:sz w:val="24"/>
          <w:szCs w:val="24"/>
          <w:lang w:val="it-CH" w:eastAsia="it-IT"/>
        </w:rPr>
      </w:pPr>
      <w:r>
        <w:rPr>
          <w:noProof/>
        </w:rPr>
        <w:t>4.5</w:t>
      </w:r>
      <w:r>
        <w:rPr>
          <w:rFonts w:eastAsiaTheme="minorEastAsia"/>
          <w:b w:val="0"/>
          <w:bCs w:val="0"/>
          <w:noProof/>
          <w:sz w:val="24"/>
          <w:szCs w:val="24"/>
          <w:lang w:val="it-CH" w:eastAsia="it-IT"/>
        </w:rPr>
        <w:tab/>
      </w:r>
      <w:r>
        <w:rPr>
          <w:noProof/>
        </w:rPr>
        <w:t>Dimensioni delle superfici e destinazione</w:t>
      </w:r>
      <w:r>
        <w:rPr>
          <w:noProof/>
        </w:rPr>
        <w:tab/>
      </w:r>
      <w:r>
        <w:rPr>
          <w:noProof/>
        </w:rPr>
        <w:fldChar w:fldCharType="begin"/>
      </w:r>
      <w:r>
        <w:rPr>
          <w:noProof/>
        </w:rPr>
        <w:instrText xml:space="preserve"> PAGEREF _Toc19730235 \h </w:instrText>
      </w:r>
      <w:r>
        <w:rPr>
          <w:noProof/>
        </w:rPr>
      </w:r>
      <w:r>
        <w:rPr>
          <w:noProof/>
        </w:rPr>
        <w:fldChar w:fldCharType="separate"/>
      </w:r>
      <w:r>
        <w:rPr>
          <w:noProof/>
        </w:rPr>
        <w:t>12</w:t>
      </w:r>
      <w:r>
        <w:rPr>
          <w:noProof/>
        </w:rPr>
        <w:fldChar w:fldCharType="end"/>
      </w:r>
    </w:p>
    <w:p w14:paraId="64B853B9" w14:textId="0DF0682A" w:rsidR="00834650" w:rsidRDefault="00834650">
      <w:pPr>
        <w:pStyle w:val="Sommario2"/>
        <w:rPr>
          <w:rFonts w:eastAsiaTheme="minorEastAsia"/>
          <w:b w:val="0"/>
          <w:bCs w:val="0"/>
          <w:noProof/>
          <w:sz w:val="24"/>
          <w:szCs w:val="24"/>
          <w:lang w:val="it-CH" w:eastAsia="it-IT"/>
        </w:rPr>
      </w:pPr>
      <w:r>
        <w:rPr>
          <w:noProof/>
        </w:rPr>
        <w:t>4.6</w:t>
      </w:r>
      <w:r>
        <w:rPr>
          <w:rFonts w:eastAsiaTheme="minorEastAsia"/>
          <w:b w:val="0"/>
          <w:bCs w:val="0"/>
          <w:noProof/>
          <w:sz w:val="24"/>
          <w:szCs w:val="24"/>
          <w:lang w:val="it-CH" w:eastAsia="it-IT"/>
        </w:rPr>
        <w:tab/>
      </w:r>
      <w:r>
        <w:rPr>
          <w:noProof/>
        </w:rPr>
        <w:t>Vie di fuga/collegamento orizzontali e verticali</w:t>
      </w:r>
      <w:r>
        <w:rPr>
          <w:noProof/>
        </w:rPr>
        <w:tab/>
      </w:r>
      <w:r>
        <w:rPr>
          <w:noProof/>
        </w:rPr>
        <w:fldChar w:fldCharType="begin"/>
      </w:r>
      <w:r>
        <w:rPr>
          <w:noProof/>
        </w:rPr>
        <w:instrText xml:space="preserve"> PAGEREF _Toc19730236 \h </w:instrText>
      </w:r>
      <w:r>
        <w:rPr>
          <w:noProof/>
        </w:rPr>
      </w:r>
      <w:r>
        <w:rPr>
          <w:noProof/>
        </w:rPr>
        <w:fldChar w:fldCharType="separate"/>
      </w:r>
      <w:r>
        <w:rPr>
          <w:noProof/>
        </w:rPr>
        <w:t>12</w:t>
      </w:r>
      <w:r>
        <w:rPr>
          <w:noProof/>
        </w:rPr>
        <w:fldChar w:fldCharType="end"/>
      </w:r>
    </w:p>
    <w:p w14:paraId="0E70D77F" w14:textId="3474BC0A" w:rsidR="00834650" w:rsidRDefault="00834650">
      <w:pPr>
        <w:pStyle w:val="Sommario2"/>
        <w:rPr>
          <w:rFonts w:eastAsiaTheme="minorEastAsia"/>
          <w:b w:val="0"/>
          <w:bCs w:val="0"/>
          <w:noProof/>
          <w:sz w:val="24"/>
          <w:szCs w:val="24"/>
          <w:lang w:val="it-CH" w:eastAsia="it-IT"/>
        </w:rPr>
      </w:pPr>
      <w:r>
        <w:rPr>
          <w:noProof/>
        </w:rPr>
        <w:t>4.7</w:t>
      </w:r>
      <w:r>
        <w:rPr>
          <w:rFonts w:eastAsiaTheme="minorEastAsia"/>
          <w:b w:val="0"/>
          <w:bCs w:val="0"/>
          <w:noProof/>
          <w:sz w:val="24"/>
          <w:szCs w:val="24"/>
          <w:lang w:val="it-CH" w:eastAsia="it-IT"/>
        </w:rPr>
        <w:tab/>
      </w:r>
      <w:r>
        <w:rPr>
          <w:noProof/>
        </w:rPr>
        <w:t>Materiali da costruzione</w:t>
      </w:r>
      <w:r>
        <w:rPr>
          <w:noProof/>
        </w:rPr>
        <w:tab/>
      </w:r>
      <w:r>
        <w:rPr>
          <w:noProof/>
        </w:rPr>
        <w:fldChar w:fldCharType="begin"/>
      </w:r>
      <w:r>
        <w:rPr>
          <w:noProof/>
        </w:rPr>
        <w:instrText xml:space="preserve"> PAGEREF _Toc19730237 \h </w:instrText>
      </w:r>
      <w:r>
        <w:rPr>
          <w:noProof/>
        </w:rPr>
      </w:r>
      <w:r>
        <w:rPr>
          <w:noProof/>
        </w:rPr>
        <w:fldChar w:fldCharType="separate"/>
      </w:r>
      <w:r>
        <w:rPr>
          <w:noProof/>
        </w:rPr>
        <w:t>12</w:t>
      </w:r>
      <w:r>
        <w:rPr>
          <w:noProof/>
        </w:rPr>
        <w:fldChar w:fldCharType="end"/>
      </w:r>
    </w:p>
    <w:p w14:paraId="1A07DD35" w14:textId="5C78E0B4" w:rsidR="00834650" w:rsidRDefault="00834650">
      <w:pPr>
        <w:pStyle w:val="Sommario2"/>
        <w:rPr>
          <w:rFonts w:eastAsiaTheme="minorEastAsia"/>
          <w:b w:val="0"/>
          <w:bCs w:val="0"/>
          <w:noProof/>
          <w:sz w:val="24"/>
          <w:szCs w:val="24"/>
          <w:lang w:val="it-CH" w:eastAsia="it-IT"/>
        </w:rPr>
      </w:pPr>
      <w:r>
        <w:rPr>
          <w:noProof/>
        </w:rPr>
        <w:t>4.8</w:t>
      </w:r>
      <w:r>
        <w:rPr>
          <w:rFonts w:eastAsiaTheme="minorEastAsia"/>
          <w:b w:val="0"/>
          <w:bCs w:val="0"/>
          <w:noProof/>
          <w:sz w:val="24"/>
          <w:szCs w:val="24"/>
          <w:lang w:val="it-CH" w:eastAsia="it-IT"/>
        </w:rPr>
        <w:tab/>
      </w:r>
      <w:r>
        <w:rPr>
          <w:noProof/>
        </w:rPr>
        <w:t>Installazioni di base dell’edificio</w:t>
      </w:r>
      <w:r>
        <w:rPr>
          <w:noProof/>
        </w:rPr>
        <w:tab/>
      </w:r>
      <w:r>
        <w:rPr>
          <w:noProof/>
        </w:rPr>
        <w:fldChar w:fldCharType="begin"/>
      </w:r>
      <w:r>
        <w:rPr>
          <w:noProof/>
        </w:rPr>
        <w:instrText xml:space="preserve"> PAGEREF _Toc19730238 \h </w:instrText>
      </w:r>
      <w:r>
        <w:rPr>
          <w:noProof/>
        </w:rPr>
      </w:r>
      <w:r>
        <w:rPr>
          <w:noProof/>
        </w:rPr>
        <w:fldChar w:fldCharType="separate"/>
      </w:r>
      <w:r>
        <w:rPr>
          <w:noProof/>
        </w:rPr>
        <w:t>12</w:t>
      </w:r>
      <w:r>
        <w:rPr>
          <w:noProof/>
        </w:rPr>
        <w:fldChar w:fldCharType="end"/>
      </w:r>
    </w:p>
    <w:p w14:paraId="3ABE0B54" w14:textId="25DEDD43" w:rsidR="00834650" w:rsidRDefault="00834650">
      <w:pPr>
        <w:pStyle w:val="Sommario2"/>
        <w:rPr>
          <w:rFonts w:eastAsiaTheme="minorEastAsia"/>
          <w:b w:val="0"/>
          <w:bCs w:val="0"/>
          <w:noProof/>
          <w:sz w:val="24"/>
          <w:szCs w:val="24"/>
          <w:lang w:val="it-CH" w:eastAsia="it-IT"/>
        </w:rPr>
      </w:pPr>
      <w:r>
        <w:rPr>
          <w:noProof/>
        </w:rPr>
        <w:t>4.9</w:t>
      </w:r>
      <w:r>
        <w:rPr>
          <w:rFonts w:eastAsiaTheme="minorEastAsia"/>
          <w:b w:val="0"/>
          <w:bCs w:val="0"/>
          <w:noProof/>
          <w:sz w:val="24"/>
          <w:szCs w:val="24"/>
          <w:lang w:val="it-CH" w:eastAsia="it-IT"/>
        </w:rPr>
        <w:tab/>
      </w:r>
      <w:r>
        <w:rPr>
          <w:noProof/>
        </w:rPr>
        <w:t>Altro</w:t>
      </w:r>
      <w:r>
        <w:rPr>
          <w:noProof/>
        </w:rPr>
        <w:tab/>
      </w:r>
      <w:r>
        <w:rPr>
          <w:noProof/>
        </w:rPr>
        <w:fldChar w:fldCharType="begin"/>
      </w:r>
      <w:r>
        <w:rPr>
          <w:noProof/>
        </w:rPr>
        <w:instrText xml:space="preserve"> PAGEREF _Toc19730239 \h </w:instrText>
      </w:r>
      <w:r>
        <w:rPr>
          <w:noProof/>
        </w:rPr>
      </w:r>
      <w:r>
        <w:rPr>
          <w:noProof/>
        </w:rPr>
        <w:fldChar w:fldCharType="separate"/>
      </w:r>
      <w:r>
        <w:rPr>
          <w:noProof/>
        </w:rPr>
        <w:t>13</w:t>
      </w:r>
      <w:r>
        <w:rPr>
          <w:noProof/>
        </w:rPr>
        <w:fldChar w:fldCharType="end"/>
      </w:r>
    </w:p>
    <w:p w14:paraId="27C55D86" w14:textId="0DDE6750" w:rsidR="00834650" w:rsidRDefault="00834650">
      <w:pPr>
        <w:pStyle w:val="Sommario1"/>
        <w:rPr>
          <w:rFonts w:eastAsiaTheme="minorEastAsia"/>
          <w:b w:val="0"/>
          <w:bCs w:val="0"/>
          <w:i w:val="0"/>
          <w:iCs w:val="0"/>
          <w:color w:val="auto"/>
          <w:lang w:val="it-CH" w:eastAsia="it-IT"/>
        </w:rPr>
      </w:pPr>
      <w:r>
        <w:t>5.</w:t>
      </w:r>
      <w:r>
        <w:rPr>
          <w:rFonts w:eastAsiaTheme="minorEastAsia"/>
          <w:b w:val="0"/>
          <w:bCs w:val="0"/>
          <w:i w:val="0"/>
          <w:iCs w:val="0"/>
          <w:color w:val="auto"/>
          <w:lang w:val="it-CH" w:eastAsia="it-IT"/>
        </w:rPr>
        <w:tab/>
      </w:r>
      <w:r>
        <w:t>Concetto di protezione antincendio (CPA)</w:t>
      </w:r>
      <w:r>
        <w:tab/>
      </w:r>
      <w:r>
        <w:fldChar w:fldCharType="begin"/>
      </w:r>
      <w:r>
        <w:instrText xml:space="preserve"> PAGEREF _Toc19730240 \h </w:instrText>
      </w:r>
      <w:r>
        <w:fldChar w:fldCharType="separate"/>
      </w:r>
      <w:r>
        <w:t>14</w:t>
      </w:r>
      <w:r>
        <w:fldChar w:fldCharType="end"/>
      </w:r>
    </w:p>
    <w:p w14:paraId="59A1A682" w14:textId="37A34AAC" w:rsidR="00834650" w:rsidRDefault="00834650">
      <w:pPr>
        <w:pStyle w:val="Sommario2"/>
        <w:rPr>
          <w:rFonts w:eastAsiaTheme="minorEastAsia"/>
          <w:b w:val="0"/>
          <w:bCs w:val="0"/>
          <w:noProof/>
          <w:sz w:val="24"/>
          <w:szCs w:val="24"/>
          <w:lang w:val="it-CH" w:eastAsia="it-IT"/>
        </w:rPr>
      </w:pPr>
      <w:r>
        <w:rPr>
          <w:noProof/>
        </w:rPr>
        <w:t>5.1</w:t>
      </w:r>
      <w:r>
        <w:rPr>
          <w:rFonts w:eastAsiaTheme="minorEastAsia"/>
          <w:b w:val="0"/>
          <w:bCs w:val="0"/>
          <w:noProof/>
          <w:sz w:val="24"/>
          <w:szCs w:val="24"/>
          <w:lang w:val="it-CH" w:eastAsia="it-IT"/>
        </w:rPr>
        <w:tab/>
      </w:r>
      <w:r>
        <w:rPr>
          <w:noProof/>
        </w:rPr>
        <w:t>NA 1-15 Norma di protezione antincendio</w:t>
      </w:r>
      <w:r>
        <w:rPr>
          <w:noProof/>
        </w:rPr>
        <w:tab/>
      </w:r>
      <w:r>
        <w:rPr>
          <w:noProof/>
        </w:rPr>
        <w:fldChar w:fldCharType="begin"/>
      </w:r>
      <w:r>
        <w:rPr>
          <w:noProof/>
        </w:rPr>
        <w:instrText xml:space="preserve"> PAGEREF _Toc19730241 \h </w:instrText>
      </w:r>
      <w:r>
        <w:rPr>
          <w:noProof/>
        </w:rPr>
      </w:r>
      <w:r>
        <w:rPr>
          <w:noProof/>
        </w:rPr>
        <w:fldChar w:fldCharType="separate"/>
      </w:r>
      <w:r>
        <w:rPr>
          <w:noProof/>
        </w:rPr>
        <w:t>14</w:t>
      </w:r>
      <w:r>
        <w:rPr>
          <w:noProof/>
        </w:rPr>
        <w:fldChar w:fldCharType="end"/>
      </w:r>
    </w:p>
    <w:p w14:paraId="297DB859" w14:textId="72BAA82F" w:rsidR="00834650" w:rsidRDefault="00834650">
      <w:pPr>
        <w:pStyle w:val="Sommario3"/>
        <w:rPr>
          <w:rFonts w:eastAsiaTheme="minorEastAsia"/>
          <w:noProof/>
          <w:sz w:val="24"/>
          <w:szCs w:val="24"/>
          <w:lang w:val="it-CH" w:eastAsia="it-IT"/>
        </w:rPr>
      </w:pPr>
      <w:r>
        <w:rPr>
          <w:noProof/>
        </w:rPr>
        <w:t>5.1.1</w:t>
      </w:r>
      <w:r>
        <w:rPr>
          <w:rFonts w:eastAsiaTheme="minorEastAsia"/>
          <w:noProof/>
          <w:sz w:val="24"/>
          <w:szCs w:val="24"/>
          <w:lang w:val="it-CH" w:eastAsia="it-IT"/>
        </w:rPr>
        <w:tab/>
      </w:r>
      <w:r>
        <w:rPr>
          <w:noProof/>
        </w:rPr>
        <w:t>Destinazione dell’edificio/stabile</w:t>
      </w:r>
      <w:r>
        <w:rPr>
          <w:noProof/>
        </w:rPr>
        <w:tab/>
      </w:r>
      <w:r>
        <w:rPr>
          <w:noProof/>
        </w:rPr>
        <w:fldChar w:fldCharType="begin"/>
      </w:r>
      <w:r>
        <w:rPr>
          <w:noProof/>
        </w:rPr>
        <w:instrText xml:space="preserve"> PAGEREF _Toc19730242 \h </w:instrText>
      </w:r>
      <w:r>
        <w:rPr>
          <w:noProof/>
        </w:rPr>
      </w:r>
      <w:r>
        <w:rPr>
          <w:noProof/>
        </w:rPr>
        <w:fldChar w:fldCharType="separate"/>
      </w:r>
      <w:r>
        <w:rPr>
          <w:noProof/>
        </w:rPr>
        <w:t>14</w:t>
      </w:r>
      <w:r>
        <w:rPr>
          <w:noProof/>
        </w:rPr>
        <w:fldChar w:fldCharType="end"/>
      </w:r>
    </w:p>
    <w:p w14:paraId="5715F01E" w14:textId="5EB59B36" w:rsidR="00834650" w:rsidRDefault="00834650">
      <w:pPr>
        <w:pStyle w:val="Sommario3"/>
        <w:rPr>
          <w:rFonts w:eastAsiaTheme="minorEastAsia"/>
          <w:noProof/>
          <w:sz w:val="24"/>
          <w:szCs w:val="24"/>
          <w:lang w:val="it-CH" w:eastAsia="it-IT"/>
        </w:rPr>
      </w:pPr>
      <w:r>
        <w:rPr>
          <w:noProof/>
        </w:rPr>
        <w:t>5.1.2</w:t>
      </w:r>
      <w:r>
        <w:rPr>
          <w:rFonts w:eastAsiaTheme="minorEastAsia"/>
          <w:noProof/>
          <w:sz w:val="24"/>
          <w:szCs w:val="24"/>
          <w:lang w:val="it-CH" w:eastAsia="it-IT"/>
        </w:rPr>
        <w:tab/>
      </w:r>
      <w:r>
        <w:rPr>
          <w:noProof/>
        </w:rPr>
        <w:t>Concetto di Protezione Antincendio (art. 10 e 11 NA 1-15)</w:t>
      </w:r>
      <w:r>
        <w:rPr>
          <w:noProof/>
        </w:rPr>
        <w:tab/>
      </w:r>
      <w:r>
        <w:rPr>
          <w:noProof/>
        </w:rPr>
        <w:fldChar w:fldCharType="begin"/>
      </w:r>
      <w:r>
        <w:rPr>
          <w:noProof/>
        </w:rPr>
        <w:instrText xml:space="preserve"> PAGEREF _Toc19730243 \h </w:instrText>
      </w:r>
      <w:r>
        <w:rPr>
          <w:noProof/>
        </w:rPr>
      </w:r>
      <w:r>
        <w:rPr>
          <w:noProof/>
        </w:rPr>
        <w:fldChar w:fldCharType="separate"/>
      </w:r>
      <w:r>
        <w:rPr>
          <w:noProof/>
        </w:rPr>
        <w:t>14</w:t>
      </w:r>
      <w:r>
        <w:rPr>
          <w:noProof/>
        </w:rPr>
        <w:fldChar w:fldCharType="end"/>
      </w:r>
    </w:p>
    <w:p w14:paraId="7FA99B2B" w14:textId="6E739FE4" w:rsidR="00834650" w:rsidRDefault="00834650">
      <w:pPr>
        <w:pStyle w:val="Sommario2"/>
        <w:rPr>
          <w:rFonts w:eastAsiaTheme="minorEastAsia"/>
          <w:b w:val="0"/>
          <w:bCs w:val="0"/>
          <w:noProof/>
          <w:sz w:val="24"/>
          <w:szCs w:val="24"/>
          <w:lang w:val="it-CH" w:eastAsia="it-IT"/>
        </w:rPr>
      </w:pPr>
      <w:r>
        <w:rPr>
          <w:noProof/>
        </w:rPr>
        <w:t>5.2</w:t>
      </w:r>
      <w:r>
        <w:rPr>
          <w:rFonts w:eastAsiaTheme="minorEastAsia"/>
          <w:b w:val="0"/>
          <w:bCs w:val="0"/>
          <w:noProof/>
          <w:sz w:val="24"/>
          <w:szCs w:val="24"/>
          <w:lang w:val="it-CH" w:eastAsia="it-IT"/>
        </w:rPr>
        <w:tab/>
      </w:r>
      <w:r>
        <w:rPr>
          <w:noProof/>
        </w:rPr>
        <w:t>DA 11 – 15 Garanzia della qualità nella protezione antincendio</w:t>
      </w:r>
      <w:r>
        <w:rPr>
          <w:noProof/>
        </w:rPr>
        <w:tab/>
      </w:r>
      <w:r>
        <w:rPr>
          <w:noProof/>
        </w:rPr>
        <w:fldChar w:fldCharType="begin"/>
      </w:r>
      <w:r>
        <w:rPr>
          <w:noProof/>
        </w:rPr>
        <w:instrText xml:space="preserve"> PAGEREF _Toc19730244 \h </w:instrText>
      </w:r>
      <w:r>
        <w:rPr>
          <w:noProof/>
        </w:rPr>
      </w:r>
      <w:r>
        <w:rPr>
          <w:noProof/>
        </w:rPr>
        <w:fldChar w:fldCharType="separate"/>
      </w:r>
      <w:r>
        <w:rPr>
          <w:noProof/>
        </w:rPr>
        <w:t>15</w:t>
      </w:r>
      <w:r>
        <w:rPr>
          <w:noProof/>
        </w:rPr>
        <w:fldChar w:fldCharType="end"/>
      </w:r>
    </w:p>
    <w:p w14:paraId="28B2AC85" w14:textId="4F201A11" w:rsidR="00834650" w:rsidRDefault="00834650">
      <w:pPr>
        <w:pStyle w:val="Sommario3"/>
        <w:rPr>
          <w:rFonts w:eastAsiaTheme="minorEastAsia"/>
          <w:noProof/>
          <w:sz w:val="24"/>
          <w:szCs w:val="24"/>
          <w:lang w:val="it-CH" w:eastAsia="it-IT"/>
        </w:rPr>
      </w:pPr>
      <w:r>
        <w:rPr>
          <w:noProof/>
        </w:rPr>
        <w:t>5.2.1</w:t>
      </w:r>
      <w:r>
        <w:rPr>
          <w:rFonts w:eastAsiaTheme="minorEastAsia"/>
          <w:noProof/>
          <w:sz w:val="24"/>
          <w:szCs w:val="24"/>
          <w:lang w:val="it-CH" w:eastAsia="it-IT"/>
        </w:rPr>
        <w:tab/>
      </w:r>
      <w:r>
        <w:rPr>
          <w:noProof/>
        </w:rPr>
        <w:t>Grado di garanzia della qualità (GGQ), generalità</w:t>
      </w:r>
      <w:r>
        <w:rPr>
          <w:noProof/>
        </w:rPr>
        <w:tab/>
      </w:r>
      <w:r>
        <w:rPr>
          <w:noProof/>
        </w:rPr>
        <w:fldChar w:fldCharType="begin"/>
      </w:r>
      <w:r>
        <w:rPr>
          <w:noProof/>
        </w:rPr>
        <w:instrText xml:space="preserve"> PAGEREF _Toc19730245 \h </w:instrText>
      </w:r>
      <w:r>
        <w:rPr>
          <w:noProof/>
        </w:rPr>
      </w:r>
      <w:r>
        <w:rPr>
          <w:noProof/>
        </w:rPr>
        <w:fldChar w:fldCharType="separate"/>
      </w:r>
      <w:r>
        <w:rPr>
          <w:noProof/>
        </w:rPr>
        <w:t>15</w:t>
      </w:r>
      <w:r>
        <w:rPr>
          <w:noProof/>
        </w:rPr>
        <w:fldChar w:fldCharType="end"/>
      </w:r>
    </w:p>
    <w:p w14:paraId="6991335F" w14:textId="22374CDD" w:rsidR="00834650" w:rsidRDefault="00834650">
      <w:pPr>
        <w:pStyle w:val="Sommario3"/>
        <w:rPr>
          <w:rFonts w:eastAsiaTheme="minorEastAsia"/>
          <w:noProof/>
          <w:sz w:val="24"/>
          <w:szCs w:val="24"/>
          <w:lang w:val="it-CH" w:eastAsia="it-IT"/>
        </w:rPr>
      </w:pPr>
      <w:r>
        <w:rPr>
          <w:noProof/>
        </w:rPr>
        <w:t>5.2.2</w:t>
      </w:r>
      <w:r>
        <w:rPr>
          <w:rFonts w:eastAsiaTheme="minorEastAsia"/>
          <w:noProof/>
          <w:sz w:val="24"/>
          <w:szCs w:val="24"/>
          <w:lang w:val="it-CH" w:eastAsia="it-IT"/>
        </w:rPr>
        <w:tab/>
      </w:r>
      <w:r>
        <w:rPr>
          <w:noProof/>
        </w:rPr>
        <w:t>Grado di garanzia della qualità (GGQ), condizioni particolari da ottemperare</w:t>
      </w:r>
      <w:r>
        <w:rPr>
          <w:noProof/>
        </w:rPr>
        <w:tab/>
      </w:r>
      <w:r>
        <w:rPr>
          <w:noProof/>
        </w:rPr>
        <w:fldChar w:fldCharType="begin"/>
      </w:r>
      <w:r>
        <w:rPr>
          <w:noProof/>
        </w:rPr>
        <w:instrText xml:space="preserve"> PAGEREF _Toc19730246 \h </w:instrText>
      </w:r>
      <w:r>
        <w:rPr>
          <w:noProof/>
        </w:rPr>
      </w:r>
      <w:r>
        <w:rPr>
          <w:noProof/>
        </w:rPr>
        <w:fldChar w:fldCharType="separate"/>
      </w:r>
      <w:r>
        <w:rPr>
          <w:noProof/>
        </w:rPr>
        <w:t>15</w:t>
      </w:r>
      <w:r>
        <w:rPr>
          <w:noProof/>
        </w:rPr>
        <w:fldChar w:fldCharType="end"/>
      </w:r>
    </w:p>
    <w:p w14:paraId="026CA12D" w14:textId="2C87F30F" w:rsidR="00834650" w:rsidRDefault="00834650">
      <w:pPr>
        <w:pStyle w:val="Sommario3"/>
        <w:rPr>
          <w:rFonts w:eastAsiaTheme="minorEastAsia"/>
          <w:noProof/>
          <w:sz w:val="24"/>
          <w:szCs w:val="24"/>
          <w:lang w:val="it-CH" w:eastAsia="it-IT"/>
        </w:rPr>
      </w:pPr>
      <w:r>
        <w:rPr>
          <w:noProof/>
        </w:rPr>
        <w:t>5.2.3</w:t>
      </w:r>
      <w:r>
        <w:rPr>
          <w:rFonts w:eastAsiaTheme="minorEastAsia"/>
          <w:noProof/>
          <w:sz w:val="24"/>
          <w:szCs w:val="24"/>
          <w:lang w:val="it-CH" w:eastAsia="it-IT"/>
        </w:rPr>
        <w:tab/>
      </w:r>
      <w:r>
        <w:rPr>
          <w:noProof/>
        </w:rPr>
        <w:t>Responsabile della garanzia della qualità (GGQ)</w:t>
      </w:r>
      <w:r>
        <w:rPr>
          <w:noProof/>
        </w:rPr>
        <w:tab/>
      </w:r>
      <w:r>
        <w:rPr>
          <w:noProof/>
        </w:rPr>
        <w:fldChar w:fldCharType="begin"/>
      </w:r>
      <w:r>
        <w:rPr>
          <w:noProof/>
        </w:rPr>
        <w:instrText xml:space="preserve"> PAGEREF _Toc19730247 \h </w:instrText>
      </w:r>
      <w:r>
        <w:rPr>
          <w:noProof/>
        </w:rPr>
      </w:r>
      <w:r>
        <w:rPr>
          <w:noProof/>
        </w:rPr>
        <w:fldChar w:fldCharType="separate"/>
      </w:r>
      <w:r>
        <w:rPr>
          <w:noProof/>
        </w:rPr>
        <w:t>15</w:t>
      </w:r>
      <w:r>
        <w:rPr>
          <w:noProof/>
        </w:rPr>
        <w:fldChar w:fldCharType="end"/>
      </w:r>
    </w:p>
    <w:p w14:paraId="1C6FF0C6" w14:textId="31B7D14D" w:rsidR="00834650" w:rsidRDefault="00834650">
      <w:pPr>
        <w:pStyle w:val="Sommario2"/>
        <w:rPr>
          <w:rFonts w:eastAsiaTheme="minorEastAsia"/>
          <w:b w:val="0"/>
          <w:bCs w:val="0"/>
          <w:noProof/>
          <w:sz w:val="24"/>
          <w:szCs w:val="24"/>
          <w:lang w:val="it-CH" w:eastAsia="it-IT"/>
        </w:rPr>
      </w:pPr>
      <w:r>
        <w:rPr>
          <w:noProof/>
        </w:rPr>
        <w:t>5.3</w:t>
      </w:r>
      <w:r>
        <w:rPr>
          <w:rFonts w:eastAsiaTheme="minorEastAsia"/>
          <w:b w:val="0"/>
          <w:bCs w:val="0"/>
          <w:noProof/>
          <w:sz w:val="24"/>
          <w:szCs w:val="24"/>
          <w:lang w:val="it-CH" w:eastAsia="it-IT"/>
        </w:rPr>
        <w:tab/>
      </w:r>
      <w:r>
        <w:rPr>
          <w:noProof/>
        </w:rPr>
        <w:t>DA 12 – 15 Prevenzione incendi e protezione antincendio organizzativa</w:t>
      </w:r>
      <w:r>
        <w:rPr>
          <w:noProof/>
        </w:rPr>
        <w:tab/>
      </w:r>
      <w:r>
        <w:rPr>
          <w:noProof/>
        </w:rPr>
        <w:fldChar w:fldCharType="begin"/>
      </w:r>
      <w:r>
        <w:rPr>
          <w:noProof/>
        </w:rPr>
        <w:instrText xml:space="preserve"> PAGEREF _Toc19730248 \h </w:instrText>
      </w:r>
      <w:r>
        <w:rPr>
          <w:noProof/>
        </w:rPr>
      </w:r>
      <w:r>
        <w:rPr>
          <w:noProof/>
        </w:rPr>
        <w:fldChar w:fldCharType="separate"/>
      </w:r>
      <w:r>
        <w:rPr>
          <w:noProof/>
        </w:rPr>
        <w:t>16</w:t>
      </w:r>
      <w:r>
        <w:rPr>
          <w:noProof/>
        </w:rPr>
        <w:fldChar w:fldCharType="end"/>
      </w:r>
    </w:p>
    <w:p w14:paraId="0D74A2F8" w14:textId="6B3F345D" w:rsidR="00834650" w:rsidRDefault="00834650">
      <w:pPr>
        <w:pStyle w:val="Sommario3"/>
        <w:rPr>
          <w:rFonts w:eastAsiaTheme="minorEastAsia"/>
          <w:noProof/>
          <w:sz w:val="24"/>
          <w:szCs w:val="24"/>
          <w:lang w:val="it-CH" w:eastAsia="it-IT"/>
        </w:rPr>
      </w:pPr>
      <w:r>
        <w:rPr>
          <w:noProof/>
        </w:rPr>
        <w:t>5.3.1</w:t>
      </w:r>
      <w:r>
        <w:rPr>
          <w:rFonts w:eastAsiaTheme="minorEastAsia"/>
          <w:noProof/>
          <w:sz w:val="24"/>
          <w:szCs w:val="24"/>
          <w:lang w:val="it-CH" w:eastAsia="it-IT"/>
        </w:rPr>
        <w:tab/>
      </w:r>
      <w:r>
        <w:rPr>
          <w:noProof/>
        </w:rPr>
        <w:t>Prevenzione incendi e protezione antincendio organizzativa, generalità</w:t>
      </w:r>
      <w:r>
        <w:rPr>
          <w:noProof/>
        </w:rPr>
        <w:tab/>
      </w:r>
      <w:r>
        <w:rPr>
          <w:noProof/>
        </w:rPr>
        <w:fldChar w:fldCharType="begin"/>
      </w:r>
      <w:r>
        <w:rPr>
          <w:noProof/>
        </w:rPr>
        <w:instrText xml:space="preserve"> PAGEREF _Toc19730249 \h </w:instrText>
      </w:r>
      <w:r>
        <w:rPr>
          <w:noProof/>
        </w:rPr>
      </w:r>
      <w:r>
        <w:rPr>
          <w:noProof/>
        </w:rPr>
        <w:fldChar w:fldCharType="separate"/>
      </w:r>
      <w:r>
        <w:rPr>
          <w:noProof/>
        </w:rPr>
        <w:t>16</w:t>
      </w:r>
      <w:r>
        <w:rPr>
          <w:noProof/>
        </w:rPr>
        <w:fldChar w:fldCharType="end"/>
      </w:r>
    </w:p>
    <w:p w14:paraId="4E9CAFB4" w14:textId="55251EEA" w:rsidR="00834650" w:rsidRDefault="00834650">
      <w:pPr>
        <w:pStyle w:val="Sommario3"/>
        <w:rPr>
          <w:rFonts w:eastAsiaTheme="minorEastAsia"/>
          <w:noProof/>
          <w:sz w:val="24"/>
          <w:szCs w:val="24"/>
          <w:lang w:val="it-CH" w:eastAsia="it-IT"/>
        </w:rPr>
      </w:pPr>
      <w:r>
        <w:rPr>
          <w:noProof/>
        </w:rPr>
        <w:t>5.3.2</w:t>
      </w:r>
      <w:r>
        <w:rPr>
          <w:rFonts w:eastAsiaTheme="minorEastAsia"/>
          <w:noProof/>
          <w:sz w:val="24"/>
          <w:szCs w:val="24"/>
          <w:lang w:val="it-CH" w:eastAsia="it-IT"/>
        </w:rPr>
        <w:tab/>
      </w:r>
      <w:r>
        <w:rPr>
          <w:noProof/>
        </w:rPr>
        <w:t>Prevenzione incendi e protezione antincendio organizzativa, condizioni particolari da ottemperare</w:t>
      </w:r>
      <w:r>
        <w:rPr>
          <w:noProof/>
        </w:rPr>
        <w:tab/>
      </w:r>
      <w:r>
        <w:rPr>
          <w:noProof/>
        </w:rPr>
        <w:fldChar w:fldCharType="begin"/>
      </w:r>
      <w:r>
        <w:rPr>
          <w:noProof/>
        </w:rPr>
        <w:instrText xml:space="preserve"> PAGEREF _Toc19730250 \h </w:instrText>
      </w:r>
      <w:r>
        <w:rPr>
          <w:noProof/>
        </w:rPr>
      </w:r>
      <w:r>
        <w:rPr>
          <w:noProof/>
        </w:rPr>
        <w:fldChar w:fldCharType="separate"/>
      </w:r>
      <w:r>
        <w:rPr>
          <w:noProof/>
        </w:rPr>
        <w:t>16</w:t>
      </w:r>
      <w:r>
        <w:rPr>
          <w:noProof/>
        </w:rPr>
        <w:fldChar w:fldCharType="end"/>
      </w:r>
    </w:p>
    <w:p w14:paraId="6C0D5B4A" w14:textId="4D535BAC" w:rsidR="00834650" w:rsidRDefault="00834650">
      <w:pPr>
        <w:pStyle w:val="Sommario2"/>
        <w:rPr>
          <w:rFonts w:eastAsiaTheme="minorEastAsia"/>
          <w:b w:val="0"/>
          <w:bCs w:val="0"/>
          <w:noProof/>
          <w:sz w:val="24"/>
          <w:szCs w:val="24"/>
          <w:lang w:val="it-CH" w:eastAsia="it-IT"/>
        </w:rPr>
      </w:pPr>
      <w:r>
        <w:rPr>
          <w:noProof/>
        </w:rPr>
        <w:t>5.4</w:t>
      </w:r>
      <w:r>
        <w:rPr>
          <w:rFonts w:eastAsiaTheme="minorEastAsia"/>
          <w:b w:val="0"/>
          <w:bCs w:val="0"/>
          <w:noProof/>
          <w:sz w:val="24"/>
          <w:szCs w:val="24"/>
          <w:lang w:val="it-CH" w:eastAsia="it-IT"/>
        </w:rPr>
        <w:tab/>
      </w:r>
      <w:r>
        <w:rPr>
          <w:noProof/>
        </w:rPr>
        <w:t>DA 13 – 15 Materiali da costruzione e parti della costruzione</w:t>
      </w:r>
      <w:r>
        <w:rPr>
          <w:noProof/>
        </w:rPr>
        <w:tab/>
      </w:r>
      <w:r>
        <w:rPr>
          <w:noProof/>
        </w:rPr>
        <w:fldChar w:fldCharType="begin"/>
      </w:r>
      <w:r>
        <w:rPr>
          <w:noProof/>
        </w:rPr>
        <w:instrText xml:space="preserve"> PAGEREF _Toc19730251 \h </w:instrText>
      </w:r>
      <w:r>
        <w:rPr>
          <w:noProof/>
        </w:rPr>
      </w:r>
      <w:r>
        <w:rPr>
          <w:noProof/>
        </w:rPr>
        <w:fldChar w:fldCharType="separate"/>
      </w:r>
      <w:r>
        <w:rPr>
          <w:noProof/>
        </w:rPr>
        <w:t>16</w:t>
      </w:r>
      <w:r>
        <w:rPr>
          <w:noProof/>
        </w:rPr>
        <w:fldChar w:fldCharType="end"/>
      </w:r>
    </w:p>
    <w:p w14:paraId="577409FC" w14:textId="537C441D" w:rsidR="00834650" w:rsidRDefault="00834650">
      <w:pPr>
        <w:pStyle w:val="Sommario3"/>
        <w:rPr>
          <w:rFonts w:eastAsiaTheme="minorEastAsia"/>
          <w:noProof/>
          <w:sz w:val="24"/>
          <w:szCs w:val="24"/>
          <w:lang w:val="it-CH" w:eastAsia="it-IT"/>
        </w:rPr>
      </w:pPr>
      <w:r>
        <w:rPr>
          <w:noProof/>
        </w:rPr>
        <w:t>5.4.1</w:t>
      </w:r>
      <w:r>
        <w:rPr>
          <w:rFonts w:eastAsiaTheme="minorEastAsia"/>
          <w:noProof/>
          <w:sz w:val="24"/>
          <w:szCs w:val="24"/>
          <w:lang w:val="it-CH" w:eastAsia="it-IT"/>
        </w:rPr>
        <w:tab/>
      </w:r>
      <w:r>
        <w:rPr>
          <w:noProof/>
        </w:rPr>
        <w:t>Materiali da costruzione e parti della costruzione, generalità</w:t>
      </w:r>
      <w:r>
        <w:rPr>
          <w:noProof/>
        </w:rPr>
        <w:tab/>
      </w:r>
      <w:r>
        <w:rPr>
          <w:noProof/>
        </w:rPr>
        <w:fldChar w:fldCharType="begin"/>
      </w:r>
      <w:r>
        <w:rPr>
          <w:noProof/>
        </w:rPr>
        <w:instrText xml:space="preserve"> PAGEREF _Toc19730252 \h </w:instrText>
      </w:r>
      <w:r>
        <w:rPr>
          <w:noProof/>
        </w:rPr>
      </w:r>
      <w:r>
        <w:rPr>
          <w:noProof/>
        </w:rPr>
        <w:fldChar w:fldCharType="separate"/>
      </w:r>
      <w:r>
        <w:rPr>
          <w:noProof/>
        </w:rPr>
        <w:t>16</w:t>
      </w:r>
      <w:r>
        <w:rPr>
          <w:noProof/>
        </w:rPr>
        <w:fldChar w:fldCharType="end"/>
      </w:r>
    </w:p>
    <w:p w14:paraId="19AFFC2A" w14:textId="0BFD8987" w:rsidR="00834650" w:rsidRDefault="00834650">
      <w:pPr>
        <w:pStyle w:val="Sommario3"/>
        <w:rPr>
          <w:rFonts w:eastAsiaTheme="minorEastAsia"/>
          <w:noProof/>
          <w:sz w:val="24"/>
          <w:szCs w:val="24"/>
          <w:lang w:val="it-CH" w:eastAsia="it-IT"/>
        </w:rPr>
      </w:pPr>
      <w:r w:rsidRPr="005A1050">
        <w:rPr>
          <w:noProof/>
        </w:rPr>
        <w:t>5.4.2</w:t>
      </w:r>
      <w:r>
        <w:rPr>
          <w:rFonts w:eastAsiaTheme="minorEastAsia"/>
          <w:noProof/>
          <w:sz w:val="24"/>
          <w:szCs w:val="24"/>
          <w:lang w:val="it-CH" w:eastAsia="it-IT"/>
        </w:rPr>
        <w:tab/>
      </w:r>
      <w:r>
        <w:rPr>
          <w:noProof/>
        </w:rPr>
        <w:t>Materiali da costruzione e parti della costruzione, condizioni particolari da ottemperare</w:t>
      </w:r>
      <w:r>
        <w:rPr>
          <w:noProof/>
        </w:rPr>
        <w:tab/>
      </w:r>
      <w:r>
        <w:rPr>
          <w:noProof/>
        </w:rPr>
        <w:fldChar w:fldCharType="begin"/>
      </w:r>
      <w:r>
        <w:rPr>
          <w:noProof/>
        </w:rPr>
        <w:instrText xml:space="preserve"> PAGEREF _Toc19730253 \h </w:instrText>
      </w:r>
      <w:r>
        <w:rPr>
          <w:noProof/>
        </w:rPr>
      </w:r>
      <w:r>
        <w:rPr>
          <w:noProof/>
        </w:rPr>
        <w:fldChar w:fldCharType="separate"/>
      </w:r>
      <w:r>
        <w:rPr>
          <w:noProof/>
        </w:rPr>
        <w:t>16</w:t>
      </w:r>
      <w:r>
        <w:rPr>
          <w:noProof/>
        </w:rPr>
        <w:fldChar w:fldCharType="end"/>
      </w:r>
    </w:p>
    <w:p w14:paraId="0F699527" w14:textId="15282C98" w:rsidR="00834650" w:rsidRDefault="00834650">
      <w:pPr>
        <w:pStyle w:val="Sommario2"/>
        <w:rPr>
          <w:rFonts w:eastAsiaTheme="minorEastAsia"/>
          <w:b w:val="0"/>
          <w:bCs w:val="0"/>
          <w:noProof/>
          <w:sz w:val="24"/>
          <w:szCs w:val="24"/>
          <w:lang w:val="it-CH" w:eastAsia="it-IT"/>
        </w:rPr>
      </w:pPr>
      <w:r>
        <w:rPr>
          <w:noProof/>
        </w:rPr>
        <w:t>5.5</w:t>
      </w:r>
      <w:r>
        <w:rPr>
          <w:rFonts w:eastAsiaTheme="minorEastAsia"/>
          <w:b w:val="0"/>
          <w:bCs w:val="0"/>
          <w:noProof/>
          <w:sz w:val="24"/>
          <w:szCs w:val="24"/>
          <w:lang w:val="it-CH" w:eastAsia="it-IT"/>
        </w:rPr>
        <w:tab/>
      </w:r>
      <w:r>
        <w:rPr>
          <w:noProof/>
        </w:rPr>
        <w:t>DA 14 – 15 Utilizzo di materiali da costruzione combustibili</w:t>
      </w:r>
      <w:r>
        <w:rPr>
          <w:noProof/>
        </w:rPr>
        <w:tab/>
      </w:r>
      <w:r>
        <w:rPr>
          <w:noProof/>
        </w:rPr>
        <w:fldChar w:fldCharType="begin"/>
      </w:r>
      <w:r>
        <w:rPr>
          <w:noProof/>
        </w:rPr>
        <w:instrText xml:space="preserve"> PAGEREF _Toc19730254 \h </w:instrText>
      </w:r>
      <w:r>
        <w:rPr>
          <w:noProof/>
        </w:rPr>
      </w:r>
      <w:r>
        <w:rPr>
          <w:noProof/>
        </w:rPr>
        <w:fldChar w:fldCharType="separate"/>
      </w:r>
      <w:r>
        <w:rPr>
          <w:noProof/>
        </w:rPr>
        <w:t>17</w:t>
      </w:r>
      <w:r>
        <w:rPr>
          <w:noProof/>
        </w:rPr>
        <w:fldChar w:fldCharType="end"/>
      </w:r>
    </w:p>
    <w:p w14:paraId="608BADFE" w14:textId="4FC1E3FD" w:rsidR="00834650" w:rsidRDefault="00834650">
      <w:pPr>
        <w:pStyle w:val="Sommario3"/>
        <w:rPr>
          <w:rFonts w:eastAsiaTheme="minorEastAsia"/>
          <w:noProof/>
          <w:sz w:val="24"/>
          <w:szCs w:val="24"/>
          <w:lang w:val="it-CH" w:eastAsia="it-IT"/>
        </w:rPr>
      </w:pPr>
      <w:r w:rsidRPr="005A1050">
        <w:rPr>
          <w:noProof/>
        </w:rPr>
        <w:t>5.5.1</w:t>
      </w:r>
      <w:r>
        <w:rPr>
          <w:rFonts w:eastAsiaTheme="minorEastAsia"/>
          <w:noProof/>
          <w:sz w:val="24"/>
          <w:szCs w:val="24"/>
          <w:lang w:val="it-CH" w:eastAsia="it-IT"/>
        </w:rPr>
        <w:tab/>
      </w:r>
      <w:r>
        <w:rPr>
          <w:noProof/>
        </w:rPr>
        <w:t>Utilizzo di materiali da costruzione combustibili, generalità</w:t>
      </w:r>
      <w:r>
        <w:rPr>
          <w:noProof/>
        </w:rPr>
        <w:tab/>
      </w:r>
      <w:r>
        <w:rPr>
          <w:noProof/>
        </w:rPr>
        <w:fldChar w:fldCharType="begin"/>
      </w:r>
      <w:r>
        <w:rPr>
          <w:noProof/>
        </w:rPr>
        <w:instrText xml:space="preserve"> PAGEREF _Toc19730255 \h </w:instrText>
      </w:r>
      <w:r>
        <w:rPr>
          <w:noProof/>
        </w:rPr>
      </w:r>
      <w:r>
        <w:rPr>
          <w:noProof/>
        </w:rPr>
        <w:fldChar w:fldCharType="separate"/>
      </w:r>
      <w:r>
        <w:rPr>
          <w:noProof/>
        </w:rPr>
        <w:t>17</w:t>
      </w:r>
      <w:r>
        <w:rPr>
          <w:noProof/>
        </w:rPr>
        <w:fldChar w:fldCharType="end"/>
      </w:r>
    </w:p>
    <w:p w14:paraId="699EC548" w14:textId="5764C161" w:rsidR="00834650" w:rsidRDefault="00834650">
      <w:pPr>
        <w:pStyle w:val="Sommario3"/>
        <w:rPr>
          <w:rFonts w:eastAsiaTheme="minorEastAsia"/>
          <w:noProof/>
          <w:sz w:val="24"/>
          <w:szCs w:val="24"/>
          <w:lang w:val="it-CH" w:eastAsia="it-IT"/>
        </w:rPr>
      </w:pPr>
      <w:r w:rsidRPr="005A1050">
        <w:rPr>
          <w:noProof/>
        </w:rPr>
        <w:t>5.5.2</w:t>
      </w:r>
      <w:r>
        <w:rPr>
          <w:rFonts w:eastAsiaTheme="minorEastAsia"/>
          <w:noProof/>
          <w:sz w:val="24"/>
          <w:szCs w:val="24"/>
          <w:lang w:val="it-CH" w:eastAsia="it-IT"/>
        </w:rPr>
        <w:tab/>
      </w:r>
      <w:r>
        <w:rPr>
          <w:noProof/>
        </w:rPr>
        <w:t xml:space="preserve">Requisiti di reazione al fuoco dei sistemi di rivestimento - </w:t>
      </w:r>
      <w:r w:rsidRPr="005A1050">
        <w:rPr>
          <w:b/>
          <w:noProof/>
        </w:rPr>
        <w:t>Pareti esterne</w:t>
      </w:r>
      <w:r>
        <w:rPr>
          <w:noProof/>
        </w:rPr>
        <w:tab/>
      </w:r>
      <w:r>
        <w:rPr>
          <w:noProof/>
        </w:rPr>
        <w:fldChar w:fldCharType="begin"/>
      </w:r>
      <w:r>
        <w:rPr>
          <w:noProof/>
        </w:rPr>
        <w:instrText xml:space="preserve"> PAGEREF _Toc19730256 \h </w:instrText>
      </w:r>
      <w:r>
        <w:rPr>
          <w:noProof/>
        </w:rPr>
      </w:r>
      <w:r>
        <w:rPr>
          <w:noProof/>
        </w:rPr>
        <w:fldChar w:fldCharType="separate"/>
      </w:r>
      <w:r>
        <w:rPr>
          <w:noProof/>
        </w:rPr>
        <w:t>17</w:t>
      </w:r>
      <w:r>
        <w:rPr>
          <w:noProof/>
        </w:rPr>
        <w:fldChar w:fldCharType="end"/>
      </w:r>
    </w:p>
    <w:p w14:paraId="0B035D76" w14:textId="0DB89E48" w:rsidR="00834650" w:rsidRDefault="00834650">
      <w:pPr>
        <w:pStyle w:val="Sommario3"/>
        <w:rPr>
          <w:rFonts w:eastAsiaTheme="minorEastAsia"/>
          <w:noProof/>
          <w:sz w:val="24"/>
          <w:szCs w:val="24"/>
          <w:lang w:val="it-CH" w:eastAsia="it-IT"/>
        </w:rPr>
      </w:pPr>
      <w:r w:rsidRPr="005A1050">
        <w:rPr>
          <w:noProof/>
        </w:rPr>
        <w:t>5.5.3</w:t>
      </w:r>
      <w:r>
        <w:rPr>
          <w:rFonts w:eastAsiaTheme="minorEastAsia"/>
          <w:noProof/>
          <w:sz w:val="24"/>
          <w:szCs w:val="24"/>
          <w:lang w:val="it-CH" w:eastAsia="it-IT"/>
        </w:rPr>
        <w:tab/>
      </w:r>
      <w:r>
        <w:rPr>
          <w:noProof/>
        </w:rPr>
        <w:t xml:space="preserve">Requisiti di reazione al fuoco - </w:t>
      </w:r>
      <w:r w:rsidRPr="005A1050">
        <w:rPr>
          <w:b/>
          <w:noProof/>
        </w:rPr>
        <w:t>Vie di fuga e locali interni</w:t>
      </w:r>
      <w:r>
        <w:rPr>
          <w:noProof/>
        </w:rPr>
        <w:tab/>
      </w:r>
      <w:r>
        <w:rPr>
          <w:noProof/>
        </w:rPr>
        <w:fldChar w:fldCharType="begin"/>
      </w:r>
      <w:r>
        <w:rPr>
          <w:noProof/>
        </w:rPr>
        <w:instrText xml:space="preserve"> PAGEREF _Toc19730257 \h </w:instrText>
      </w:r>
      <w:r>
        <w:rPr>
          <w:noProof/>
        </w:rPr>
      </w:r>
      <w:r>
        <w:rPr>
          <w:noProof/>
        </w:rPr>
        <w:fldChar w:fldCharType="separate"/>
      </w:r>
      <w:r>
        <w:rPr>
          <w:noProof/>
        </w:rPr>
        <w:t>17</w:t>
      </w:r>
      <w:r>
        <w:rPr>
          <w:noProof/>
        </w:rPr>
        <w:fldChar w:fldCharType="end"/>
      </w:r>
    </w:p>
    <w:p w14:paraId="1B25267A" w14:textId="696CB8E7" w:rsidR="00834650" w:rsidRDefault="00834650">
      <w:pPr>
        <w:pStyle w:val="Sommario3"/>
        <w:rPr>
          <w:rFonts w:eastAsiaTheme="minorEastAsia"/>
          <w:noProof/>
          <w:sz w:val="24"/>
          <w:szCs w:val="24"/>
          <w:lang w:val="it-CH" w:eastAsia="it-IT"/>
        </w:rPr>
      </w:pPr>
      <w:r w:rsidRPr="005A1050">
        <w:rPr>
          <w:noProof/>
        </w:rPr>
        <w:t>5.5.4</w:t>
      </w:r>
      <w:r>
        <w:rPr>
          <w:rFonts w:eastAsiaTheme="minorEastAsia"/>
          <w:noProof/>
          <w:sz w:val="24"/>
          <w:szCs w:val="24"/>
          <w:lang w:val="it-CH" w:eastAsia="it-IT"/>
        </w:rPr>
        <w:tab/>
      </w:r>
      <w:r w:rsidRPr="005A1050">
        <w:rPr>
          <w:noProof/>
        </w:rPr>
        <w:t xml:space="preserve">Requisiti di reazione al fuoco – </w:t>
      </w:r>
      <w:r w:rsidRPr="005A1050">
        <w:rPr>
          <w:b/>
          <w:noProof/>
        </w:rPr>
        <w:t>Copertura del tetto</w:t>
      </w:r>
      <w:r>
        <w:rPr>
          <w:noProof/>
        </w:rPr>
        <w:tab/>
      </w:r>
      <w:r>
        <w:rPr>
          <w:noProof/>
        </w:rPr>
        <w:fldChar w:fldCharType="begin"/>
      </w:r>
      <w:r>
        <w:rPr>
          <w:noProof/>
        </w:rPr>
        <w:instrText xml:space="preserve"> PAGEREF _Toc19730258 \h </w:instrText>
      </w:r>
      <w:r>
        <w:rPr>
          <w:noProof/>
        </w:rPr>
      </w:r>
      <w:r>
        <w:rPr>
          <w:noProof/>
        </w:rPr>
        <w:fldChar w:fldCharType="separate"/>
      </w:r>
      <w:r>
        <w:rPr>
          <w:noProof/>
        </w:rPr>
        <w:t>18</w:t>
      </w:r>
      <w:r>
        <w:rPr>
          <w:noProof/>
        </w:rPr>
        <w:fldChar w:fldCharType="end"/>
      </w:r>
    </w:p>
    <w:p w14:paraId="7B41C90B" w14:textId="44F5BB1F" w:rsidR="00834650" w:rsidRDefault="00834650">
      <w:pPr>
        <w:pStyle w:val="Sommario3"/>
        <w:rPr>
          <w:rFonts w:eastAsiaTheme="minorEastAsia"/>
          <w:noProof/>
          <w:sz w:val="24"/>
          <w:szCs w:val="24"/>
          <w:lang w:val="it-CH" w:eastAsia="it-IT"/>
        </w:rPr>
      </w:pPr>
      <w:r w:rsidRPr="005A1050">
        <w:rPr>
          <w:noProof/>
        </w:rPr>
        <w:t>5.5.5</w:t>
      </w:r>
      <w:r>
        <w:rPr>
          <w:rFonts w:eastAsiaTheme="minorEastAsia"/>
          <w:noProof/>
          <w:sz w:val="24"/>
          <w:szCs w:val="24"/>
          <w:lang w:val="it-CH" w:eastAsia="it-IT"/>
        </w:rPr>
        <w:tab/>
      </w:r>
      <w:r w:rsidRPr="005A1050">
        <w:rPr>
          <w:noProof/>
        </w:rPr>
        <w:t xml:space="preserve">Requisiti di reazione al fuoco - </w:t>
      </w:r>
      <w:r w:rsidRPr="005A1050">
        <w:rPr>
          <w:b/>
          <w:noProof/>
        </w:rPr>
        <w:t>Tubazioni della tecnica del fabbricato</w:t>
      </w:r>
      <w:r>
        <w:rPr>
          <w:noProof/>
        </w:rPr>
        <w:tab/>
      </w:r>
      <w:r>
        <w:rPr>
          <w:noProof/>
        </w:rPr>
        <w:fldChar w:fldCharType="begin"/>
      </w:r>
      <w:r>
        <w:rPr>
          <w:noProof/>
        </w:rPr>
        <w:instrText xml:space="preserve"> PAGEREF _Toc19730259 \h </w:instrText>
      </w:r>
      <w:r>
        <w:rPr>
          <w:noProof/>
        </w:rPr>
      </w:r>
      <w:r>
        <w:rPr>
          <w:noProof/>
        </w:rPr>
        <w:fldChar w:fldCharType="separate"/>
      </w:r>
      <w:r>
        <w:rPr>
          <w:noProof/>
        </w:rPr>
        <w:t>18</w:t>
      </w:r>
      <w:r>
        <w:rPr>
          <w:noProof/>
        </w:rPr>
        <w:fldChar w:fldCharType="end"/>
      </w:r>
    </w:p>
    <w:p w14:paraId="25CAAA14" w14:textId="3E61F4D7" w:rsidR="00834650" w:rsidRDefault="00834650">
      <w:pPr>
        <w:pStyle w:val="Sommario3"/>
        <w:rPr>
          <w:rFonts w:eastAsiaTheme="minorEastAsia"/>
          <w:noProof/>
          <w:sz w:val="24"/>
          <w:szCs w:val="24"/>
          <w:lang w:val="it-CH" w:eastAsia="it-IT"/>
        </w:rPr>
      </w:pPr>
      <w:r w:rsidRPr="005A1050">
        <w:rPr>
          <w:noProof/>
        </w:rPr>
        <w:t>5.5.6</w:t>
      </w:r>
      <w:r>
        <w:rPr>
          <w:rFonts w:eastAsiaTheme="minorEastAsia"/>
          <w:noProof/>
          <w:sz w:val="24"/>
          <w:szCs w:val="24"/>
          <w:lang w:val="it-CH" w:eastAsia="it-IT"/>
        </w:rPr>
        <w:tab/>
      </w:r>
      <w:r>
        <w:rPr>
          <w:noProof/>
        </w:rPr>
        <w:t>Otturazioni ignifughe</w:t>
      </w:r>
      <w:r>
        <w:rPr>
          <w:noProof/>
        </w:rPr>
        <w:tab/>
      </w:r>
      <w:r>
        <w:rPr>
          <w:noProof/>
        </w:rPr>
        <w:fldChar w:fldCharType="begin"/>
      </w:r>
      <w:r>
        <w:rPr>
          <w:noProof/>
        </w:rPr>
        <w:instrText xml:space="preserve"> PAGEREF _Toc19730260 \h </w:instrText>
      </w:r>
      <w:r>
        <w:rPr>
          <w:noProof/>
        </w:rPr>
      </w:r>
      <w:r>
        <w:rPr>
          <w:noProof/>
        </w:rPr>
        <w:fldChar w:fldCharType="separate"/>
      </w:r>
      <w:r>
        <w:rPr>
          <w:noProof/>
        </w:rPr>
        <w:t>18</w:t>
      </w:r>
      <w:r>
        <w:rPr>
          <w:noProof/>
        </w:rPr>
        <w:fldChar w:fldCharType="end"/>
      </w:r>
    </w:p>
    <w:p w14:paraId="6AEB7723" w14:textId="09D71EA8" w:rsidR="00834650" w:rsidRDefault="00834650">
      <w:pPr>
        <w:pStyle w:val="Sommario2"/>
        <w:tabs>
          <w:tab w:val="left" w:pos="1134"/>
        </w:tabs>
        <w:rPr>
          <w:rFonts w:eastAsiaTheme="minorEastAsia"/>
          <w:b w:val="0"/>
          <w:bCs w:val="0"/>
          <w:noProof/>
          <w:sz w:val="24"/>
          <w:szCs w:val="24"/>
          <w:lang w:val="it-CH" w:eastAsia="it-IT"/>
        </w:rPr>
      </w:pPr>
      <w:r>
        <w:rPr>
          <w:noProof/>
        </w:rPr>
        <w:t xml:space="preserve">5.6 </w:t>
      </w:r>
      <w:r>
        <w:rPr>
          <w:rFonts w:eastAsiaTheme="minorEastAsia"/>
          <w:b w:val="0"/>
          <w:bCs w:val="0"/>
          <w:noProof/>
          <w:sz w:val="24"/>
          <w:szCs w:val="24"/>
          <w:lang w:val="it-CH" w:eastAsia="it-IT"/>
        </w:rPr>
        <w:tab/>
      </w:r>
      <w:r>
        <w:rPr>
          <w:noProof/>
        </w:rPr>
        <w:t>DA 15 – 15 Distanze di sicurezza antincendio, strutture portanti, compartimenti tagliafuoco</w:t>
      </w:r>
      <w:r>
        <w:rPr>
          <w:noProof/>
        </w:rPr>
        <w:tab/>
      </w:r>
      <w:r>
        <w:rPr>
          <w:noProof/>
        </w:rPr>
        <w:fldChar w:fldCharType="begin"/>
      </w:r>
      <w:r>
        <w:rPr>
          <w:noProof/>
        </w:rPr>
        <w:instrText xml:space="preserve"> PAGEREF _Toc19730261 \h </w:instrText>
      </w:r>
      <w:r>
        <w:rPr>
          <w:noProof/>
        </w:rPr>
      </w:r>
      <w:r>
        <w:rPr>
          <w:noProof/>
        </w:rPr>
        <w:fldChar w:fldCharType="separate"/>
      </w:r>
      <w:r>
        <w:rPr>
          <w:noProof/>
        </w:rPr>
        <w:t>19</w:t>
      </w:r>
      <w:r>
        <w:rPr>
          <w:noProof/>
        </w:rPr>
        <w:fldChar w:fldCharType="end"/>
      </w:r>
    </w:p>
    <w:p w14:paraId="66466A8E" w14:textId="6DE5BDB8" w:rsidR="00834650" w:rsidRDefault="00834650">
      <w:pPr>
        <w:pStyle w:val="Sommario3"/>
        <w:rPr>
          <w:rFonts w:eastAsiaTheme="minorEastAsia"/>
          <w:noProof/>
          <w:sz w:val="24"/>
          <w:szCs w:val="24"/>
          <w:lang w:val="it-CH" w:eastAsia="it-IT"/>
        </w:rPr>
      </w:pPr>
      <w:r>
        <w:rPr>
          <w:noProof/>
        </w:rPr>
        <w:lastRenderedPageBreak/>
        <w:t>5.6.1</w:t>
      </w:r>
      <w:r>
        <w:rPr>
          <w:rFonts w:eastAsiaTheme="minorEastAsia"/>
          <w:noProof/>
          <w:sz w:val="24"/>
          <w:szCs w:val="24"/>
          <w:lang w:val="it-CH" w:eastAsia="it-IT"/>
        </w:rPr>
        <w:tab/>
      </w:r>
      <w:r>
        <w:rPr>
          <w:noProof/>
        </w:rPr>
        <w:t>Distanze di sicurezza, generalità</w:t>
      </w:r>
      <w:r>
        <w:rPr>
          <w:noProof/>
        </w:rPr>
        <w:tab/>
      </w:r>
      <w:r>
        <w:rPr>
          <w:noProof/>
        </w:rPr>
        <w:fldChar w:fldCharType="begin"/>
      </w:r>
      <w:r>
        <w:rPr>
          <w:noProof/>
        </w:rPr>
        <w:instrText xml:space="preserve"> PAGEREF _Toc19730262 \h </w:instrText>
      </w:r>
      <w:r>
        <w:rPr>
          <w:noProof/>
        </w:rPr>
      </w:r>
      <w:r>
        <w:rPr>
          <w:noProof/>
        </w:rPr>
        <w:fldChar w:fldCharType="separate"/>
      </w:r>
      <w:r>
        <w:rPr>
          <w:noProof/>
        </w:rPr>
        <w:t>19</w:t>
      </w:r>
      <w:r>
        <w:rPr>
          <w:noProof/>
        </w:rPr>
        <w:fldChar w:fldCharType="end"/>
      </w:r>
    </w:p>
    <w:p w14:paraId="3672B8B5" w14:textId="364BBEE6" w:rsidR="00834650" w:rsidRDefault="00834650">
      <w:pPr>
        <w:pStyle w:val="Sommario3"/>
        <w:rPr>
          <w:rFonts w:eastAsiaTheme="minorEastAsia"/>
          <w:noProof/>
          <w:sz w:val="24"/>
          <w:szCs w:val="24"/>
          <w:lang w:val="it-CH" w:eastAsia="it-IT"/>
        </w:rPr>
      </w:pPr>
      <w:r w:rsidRPr="005A1050">
        <w:rPr>
          <w:noProof/>
        </w:rPr>
        <w:t>5.6.2</w:t>
      </w:r>
      <w:r>
        <w:rPr>
          <w:rFonts w:eastAsiaTheme="minorEastAsia"/>
          <w:noProof/>
          <w:sz w:val="24"/>
          <w:szCs w:val="24"/>
          <w:lang w:val="it-CH" w:eastAsia="it-IT"/>
        </w:rPr>
        <w:tab/>
      </w:r>
      <w:r>
        <w:rPr>
          <w:noProof/>
        </w:rPr>
        <w:t>Distanze di sicurezza, condizioni particolari da ottemperare</w:t>
      </w:r>
      <w:r>
        <w:rPr>
          <w:noProof/>
        </w:rPr>
        <w:tab/>
      </w:r>
      <w:r>
        <w:rPr>
          <w:noProof/>
        </w:rPr>
        <w:fldChar w:fldCharType="begin"/>
      </w:r>
      <w:r>
        <w:rPr>
          <w:noProof/>
        </w:rPr>
        <w:instrText xml:space="preserve"> PAGEREF _Toc19730263 \h </w:instrText>
      </w:r>
      <w:r>
        <w:rPr>
          <w:noProof/>
        </w:rPr>
      </w:r>
      <w:r>
        <w:rPr>
          <w:noProof/>
        </w:rPr>
        <w:fldChar w:fldCharType="separate"/>
      </w:r>
      <w:r>
        <w:rPr>
          <w:noProof/>
        </w:rPr>
        <w:t>19</w:t>
      </w:r>
      <w:r>
        <w:rPr>
          <w:noProof/>
        </w:rPr>
        <w:fldChar w:fldCharType="end"/>
      </w:r>
    </w:p>
    <w:p w14:paraId="6A24B98A" w14:textId="3A185375" w:rsidR="00834650" w:rsidRDefault="00834650">
      <w:pPr>
        <w:pStyle w:val="Sommario3"/>
        <w:rPr>
          <w:rFonts w:eastAsiaTheme="minorEastAsia"/>
          <w:noProof/>
          <w:sz w:val="24"/>
          <w:szCs w:val="24"/>
          <w:lang w:val="it-CH" w:eastAsia="it-IT"/>
        </w:rPr>
      </w:pPr>
      <w:r w:rsidRPr="005A1050">
        <w:rPr>
          <w:noProof/>
        </w:rPr>
        <w:t>5.6.3</w:t>
      </w:r>
      <w:r>
        <w:rPr>
          <w:rFonts w:eastAsiaTheme="minorEastAsia"/>
          <w:noProof/>
          <w:sz w:val="24"/>
          <w:szCs w:val="24"/>
          <w:lang w:val="it-CH" w:eastAsia="it-IT"/>
        </w:rPr>
        <w:tab/>
      </w:r>
      <w:r>
        <w:rPr>
          <w:noProof/>
        </w:rPr>
        <w:t>Resistenza al fuoco, generalità</w:t>
      </w:r>
      <w:r>
        <w:rPr>
          <w:noProof/>
        </w:rPr>
        <w:tab/>
      </w:r>
      <w:r>
        <w:rPr>
          <w:noProof/>
        </w:rPr>
        <w:fldChar w:fldCharType="begin"/>
      </w:r>
      <w:r>
        <w:rPr>
          <w:noProof/>
        </w:rPr>
        <w:instrText xml:space="preserve"> PAGEREF _Toc19730264 \h </w:instrText>
      </w:r>
      <w:r>
        <w:rPr>
          <w:noProof/>
        </w:rPr>
      </w:r>
      <w:r>
        <w:rPr>
          <w:noProof/>
        </w:rPr>
        <w:fldChar w:fldCharType="separate"/>
      </w:r>
      <w:r>
        <w:rPr>
          <w:noProof/>
        </w:rPr>
        <w:t>19</w:t>
      </w:r>
      <w:r>
        <w:rPr>
          <w:noProof/>
        </w:rPr>
        <w:fldChar w:fldCharType="end"/>
      </w:r>
    </w:p>
    <w:p w14:paraId="1DEECF68" w14:textId="51603251" w:rsidR="00834650" w:rsidRDefault="00834650">
      <w:pPr>
        <w:pStyle w:val="Sommario3"/>
        <w:rPr>
          <w:rFonts w:eastAsiaTheme="minorEastAsia"/>
          <w:noProof/>
          <w:sz w:val="24"/>
          <w:szCs w:val="24"/>
          <w:lang w:val="it-CH" w:eastAsia="it-IT"/>
        </w:rPr>
      </w:pPr>
      <w:r w:rsidRPr="005A1050">
        <w:rPr>
          <w:noProof/>
        </w:rPr>
        <w:t>5.6.4</w:t>
      </w:r>
      <w:r>
        <w:rPr>
          <w:rFonts w:eastAsiaTheme="minorEastAsia"/>
          <w:noProof/>
          <w:sz w:val="24"/>
          <w:szCs w:val="24"/>
          <w:lang w:val="it-CH" w:eastAsia="it-IT"/>
        </w:rPr>
        <w:tab/>
      </w:r>
      <w:r>
        <w:rPr>
          <w:noProof/>
        </w:rPr>
        <w:t>Resistenza al fuoco, verifica del progetto</w:t>
      </w:r>
      <w:r>
        <w:rPr>
          <w:noProof/>
        </w:rPr>
        <w:tab/>
      </w:r>
      <w:r>
        <w:rPr>
          <w:noProof/>
        </w:rPr>
        <w:fldChar w:fldCharType="begin"/>
      </w:r>
      <w:r>
        <w:rPr>
          <w:noProof/>
        </w:rPr>
        <w:instrText xml:space="preserve"> PAGEREF _Toc19730265 \h </w:instrText>
      </w:r>
      <w:r>
        <w:rPr>
          <w:noProof/>
        </w:rPr>
      </w:r>
      <w:r>
        <w:rPr>
          <w:noProof/>
        </w:rPr>
        <w:fldChar w:fldCharType="separate"/>
      </w:r>
      <w:r>
        <w:rPr>
          <w:noProof/>
        </w:rPr>
        <w:t>20</w:t>
      </w:r>
      <w:r>
        <w:rPr>
          <w:noProof/>
        </w:rPr>
        <w:fldChar w:fldCharType="end"/>
      </w:r>
    </w:p>
    <w:p w14:paraId="6D978E50" w14:textId="45800529" w:rsidR="00834650" w:rsidRDefault="00834650">
      <w:pPr>
        <w:pStyle w:val="Sommario3"/>
        <w:rPr>
          <w:rFonts w:eastAsiaTheme="minorEastAsia"/>
          <w:noProof/>
          <w:sz w:val="24"/>
          <w:szCs w:val="24"/>
          <w:lang w:val="it-CH" w:eastAsia="it-IT"/>
        </w:rPr>
      </w:pPr>
      <w:r w:rsidRPr="005A1050">
        <w:rPr>
          <w:noProof/>
        </w:rPr>
        <w:t>5.6.5</w:t>
      </w:r>
      <w:r>
        <w:rPr>
          <w:rFonts w:eastAsiaTheme="minorEastAsia"/>
          <w:noProof/>
          <w:sz w:val="24"/>
          <w:szCs w:val="24"/>
          <w:lang w:val="it-CH" w:eastAsia="it-IT"/>
        </w:rPr>
        <w:tab/>
      </w:r>
      <w:r>
        <w:rPr>
          <w:noProof/>
        </w:rPr>
        <w:t>Resistenza al fuoco, altri dettagli</w:t>
      </w:r>
      <w:r>
        <w:rPr>
          <w:noProof/>
        </w:rPr>
        <w:tab/>
      </w:r>
      <w:r>
        <w:rPr>
          <w:noProof/>
        </w:rPr>
        <w:fldChar w:fldCharType="begin"/>
      </w:r>
      <w:r>
        <w:rPr>
          <w:noProof/>
        </w:rPr>
        <w:instrText xml:space="preserve"> PAGEREF _Toc19730266 \h </w:instrText>
      </w:r>
      <w:r>
        <w:rPr>
          <w:noProof/>
        </w:rPr>
      </w:r>
      <w:r>
        <w:rPr>
          <w:noProof/>
        </w:rPr>
        <w:fldChar w:fldCharType="separate"/>
      </w:r>
      <w:r>
        <w:rPr>
          <w:noProof/>
        </w:rPr>
        <w:t>20</w:t>
      </w:r>
      <w:r>
        <w:rPr>
          <w:noProof/>
        </w:rPr>
        <w:fldChar w:fldCharType="end"/>
      </w:r>
    </w:p>
    <w:p w14:paraId="6A3B827B" w14:textId="17CC3CD7" w:rsidR="00834650" w:rsidRDefault="00834650">
      <w:pPr>
        <w:pStyle w:val="Sommario2"/>
        <w:rPr>
          <w:rFonts w:eastAsiaTheme="minorEastAsia"/>
          <w:b w:val="0"/>
          <w:bCs w:val="0"/>
          <w:noProof/>
          <w:sz w:val="24"/>
          <w:szCs w:val="24"/>
          <w:lang w:val="it-CH" w:eastAsia="it-IT"/>
        </w:rPr>
      </w:pPr>
      <w:r>
        <w:rPr>
          <w:noProof/>
        </w:rPr>
        <w:t>5.7</w:t>
      </w:r>
      <w:r>
        <w:rPr>
          <w:rFonts w:eastAsiaTheme="minorEastAsia"/>
          <w:b w:val="0"/>
          <w:bCs w:val="0"/>
          <w:noProof/>
          <w:sz w:val="24"/>
          <w:szCs w:val="24"/>
          <w:lang w:val="it-CH" w:eastAsia="it-IT"/>
        </w:rPr>
        <w:tab/>
      </w:r>
      <w:r>
        <w:rPr>
          <w:noProof/>
        </w:rPr>
        <w:t>DA 16 - 15 Vie di fuga e di soccorso</w:t>
      </w:r>
      <w:r>
        <w:rPr>
          <w:noProof/>
        </w:rPr>
        <w:tab/>
      </w:r>
      <w:r>
        <w:rPr>
          <w:noProof/>
        </w:rPr>
        <w:fldChar w:fldCharType="begin"/>
      </w:r>
      <w:r>
        <w:rPr>
          <w:noProof/>
        </w:rPr>
        <w:instrText xml:space="preserve"> PAGEREF _Toc19730267 \h </w:instrText>
      </w:r>
      <w:r>
        <w:rPr>
          <w:noProof/>
        </w:rPr>
      </w:r>
      <w:r>
        <w:rPr>
          <w:noProof/>
        </w:rPr>
        <w:fldChar w:fldCharType="separate"/>
      </w:r>
      <w:r>
        <w:rPr>
          <w:noProof/>
        </w:rPr>
        <w:t>21</w:t>
      </w:r>
      <w:r>
        <w:rPr>
          <w:noProof/>
        </w:rPr>
        <w:fldChar w:fldCharType="end"/>
      </w:r>
    </w:p>
    <w:p w14:paraId="0809866C" w14:textId="18A8139D" w:rsidR="00834650" w:rsidRDefault="00834650">
      <w:pPr>
        <w:pStyle w:val="Sommario3"/>
        <w:rPr>
          <w:rFonts w:eastAsiaTheme="minorEastAsia"/>
          <w:noProof/>
          <w:sz w:val="24"/>
          <w:szCs w:val="24"/>
          <w:lang w:val="it-CH" w:eastAsia="it-IT"/>
        </w:rPr>
      </w:pPr>
      <w:r w:rsidRPr="005A1050">
        <w:rPr>
          <w:noProof/>
        </w:rPr>
        <w:t>5.7.1</w:t>
      </w:r>
      <w:r>
        <w:rPr>
          <w:rFonts w:eastAsiaTheme="minorEastAsia"/>
          <w:noProof/>
          <w:sz w:val="24"/>
          <w:szCs w:val="24"/>
          <w:lang w:val="it-CH" w:eastAsia="it-IT"/>
        </w:rPr>
        <w:tab/>
      </w:r>
      <w:r>
        <w:rPr>
          <w:noProof/>
        </w:rPr>
        <w:t>Vie di fuga e di soccorso, generalità</w:t>
      </w:r>
      <w:r>
        <w:rPr>
          <w:noProof/>
        </w:rPr>
        <w:tab/>
      </w:r>
      <w:r>
        <w:rPr>
          <w:noProof/>
        </w:rPr>
        <w:fldChar w:fldCharType="begin"/>
      </w:r>
      <w:r>
        <w:rPr>
          <w:noProof/>
        </w:rPr>
        <w:instrText xml:space="preserve"> PAGEREF _Toc19730268 \h </w:instrText>
      </w:r>
      <w:r>
        <w:rPr>
          <w:noProof/>
        </w:rPr>
      </w:r>
      <w:r>
        <w:rPr>
          <w:noProof/>
        </w:rPr>
        <w:fldChar w:fldCharType="separate"/>
      </w:r>
      <w:r>
        <w:rPr>
          <w:noProof/>
        </w:rPr>
        <w:t>21</w:t>
      </w:r>
      <w:r>
        <w:rPr>
          <w:noProof/>
        </w:rPr>
        <w:fldChar w:fldCharType="end"/>
      </w:r>
    </w:p>
    <w:p w14:paraId="707699A0" w14:textId="60872772" w:rsidR="00834650" w:rsidRDefault="00834650">
      <w:pPr>
        <w:pStyle w:val="Sommario3"/>
        <w:rPr>
          <w:rFonts w:eastAsiaTheme="minorEastAsia"/>
          <w:noProof/>
          <w:sz w:val="24"/>
          <w:szCs w:val="24"/>
          <w:lang w:val="it-CH" w:eastAsia="it-IT"/>
        </w:rPr>
      </w:pPr>
      <w:r w:rsidRPr="005A1050">
        <w:rPr>
          <w:noProof/>
        </w:rPr>
        <w:t>5.7.2</w:t>
      </w:r>
      <w:r>
        <w:rPr>
          <w:rFonts w:eastAsiaTheme="minorEastAsia"/>
          <w:noProof/>
          <w:sz w:val="24"/>
          <w:szCs w:val="24"/>
          <w:lang w:val="it-CH" w:eastAsia="it-IT"/>
        </w:rPr>
        <w:tab/>
      </w:r>
      <w:r>
        <w:rPr>
          <w:noProof/>
        </w:rPr>
        <w:t>Vie di fuga e di soccorso, condizioni particolari da ottemperare</w:t>
      </w:r>
      <w:r>
        <w:rPr>
          <w:noProof/>
        </w:rPr>
        <w:tab/>
      </w:r>
      <w:r>
        <w:rPr>
          <w:noProof/>
        </w:rPr>
        <w:fldChar w:fldCharType="begin"/>
      </w:r>
      <w:r>
        <w:rPr>
          <w:noProof/>
        </w:rPr>
        <w:instrText xml:space="preserve"> PAGEREF _Toc19730269 \h </w:instrText>
      </w:r>
      <w:r>
        <w:rPr>
          <w:noProof/>
        </w:rPr>
      </w:r>
      <w:r>
        <w:rPr>
          <w:noProof/>
        </w:rPr>
        <w:fldChar w:fldCharType="separate"/>
      </w:r>
      <w:r>
        <w:rPr>
          <w:noProof/>
        </w:rPr>
        <w:t>21</w:t>
      </w:r>
      <w:r>
        <w:rPr>
          <w:noProof/>
        </w:rPr>
        <w:fldChar w:fldCharType="end"/>
      </w:r>
    </w:p>
    <w:p w14:paraId="10F07867" w14:textId="7B1FFAB0" w:rsidR="00834650" w:rsidRDefault="00834650">
      <w:pPr>
        <w:pStyle w:val="Sommario2"/>
        <w:rPr>
          <w:rFonts w:eastAsiaTheme="minorEastAsia"/>
          <w:b w:val="0"/>
          <w:bCs w:val="0"/>
          <w:noProof/>
          <w:sz w:val="24"/>
          <w:szCs w:val="24"/>
          <w:lang w:val="it-CH" w:eastAsia="it-IT"/>
        </w:rPr>
      </w:pPr>
      <w:r>
        <w:rPr>
          <w:noProof/>
        </w:rPr>
        <w:t>5.8</w:t>
      </w:r>
      <w:r>
        <w:rPr>
          <w:rFonts w:eastAsiaTheme="minorEastAsia"/>
          <w:b w:val="0"/>
          <w:bCs w:val="0"/>
          <w:noProof/>
          <w:sz w:val="24"/>
          <w:szCs w:val="24"/>
          <w:lang w:val="it-CH" w:eastAsia="it-IT"/>
        </w:rPr>
        <w:tab/>
      </w:r>
      <w:r>
        <w:rPr>
          <w:noProof/>
        </w:rPr>
        <w:t>DA 17 - 15 Segnalazione delle vie di fuga Illuminazione di sicurezza</w:t>
      </w:r>
      <w:r>
        <w:rPr>
          <w:noProof/>
        </w:rPr>
        <w:tab/>
      </w:r>
      <w:r>
        <w:rPr>
          <w:noProof/>
        </w:rPr>
        <w:fldChar w:fldCharType="begin"/>
      </w:r>
      <w:r>
        <w:rPr>
          <w:noProof/>
        </w:rPr>
        <w:instrText xml:space="preserve"> PAGEREF _Toc19730270 \h </w:instrText>
      </w:r>
      <w:r>
        <w:rPr>
          <w:noProof/>
        </w:rPr>
      </w:r>
      <w:r>
        <w:rPr>
          <w:noProof/>
        </w:rPr>
        <w:fldChar w:fldCharType="separate"/>
      </w:r>
      <w:r>
        <w:rPr>
          <w:noProof/>
        </w:rPr>
        <w:t>22</w:t>
      </w:r>
      <w:r>
        <w:rPr>
          <w:noProof/>
        </w:rPr>
        <w:fldChar w:fldCharType="end"/>
      </w:r>
    </w:p>
    <w:p w14:paraId="7447C2D5" w14:textId="23A944BD" w:rsidR="00834650" w:rsidRDefault="00834650">
      <w:pPr>
        <w:pStyle w:val="Sommario3"/>
        <w:rPr>
          <w:rFonts w:eastAsiaTheme="minorEastAsia"/>
          <w:noProof/>
          <w:sz w:val="24"/>
          <w:szCs w:val="24"/>
          <w:lang w:val="it-CH" w:eastAsia="it-IT"/>
        </w:rPr>
      </w:pPr>
      <w:r w:rsidRPr="005A1050">
        <w:rPr>
          <w:noProof/>
        </w:rPr>
        <w:t>5.8.1</w:t>
      </w:r>
      <w:r>
        <w:rPr>
          <w:rFonts w:eastAsiaTheme="minorEastAsia"/>
          <w:noProof/>
          <w:sz w:val="24"/>
          <w:szCs w:val="24"/>
          <w:lang w:val="it-CH" w:eastAsia="it-IT"/>
        </w:rPr>
        <w:tab/>
      </w:r>
      <w:r>
        <w:rPr>
          <w:noProof/>
        </w:rPr>
        <w:t>Segnalazione delle vie di fuga Illuminazione di sicurezza, generalità</w:t>
      </w:r>
      <w:r>
        <w:rPr>
          <w:noProof/>
        </w:rPr>
        <w:tab/>
      </w:r>
      <w:r>
        <w:rPr>
          <w:noProof/>
        </w:rPr>
        <w:fldChar w:fldCharType="begin"/>
      </w:r>
      <w:r>
        <w:rPr>
          <w:noProof/>
        </w:rPr>
        <w:instrText xml:space="preserve"> PAGEREF _Toc19730271 \h </w:instrText>
      </w:r>
      <w:r>
        <w:rPr>
          <w:noProof/>
        </w:rPr>
      </w:r>
      <w:r>
        <w:rPr>
          <w:noProof/>
        </w:rPr>
        <w:fldChar w:fldCharType="separate"/>
      </w:r>
      <w:r>
        <w:rPr>
          <w:noProof/>
        </w:rPr>
        <w:t>22</w:t>
      </w:r>
      <w:r>
        <w:rPr>
          <w:noProof/>
        </w:rPr>
        <w:fldChar w:fldCharType="end"/>
      </w:r>
    </w:p>
    <w:p w14:paraId="000A6729" w14:textId="567799A3" w:rsidR="00834650" w:rsidRDefault="00834650">
      <w:pPr>
        <w:pStyle w:val="Sommario3"/>
        <w:rPr>
          <w:rFonts w:eastAsiaTheme="minorEastAsia"/>
          <w:noProof/>
          <w:sz w:val="24"/>
          <w:szCs w:val="24"/>
          <w:lang w:val="it-CH" w:eastAsia="it-IT"/>
        </w:rPr>
      </w:pPr>
      <w:r w:rsidRPr="005A1050">
        <w:rPr>
          <w:noProof/>
        </w:rPr>
        <w:t>5.8.2</w:t>
      </w:r>
      <w:r>
        <w:rPr>
          <w:rFonts w:eastAsiaTheme="minorEastAsia"/>
          <w:noProof/>
          <w:sz w:val="24"/>
          <w:szCs w:val="24"/>
          <w:lang w:val="it-CH" w:eastAsia="it-IT"/>
        </w:rPr>
        <w:tab/>
      </w:r>
      <w:r>
        <w:rPr>
          <w:noProof/>
        </w:rPr>
        <w:t>Segnalazione delle vie di fuga Illuminazione di sicurezza, condizioni particolari da ottemperare</w:t>
      </w:r>
      <w:r>
        <w:rPr>
          <w:noProof/>
        </w:rPr>
        <w:tab/>
      </w:r>
      <w:r>
        <w:rPr>
          <w:noProof/>
        </w:rPr>
        <w:fldChar w:fldCharType="begin"/>
      </w:r>
      <w:r>
        <w:rPr>
          <w:noProof/>
        </w:rPr>
        <w:instrText xml:space="preserve"> PAGEREF _Toc19730272 \h </w:instrText>
      </w:r>
      <w:r>
        <w:rPr>
          <w:noProof/>
        </w:rPr>
      </w:r>
      <w:r>
        <w:rPr>
          <w:noProof/>
        </w:rPr>
        <w:fldChar w:fldCharType="separate"/>
      </w:r>
      <w:r>
        <w:rPr>
          <w:noProof/>
        </w:rPr>
        <w:t>22</w:t>
      </w:r>
      <w:r>
        <w:rPr>
          <w:noProof/>
        </w:rPr>
        <w:fldChar w:fldCharType="end"/>
      </w:r>
    </w:p>
    <w:p w14:paraId="2A243416" w14:textId="25FEDE3A" w:rsidR="00834650" w:rsidRDefault="00834650">
      <w:pPr>
        <w:pStyle w:val="Sommario2"/>
        <w:rPr>
          <w:rFonts w:eastAsiaTheme="minorEastAsia"/>
          <w:b w:val="0"/>
          <w:bCs w:val="0"/>
          <w:noProof/>
          <w:sz w:val="24"/>
          <w:szCs w:val="24"/>
          <w:lang w:val="it-CH" w:eastAsia="it-IT"/>
        </w:rPr>
      </w:pPr>
      <w:r>
        <w:rPr>
          <w:noProof/>
        </w:rPr>
        <w:t>5.9</w:t>
      </w:r>
      <w:r>
        <w:rPr>
          <w:rFonts w:eastAsiaTheme="minorEastAsia"/>
          <w:b w:val="0"/>
          <w:bCs w:val="0"/>
          <w:noProof/>
          <w:sz w:val="24"/>
          <w:szCs w:val="24"/>
          <w:lang w:val="it-CH" w:eastAsia="it-IT"/>
        </w:rPr>
        <w:tab/>
      </w:r>
      <w:r>
        <w:rPr>
          <w:noProof/>
        </w:rPr>
        <w:t>DA 18 - 15 Dispositivi di spegnimento</w:t>
      </w:r>
      <w:r>
        <w:rPr>
          <w:noProof/>
        </w:rPr>
        <w:tab/>
      </w:r>
      <w:r>
        <w:rPr>
          <w:noProof/>
        </w:rPr>
        <w:fldChar w:fldCharType="begin"/>
      </w:r>
      <w:r>
        <w:rPr>
          <w:noProof/>
        </w:rPr>
        <w:instrText xml:space="preserve"> PAGEREF _Toc19730273 \h </w:instrText>
      </w:r>
      <w:r>
        <w:rPr>
          <w:noProof/>
        </w:rPr>
      </w:r>
      <w:r>
        <w:rPr>
          <w:noProof/>
        </w:rPr>
        <w:fldChar w:fldCharType="separate"/>
      </w:r>
      <w:r>
        <w:rPr>
          <w:noProof/>
        </w:rPr>
        <w:t>23</w:t>
      </w:r>
      <w:r>
        <w:rPr>
          <w:noProof/>
        </w:rPr>
        <w:fldChar w:fldCharType="end"/>
      </w:r>
    </w:p>
    <w:p w14:paraId="49EEFF91" w14:textId="118CE191" w:rsidR="00834650" w:rsidRDefault="00834650">
      <w:pPr>
        <w:pStyle w:val="Sommario3"/>
        <w:rPr>
          <w:rFonts w:eastAsiaTheme="minorEastAsia"/>
          <w:noProof/>
          <w:sz w:val="24"/>
          <w:szCs w:val="24"/>
          <w:lang w:val="it-CH" w:eastAsia="it-IT"/>
        </w:rPr>
      </w:pPr>
      <w:r w:rsidRPr="005A1050">
        <w:rPr>
          <w:noProof/>
        </w:rPr>
        <w:t>5.9.1</w:t>
      </w:r>
      <w:r>
        <w:rPr>
          <w:rFonts w:eastAsiaTheme="minorEastAsia"/>
          <w:noProof/>
          <w:sz w:val="24"/>
          <w:szCs w:val="24"/>
          <w:lang w:val="it-CH" w:eastAsia="it-IT"/>
        </w:rPr>
        <w:tab/>
      </w:r>
      <w:r>
        <w:rPr>
          <w:noProof/>
        </w:rPr>
        <w:t>Dispositivi di spegnimento, generalità</w:t>
      </w:r>
      <w:r>
        <w:rPr>
          <w:noProof/>
        </w:rPr>
        <w:tab/>
      </w:r>
      <w:r>
        <w:rPr>
          <w:noProof/>
        </w:rPr>
        <w:fldChar w:fldCharType="begin"/>
      </w:r>
      <w:r>
        <w:rPr>
          <w:noProof/>
        </w:rPr>
        <w:instrText xml:space="preserve"> PAGEREF _Toc19730274 \h </w:instrText>
      </w:r>
      <w:r>
        <w:rPr>
          <w:noProof/>
        </w:rPr>
      </w:r>
      <w:r>
        <w:rPr>
          <w:noProof/>
        </w:rPr>
        <w:fldChar w:fldCharType="separate"/>
      </w:r>
      <w:r>
        <w:rPr>
          <w:noProof/>
        </w:rPr>
        <w:t>23</w:t>
      </w:r>
      <w:r>
        <w:rPr>
          <w:noProof/>
        </w:rPr>
        <w:fldChar w:fldCharType="end"/>
      </w:r>
    </w:p>
    <w:p w14:paraId="70CF4167" w14:textId="55FD7032" w:rsidR="00834650" w:rsidRDefault="00834650">
      <w:pPr>
        <w:pStyle w:val="Sommario3"/>
        <w:rPr>
          <w:rFonts w:eastAsiaTheme="minorEastAsia"/>
          <w:noProof/>
          <w:sz w:val="24"/>
          <w:szCs w:val="24"/>
          <w:lang w:val="it-CH" w:eastAsia="it-IT"/>
        </w:rPr>
      </w:pPr>
      <w:r w:rsidRPr="005A1050">
        <w:rPr>
          <w:noProof/>
        </w:rPr>
        <w:t>5.9.2</w:t>
      </w:r>
      <w:r>
        <w:rPr>
          <w:rFonts w:eastAsiaTheme="minorEastAsia"/>
          <w:noProof/>
          <w:sz w:val="24"/>
          <w:szCs w:val="24"/>
          <w:lang w:val="it-CH" w:eastAsia="it-IT"/>
        </w:rPr>
        <w:tab/>
      </w:r>
      <w:r>
        <w:rPr>
          <w:noProof/>
        </w:rPr>
        <w:t>Dispositivi di spegnimento, condizioni particolari da ottemperare</w:t>
      </w:r>
      <w:r>
        <w:rPr>
          <w:noProof/>
        </w:rPr>
        <w:tab/>
      </w:r>
      <w:r>
        <w:rPr>
          <w:noProof/>
        </w:rPr>
        <w:fldChar w:fldCharType="begin"/>
      </w:r>
      <w:r>
        <w:rPr>
          <w:noProof/>
        </w:rPr>
        <w:instrText xml:space="preserve"> PAGEREF _Toc19730275 \h </w:instrText>
      </w:r>
      <w:r>
        <w:rPr>
          <w:noProof/>
        </w:rPr>
      </w:r>
      <w:r>
        <w:rPr>
          <w:noProof/>
        </w:rPr>
        <w:fldChar w:fldCharType="separate"/>
      </w:r>
      <w:r>
        <w:rPr>
          <w:noProof/>
        </w:rPr>
        <w:t>23</w:t>
      </w:r>
      <w:r>
        <w:rPr>
          <w:noProof/>
        </w:rPr>
        <w:fldChar w:fldCharType="end"/>
      </w:r>
    </w:p>
    <w:p w14:paraId="5A0D038D" w14:textId="74074F21" w:rsidR="00834650" w:rsidRDefault="00834650">
      <w:pPr>
        <w:pStyle w:val="Sommario2"/>
        <w:tabs>
          <w:tab w:val="left" w:pos="1134"/>
        </w:tabs>
        <w:rPr>
          <w:rFonts w:eastAsiaTheme="minorEastAsia"/>
          <w:b w:val="0"/>
          <w:bCs w:val="0"/>
          <w:noProof/>
          <w:sz w:val="24"/>
          <w:szCs w:val="24"/>
          <w:lang w:val="it-CH" w:eastAsia="it-IT"/>
        </w:rPr>
      </w:pPr>
      <w:r>
        <w:rPr>
          <w:noProof/>
        </w:rPr>
        <w:t>5.10</w:t>
      </w:r>
      <w:r>
        <w:rPr>
          <w:rFonts w:eastAsiaTheme="minorEastAsia"/>
          <w:b w:val="0"/>
          <w:bCs w:val="0"/>
          <w:noProof/>
          <w:sz w:val="24"/>
          <w:szCs w:val="24"/>
          <w:lang w:val="it-CH" w:eastAsia="it-IT"/>
        </w:rPr>
        <w:tab/>
      </w:r>
      <w:r>
        <w:rPr>
          <w:noProof/>
        </w:rPr>
        <w:t>DA 19 - 15 Impianto sprinkler</w:t>
      </w:r>
      <w:r>
        <w:rPr>
          <w:noProof/>
        </w:rPr>
        <w:tab/>
      </w:r>
      <w:r>
        <w:rPr>
          <w:noProof/>
        </w:rPr>
        <w:fldChar w:fldCharType="begin"/>
      </w:r>
      <w:r>
        <w:rPr>
          <w:noProof/>
        </w:rPr>
        <w:instrText xml:space="preserve"> PAGEREF _Toc19730276 \h </w:instrText>
      </w:r>
      <w:r>
        <w:rPr>
          <w:noProof/>
        </w:rPr>
      </w:r>
      <w:r>
        <w:rPr>
          <w:noProof/>
        </w:rPr>
        <w:fldChar w:fldCharType="separate"/>
      </w:r>
      <w:r>
        <w:rPr>
          <w:noProof/>
        </w:rPr>
        <w:t>23</w:t>
      </w:r>
      <w:r>
        <w:rPr>
          <w:noProof/>
        </w:rPr>
        <w:fldChar w:fldCharType="end"/>
      </w:r>
    </w:p>
    <w:p w14:paraId="404E313B" w14:textId="1AFEF664" w:rsidR="00834650" w:rsidRDefault="00834650">
      <w:pPr>
        <w:pStyle w:val="Sommario3"/>
        <w:rPr>
          <w:rFonts w:eastAsiaTheme="minorEastAsia"/>
          <w:noProof/>
          <w:sz w:val="24"/>
          <w:szCs w:val="24"/>
          <w:lang w:val="it-CH" w:eastAsia="it-IT"/>
        </w:rPr>
      </w:pPr>
      <w:r w:rsidRPr="005A1050">
        <w:rPr>
          <w:noProof/>
        </w:rPr>
        <w:t>5.10.1</w:t>
      </w:r>
      <w:r>
        <w:rPr>
          <w:rFonts w:eastAsiaTheme="minorEastAsia"/>
          <w:noProof/>
          <w:sz w:val="24"/>
          <w:szCs w:val="24"/>
          <w:lang w:val="it-CH" w:eastAsia="it-IT"/>
        </w:rPr>
        <w:tab/>
      </w:r>
      <w:r>
        <w:rPr>
          <w:noProof/>
        </w:rPr>
        <w:t>Impianto sprinkler, generalità</w:t>
      </w:r>
      <w:r>
        <w:rPr>
          <w:noProof/>
        </w:rPr>
        <w:tab/>
      </w:r>
      <w:r>
        <w:rPr>
          <w:noProof/>
        </w:rPr>
        <w:fldChar w:fldCharType="begin"/>
      </w:r>
      <w:r>
        <w:rPr>
          <w:noProof/>
        </w:rPr>
        <w:instrText xml:space="preserve"> PAGEREF _Toc19730277 \h </w:instrText>
      </w:r>
      <w:r>
        <w:rPr>
          <w:noProof/>
        </w:rPr>
      </w:r>
      <w:r>
        <w:rPr>
          <w:noProof/>
        </w:rPr>
        <w:fldChar w:fldCharType="separate"/>
      </w:r>
      <w:r>
        <w:rPr>
          <w:noProof/>
        </w:rPr>
        <w:t>23</w:t>
      </w:r>
      <w:r>
        <w:rPr>
          <w:noProof/>
        </w:rPr>
        <w:fldChar w:fldCharType="end"/>
      </w:r>
    </w:p>
    <w:p w14:paraId="12C38BB0" w14:textId="2F78CB16" w:rsidR="00834650" w:rsidRDefault="00834650">
      <w:pPr>
        <w:pStyle w:val="Sommario3"/>
        <w:rPr>
          <w:rFonts w:eastAsiaTheme="minorEastAsia"/>
          <w:noProof/>
          <w:sz w:val="24"/>
          <w:szCs w:val="24"/>
          <w:lang w:val="it-CH" w:eastAsia="it-IT"/>
        </w:rPr>
      </w:pPr>
      <w:r w:rsidRPr="005A1050">
        <w:rPr>
          <w:noProof/>
        </w:rPr>
        <w:t>5.10.2</w:t>
      </w:r>
      <w:r>
        <w:rPr>
          <w:rFonts w:eastAsiaTheme="minorEastAsia"/>
          <w:noProof/>
          <w:sz w:val="24"/>
          <w:szCs w:val="24"/>
          <w:lang w:val="it-CH" w:eastAsia="it-IT"/>
        </w:rPr>
        <w:tab/>
      </w:r>
      <w:r>
        <w:rPr>
          <w:noProof/>
        </w:rPr>
        <w:t>Impianto sprinkler, condizioni particolari da ottemperare</w:t>
      </w:r>
      <w:r>
        <w:rPr>
          <w:noProof/>
        </w:rPr>
        <w:tab/>
      </w:r>
      <w:r>
        <w:rPr>
          <w:noProof/>
        </w:rPr>
        <w:fldChar w:fldCharType="begin"/>
      </w:r>
      <w:r>
        <w:rPr>
          <w:noProof/>
        </w:rPr>
        <w:instrText xml:space="preserve"> PAGEREF _Toc19730278 \h </w:instrText>
      </w:r>
      <w:r>
        <w:rPr>
          <w:noProof/>
        </w:rPr>
      </w:r>
      <w:r>
        <w:rPr>
          <w:noProof/>
        </w:rPr>
        <w:fldChar w:fldCharType="separate"/>
      </w:r>
      <w:r>
        <w:rPr>
          <w:noProof/>
        </w:rPr>
        <w:t>23</w:t>
      </w:r>
      <w:r>
        <w:rPr>
          <w:noProof/>
        </w:rPr>
        <w:fldChar w:fldCharType="end"/>
      </w:r>
    </w:p>
    <w:p w14:paraId="72D29DF3" w14:textId="0BE9F366" w:rsidR="00834650" w:rsidRDefault="00834650">
      <w:pPr>
        <w:pStyle w:val="Sommario2"/>
        <w:tabs>
          <w:tab w:val="left" w:pos="1134"/>
        </w:tabs>
        <w:rPr>
          <w:rFonts w:eastAsiaTheme="minorEastAsia"/>
          <w:b w:val="0"/>
          <w:bCs w:val="0"/>
          <w:noProof/>
          <w:sz w:val="24"/>
          <w:szCs w:val="24"/>
          <w:lang w:val="it-CH" w:eastAsia="it-IT"/>
        </w:rPr>
      </w:pPr>
      <w:r>
        <w:rPr>
          <w:noProof/>
        </w:rPr>
        <w:t>5.11</w:t>
      </w:r>
      <w:r>
        <w:rPr>
          <w:rFonts w:eastAsiaTheme="minorEastAsia"/>
          <w:b w:val="0"/>
          <w:bCs w:val="0"/>
          <w:noProof/>
          <w:sz w:val="24"/>
          <w:szCs w:val="24"/>
          <w:lang w:val="it-CH" w:eastAsia="it-IT"/>
        </w:rPr>
        <w:tab/>
      </w:r>
      <w:r>
        <w:rPr>
          <w:noProof/>
        </w:rPr>
        <w:t>DA 20 - 15 Impianti di rivelazione d’incendio</w:t>
      </w:r>
      <w:r>
        <w:rPr>
          <w:noProof/>
        </w:rPr>
        <w:tab/>
      </w:r>
      <w:r>
        <w:rPr>
          <w:noProof/>
        </w:rPr>
        <w:fldChar w:fldCharType="begin"/>
      </w:r>
      <w:r>
        <w:rPr>
          <w:noProof/>
        </w:rPr>
        <w:instrText xml:space="preserve"> PAGEREF _Toc19730279 \h </w:instrText>
      </w:r>
      <w:r>
        <w:rPr>
          <w:noProof/>
        </w:rPr>
      </w:r>
      <w:r>
        <w:rPr>
          <w:noProof/>
        </w:rPr>
        <w:fldChar w:fldCharType="separate"/>
      </w:r>
      <w:r>
        <w:rPr>
          <w:noProof/>
        </w:rPr>
        <w:t>23</w:t>
      </w:r>
      <w:r>
        <w:rPr>
          <w:noProof/>
        </w:rPr>
        <w:fldChar w:fldCharType="end"/>
      </w:r>
    </w:p>
    <w:p w14:paraId="15026A44" w14:textId="47D16116" w:rsidR="00834650" w:rsidRDefault="00834650">
      <w:pPr>
        <w:pStyle w:val="Sommario3"/>
        <w:rPr>
          <w:rFonts w:eastAsiaTheme="minorEastAsia"/>
          <w:noProof/>
          <w:sz w:val="24"/>
          <w:szCs w:val="24"/>
          <w:lang w:val="it-CH" w:eastAsia="it-IT"/>
        </w:rPr>
      </w:pPr>
      <w:r w:rsidRPr="005A1050">
        <w:rPr>
          <w:noProof/>
        </w:rPr>
        <w:t>5.11.1</w:t>
      </w:r>
      <w:r>
        <w:rPr>
          <w:rFonts w:eastAsiaTheme="minorEastAsia"/>
          <w:noProof/>
          <w:sz w:val="24"/>
          <w:szCs w:val="24"/>
          <w:lang w:val="it-CH" w:eastAsia="it-IT"/>
        </w:rPr>
        <w:tab/>
      </w:r>
      <w:r>
        <w:rPr>
          <w:noProof/>
        </w:rPr>
        <w:t>Impianti di rivelazione d’incendio, generalità</w:t>
      </w:r>
      <w:r>
        <w:rPr>
          <w:noProof/>
        </w:rPr>
        <w:tab/>
      </w:r>
      <w:r>
        <w:rPr>
          <w:noProof/>
        </w:rPr>
        <w:fldChar w:fldCharType="begin"/>
      </w:r>
      <w:r>
        <w:rPr>
          <w:noProof/>
        </w:rPr>
        <w:instrText xml:space="preserve"> PAGEREF _Toc19730280 \h </w:instrText>
      </w:r>
      <w:r>
        <w:rPr>
          <w:noProof/>
        </w:rPr>
      </w:r>
      <w:r>
        <w:rPr>
          <w:noProof/>
        </w:rPr>
        <w:fldChar w:fldCharType="separate"/>
      </w:r>
      <w:r>
        <w:rPr>
          <w:noProof/>
        </w:rPr>
        <w:t>23</w:t>
      </w:r>
      <w:r>
        <w:rPr>
          <w:noProof/>
        </w:rPr>
        <w:fldChar w:fldCharType="end"/>
      </w:r>
    </w:p>
    <w:p w14:paraId="18B37744" w14:textId="47FD4427" w:rsidR="00834650" w:rsidRDefault="00834650">
      <w:pPr>
        <w:pStyle w:val="Sommario3"/>
        <w:rPr>
          <w:rFonts w:eastAsiaTheme="minorEastAsia"/>
          <w:noProof/>
          <w:sz w:val="24"/>
          <w:szCs w:val="24"/>
          <w:lang w:val="it-CH" w:eastAsia="it-IT"/>
        </w:rPr>
      </w:pPr>
      <w:r w:rsidRPr="005A1050">
        <w:rPr>
          <w:noProof/>
        </w:rPr>
        <w:t>5.11.2</w:t>
      </w:r>
      <w:r>
        <w:rPr>
          <w:rFonts w:eastAsiaTheme="minorEastAsia"/>
          <w:noProof/>
          <w:sz w:val="24"/>
          <w:szCs w:val="24"/>
          <w:lang w:val="it-CH" w:eastAsia="it-IT"/>
        </w:rPr>
        <w:tab/>
      </w:r>
      <w:r>
        <w:rPr>
          <w:noProof/>
        </w:rPr>
        <w:t>Impianti di rivelazione d’incendio, condizioni particolari da ottemperare</w:t>
      </w:r>
      <w:r>
        <w:rPr>
          <w:noProof/>
        </w:rPr>
        <w:tab/>
      </w:r>
      <w:r>
        <w:rPr>
          <w:noProof/>
        </w:rPr>
        <w:fldChar w:fldCharType="begin"/>
      </w:r>
      <w:r>
        <w:rPr>
          <w:noProof/>
        </w:rPr>
        <w:instrText xml:space="preserve"> PAGEREF _Toc19730281 \h </w:instrText>
      </w:r>
      <w:r>
        <w:rPr>
          <w:noProof/>
        </w:rPr>
      </w:r>
      <w:r>
        <w:rPr>
          <w:noProof/>
        </w:rPr>
        <w:fldChar w:fldCharType="separate"/>
      </w:r>
      <w:r>
        <w:rPr>
          <w:noProof/>
        </w:rPr>
        <w:t>23</w:t>
      </w:r>
      <w:r>
        <w:rPr>
          <w:noProof/>
        </w:rPr>
        <w:fldChar w:fldCharType="end"/>
      </w:r>
    </w:p>
    <w:p w14:paraId="37F326E6" w14:textId="7E02C28C" w:rsidR="00834650" w:rsidRDefault="00834650">
      <w:pPr>
        <w:pStyle w:val="Sommario2"/>
        <w:tabs>
          <w:tab w:val="left" w:pos="1134"/>
        </w:tabs>
        <w:rPr>
          <w:rFonts w:eastAsiaTheme="minorEastAsia"/>
          <w:b w:val="0"/>
          <w:bCs w:val="0"/>
          <w:noProof/>
          <w:sz w:val="24"/>
          <w:szCs w:val="24"/>
          <w:lang w:val="it-CH" w:eastAsia="it-IT"/>
        </w:rPr>
      </w:pPr>
      <w:r>
        <w:rPr>
          <w:noProof/>
        </w:rPr>
        <w:t>5.12</w:t>
      </w:r>
      <w:r>
        <w:rPr>
          <w:rFonts w:eastAsiaTheme="minorEastAsia"/>
          <w:b w:val="0"/>
          <w:bCs w:val="0"/>
          <w:noProof/>
          <w:sz w:val="24"/>
          <w:szCs w:val="24"/>
          <w:lang w:val="it-CH" w:eastAsia="it-IT"/>
        </w:rPr>
        <w:tab/>
      </w:r>
      <w:r>
        <w:rPr>
          <w:noProof/>
        </w:rPr>
        <w:t>DA 21 - 15 Impianti d’evacuazione di fumo e calore</w:t>
      </w:r>
      <w:r>
        <w:rPr>
          <w:noProof/>
        </w:rPr>
        <w:tab/>
      </w:r>
      <w:r>
        <w:rPr>
          <w:noProof/>
        </w:rPr>
        <w:fldChar w:fldCharType="begin"/>
      </w:r>
      <w:r>
        <w:rPr>
          <w:noProof/>
        </w:rPr>
        <w:instrText xml:space="preserve"> PAGEREF _Toc19730282 \h </w:instrText>
      </w:r>
      <w:r>
        <w:rPr>
          <w:noProof/>
        </w:rPr>
      </w:r>
      <w:r>
        <w:rPr>
          <w:noProof/>
        </w:rPr>
        <w:fldChar w:fldCharType="separate"/>
      </w:r>
      <w:r>
        <w:rPr>
          <w:noProof/>
        </w:rPr>
        <w:t>23</w:t>
      </w:r>
      <w:r>
        <w:rPr>
          <w:noProof/>
        </w:rPr>
        <w:fldChar w:fldCharType="end"/>
      </w:r>
    </w:p>
    <w:p w14:paraId="06280C11" w14:textId="4F3705CC" w:rsidR="00834650" w:rsidRDefault="00834650">
      <w:pPr>
        <w:pStyle w:val="Sommario3"/>
        <w:rPr>
          <w:rFonts w:eastAsiaTheme="minorEastAsia"/>
          <w:noProof/>
          <w:sz w:val="24"/>
          <w:szCs w:val="24"/>
          <w:lang w:val="it-CH" w:eastAsia="it-IT"/>
        </w:rPr>
      </w:pPr>
      <w:r w:rsidRPr="005A1050">
        <w:rPr>
          <w:noProof/>
        </w:rPr>
        <w:t>5.12.1</w:t>
      </w:r>
      <w:r>
        <w:rPr>
          <w:rFonts w:eastAsiaTheme="minorEastAsia"/>
          <w:noProof/>
          <w:sz w:val="24"/>
          <w:szCs w:val="24"/>
          <w:lang w:val="it-CH" w:eastAsia="it-IT"/>
        </w:rPr>
        <w:tab/>
      </w:r>
      <w:r>
        <w:rPr>
          <w:noProof/>
        </w:rPr>
        <w:t>Impianti d’evacuazione di fumo e calore, generalità</w:t>
      </w:r>
      <w:r>
        <w:rPr>
          <w:noProof/>
        </w:rPr>
        <w:tab/>
      </w:r>
      <w:r>
        <w:rPr>
          <w:noProof/>
        </w:rPr>
        <w:fldChar w:fldCharType="begin"/>
      </w:r>
      <w:r>
        <w:rPr>
          <w:noProof/>
        </w:rPr>
        <w:instrText xml:space="preserve"> PAGEREF _Toc19730283 \h </w:instrText>
      </w:r>
      <w:r>
        <w:rPr>
          <w:noProof/>
        </w:rPr>
      </w:r>
      <w:r>
        <w:rPr>
          <w:noProof/>
        </w:rPr>
        <w:fldChar w:fldCharType="separate"/>
      </w:r>
      <w:r>
        <w:rPr>
          <w:noProof/>
        </w:rPr>
        <w:t>23</w:t>
      </w:r>
      <w:r>
        <w:rPr>
          <w:noProof/>
        </w:rPr>
        <w:fldChar w:fldCharType="end"/>
      </w:r>
    </w:p>
    <w:p w14:paraId="496398BB" w14:textId="0E8BA722" w:rsidR="00834650" w:rsidRDefault="00834650">
      <w:pPr>
        <w:pStyle w:val="Sommario3"/>
        <w:rPr>
          <w:rFonts w:eastAsiaTheme="minorEastAsia"/>
          <w:noProof/>
          <w:sz w:val="24"/>
          <w:szCs w:val="24"/>
          <w:lang w:val="it-CH" w:eastAsia="it-IT"/>
        </w:rPr>
      </w:pPr>
      <w:r w:rsidRPr="005A1050">
        <w:rPr>
          <w:noProof/>
        </w:rPr>
        <w:t>5.12.2</w:t>
      </w:r>
      <w:r>
        <w:rPr>
          <w:rFonts w:eastAsiaTheme="minorEastAsia"/>
          <w:noProof/>
          <w:sz w:val="24"/>
          <w:szCs w:val="24"/>
          <w:lang w:val="it-CH" w:eastAsia="it-IT"/>
        </w:rPr>
        <w:tab/>
      </w:r>
      <w:r>
        <w:rPr>
          <w:noProof/>
        </w:rPr>
        <w:t>Impianti d’evacuazione di fumo e calore, condizioni particolari da ottemperare</w:t>
      </w:r>
      <w:r>
        <w:rPr>
          <w:noProof/>
        </w:rPr>
        <w:tab/>
      </w:r>
      <w:r>
        <w:rPr>
          <w:noProof/>
        </w:rPr>
        <w:fldChar w:fldCharType="begin"/>
      </w:r>
      <w:r>
        <w:rPr>
          <w:noProof/>
        </w:rPr>
        <w:instrText xml:space="preserve"> PAGEREF _Toc19730284 \h </w:instrText>
      </w:r>
      <w:r>
        <w:rPr>
          <w:noProof/>
        </w:rPr>
      </w:r>
      <w:r>
        <w:rPr>
          <w:noProof/>
        </w:rPr>
        <w:fldChar w:fldCharType="separate"/>
      </w:r>
      <w:r>
        <w:rPr>
          <w:noProof/>
        </w:rPr>
        <w:t>23</w:t>
      </w:r>
      <w:r>
        <w:rPr>
          <w:noProof/>
        </w:rPr>
        <w:fldChar w:fldCharType="end"/>
      </w:r>
    </w:p>
    <w:p w14:paraId="0CE70C63" w14:textId="342B7487" w:rsidR="00834650" w:rsidRDefault="00834650">
      <w:pPr>
        <w:pStyle w:val="Sommario2"/>
        <w:tabs>
          <w:tab w:val="left" w:pos="1134"/>
        </w:tabs>
        <w:rPr>
          <w:rFonts w:eastAsiaTheme="minorEastAsia"/>
          <w:b w:val="0"/>
          <w:bCs w:val="0"/>
          <w:noProof/>
          <w:sz w:val="24"/>
          <w:szCs w:val="24"/>
          <w:lang w:val="it-CH" w:eastAsia="it-IT"/>
        </w:rPr>
      </w:pPr>
      <w:r>
        <w:rPr>
          <w:noProof/>
        </w:rPr>
        <w:t>5.13</w:t>
      </w:r>
      <w:r>
        <w:rPr>
          <w:rFonts w:eastAsiaTheme="minorEastAsia"/>
          <w:b w:val="0"/>
          <w:bCs w:val="0"/>
          <w:noProof/>
          <w:sz w:val="24"/>
          <w:szCs w:val="24"/>
          <w:lang w:val="it-CH" w:eastAsia="it-IT"/>
        </w:rPr>
        <w:tab/>
      </w:r>
      <w:r>
        <w:rPr>
          <w:noProof/>
        </w:rPr>
        <w:t>DA 22 - 15 Sistemi parafulmine</w:t>
      </w:r>
      <w:r>
        <w:rPr>
          <w:noProof/>
        </w:rPr>
        <w:tab/>
      </w:r>
      <w:r>
        <w:rPr>
          <w:noProof/>
        </w:rPr>
        <w:fldChar w:fldCharType="begin"/>
      </w:r>
      <w:r>
        <w:rPr>
          <w:noProof/>
        </w:rPr>
        <w:instrText xml:space="preserve"> PAGEREF _Toc19730285 \h </w:instrText>
      </w:r>
      <w:r>
        <w:rPr>
          <w:noProof/>
        </w:rPr>
      </w:r>
      <w:r>
        <w:rPr>
          <w:noProof/>
        </w:rPr>
        <w:fldChar w:fldCharType="separate"/>
      </w:r>
      <w:r>
        <w:rPr>
          <w:noProof/>
        </w:rPr>
        <w:t>24</w:t>
      </w:r>
      <w:r>
        <w:rPr>
          <w:noProof/>
        </w:rPr>
        <w:fldChar w:fldCharType="end"/>
      </w:r>
    </w:p>
    <w:p w14:paraId="16D2EC43" w14:textId="5AC70F34" w:rsidR="00834650" w:rsidRDefault="00834650">
      <w:pPr>
        <w:pStyle w:val="Sommario3"/>
        <w:rPr>
          <w:rFonts w:eastAsiaTheme="minorEastAsia"/>
          <w:noProof/>
          <w:sz w:val="24"/>
          <w:szCs w:val="24"/>
          <w:lang w:val="it-CH" w:eastAsia="it-IT"/>
        </w:rPr>
      </w:pPr>
      <w:r w:rsidRPr="005A1050">
        <w:rPr>
          <w:noProof/>
        </w:rPr>
        <w:t>5.13.1</w:t>
      </w:r>
      <w:r>
        <w:rPr>
          <w:rFonts w:eastAsiaTheme="minorEastAsia"/>
          <w:noProof/>
          <w:sz w:val="24"/>
          <w:szCs w:val="24"/>
          <w:lang w:val="it-CH" w:eastAsia="it-IT"/>
        </w:rPr>
        <w:tab/>
      </w:r>
      <w:r>
        <w:rPr>
          <w:noProof/>
        </w:rPr>
        <w:t>Sistemi parafulmine, generalità</w:t>
      </w:r>
      <w:r>
        <w:rPr>
          <w:noProof/>
        </w:rPr>
        <w:tab/>
      </w:r>
      <w:r>
        <w:rPr>
          <w:noProof/>
        </w:rPr>
        <w:fldChar w:fldCharType="begin"/>
      </w:r>
      <w:r>
        <w:rPr>
          <w:noProof/>
        </w:rPr>
        <w:instrText xml:space="preserve"> PAGEREF _Toc19730286 \h </w:instrText>
      </w:r>
      <w:r>
        <w:rPr>
          <w:noProof/>
        </w:rPr>
      </w:r>
      <w:r>
        <w:rPr>
          <w:noProof/>
        </w:rPr>
        <w:fldChar w:fldCharType="separate"/>
      </w:r>
      <w:r>
        <w:rPr>
          <w:noProof/>
        </w:rPr>
        <w:t>24</w:t>
      </w:r>
      <w:r>
        <w:rPr>
          <w:noProof/>
        </w:rPr>
        <w:fldChar w:fldCharType="end"/>
      </w:r>
    </w:p>
    <w:p w14:paraId="34BE85F4" w14:textId="2CD8116D" w:rsidR="00834650" w:rsidRDefault="00834650">
      <w:pPr>
        <w:pStyle w:val="Sommario3"/>
        <w:rPr>
          <w:rFonts w:eastAsiaTheme="minorEastAsia"/>
          <w:noProof/>
          <w:sz w:val="24"/>
          <w:szCs w:val="24"/>
          <w:lang w:val="it-CH" w:eastAsia="it-IT"/>
        </w:rPr>
      </w:pPr>
      <w:r w:rsidRPr="005A1050">
        <w:rPr>
          <w:noProof/>
        </w:rPr>
        <w:t>5.13.2</w:t>
      </w:r>
      <w:r>
        <w:rPr>
          <w:rFonts w:eastAsiaTheme="minorEastAsia"/>
          <w:noProof/>
          <w:sz w:val="24"/>
          <w:szCs w:val="24"/>
          <w:lang w:val="it-CH" w:eastAsia="it-IT"/>
        </w:rPr>
        <w:tab/>
      </w:r>
      <w:r>
        <w:rPr>
          <w:noProof/>
        </w:rPr>
        <w:t>Sistemi parafulmine, condizioni particolari da ottemperare</w:t>
      </w:r>
      <w:r>
        <w:rPr>
          <w:noProof/>
        </w:rPr>
        <w:tab/>
      </w:r>
      <w:r>
        <w:rPr>
          <w:noProof/>
        </w:rPr>
        <w:fldChar w:fldCharType="begin"/>
      </w:r>
      <w:r>
        <w:rPr>
          <w:noProof/>
        </w:rPr>
        <w:instrText xml:space="preserve"> PAGEREF _Toc19730287 \h </w:instrText>
      </w:r>
      <w:r>
        <w:rPr>
          <w:noProof/>
        </w:rPr>
      </w:r>
      <w:r>
        <w:rPr>
          <w:noProof/>
        </w:rPr>
        <w:fldChar w:fldCharType="separate"/>
      </w:r>
      <w:r>
        <w:rPr>
          <w:noProof/>
        </w:rPr>
        <w:t>24</w:t>
      </w:r>
      <w:r>
        <w:rPr>
          <w:noProof/>
        </w:rPr>
        <w:fldChar w:fldCharType="end"/>
      </w:r>
    </w:p>
    <w:p w14:paraId="0C25C3A6" w14:textId="2620B066" w:rsidR="00834650" w:rsidRDefault="00834650">
      <w:pPr>
        <w:pStyle w:val="Sommario2"/>
        <w:tabs>
          <w:tab w:val="left" w:pos="1134"/>
        </w:tabs>
        <w:rPr>
          <w:rFonts w:eastAsiaTheme="minorEastAsia"/>
          <w:b w:val="0"/>
          <w:bCs w:val="0"/>
          <w:noProof/>
          <w:sz w:val="24"/>
          <w:szCs w:val="24"/>
          <w:lang w:val="it-CH" w:eastAsia="it-IT"/>
        </w:rPr>
      </w:pPr>
      <w:r>
        <w:rPr>
          <w:noProof/>
        </w:rPr>
        <w:t>5.14</w:t>
      </w:r>
      <w:r>
        <w:rPr>
          <w:rFonts w:eastAsiaTheme="minorEastAsia"/>
          <w:b w:val="0"/>
          <w:bCs w:val="0"/>
          <w:noProof/>
          <w:sz w:val="24"/>
          <w:szCs w:val="24"/>
          <w:lang w:val="it-CH" w:eastAsia="it-IT"/>
        </w:rPr>
        <w:tab/>
      </w:r>
      <w:r>
        <w:rPr>
          <w:noProof/>
        </w:rPr>
        <w:t>DA 23 - 15 Impianti di trasporto</w:t>
      </w:r>
      <w:r>
        <w:rPr>
          <w:noProof/>
        </w:rPr>
        <w:tab/>
      </w:r>
      <w:r>
        <w:rPr>
          <w:noProof/>
        </w:rPr>
        <w:fldChar w:fldCharType="begin"/>
      </w:r>
      <w:r>
        <w:rPr>
          <w:noProof/>
        </w:rPr>
        <w:instrText xml:space="preserve"> PAGEREF _Toc19730288 \h </w:instrText>
      </w:r>
      <w:r>
        <w:rPr>
          <w:noProof/>
        </w:rPr>
      </w:r>
      <w:r>
        <w:rPr>
          <w:noProof/>
        </w:rPr>
        <w:fldChar w:fldCharType="separate"/>
      </w:r>
      <w:r>
        <w:rPr>
          <w:noProof/>
        </w:rPr>
        <w:t>24</w:t>
      </w:r>
      <w:r>
        <w:rPr>
          <w:noProof/>
        </w:rPr>
        <w:fldChar w:fldCharType="end"/>
      </w:r>
    </w:p>
    <w:p w14:paraId="1FCF8143" w14:textId="23AFA376" w:rsidR="00834650" w:rsidRDefault="00834650">
      <w:pPr>
        <w:pStyle w:val="Sommario3"/>
        <w:rPr>
          <w:rFonts w:eastAsiaTheme="minorEastAsia"/>
          <w:noProof/>
          <w:sz w:val="24"/>
          <w:szCs w:val="24"/>
          <w:lang w:val="it-CH" w:eastAsia="it-IT"/>
        </w:rPr>
      </w:pPr>
      <w:r w:rsidRPr="005A1050">
        <w:rPr>
          <w:noProof/>
        </w:rPr>
        <w:t>5.14.1</w:t>
      </w:r>
      <w:r>
        <w:rPr>
          <w:rFonts w:eastAsiaTheme="minorEastAsia"/>
          <w:noProof/>
          <w:sz w:val="24"/>
          <w:szCs w:val="24"/>
          <w:lang w:val="it-CH" w:eastAsia="it-IT"/>
        </w:rPr>
        <w:tab/>
      </w:r>
      <w:r>
        <w:rPr>
          <w:noProof/>
        </w:rPr>
        <w:t>Impianti di trasporto, generalità</w:t>
      </w:r>
      <w:r>
        <w:rPr>
          <w:noProof/>
        </w:rPr>
        <w:tab/>
      </w:r>
      <w:r>
        <w:rPr>
          <w:noProof/>
        </w:rPr>
        <w:fldChar w:fldCharType="begin"/>
      </w:r>
      <w:r>
        <w:rPr>
          <w:noProof/>
        </w:rPr>
        <w:instrText xml:space="preserve"> PAGEREF _Toc19730289 \h </w:instrText>
      </w:r>
      <w:r>
        <w:rPr>
          <w:noProof/>
        </w:rPr>
      </w:r>
      <w:r>
        <w:rPr>
          <w:noProof/>
        </w:rPr>
        <w:fldChar w:fldCharType="separate"/>
      </w:r>
      <w:r>
        <w:rPr>
          <w:noProof/>
        </w:rPr>
        <w:t>24</w:t>
      </w:r>
      <w:r>
        <w:rPr>
          <w:noProof/>
        </w:rPr>
        <w:fldChar w:fldCharType="end"/>
      </w:r>
    </w:p>
    <w:p w14:paraId="769EA587" w14:textId="5170DCEB" w:rsidR="00834650" w:rsidRDefault="00834650">
      <w:pPr>
        <w:pStyle w:val="Sommario3"/>
        <w:rPr>
          <w:rFonts w:eastAsiaTheme="minorEastAsia"/>
          <w:noProof/>
          <w:sz w:val="24"/>
          <w:szCs w:val="24"/>
          <w:lang w:val="it-CH" w:eastAsia="it-IT"/>
        </w:rPr>
      </w:pPr>
      <w:r w:rsidRPr="005A1050">
        <w:rPr>
          <w:noProof/>
        </w:rPr>
        <w:t>5.14.2</w:t>
      </w:r>
      <w:r>
        <w:rPr>
          <w:rFonts w:eastAsiaTheme="minorEastAsia"/>
          <w:noProof/>
          <w:sz w:val="24"/>
          <w:szCs w:val="24"/>
          <w:lang w:val="it-CH" w:eastAsia="it-IT"/>
        </w:rPr>
        <w:tab/>
      </w:r>
      <w:r>
        <w:rPr>
          <w:noProof/>
        </w:rPr>
        <w:t>Impianti di trasporto, condizioni particolari da ottemperare</w:t>
      </w:r>
      <w:r>
        <w:rPr>
          <w:noProof/>
        </w:rPr>
        <w:tab/>
      </w:r>
      <w:r>
        <w:rPr>
          <w:noProof/>
        </w:rPr>
        <w:fldChar w:fldCharType="begin"/>
      </w:r>
      <w:r>
        <w:rPr>
          <w:noProof/>
        </w:rPr>
        <w:instrText xml:space="preserve"> PAGEREF _Toc19730290 \h </w:instrText>
      </w:r>
      <w:r>
        <w:rPr>
          <w:noProof/>
        </w:rPr>
      </w:r>
      <w:r>
        <w:rPr>
          <w:noProof/>
        </w:rPr>
        <w:fldChar w:fldCharType="separate"/>
      </w:r>
      <w:r>
        <w:rPr>
          <w:noProof/>
        </w:rPr>
        <w:t>24</w:t>
      </w:r>
      <w:r>
        <w:rPr>
          <w:noProof/>
        </w:rPr>
        <w:fldChar w:fldCharType="end"/>
      </w:r>
    </w:p>
    <w:p w14:paraId="3F41231B" w14:textId="431F7EFD" w:rsidR="00834650" w:rsidRDefault="00834650">
      <w:pPr>
        <w:pStyle w:val="Sommario2"/>
        <w:tabs>
          <w:tab w:val="left" w:pos="1134"/>
        </w:tabs>
        <w:rPr>
          <w:rFonts w:eastAsiaTheme="minorEastAsia"/>
          <w:b w:val="0"/>
          <w:bCs w:val="0"/>
          <w:noProof/>
          <w:sz w:val="24"/>
          <w:szCs w:val="24"/>
          <w:lang w:val="it-CH" w:eastAsia="it-IT"/>
        </w:rPr>
      </w:pPr>
      <w:r>
        <w:rPr>
          <w:noProof/>
        </w:rPr>
        <w:t>5.15</w:t>
      </w:r>
      <w:r>
        <w:rPr>
          <w:rFonts w:eastAsiaTheme="minorEastAsia"/>
          <w:b w:val="0"/>
          <w:bCs w:val="0"/>
          <w:noProof/>
          <w:sz w:val="24"/>
          <w:szCs w:val="24"/>
          <w:lang w:val="it-CH" w:eastAsia="it-IT"/>
        </w:rPr>
        <w:tab/>
      </w:r>
      <w:r>
        <w:rPr>
          <w:noProof/>
        </w:rPr>
        <w:t>DA 24 - 15 Impianti termotecnici</w:t>
      </w:r>
      <w:r>
        <w:rPr>
          <w:noProof/>
        </w:rPr>
        <w:tab/>
      </w:r>
      <w:r>
        <w:rPr>
          <w:noProof/>
        </w:rPr>
        <w:fldChar w:fldCharType="begin"/>
      </w:r>
      <w:r>
        <w:rPr>
          <w:noProof/>
        </w:rPr>
        <w:instrText xml:space="preserve"> PAGEREF _Toc19730291 \h </w:instrText>
      </w:r>
      <w:r>
        <w:rPr>
          <w:noProof/>
        </w:rPr>
      </w:r>
      <w:r>
        <w:rPr>
          <w:noProof/>
        </w:rPr>
        <w:fldChar w:fldCharType="separate"/>
      </w:r>
      <w:r>
        <w:rPr>
          <w:noProof/>
        </w:rPr>
        <w:t>25</w:t>
      </w:r>
      <w:r>
        <w:rPr>
          <w:noProof/>
        </w:rPr>
        <w:fldChar w:fldCharType="end"/>
      </w:r>
    </w:p>
    <w:p w14:paraId="40EC8E69" w14:textId="0FD8269E" w:rsidR="00834650" w:rsidRDefault="00834650">
      <w:pPr>
        <w:pStyle w:val="Sommario3"/>
        <w:rPr>
          <w:rFonts w:eastAsiaTheme="minorEastAsia"/>
          <w:noProof/>
          <w:sz w:val="24"/>
          <w:szCs w:val="24"/>
          <w:lang w:val="it-CH" w:eastAsia="it-IT"/>
        </w:rPr>
      </w:pPr>
      <w:r w:rsidRPr="005A1050">
        <w:rPr>
          <w:noProof/>
        </w:rPr>
        <w:t>5.15.1</w:t>
      </w:r>
      <w:r>
        <w:rPr>
          <w:rFonts w:eastAsiaTheme="minorEastAsia"/>
          <w:noProof/>
          <w:sz w:val="24"/>
          <w:szCs w:val="24"/>
          <w:lang w:val="it-CH" w:eastAsia="it-IT"/>
        </w:rPr>
        <w:tab/>
      </w:r>
      <w:r>
        <w:rPr>
          <w:noProof/>
        </w:rPr>
        <w:t>Impianti termotecnici, generalità</w:t>
      </w:r>
      <w:r>
        <w:rPr>
          <w:noProof/>
        </w:rPr>
        <w:tab/>
      </w:r>
      <w:r>
        <w:rPr>
          <w:noProof/>
        </w:rPr>
        <w:fldChar w:fldCharType="begin"/>
      </w:r>
      <w:r>
        <w:rPr>
          <w:noProof/>
        </w:rPr>
        <w:instrText xml:space="preserve"> PAGEREF _Toc19730292 \h </w:instrText>
      </w:r>
      <w:r>
        <w:rPr>
          <w:noProof/>
        </w:rPr>
      </w:r>
      <w:r>
        <w:rPr>
          <w:noProof/>
        </w:rPr>
        <w:fldChar w:fldCharType="separate"/>
      </w:r>
      <w:r>
        <w:rPr>
          <w:noProof/>
        </w:rPr>
        <w:t>25</w:t>
      </w:r>
      <w:r>
        <w:rPr>
          <w:noProof/>
        </w:rPr>
        <w:fldChar w:fldCharType="end"/>
      </w:r>
    </w:p>
    <w:p w14:paraId="4E20368C" w14:textId="7B294FC8" w:rsidR="00834650" w:rsidRDefault="00834650">
      <w:pPr>
        <w:pStyle w:val="Sommario3"/>
        <w:rPr>
          <w:rFonts w:eastAsiaTheme="minorEastAsia"/>
          <w:noProof/>
          <w:sz w:val="24"/>
          <w:szCs w:val="24"/>
          <w:lang w:val="it-CH" w:eastAsia="it-IT"/>
        </w:rPr>
      </w:pPr>
      <w:r w:rsidRPr="005A1050">
        <w:rPr>
          <w:noProof/>
        </w:rPr>
        <w:t>5.15.2</w:t>
      </w:r>
      <w:r>
        <w:rPr>
          <w:rFonts w:eastAsiaTheme="minorEastAsia"/>
          <w:noProof/>
          <w:sz w:val="24"/>
          <w:szCs w:val="24"/>
          <w:lang w:val="it-CH" w:eastAsia="it-IT"/>
        </w:rPr>
        <w:tab/>
      </w:r>
      <w:r>
        <w:rPr>
          <w:noProof/>
        </w:rPr>
        <w:t>Impianti termotecnici, condizioni particolari da ottemperare</w:t>
      </w:r>
      <w:r>
        <w:rPr>
          <w:noProof/>
        </w:rPr>
        <w:tab/>
      </w:r>
      <w:r>
        <w:rPr>
          <w:noProof/>
        </w:rPr>
        <w:fldChar w:fldCharType="begin"/>
      </w:r>
      <w:r>
        <w:rPr>
          <w:noProof/>
        </w:rPr>
        <w:instrText xml:space="preserve"> PAGEREF _Toc19730293 \h </w:instrText>
      </w:r>
      <w:r>
        <w:rPr>
          <w:noProof/>
        </w:rPr>
      </w:r>
      <w:r>
        <w:rPr>
          <w:noProof/>
        </w:rPr>
        <w:fldChar w:fldCharType="separate"/>
      </w:r>
      <w:r>
        <w:rPr>
          <w:noProof/>
        </w:rPr>
        <w:t>25</w:t>
      </w:r>
      <w:r>
        <w:rPr>
          <w:noProof/>
        </w:rPr>
        <w:fldChar w:fldCharType="end"/>
      </w:r>
    </w:p>
    <w:p w14:paraId="44D981FC" w14:textId="00190B67" w:rsidR="00834650" w:rsidRDefault="00834650">
      <w:pPr>
        <w:pStyle w:val="Sommario2"/>
        <w:tabs>
          <w:tab w:val="left" w:pos="1134"/>
        </w:tabs>
        <w:rPr>
          <w:rFonts w:eastAsiaTheme="minorEastAsia"/>
          <w:b w:val="0"/>
          <w:bCs w:val="0"/>
          <w:noProof/>
          <w:sz w:val="24"/>
          <w:szCs w:val="24"/>
          <w:lang w:val="it-CH" w:eastAsia="it-IT"/>
        </w:rPr>
      </w:pPr>
      <w:r>
        <w:rPr>
          <w:noProof/>
        </w:rPr>
        <w:t>5.16</w:t>
      </w:r>
      <w:r>
        <w:rPr>
          <w:rFonts w:eastAsiaTheme="minorEastAsia"/>
          <w:b w:val="0"/>
          <w:bCs w:val="0"/>
          <w:noProof/>
          <w:sz w:val="24"/>
          <w:szCs w:val="24"/>
          <w:lang w:val="it-CH" w:eastAsia="it-IT"/>
        </w:rPr>
        <w:tab/>
      </w:r>
      <w:r>
        <w:rPr>
          <w:noProof/>
        </w:rPr>
        <w:t>DA 25 - 15 Impianti tecnici d’aerazione</w:t>
      </w:r>
      <w:r>
        <w:rPr>
          <w:noProof/>
        </w:rPr>
        <w:tab/>
      </w:r>
      <w:r>
        <w:rPr>
          <w:noProof/>
        </w:rPr>
        <w:fldChar w:fldCharType="begin"/>
      </w:r>
      <w:r>
        <w:rPr>
          <w:noProof/>
        </w:rPr>
        <w:instrText xml:space="preserve"> PAGEREF _Toc19730294 \h </w:instrText>
      </w:r>
      <w:r>
        <w:rPr>
          <w:noProof/>
        </w:rPr>
      </w:r>
      <w:r>
        <w:rPr>
          <w:noProof/>
        </w:rPr>
        <w:fldChar w:fldCharType="separate"/>
      </w:r>
      <w:r>
        <w:rPr>
          <w:noProof/>
        </w:rPr>
        <w:t>26</w:t>
      </w:r>
      <w:r>
        <w:rPr>
          <w:noProof/>
        </w:rPr>
        <w:fldChar w:fldCharType="end"/>
      </w:r>
    </w:p>
    <w:p w14:paraId="675C7451" w14:textId="439FD3F0" w:rsidR="00834650" w:rsidRDefault="00834650">
      <w:pPr>
        <w:pStyle w:val="Sommario3"/>
        <w:rPr>
          <w:rFonts w:eastAsiaTheme="minorEastAsia"/>
          <w:noProof/>
          <w:sz w:val="24"/>
          <w:szCs w:val="24"/>
          <w:lang w:val="it-CH" w:eastAsia="it-IT"/>
        </w:rPr>
      </w:pPr>
      <w:r w:rsidRPr="005A1050">
        <w:rPr>
          <w:noProof/>
        </w:rPr>
        <w:t>5.16.1</w:t>
      </w:r>
      <w:r>
        <w:rPr>
          <w:rFonts w:eastAsiaTheme="minorEastAsia"/>
          <w:noProof/>
          <w:sz w:val="24"/>
          <w:szCs w:val="24"/>
          <w:lang w:val="it-CH" w:eastAsia="it-IT"/>
        </w:rPr>
        <w:tab/>
      </w:r>
      <w:r>
        <w:rPr>
          <w:noProof/>
        </w:rPr>
        <w:t>Impianti tecnici d’aerazione, generalità</w:t>
      </w:r>
      <w:r>
        <w:rPr>
          <w:noProof/>
        </w:rPr>
        <w:tab/>
      </w:r>
      <w:r>
        <w:rPr>
          <w:noProof/>
        </w:rPr>
        <w:fldChar w:fldCharType="begin"/>
      </w:r>
      <w:r>
        <w:rPr>
          <w:noProof/>
        </w:rPr>
        <w:instrText xml:space="preserve"> PAGEREF _Toc19730295 \h </w:instrText>
      </w:r>
      <w:r>
        <w:rPr>
          <w:noProof/>
        </w:rPr>
      </w:r>
      <w:r>
        <w:rPr>
          <w:noProof/>
        </w:rPr>
        <w:fldChar w:fldCharType="separate"/>
      </w:r>
      <w:r>
        <w:rPr>
          <w:noProof/>
        </w:rPr>
        <w:t>26</w:t>
      </w:r>
      <w:r>
        <w:rPr>
          <w:noProof/>
        </w:rPr>
        <w:fldChar w:fldCharType="end"/>
      </w:r>
    </w:p>
    <w:p w14:paraId="60E7241C" w14:textId="374BFB2C" w:rsidR="00834650" w:rsidRDefault="00834650">
      <w:pPr>
        <w:pStyle w:val="Sommario3"/>
        <w:rPr>
          <w:rFonts w:eastAsiaTheme="minorEastAsia"/>
          <w:noProof/>
          <w:sz w:val="24"/>
          <w:szCs w:val="24"/>
          <w:lang w:val="it-CH" w:eastAsia="it-IT"/>
        </w:rPr>
      </w:pPr>
      <w:r w:rsidRPr="005A1050">
        <w:rPr>
          <w:noProof/>
        </w:rPr>
        <w:t>5.16.2</w:t>
      </w:r>
      <w:r>
        <w:rPr>
          <w:rFonts w:eastAsiaTheme="minorEastAsia"/>
          <w:noProof/>
          <w:sz w:val="24"/>
          <w:szCs w:val="24"/>
          <w:lang w:val="it-CH" w:eastAsia="it-IT"/>
        </w:rPr>
        <w:tab/>
      </w:r>
      <w:r>
        <w:rPr>
          <w:noProof/>
        </w:rPr>
        <w:t>Impianti tecnici d’aerazione, condizioni particolari da ottemperare</w:t>
      </w:r>
      <w:r>
        <w:rPr>
          <w:noProof/>
        </w:rPr>
        <w:tab/>
      </w:r>
      <w:r>
        <w:rPr>
          <w:noProof/>
        </w:rPr>
        <w:fldChar w:fldCharType="begin"/>
      </w:r>
      <w:r>
        <w:rPr>
          <w:noProof/>
        </w:rPr>
        <w:instrText xml:space="preserve"> PAGEREF _Toc19730296 \h </w:instrText>
      </w:r>
      <w:r>
        <w:rPr>
          <w:noProof/>
        </w:rPr>
      </w:r>
      <w:r>
        <w:rPr>
          <w:noProof/>
        </w:rPr>
        <w:fldChar w:fldCharType="separate"/>
      </w:r>
      <w:r>
        <w:rPr>
          <w:noProof/>
        </w:rPr>
        <w:t>26</w:t>
      </w:r>
      <w:r>
        <w:rPr>
          <w:noProof/>
        </w:rPr>
        <w:fldChar w:fldCharType="end"/>
      </w:r>
    </w:p>
    <w:p w14:paraId="1E613A77" w14:textId="07D1D19F" w:rsidR="00834650" w:rsidRDefault="00834650">
      <w:pPr>
        <w:pStyle w:val="Sommario2"/>
        <w:tabs>
          <w:tab w:val="left" w:pos="1134"/>
        </w:tabs>
        <w:rPr>
          <w:rFonts w:eastAsiaTheme="minorEastAsia"/>
          <w:b w:val="0"/>
          <w:bCs w:val="0"/>
          <w:noProof/>
          <w:sz w:val="24"/>
          <w:szCs w:val="24"/>
          <w:lang w:val="it-CH" w:eastAsia="it-IT"/>
        </w:rPr>
      </w:pPr>
      <w:r>
        <w:rPr>
          <w:noProof/>
        </w:rPr>
        <w:t>5.17</w:t>
      </w:r>
      <w:r>
        <w:rPr>
          <w:rFonts w:eastAsiaTheme="minorEastAsia"/>
          <w:b w:val="0"/>
          <w:bCs w:val="0"/>
          <w:noProof/>
          <w:sz w:val="24"/>
          <w:szCs w:val="24"/>
          <w:lang w:val="it-CH" w:eastAsia="it-IT"/>
        </w:rPr>
        <w:tab/>
      </w:r>
      <w:r>
        <w:rPr>
          <w:noProof/>
        </w:rPr>
        <w:t>DA 26 - 15 Sostanze pericolose</w:t>
      </w:r>
      <w:r>
        <w:rPr>
          <w:noProof/>
        </w:rPr>
        <w:tab/>
      </w:r>
      <w:r>
        <w:rPr>
          <w:noProof/>
        </w:rPr>
        <w:fldChar w:fldCharType="begin"/>
      </w:r>
      <w:r>
        <w:rPr>
          <w:noProof/>
        </w:rPr>
        <w:instrText xml:space="preserve"> PAGEREF _Toc19730297 \h </w:instrText>
      </w:r>
      <w:r>
        <w:rPr>
          <w:noProof/>
        </w:rPr>
      </w:r>
      <w:r>
        <w:rPr>
          <w:noProof/>
        </w:rPr>
        <w:fldChar w:fldCharType="separate"/>
      </w:r>
      <w:r>
        <w:rPr>
          <w:noProof/>
        </w:rPr>
        <w:t>26</w:t>
      </w:r>
      <w:r>
        <w:rPr>
          <w:noProof/>
        </w:rPr>
        <w:fldChar w:fldCharType="end"/>
      </w:r>
    </w:p>
    <w:p w14:paraId="130C971D" w14:textId="21AD1C12" w:rsidR="00834650" w:rsidRDefault="00834650">
      <w:pPr>
        <w:pStyle w:val="Sommario3"/>
        <w:rPr>
          <w:rFonts w:eastAsiaTheme="minorEastAsia"/>
          <w:noProof/>
          <w:sz w:val="24"/>
          <w:szCs w:val="24"/>
          <w:lang w:val="it-CH" w:eastAsia="it-IT"/>
        </w:rPr>
      </w:pPr>
      <w:r w:rsidRPr="005A1050">
        <w:rPr>
          <w:noProof/>
        </w:rPr>
        <w:t>5.17.1</w:t>
      </w:r>
      <w:r>
        <w:rPr>
          <w:rFonts w:eastAsiaTheme="minorEastAsia"/>
          <w:noProof/>
          <w:sz w:val="24"/>
          <w:szCs w:val="24"/>
          <w:lang w:val="it-CH" w:eastAsia="it-IT"/>
        </w:rPr>
        <w:tab/>
      </w:r>
      <w:r>
        <w:rPr>
          <w:noProof/>
        </w:rPr>
        <w:t>Sostanze pericolose, generalità</w:t>
      </w:r>
      <w:r>
        <w:rPr>
          <w:noProof/>
        </w:rPr>
        <w:tab/>
      </w:r>
      <w:r>
        <w:rPr>
          <w:noProof/>
        </w:rPr>
        <w:fldChar w:fldCharType="begin"/>
      </w:r>
      <w:r>
        <w:rPr>
          <w:noProof/>
        </w:rPr>
        <w:instrText xml:space="preserve"> PAGEREF _Toc19730298 \h </w:instrText>
      </w:r>
      <w:r>
        <w:rPr>
          <w:noProof/>
        </w:rPr>
      </w:r>
      <w:r>
        <w:rPr>
          <w:noProof/>
        </w:rPr>
        <w:fldChar w:fldCharType="separate"/>
      </w:r>
      <w:r>
        <w:rPr>
          <w:noProof/>
        </w:rPr>
        <w:t>26</w:t>
      </w:r>
      <w:r>
        <w:rPr>
          <w:noProof/>
        </w:rPr>
        <w:fldChar w:fldCharType="end"/>
      </w:r>
    </w:p>
    <w:p w14:paraId="650DE9A2" w14:textId="4EFF5477" w:rsidR="00834650" w:rsidRDefault="00834650">
      <w:pPr>
        <w:pStyle w:val="Sommario3"/>
        <w:rPr>
          <w:rFonts w:eastAsiaTheme="minorEastAsia"/>
          <w:noProof/>
          <w:sz w:val="24"/>
          <w:szCs w:val="24"/>
          <w:lang w:val="it-CH" w:eastAsia="it-IT"/>
        </w:rPr>
      </w:pPr>
      <w:r w:rsidRPr="005A1050">
        <w:rPr>
          <w:noProof/>
        </w:rPr>
        <w:t>5.17.2</w:t>
      </w:r>
      <w:r>
        <w:rPr>
          <w:rFonts w:eastAsiaTheme="minorEastAsia"/>
          <w:noProof/>
          <w:sz w:val="24"/>
          <w:szCs w:val="24"/>
          <w:lang w:val="it-CH" w:eastAsia="it-IT"/>
        </w:rPr>
        <w:tab/>
      </w:r>
      <w:r>
        <w:rPr>
          <w:noProof/>
        </w:rPr>
        <w:t>Sostanze pericolose, condizioni particolari da ottemperare</w:t>
      </w:r>
      <w:r>
        <w:rPr>
          <w:noProof/>
        </w:rPr>
        <w:tab/>
      </w:r>
      <w:r>
        <w:rPr>
          <w:noProof/>
        </w:rPr>
        <w:fldChar w:fldCharType="begin"/>
      </w:r>
      <w:r>
        <w:rPr>
          <w:noProof/>
        </w:rPr>
        <w:instrText xml:space="preserve"> PAGEREF _Toc19730299 \h </w:instrText>
      </w:r>
      <w:r>
        <w:rPr>
          <w:noProof/>
        </w:rPr>
      </w:r>
      <w:r>
        <w:rPr>
          <w:noProof/>
        </w:rPr>
        <w:fldChar w:fldCharType="separate"/>
      </w:r>
      <w:r>
        <w:rPr>
          <w:noProof/>
        </w:rPr>
        <w:t>26</w:t>
      </w:r>
      <w:r>
        <w:rPr>
          <w:noProof/>
        </w:rPr>
        <w:fldChar w:fldCharType="end"/>
      </w:r>
    </w:p>
    <w:p w14:paraId="61C8CB3C" w14:textId="08B36329" w:rsidR="00834650" w:rsidRDefault="00834650">
      <w:pPr>
        <w:pStyle w:val="Sommario2"/>
        <w:tabs>
          <w:tab w:val="left" w:pos="1134"/>
        </w:tabs>
        <w:rPr>
          <w:rFonts w:eastAsiaTheme="minorEastAsia"/>
          <w:b w:val="0"/>
          <w:bCs w:val="0"/>
          <w:noProof/>
          <w:sz w:val="24"/>
          <w:szCs w:val="24"/>
          <w:lang w:val="it-CH" w:eastAsia="it-IT"/>
        </w:rPr>
      </w:pPr>
      <w:r>
        <w:rPr>
          <w:noProof/>
        </w:rPr>
        <w:t>5.18</w:t>
      </w:r>
      <w:r>
        <w:rPr>
          <w:rFonts w:eastAsiaTheme="minorEastAsia"/>
          <w:b w:val="0"/>
          <w:bCs w:val="0"/>
          <w:noProof/>
          <w:sz w:val="24"/>
          <w:szCs w:val="24"/>
          <w:lang w:val="it-CH" w:eastAsia="it-IT"/>
        </w:rPr>
        <w:tab/>
      </w:r>
      <w:r>
        <w:rPr>
          <w:noProof/>
        </w:rPr>
        <w:t>DA 27 - 15 Procedura di comprova nella protezione antincendio</w:t>
      </w:r>
      <w:r>
        <w:rPr>
          <w:noProof/>
        </w:rPr>
        <w:tab/>
      </w:r>
      <w:r>
        <w:rPr>
          <w:noProof/>
        </w:rPr>
        <w:fldChar w:fldCharType="begin"/>
      </w:r>
      <w:r>
        <w:rPr>
          <w:noProof/>
        </w:rPr>
        <w:instrText xml:space="preserve"> PAGEREF _Toc19730300 \h </w:instrText>
      </w:r>
      <w:r>
        <w:rPr>
          <w:noProof/>
        </w:rPr>
      </w:r>
      <w:r>
        <w:rPr>
          <w:noProof/>
        </w:rPr>
        <w:fldChar w:fldCharType="separate"/>
      </w:r>
      <w:r>
        <w:rPr>
          <w:noProof/>
        </w:rPr>
        <w:t>27</w:t>
      </w:r>
      <w:r>
        <w:rPr>
          <w:noProof/>
        </w:rPr>
        <w:fldChar w:fldCharType="end"/>
      </w:r>
    </w:p>
    <w:p w14:paraId="6F299F66" w14:textId="7C3D141D" w:rsidR="00834650" w:rsidRDefault="00834650">
      <w:pPr>
        <w:pStyle w:val="Sommario3"/>
        <w:rPr>
          <w:rFonts w:eastAsiaTheme="minorEastAsia"/>
          <w:noProof/>
          <w:sz w:val="24"/>
          <w:szCs w:val="24"/>
          <w:lang w:val="it-CH" w:eastAsia="it-IT"/>
        </w:rPr>
      </w:pPr>
      <w:r w:rsidRPr="005A1050">
        <w:rPr>
          <w:noProof/>
        </w:rPr>
        <w:t>5.18.1</w:t>
      </w:r>
      <w:r>
        <w:rPr>
          <w:rFonts w:eastAsiaTheme="minorEastAsia"/>
          <w:noProof/>
          <w:sz w:val="24"/>
          <w:szCs w:val="24"/>
          <w:lang w:val="it-CH" w:eastAsia="it-IT"/>
        </w:rPr>
        <w:tab/>
      </w:r>
      <w:r>
        <w:rPr>
          <w:noProof/>
        </w:rPr>
        <w:t>Procedura di comprova nella protezione antincendio, generalità</w:t>
      </w:r>
      <w:r>
        <w:rPr>
          <w:noProof/>
        </w:rPr>
        <w:tab/>
      </w:r>
      <w:r>
        <w:rPr>
          <w:noProof/>
        </w:rPr>
        <w:fldChar w:fldCharType="begin"/>
      </w:r>
      <w:r>
        <w:rPr>
          <w:noProof/>
        </w:rPr>
        <w:instrText xml:space="preserve"> PAGEREF _Toc19730301 \h </w:instrText>
      </w:r>
      <w:r>
        <w:rPr>
          <w:noProof/>
        </w:rPr>
      </w:r>
      <w:r>
        <w:rPr>
          <w:noProof/>
        </w:rPr>
        <w:fldChar w:fldCharType="separate"/>
      </w:r>
      <w:r>
        <w:rPr>
          <w:noProof/>
        </w:rPr>
        <w:t>27</w:t>
      </w:r>
      <w:r>
        <w:rPr>
          <w:noProof/>
        </w:rPr>
        <w:fldChar w:fldCharType="end"/>
      </w:r>
    </w:p>
    <w:p w14:paraId="2AD50DC2" w14:textId="17B96E3C" w:rsidR="00834650" w:rsidRDefault="00834650">
      <w:pPr>
        <w:pStyle w:val="Sommario3"/>
        <w:rPr>
          <w:rFonts w:eastAsiaTheme="minorEastAsia"/>
          <w:noProof/>
          <w:sz w:val="24"/>
          <w:szCs w:val="24"/>
          <w:lang w:val="it-CH" w:eastAsia="it-IT"/>
        </w:rPr>
      </w:pPr>
      <w:r w:rsidRPr="005A1050">
        <w:rPr>
          <w:noProof/>
        </w:rPr>
        <w:t>5.18.2</w:t>
      </w:r>
      <w:r>
        <w:rPr>
          <w:rFonts w:eastAsiaTheme="minorEastAsia"/>
          <w:noProof/>
          <w:sz w:val="24"/>
          <w:szCs w:val="24"/>
          <w:lang w:val="it-CH" w:eastAsia="it-IT"/>
        </w:rPr>
        <w:tab/>
      </w:r>
      <w:r>
        <w:rPr>
          <w:noProof/>
        </w:rPr>
        <w:t>Procedura di comprova nella protezione antincendio, condizioni particolari da ottemperare</w:t>
      </w:r>
      <w:r>
        <w:rPr>
          <w:noProof/>
        </w:rPr>
        <w:tab/>
      </w:r>
      <w:r>
        <w:rPr>
          <w:noProof/>
        </w:rPr>
        <w:fldChar w:fldCharType="begin"/>
      </w:r>
      <w:r>
        <w:rPr>
          <w:noProof/>
        </w:rPr>
        <w:instrText xml:space="preserve"> PAGEREF _Toc19730302 \h </w:instrText>
      </w:r>
      <w:r>
        <w:rPr>
          <w:noProof/>
        </w:rPr>
      </w:r>
      <w:r>
        <w:rPr>
          <w:noProof/>
        </w:rPr>
        <w:fldChar w:fldCharType="separate"/>
      </w:r>
      <w:r>
        <w:rPr>
          <w:noProof/>
        </w:rPr>
        <w:t>27</w:t>
      </w:r>
      <w:r>
        <w:rPr>
          <w:noProof/>
        </w:rPr>
        <w:fldChar w:fldCharType="end"/>
      </w:r>
    </w:p>
    <w:p w14:paraId="4A7D8F23" w14:textId="257CBD00" w:rsidR="00834650" w:rsidRDefault="00834650">
      <w:pPr>
        <w:pStyle w:val="Sommario2"/>
        <w:tabs>
          <w:tab w:val="left" w:pos="1134"/>
        </w:tabs>
        <w:rPr>
          <w:rFonts w:eastAsiaTheme="minorEastAsia"/>
          <w:b w:val="0"/>
          <w:bCs w:val="0"/>
          <w:noProof/>
          <w:sz w:val="24"/>
          <w:szCs w:val="24"/>
          <w:lang w:val="it-CH" w:eastAsia="it-IT"/>
        </w:rPr>
      </w:pPr>
      <w:r>
        <w:rPr>
          <w:noProof/>
        </w:rPr>
        <w:t>5.19</w:t>
      </w:r>
      <w:r>
        <w:rPr>
          <w:rFonts w:eastAsiaTheme="minorEastAsia"/>
          <w:b w:val="0"/>
          <w:bCs w:val="0"/>
          <w:noProof/>
          <w:sz w:val="24"/>
          <w:szCs w:val="24"/>
          <w:lang w:val="it-CH" w:eastAsia="it-IT"/>
        </w:rPr>
        <w:tab/>
      </w:r>
      <w:r>
        <w:rPr>
          <w:noProof/>
        </w:rPr>
        <w:t>DA 28 - 15 Procedura di riconoscimento</w:t>
      </w:r>
      <w:r>
        <w:rPr>
          <w:noProof/>
        </w:rPr>
        <w:tab/>
      </w:r>
      <w:r>
        <w:rPr>
          <w:noProof/>
        </w:rPr>
        <w:fldChar w:fldCharType="begin"/>
      </w:r>
      <w:r>
        <w:rPr>
          <w:noProof/>
        </w:rPr>
        <w:instrText xml:space="preserve"> PAGEREF _Toc19730303 \h </w:instrText>
      </w:r>
      <w:r>
        <w:rPr>
          <w:noProof/>
        </w:rPr>
      </w:r>
      <w:r>
        <w:rPr>
          <w:noProof/>
        </w:rPr>
        <w:fldChar w:fldCharType="separate"/>
      </w:r>
      <w:r>
        <w:rPr>
          <w:noProof/>
        </w:rPr>
        <w:t>27</w:t>
      </w:r>
      <w:r>
        <w:rPr>
          <w:noProof/>
        </w:rPr>
        <w:fldChar w:fldCharType="end"/>
      </w:r>
    </w:p>
    <w:p w14:paraId="4DE90C61" w14:textId="69C53269" w:rsidR="00834650" w:rsidRDefault="00834650">
      <w:pPr>
        <w:pStyle w:val="Sommario3"/>
        <w:rPr>
          <w:rFonts w:eastAsiaTheme="minorEastAsia"/>
          <w:noProof/>
          <w:sz w:val="24"/>
          <w:szCs w:val="24"/>
          <w:lang w:val="it-CH" w:eastAsia="it-IT"/>
        </w:rPr>
      </w:pPr>
      <w:r w:rsidRPr="005A1050">
        <w:rPr>
          <w:noProof/>
        </w:rPr>
        <w:t>5.19.1</w:t>
      </w:r>
      <w:r>
        <w:rPr>
          <w:rFonts w:eastAsiaTheme="minorEastAsia"/>
          <w:noProof/>
          <w:sz w:val="24"/>
          <w:szCs w:val="24"/>
          <w:lang w:val="it-CH" w:eastAsia="it-IT"/>
        </w:rPr>
        <w:tab/>
      </w:r>
      <w:r>
        <w:rPr>
          <w:noProof/>
        </w:rPr>
        <w:t>Procedura di riconoscimento, generalità</w:t>
      </w:r>
      <w:r>
        <w:rPr>
          <w:noProof/>
        </w:rPr>
        <w:tab/>
      </w:r>
      <w:r>
        <w:rPr>
          <w:noProof/>
        </w:rPr>
        <w:fldChar w:fldCharType="begin"/>
      </w:r>
      <w:r>
        <w:rPr>
          <w:noProof/>
        </w:rPr>
        <w:instrText xml:space="preserve"> PAGEREF _Toc19730304 \h </w:instrText>
      </w:r>
      <w:r>
        <w:rPr>
          <w:noProof/>
        </w:rPr>
      </w:r>
      <w:r>
        <w:rPr>
          <w:noProof/>
        </w:rPr>
        <w:fldChar w:fldCharType="separate"/>
      </w:r>
      <w:r>
        <w:rPr>
          <w:noProof/>
        </w:rPr>
        <w:t>27</w:t>
      </w:r>
      <w:r>
        <w:rPr>
          <w:noProof/>
        </w:rPr>
        <w:fldChar w:fldCharType="end"/>
      </w:r>
    </w:p>
    <w:p w14:paraId="008CB6D7" w14:textId="078EB761" w:rsidR="00834650" w:rsidRDefault="00834650">
      <w:pPr>
        <w:pStyle w:val="Sommario3"/>
        <w:rPr>
          <w:rFonts w:eastAsiaTheme="minorEastAsia"/>
          <w:noProof/>
          <w:sz w:val="24"/>
          <w:szCs w:val="24"/>
          <w:lang w:val="it-CH" w:eastAsia="it-IT"/>
        </w:rPr>
      </w:pPr>
      <w:r w:rsidRPr="005A1050">
        <w:rPr>
          <w:noProof/>
        </w:rPr>
        <w:t>5.19.2</w:t>
      </w:r>
      <w:r>
        <w:rPr>
          <w:rFonts w:eastAsiaTheme="minorEastAsia"/>
          <w:noProof/>
          <w:sz w:val="24"/>
          <w:szCs w:val="24"/>
          <w:lang w:val="it-CH" w:eastAsia="it-IT"/>
        </w:rPr>
        <w:tab/>
      </w:r>
      <w:r>
        <w:rPr>
          <w:noProof/>
        </w:rPr>
        <w:t>Procedura di riconoscimento, condizioni particolari da ottemperare</w:t>
      </w:r>
      <w:r>
        <w:rPr>
          <w:noProof/>
        </w:rPr>
        <w:tab/>
      </w:r>
      <w:r>
        <w:rPr>
          <w:noProof/>
        </w:rPr>
        <w:fldChar w:fldCharType="begin"/>
      </w:r>
      <w:r>
        <w:rPr>
          <w:noProof/>
        </w:rPr>
        <w:instrText xml:space="preserve"> PAGEREF _Toc19730305 \h </w:instrText>
      </w:r>
      <w:r>
        <w:rPr>
          <w:noProof/>
        </w:rPr>
      </w:r>
      <w:r>
        <w:rPr>
          <w:noProof/>
        </w:rPr>
        <w:fldChar w:fldCharType="separate"/>
      </w:r>
      <w:r>
        <w:rPr>
          <w:noProof/>
        </w:rPr>
        <w:t>27</w:t>
      </w:r>
      <w:r>
        <w:rPr>
          <w:noProof/>
        </w:rPr>
        <w:fldChar w:fldCharType="end"/>
      </w:r>
    </w:p>
    <w:p w14:paraId="314F022A" w14:textId="528091A2" w:rsidR="00834650" w:rsidRDefault="00834650">
      <w:pPr>
        <w:pStyle w:val="Sommario2"/>
        <w:tabs>
          <w:tab w:val="left" w:pos="1134"/>
        </w:tabs>
        <w:rPr>
          <w:rFonts w:eastAsiaTheme="minorEastAsia"/>
          <w:b w:val="0"/>
          <w:bCs w:val="0"/>
          <w:noProof/>
          <w:sz w:val="24"/>
          <w:szCs w:val="24"/>
          <w:lang w:val="it-CH" w:eastAsia="it-IT"/>
        </w:rPr>
      </w:pPr>
      <w:r>
        <w:rPr>
          <w:noProof/>
        </w:rPr>
        <w:t>5.20</w:t>
      </w:r>
      <w:r>
        <w:rPr>
          <w:rFonts w:eastAsiaTheme="minorEastAsia"/>
          <w:b w:val="0"/>
          <w:bCs w:val="0"/>
          <w:noProof/>
          <w:sz w:val="24"/>
          <w:szCs w:val="24"/>
          <w:lang w:val="it-CH" w:eastAsia="it-IT"/>
        </w:rPr>
        <w:tab/>
      </w:r>
      <w:r>
        <w:rPr>
          <w:noProof/>
        </w:rPr>
        <w:t>Accessi/entrate per i pompieri e idranti esterni</w:t>
      </w:r>
      <w:r>
        <w:rPr>
          <w:noProof/>
        </w:rPr>
        <w:tab/>
      </w:r>
      <w:r>
        <w:rPr>
          <w:noProof/>
        </w:rPr>
        <w:fldChar w:fldCharType="begin"/>
      </w:r>
      <w:r>
        <w:rPr>
          <w:noProof/>
        </w:rPr>
        <w:instrText xml:space="preserve"> PAGEREF _Toc19730306 \h </w:instrText>
      </w:r>
      <w:r>
        <w:rPr>
          <w:noProof/>
        </w:rPr>
      </w:r>
      <w:r>
        <w:rPr>
          <w:noProof/>
        </w:rPr>
        <w:fldChar w:fldCharType="separate"/>
      </w:r>
      <w:r>
        <w:rPr>
          <w:noProof/>
        </w:rPr>
        <w:t>27</w:t>
      </w:r>
      <w:r>
        <w:rPr>
          <w:noProof/>
        </w:rPr>
        <w:fldChar w:fldCharType="end"/>
      </w:r>
    </w:p>
    <w:p w14:paraId="3F12D79B" w14:textId="7D03BC2F" w:rsidR="00834650" w:rsidRDefault="00834650">
      <w:pPr>
        <w:pStyle w:val="Sommario3"/>
        <w:rPr>
          <w:rFonts w:eastAsiaTheme="minorEastAsia"/>
          <w:noProof/>
          <w:sz w:val="24"/>
          <w:szCs w:val="24"/>
          <w:lang w:val="it-CH" w:eastAsia="it-IT"/>
        </w:rPr>
      </w:pPr>
      <w:r w:rsidRPr="005A1050">
        <w:rPr>
          <w:noProof/>
        </w:rPr>
        <w:t>5.20.1</w:t>
      </w:r>
      <w:r>
        <w:rPr>
          <w:rFonts w:eastAsiaTheme="minorEastAsia"/>
          <w:noProof/>
          <w:sz w:val="24"/>
          <w:szCs w:val="24"/>
          <w:lang w:val="it-CH" w:eastAsia="it-IT"/>
        </w:rPr>
        <w:tab/>
      </w:r>
      <w:r>
        <w:rPr>
          <w:noProof/>
        </w:rPr>
        <w:t>Generalità</w:t>
      </w:r>
      <w:r>
        <w:rPr>
          <w:noProof/>
        </w:rPr>
        <w:tab/>
      </w:r>
      <w:r>
        <w:rPr>
          <w:noProof/>
        </w:rPr>
        <w:fldChar w:fldCharType="begin"/>
      </w:r>
      <w:r>
        <w:rPr>
          <w:noProof/>
        </w:rPr>
        <w:instrText xml:space="preserve"> PAGEREF _Toc19730307 \h </w:instrText>
      </w:r>
      <w:r>
        <w:rPr>
          <w:noProof/>
        </w:rPr>
      </w:r>
      <w:r>
        <w:rPr>
          <w:noProof/>
        </w:rPr>
        <w:fldChar w:fldCharType="separate"/>
      </w:r>
      <w:r>
        <w:rPr>
          <w:noProof/>
        </w:rPr>
        <w:t>27</w:t>
      </w:r>
      <w:r>
        <w:rPr>
          <w:noProof/>
        </w:rPr>
        <w:fldChar w:fldCharType="end"/>
      </w:r>
    </w:p>
    <w:p w14:paraId="50E62C30" w14:textId="5E43F509" w:rsidR="00834650" w:rsidRDefault="00834650">
      <w:pPr>
        <w:pStyle w:val="Sommario3"/>
        <w:rPr>
          <w:rFonts w:eastAsiaTheme="minorEastAsia"/>
          <w:noProof/>
          <w:sz w:val="24"/>
          <w:szCs w:val="24"/>
          <w:lang w:val="it-CH" w:eastAsia="it-IT"/>
        </w:rPr>
      </w:pPr>
      <w:r w:rsidRPr="005A1050">
        <w:rPr>
          <w:noProof/>
        </w:rPr>
        <w:t>5.20.2</w:t>
      </w:r>
      <w:r>
        <w:rPr>
          <w:rFonts w:eastAsiaTheme="minorEastAsia"/>
          <w:noProof/>
          <w:sz w:val="24"/>
          <w:szCs w:val="24"/>
          <w:lang w:val="it-CH" w:eastAsia="it-IT"/>
        </w:rPr>
        <w:tab/>
      </w:r>
      <w:r>
        <w:rPr>
          <w:noProof/>
        </w:rPr>
        <w:t>Misure concordate con le forze d’intervento</w:t>
      </w:r>
      <w:r>
        <w:rPr>
          <w:noProof/>
        </w:rPr>
        <w:tab/>
      </w:r>
      <w:r>
        <w:rPr>
          <w:noProof/>
        </w:rPr>
        <w:fldChar w:fldCharType="begin"/>
      </w:r>
      <w:r>
        <w:rPr>
          <w:noProof/>
        </w:rPr>
        <w:instrText xml:space="preserve"> PAGEREF _Toc19730308 \h </w:instrText>
      </w:r>
      <w:r>
        <w:rPr>
          <w:noProof/>
        </w:rPr>
      </w:r>
      <w:r>
        <w:rPr>
          <w:noProof/>
        </w:rPr>
        <w:fldChar w:fldCharType="separate"/>
      </w:r>
      <w:r>
        <w:rPr>
          <w:noProof/>
        </w:rPr>
        <w:t>27</w:t>
      </w:r>
      <w:r>
        <w:rPr>
          <w:noProof/>
        </w:rPr>
        <w:fldChar w:fldCharType="end"/>
      </w:r>
    </w:p>
    <w:p w14:paraId="293A0B8D" w14:textId="42971734" w:rsidR="00834650" w:rsidRDefault="00834650">
      <w:pPr>
        <w:pStyle w:val="Sommario2"/>
        <w:tabs>
          <w:tab w:val="left" w:pos="1134"/>
        </w:tabs>
        <w:rPr>
          <w:rFonts w:eastAsiaTheme="minorEastAsia"/>
          <w:b w:val="0"/>
          <w:bCs w:val="0"/>
          <w:noProof/>
          <w:sz w:val="24"/>
          <w:szCs w:val="24"/>
          <w:lang w:val="it-CH" w:eastAsia="it-IT"/>
        </w:rPr>
      </w:pPr>
      <w:r>
        <w:rPr>
          <w:noProof/>
        </w:rPr>
        <w:t>5.21</w:t>
      </w:r>
      <w:r>
        <w:rPr>
          <w:rFonts w:eastAsiaTheme="minorEastAsia"/>
          <w:b w:val="0"/>
          <w:bCs w:val="0"/>
          <w:noProof/>
          <w:sz w:val="24"/>
          <w:szCs w:val="24"/>
          <w:lang w:val="it-CH" w:eastAsia="it-IT"/>
        </w:rPr>
        <w:tab/>
      </w:r>
      <w:r>
        <w:rPr>
          <w:noProof/>
        </w:rPr>
        <w:t>Altre osservazioni a carattere generale</w:t>
      </w:r>
      <w:r>
        <w:rPr>
          <w:noProof/>
        </w:rPr>
        <w:tab/>
      </w:r>
      <w:r>
        <w:rPr>
          <w:noProof/>
        </w:rPr>
        <w:fldChar w:fldCharType="begin"/>
      </w:r>
      <w:r>
        <w:rPr>
          <w:noProof/>
        </w:rPr>
        <w:instrText xml:space="preserve"> PAGEREF _Toc19730309 \h </w:instrText>
      </w:r>
      <w:r>
        <w:rPr>
          <w:noProof/>
        </w:rPr>
      </w:r>
      <w:r>
        <w:rPr>
          <w:noProof/>
        </w:rPr>
        <w:fldChar w:fldCharType="separate"/>
      </w:r>
      <w:r>
        <w:rPr>
          <w:noProof/>
        </w:rPr>
        <w:t>28</w:t>
      </w:r>
      <w:r>
        <w:rPr>
          <w:noProof/>
        </w:rPr>
        <w:fldChar w:fldCharType="end"/>
      </w:r>
    </w:p>
    <w:p w14:paraId="32D9D918" w14:textId="30BB0E61" w:rsidR="00834650" w:rsidRDefault="00834650">
      <w:pPr>
        <w:pStyle w:val="Sommario3"/>
        <w:rPr>
          <w:rFonts w:eastAsiaTheme="minorEastAsia"/>
          <w:noProof/>
          <w:sz w:val="24"/>
          <w:szCs w:val="24"/>
          <w:lang w:val="it-CH" w:eastAsia="it-IT"/>
        </w:rPr>
      </w:pPr>
      <w:r w:rsidRPr="005A1050">
        <w:rPr>
          <w:noProof/>
        </w:rPr>
        <w:t>5.21.1</w:t>
      </w:r>
      <w:r>
        <w:rPr>
          <w:rFonts w:eastAsiaTheme="minorEastAsia"/>
          <w:noProof/>
          <w:sz w:val="24"/>
          <w:szCs w:val="24"/>
          <w:lang w:val="it-CH" w:eastAsia="it-IT"/>
        </w:rPr>
        <w:tab/>
      </w:r>
      <w:r>
        <w:rPr>
          <w:noProof/>
        </w:rPr>
        <w:t>Dichiarazione di concordanza</w:t>
      </w:r>
      <w:r>
        <w:rPr>
          <w:noProof/>
        </w:rPr>
        <w:tab/>
      </w:r>
      <w:r>
        <w:rPr>
          <w:noProof/>
        </w:rPr>
        <w:fldChar w:fldCharType="begin"/>
      </w:r>
      <w:r>
        <w:rPr>
          <w:noProof/>
        </w:rPr>
        <w:instrText xml:space="preserve"> PAGEREF _Toc19730310 \h </w:instrText>
      </w:r>
      <w:r>
        <w:rPr>
          <w:noProof/>
        </w:rPr>
      </w:r>
      <w:r>
        <w:rPr>
          <w:noProof/>
        </w:rPr>
        <w:fldChar w:fldCharType="separate"/>
      </w:r>
      <w:r>
        <w:rPr>
          <w:noProof/>
        </w:rPr>
        <w:t>28</w:t>
      </w:r>
      <w:r>
        <w:rPr>
          <w:noProof/>
        </w:rPr>
        <w:fldChar w:fldCharType="end"/>
      </w:r>
    </w:p>
    <w:p w14:paraId="6A6A4263" w14:textId="6A54782D" w:rsidR="00834650" w:rsidRDefault="00834650">
      <w:pPr>
        <w:pStyle w:val="Sommario3"/>
        <w:rPr>
          <w:rFonts w:eastAsiaTheme="minorEastAsia"/>
          <w:noProof/>
          <w:sz w:val="24"/>
          <w:szCs w:val="24"/>
          <w:lang w:val="it-CH" w:eastAsia="it-IT"/>
        </w:rPr>
      </w:pPr>
      <w:r w:rsidRPr="005A1050">
        <w:rPr>
          <w:noProof/>
        </w:rPr>
        <w:t>5.21.2</w:t>
      </w:r>
      <w:r>
        <w:rPr>
          <w:rFonts w:eastAsiaTheme="minorEastAsia"/>
          <w:noProof/>
          <w:sz w:val="24"/>
          <w:szCs w:val="24"/>
          <w:lang w:val="it-CH" w:eastAsia="it-IT"/>
        </w:rPr>
        <w:tab/>
      </w:r>
      <w:r>
        <w:rPr>
          <w:noProof/>
        </w:rPr>
        <w:t>Misure organizzative</w:t>
      </w:r>
      <w:r>
        <w:rPr>
          <w:noProof/>
        </w:rPr>
        <w:tab/>
      </w:r>
      <w:r>
        <w:rPr>
          <w:noProof/>
        </w:rPr>
        <w:fldChar w:fldCharType="begin"/>
      </w:r>
      <w:r>
        <w:rPr>
          <w:noProof/>
        </w:rPr>
        <w:instrText xml:space="preserve"> PAGEREF _Toc19730311 \h </w:instrText>
      </w:r>
      <w:r>
        <w:rPr>
          <w:noProof/>
        </w:rPr>
      </w:r>
      <w:r>
        <w:rPr>
          <w:noProof/>
        </w:rPr>
        <w:fldChar w:fldCharType="separate"/>
      </w:r>
      <w:r>
        <w:rPr>
          <w:noProof/>
        </w:rPr>
        <w:t>28</w:t>
      </w:r>
      <w:r>
        <w:rPr>
          <w:noProof/>
        </w:rPr>
        <w:fldChar w:fldCharType="end"/>
      </w:r>
    </w:p>
    <w:p w14:paraId="0981B38C" w14:textId="431AB1E3" w:rsidR="00834650" w:rsidRDefault="00834650">
      <w:pPr>
        <w:pStyle w:val="Sommario3"/>
        <w:rPr>
          <w:rFonts w:eastAsiaTheme="minorEastAsia"/>
          <w:noProof/>
          <w:sz w:val="24"/>
          <w:szCs w:val="24"/>
          <w:lang w:val="it-CH" w:eastAsia="it-IT"/>
        </w:rPr>
      </w:pPr>
      <w:r w:rsidRPr="005A1050">
        <w:rPr>
          <w:noProof/>
        </w:rPr>
        <w:t>5.21.3</w:t>
      </w:r>
      <w:r>
        <w:rPr>
          <w:rFonts w:eastAsiaTheme="minorEastAsia"/>
          <w:noProof/>
          <w:sz w:val="24"/>
          <w:szCs w:val="24"/>
          <w:lang w:val="it-CH" w:eastAsia="it-IT"/>
        </w:rPr>
        <w:tab/>
      </w:r>
      <w:r>
        <w:rPr>
          <w:noProof/>
        </w:rPr>
        <w:t>Impianti elettrici</w:t>
      </w:r>
      <w:r>
        <w:rPr>
          <w:noProof/>
        </w:rPr>
        <w:tab/>
      </w:r>
      <w:r>
        <w:rPr>
          <w:noProof/>
        </w:rPr>
        <w:fldChar w:fldCharType="begin"/>
      </w:r>
      <w:r>
        <w:rPr>
          <w:noProof/>
        </w:rPr>
        <w:instrText xml:space="preserve"> PAGEREF _Toc19730312 \h </w:instrText>
      </w:r>
      <w:r>
        <w:rPr>
          <w:noProof/>
        </w:rPr>
      </w:r>
      <w:r>
        <w:rPr>
          <w:noProof/>
        </w:rPr>
        <w:fldChar w:fldCharType="separate"/>
      </w:r>
      <w:r>
        <w:rPr>
          <w:noProof/>
        </w:rPr>
        <w:t>28</w:t>
      </w:r>
      <w:r>
        <w:rPr>
          <w:noProof/>
        </w:rPr>
        <w:fldChar w:fldCharType="end"/>
      </w:r>
    </w:p>
    <w:p w14:paraId="4FD1C4B2" w14:textId="033C0AB8" w:rsidR="00834650" w:rsidRDefault="00834650">
      <w:pPr>
        <w:pStyle w:val="Sommario3"/>
        <w:rPr>
          <w:rFonts w:eastAsiaTheme="minorEastAsia"/>
          <w:noProof/>
          <w:sz w:val="24"/>
          <w:szCs w:val="24"/>
          <w:lang w:val="it-CH" w:eastAsia="it-IT"/>
        </w:rPr>
      </w:pPr>
      <w:r w:rsidRPr="005A1050">
        <w:rPr>
          <w:noProof/>
        </w:rPr>
        <w:lastRenderedPageBreak/>
        <w:t>5.21.4</w:t>
      </w:r>
      <w:r>
        <w:rPr>
          <w:rFonts w:eastAsiaTheme="minorEastAsia"/>
          <w:noProof/>
          <w:sz w:val="24"/>
          <w:szCs w:val="24"/>
          <w:lang w:val="it-CH" w:eastAsia="it-IT"/>
        </w:rPr>
        <w:tab/>
      </w:r>
      <w:r>
        <w:rPr>
          <w:noProof/>
        </w:rPr>
        <w:t>Impianto a energia solare (impianti fotovoltaici)</w:t>
      </w:r>
      <w:r>
        <w:rPr>
          <w:noProof/>
        </w:rPr>
        <w:tab/>
      </w:r>
      <w:r>
        <w:rPr>
          <w:noProof/>
        </w:rPr>
        <w:fldChar w:fldCharType="begin"/>
      </w:r>
      <w:r>
        <w:rPr>
          <w:noProof/>
        </w:rPr>
        <w:instrText xml:space="preserve"> PAGEREF _Toc19730313 \h </w:instrText>
      </w:r>
      <w:r>
        <w:rPr>
          <w:noProof/>
        </w:rPr>
      </w:r>
      <w:r>
        <w:rPr>
          <w:noProof/>
        </w:rPr>
        <w:fldChar w:fldCharType="separate"/>
      </w:r>
      <w:r>
        <w:rPr>
          <w:noProof/>
        </w:rPr>
        <w:t>28</w:t>
      </w:r>
      <w:r>
        <w:rPr>
          <w:noProof/>
        </w:rPr>
        <w:fldChar w:fldCharType="end"/>
      </w:r>
    </w:p>
    <w:p w14:paraId="3D73BB67" w14:textId="5B3EE69C" w:rsidR="00834650" w:rsidRDefault="00834650">
      <w:pPr>
        <w:pStyle w:val="Sommario3"/>
        <w:rPr>
          <w:rFonts w:eastAsiaTheme="minorEastAsia"/>
          <w:noProof/>
          <w:sz w:val="24"/>
          <w:szCs w:val="24"/>
          <w:lang w:val="it-CH" w:eastAsia="it-IT"/>
        </w:rPr>
      </w:pPr>
      <w:r w:rsidRPr="005A1050">
        <w:rPr>
          <w:noProof/>
        </w:rPr>
        <w:t>5.21.5</w:t>
      </w:r>
      <w:r>
        <w:rPr>
          <w:rFonts w:eastAsiaTheme="minorEastAsia"/>
          <w:noProof/>
          <w:sz w:val="24"/>
          <w:szCs w:val="24"/>
          <w:lang w:val="it-CH" w:eastAsia="it-IT"/>
        </w:rPr>
        <w:tab/>
      </w:r>
      <w:r>
        <w:rPr>
          <w:noProof/>
        </w:rPr>
        <w:t>Impianti antincendio - manutenzioni/controlli</w:t>
      </w:r>
      <w:r>
        <w:rPr>
          <w:noProof/>
        </w:rPr>
        <w:tab/>
      </w:r>
      <w:r>
        <w:rPr>
          <w:noProof/>
        </w:rPr>
        <w:fldChar w:fldCharType="begin"/>
      </w:r>
      <w:r>
        <w:rPr>
          <w:noProof/>
        </w:rPr>
        <w:instrText xml:space="preserve"> PAGEREF _Toc19730314 \h </w:instrText>
      </w:r>
      <w:r>
        <w:rPr>
          <w:noProof/>
        </w:rPr>
      </w:r>
      <w:r>
        <w:rPr>
          <w:noProof/>
        </w:rPr>
        <w:fldChar w:fldCharType="separate"/>
      </w:r>
      <w:r>
        <w:rPr>
          <w:noProof/>
        </w:rPr>
        <w:t>28</w:t>
      </w:r>
      <w:r>
        <w:rPr>
          <w:noProof/>
        </w:rPr>
        <w:fldChar w:fldCharType="end"/>
      </w:r>
    </w:p>
    <w:p w14:paraId="1BE936FC" w14:textId="4A4172B7" w:rsidR="00834650" w:rsidRDefault="00834650">
      <w:pPr>
        <w:pStyle w:val="Sommario1"/>
        <w:rPr>
          <w:rFonts w:eastAsiaTheme="minorEastAsia"/>
          <w:b w:val="0"/>
          <w:bCs w:val="0"/>
          <w:i w:val="0"/>
          <w:iCs w:val="0"/>
          <w:color w:val="auto"/>
          <w:lang w:val="it-CH" w:eastAsia="it-IT"/>
        </w:rPr>
      </w:pPr>
      <w:r>
        <w:t>6</w:t>
      </w:r>
      <w:r>
        <w:rPr>
          <w:rFonts w:eastAsiaTheme="minorEastAsia"/>
          <w:b w:val="0"/>
          <w:bCs w:val="0"/>
          <w:i w:val="0"/>
          <w:iCs w:val="0"/>
          <w:color w:val="auto"/>
          <w:lang w:val="it-CH" w:eastAsia="it-IT"/>
        </w:rPr>
        <w:tab/>
      </w:r>
      <w:r>
        <w:t>Conclusioni</w:t>
      </w:r>
      <w:r>
        <w:tab/>
      </w:r>
      <w:r>
        <w:fldChar w:fldCharType="begin"/>
      </w:r>
      <w:r>
        <w:instrText xml:space="preserve"> PAGEREF _Toc19730315 \h </w:instrText>
      </w:r>
      <w:r>
        <w:fldChar w:fldCharType="separate"/>
      </w:r>
      <w:r>
        <w:t>29</w:t>
      </w:r>
      <w:r>
        <w:fldChar w:fldCharType="end"/>
      </w:r>
    </w:p>
    <w:p w14:paraId="5CEF2FD8" w14:textId="30E52A23" w:rsidR="00834650" w:rsidRDefault="00834650">
      <w:pPr>
        <w:pStyle w:val="Sommario2"/>
        <w:tabs>
          <w:tab w:val="left" w:pos="1134"/>
        </w:tabs>
        <w:rPr>
          <w:rFonts w:eastAsiaTheme="minorEastAsia"/>
          <w:b w:val="0"/>
          <w:bCs w:val="0"/>
          <w:noProof/>
          <w:sz w:val="24"/>
          <w:szCs w:val="24"/>
          <w:lang w:val="it-CH" w:eastAsia="it-IT"/>
        </w:rPr>
      </w:pPr>
      <w:r>
        <w:rPr>
          <w:noProof/>
        </w:rPr>
        <w:t xml:space="preserve">6.1 </w:t>
      </w:r>
      <w:r>
        <w:rPr>
          <w:rFonts w:eastAsiaTheme="minorEastAsia"/>
          <w:b w:val="0"/>
          <w:bCs w:val="0"/>
          <w:noProof/>
          <w:sz w:val="24"/>
          <w:szCs w:val="24"/>
          <w:lang w:val="it-CH" w:eastAsia="it-IT"/>
        </w:rPr>
        <w:tab/>
      </w:r>
      <w:r>
        <w:rPr>
          <w:noProof/>
        </w:rPr>
        <w:t>Osservazioni generali</w:t>
      </w:r>
      <w:r>
        <w:rPr>
          <w:noProof/>
        </w:rPr>
        <w:tab/>
      </w:r>
      <w:r>
        <w:rPr>
          <w:noProof/>
        </w:rPr>
        <w:fldChar w:fldCharType="begin"/>
      </w:r>
      <w:r>
        <w:rPr>
          <w:noProof/>
        </w:rPr>
        <w:instrText xml:space="preserve"> PAGEREF _Toc19730316 \h </w:instrText>
      </w:r>
      <w:r>
        <w:rPr>
          <w:noProof/>
        </w:rPr>
      </w:r>
      <w:r>
        <w:rPr>
          <w:noProof/>
        </w:rPr>
        <w:fldChar w:fldCharType="separate"/>
      </w:r>
      <w:r>
        <w:rPr>
          <w:noProof/>
        </w:rPr>
        <w:t>29</w:t>
      </w:r>
      <w:r>
        <w:rPr>
          <w:noProof/>
        </w:rPr>
        <w:fldChar w:fldCharType="end"/>
      </w:r>
    </w:p>
    <w:p w14:paraId="5F0B6A8D" w14:textId="49F8C5B1" w:rsidR="00834650" w:rsidRDefault="00834650">
      <w:pPr>
        <w:pStyle w:val="Sommario2"/>
        <w:rPr>
          <w:rFonts w:eastAsiaTheme="minorEastAsia"/>
          <w:b w:val="0"/>
          <w:bCs w:val="0"/>
          <w:noProof/>
          <w:sz w:val="24"/>
          <w:szCs w:val="24"/>
          <w:lang w:val="it-CH" w:eastAsia="it-IT"/>
        </w:rPr>
      </w:pPr>
      <w:r>
        <w:rPr>
          <w:noProof/>
        </w:rPr>
        <w:t>6.2</w:t>
      </w:r>
      <w:r>
        <w:rPr>
          <w:rFonts w:eastAsiaTheme="minorEastAsia"/>
          <w:b w:val="0"/>
          <w:bCs w:val="0"/>
          <w:noProof/>
          <w:sz w:val="24"/>
          <w:szCs w:val="24"/>
          <w:lang w:val="it-CH" w:eastAsia="it-IT"/>
        </w:rPr>
        <w:tab/>
      </w:r>
      <w:r>
        <w:rPr>
          <w:noProof/>
        </w:rPr>
        <w:t>Elenco dei certificati da presentare in sede di collaudo</w:t>
      </w:r>
      <w:r>
        <w:rPr>
          <w:noProof/>
        </w:rPr>
        <w:tab/>
      </w:r>
      <w:r>
        <w:rPr>
          <w:noProof/>
        </w:rPr>
        <w:fldChar w:fldCharType="begin"/>
      </w:r>
      <w:r>
        <w:rPr>
          <w:noProof/>
        </w:rPr>
        <w:instrText xml:space="preserve"> PAGEREF _Toc19730317 \h </w:instrText>
      </w:r>
      <w:r>
        <w:rPr>
          <w:noProof/>
        </w:rPr>
      </w:r>
      <w:r>
        <w:rPr>
          <w:noProof/>
        </w:rPr>
        <w:fldChar w:fldCharType="separate"/>
      </w:r>
      <w:r>
        <w:rPr>
          <w:noProof/>
        </w:rPr>
        <w:t>29</w:t>
      </w:r>
      <w:r>
        <w:rPr>
          <w:noProof/>
        </w:rPr>
        <w:fldChar w:fldCharType="end"/>
      </w:r>
    </w:p>
    <w:p w14:paraId="54039171" w14:textId="4D668FBC" w:rsidR="00834650" w:rsidRDefault="00834650">
      <w:pPr>
        <w:pStyle w:val="Sommario2"/>
        <w:rPr>
          <w:rFonts w:eastAsiaTheme="minorEastAsia"/>
          <w:b w:val="0"/>
          <w:bCs w:val="0"/>
          <w:noProof/>
          <w:sz w:val="24"/>
          <w:szCs w:val="24"/>
          <w:lang w:val="it-CH" w:eastAsia="it-IT"/>
        </w:rPr>
      </w:pPr>
      <w:r>
        <w:rPr>
          <w:noProof/>
        </w:rPr>
        <w:t>6.3</w:t>
      </w:r>
      <w:r>
        <w:rPr>
          <w:rFonts w:eastAsiaTheme="minorEastAsia"/>
          <w:b w:val="0"/>
          <w:bCs w:val="0"/>
          <w:noProof/>
          <w:sz w:val="24"/>
          <w:szCs w:val="24"/>
          <w:lang w:val="it-CH" w:eastAsia="it-IT"/>
        </w:rPr>
        <w:tab/>
      </w:r>
      <w:r>
        <w:rPr>
          <w:noProof/>
        </w:rPr>
        <w:t>Dichiarazione</w:t>
      </w:r>
      <w:r>
        <w:rPr>
          <w:noProof/>
        </w:rPr>
        <w:tab/>
      </w:r>
      <w:r>
        <w:rPr>
          <w:noProof/>
        </w:rPr>
        <w:fldChar w:fldCharType="begin"/>
      </w:r>
      <w:r>
        <w:rPr>
          <w:noProof/>
        </w:rPr>
        <w:instrText xml:space="preserve"> PAGEREF _Toc19730318 \h </w:instrText>
      </w:r>
      <w:r>
        <w:rPr>
          <w:noProof/>
        </w:rPr>
      </w:r>
      <w:r>
        <w:rPr>
          <w:noProof/>
        </w:rPr>
        <w:fldChar w:fldCharType="separate"/>
      </w:r>
      <w:r>
        <w:rPr>
          <w:noProof/>
        </w:rPr>
        <w:t>29</w:t>
      </w:r>
      <w:r>
        <w:rPr>
          <w:noProof/>
        </w:rPr>
        <w:fldChar w:fldCharType="end"/>
      </w:r>
    </w:p>
    <w:p w14:paraId="27EF7D4F" w14:textId="53076359" w:rsidR="00834650" w:rsidRDefault="00834650">
      <w:pPr>
        <w:pStyle w:val="Sommario2"/>
        <w:rPr>
          <w:rFonts w:eastAsiaTheme="minorEastAsia"/>
          <w:b w:val="0"/>
          <w:bCs w:val="0"/>
          <w:noProof/>
          <w:sz w:val="24"/>
          <w:szCs w:val="24"/>
          <w:lang w:val="it-CH" w:eastAsia="it-IT"/>
        </w:rPr>
      </w:pPr>
      <w:r>
        <w:rPr>
          <w:noProof/>
        </w:rPr>
        <w:t>6.4</w:t>
      </w:r>
      <w:r>
        <w:rPr>
          <w:rFonts w:eastAsiaTheme="minorEastAsia"/>
          <w:b w:val="0"/>
          <w:bCs w:val="0"/>
          <w:noProof/>
          <w:sz w:val="24"/>
          <w:szCs w:val="24"/>
          <w:lang w:val="it-CH" w:eastAsia="it-IT"/>
        </w:rPr>
        <w:tab/>
      </w:r>
      <w:r>
        <w:rPr>
          <w:noProof/>
        </w:rPr>
        <w:t>Conclusioni</w:t>
      </w:r>
      <w:r>
        <w:rPr>
          <w:noProof/>
        </w:rPr>
        <w:tab/>
      </w:r>
      <w:r>
        <w:rPr>
          <w:noProof/>
        </w:rPr>
        <w:fldChar w:fldCharType="begin"/>
      </w:r>
      <w:r>
        <w:rPr>
          <w:noProof/>
        </w:rPr>
        <w:instrText xml:space="preserve"> PAGEREF _Toc19730319 \h </w:instrText>
      </w:r>
      <w:r>
        <w:rPr>
          <w:noProof/>
        </w:rPr>
      </w:r>
      <w:r>
        <w:rPr>
          <w:noProof/>
        </w:rPr>
        <w:fldChar w:fldCharType="separate"/>
      </w:r>
      <w:r>
        <w:rPr>
          <w:noProof/>
        </w:rPr>
        <w:t>29</w:t>
      </w:r>
      <w:r>
        <w:rPr>
          <w:noProof/>
        </w:rPr>
        <w:fldChar w:fldCharType="end"/>
      </w:r>
    </w:p>
    <w:p w14:paraId="29A710B3" w14:textId="2928DBD2" w:rsidR="00834650" w:rsidRDefault="00834650">
      <w:pPr>
        <w:pStyle w:val="Sommario1"/>
        <w:rPr>
          <w:rFonts w:eastAsiaTheme="minorEastAsia"/>
          <w:b w:val="0"/>
          <w:bCs w:val="0"/>
          <w:i w:val="0"/>
          <w:iCs w:val="0"/>
          <w:color w:val="auto"/>
          <w:lang w:val="it-CH" w:eastAsia="it-IT"/>
        </w:rPr>
      </w:pPr>
      <w:r>
        <w:t>7.</w:t>
      </w:r>
      <w:r>
        <w:rPr>
          <w:rFonts w:eastAsiaTheme="minorEastAsia"/>
          <w:b w:val="0"/>
          <w:bCs w:val="0"/>
          <w:i w:val="0"/>
          <w:iCs w:val="0"/>
          <w:color w:val="auto"/>
          <w:lang w:val="it-CH" w:eastAsia="it-IT"/>
        </w:rPr>
        <w:tab/>
      </w:r>
      <w:r>
        <w:t>Distribuzione</w:t>
      </w:r>
      <w:r>
        <w:tab/>
      </w:r>
      <w:r>
        <w:fldChar w:fldCharType="begin"/>
      </w:r>
      <w:r>
        <w:instrText xml:space="preserve"> PAGEREF _Toc19730320 \h </w:instrText>
      </w:r>
      <w:r>
        <w:fldChar w:fldCharType="separate"/>
      </w:r>
      <w:r>
        <w:t>30</w:t>
      </w:r>
      <w:r>
        <w:fldChar w:fldCharType="end"/>
      </w:r>
    </w:p>
    <w:p w14:paraId="09386412" w14:textId="46EC56B0" w:rsidR="00834650" w:rsidRDefault="00834650">
      <w:pPr>
        <w:pStyle w:val="Sommario1"/>
        <w:rPr>
          <w:rFonts w:eastAsiaTheme="minorEastAsia"/>
          <w:b w:val="0"/>
          <w:bCs w:val="0"/>
          <w:i w:val="0"/>
          <w:iCs w:val="0"/>
          <w:color w:val="auto"/>
          <w:lang w:val="it-CH" w:eastAsia="it-IT"/>
        </w:rPr>
      </w:pPr>
      <w:r>
        <w:t>8.</w:t>
      </w:r>
      <w:r>
        <w:rPr>
          <w:rFonts w:eastAsiaTheme="minorEastAsia"/>
          <w:b w:val="0"/>
          <w:bCs w:val="0"/>
          <w:i w:val="0"/>
          <w:iCs w:val="0"/>
          <w:color w:val="auto"/>
          <w:lang w:val="it-CH" w:eastAsia="it-IT"/>
        </w:rPr>
        <w:tab/>
      </w:r>
      <w:r>
        <w:t>Allegati</w:t>
      </w:r>
      <w:r>
        <w:tab/>
      </w:r>
      <w:r>
        <w:fldChar w:fldCharType="begin"/>
      </w:r>
      <w:r>
        <w:instrText xml:space="preserve"> PAGEREF _Toc19730321 \h </w:instrText>
      </w:r>
      <w:r>
        <w:fldChar w:fldCharType="separate"/>
      </w:r>
      <w:r>
        <w:t>31</w:t>
      </w:r>
      <w:r>
        <w:fldChar w:fldCharType="end"/>
      </w:r>
    </w:p>
    <w:p w14:paraId="5363AD20" w14:textId="6BC3E9A5" w:rsidR="00834650" w:rsidRDefault="00834650">
      <w:pPr>
        <w:pStyle w:val="Sommario2"/>
        <w:rPr>
          <w:rFonts w:eastAsiaTheme="minorEastAsia"/>
          <w:b w:val="0"/>
          <w:bCs w:val="0"/>
          <w:noProof/>
          <w:sz w:val="24"/>
          <w:szCs w:val="24"/>
          <w:lang w:val="it-CH" w:eastAsia="it-IT"/>
        </w:rPr>
      </w:pPr>
      <w:r>
        <w:rPr>
          <w:noProof/>
        </w:rPr>
        <w:t>8.1</w:t>
      </w:r>
      <w:r>
        <w:rPr>
          <w:rFonts w:eastAsiaTheme="minorEastAsia"/>
          <w:b w:val="0"/>
          <w:bCs w:val="0"/>
          <w:noProof/>
          <w:sz w:val="24"/>
          <w:szCs w:val="24"/>
          <w:lang w:val="it-CH" w:eastAsia="it-IT"/>
        </w:rPr>
        <w:tab/>
      </w:r>
      <w:r>
        <w:rPr>
          <w:noProof/>
        </w:rPr>
        <w:t>Formulari / Dichiarazioni</w:t>
      </w:r>
      <w:r>
        <w:rPr>
          <w:noProof/>
        </w:rPr>
        <w:tab/>
      </w:r>
      <w:r>
        <w:rPr>
          <w:noProof/>
        </w:rPr>
        <w:fldChar w:fldCharType="begin"/>
      </w:r>
      <w:r>
        <w:rPr>
          <w:noProof/>
        </w:rPr>
        <w:instrText xml:space="preserve"> PAGEREF _Toc19730322 \h </w:instrText>
      </w:r>
      <w:r>
        <w:rPr>
          <w:noProof/>
        </w:rPr>
      </w:r>
      <w:r>
        <w:rPr>
          <w:noProof/>
        </w:rPr>
        <w:fldChar w:fldCharType="separate"/>
      </w:r>
      <w:r>
        <w:rPr>
          <w:noProof/>
        </w:rPr>
        <w:t>31</w:t>
      </w:r>
      <w:r>
        <w:rPr>
          <w:noProof/>
        </w:rPr>
        <w:fldChar w:fldCharType="end"/>
      </w:r>
    </w:p>
    <w:p w14:paraId="31F5935F" w14:textId="26165C27" w:rsidR="00834650" w:rsidRDefault="00834650">
      <w:pPr>
        <w:pStyle w:val="Sommario2"/>
        <w:rPr>
          <w:rFonts w:eastAsiaTheme="minorEastAsia"/>
          <w:b w:val="0"/>
          <w:bCs w:val="0"/>
          <w:noProof/>
          <w:sz w:val="24"/>
          <w:szCs w:val="24"/>
          <w:lang w:val="it-CH" w:eastAsia="it-IT"/>
        </w:rPr>
      </w:pPr>
      <w:r>
        <w:rPr>
          <w:noProof/>
        </w:rPr>
        <w:t>8.2</w:t>
      </w:r>
      <w:r>
        <w:rPr>
          <w:rFonts w:eastAsiaTheme="minorEastAsia"/>
          <w:b w:val="0"/>
          <w:bCs w:val="0"/>
          <w:noProof/>
          <w:sz w:val="24"/>
          <w:szCs w:val="24"/>
          <w:lang w:val="it-CH" w:eastAsia="it-IT"/>
        </w:rPr>
        <w:tab/>
      </w:r>
      <w:r>
        <w:rPr>
          <w:noProof/>
        </w:rPr>
        <w:t>Piani antincendio</w:t>
      </w:r>
      <w:r>
        <w:rPr>
          <w:noProof/>
        </w:rPr>
        <w:tab/>
      </w:r>
      <w:r>
        <w:rPr>
          <w:noProof/>
        </w:rPr>
        <w:fldChar w:fldCharType="begin"/>
      </w:r>
      <w:r>
        <w:rPr>
          <w:noProof/>
        </w:rPr>
        <w:instrText xml:space="preserve"> PAGEREF _Toc19730323 \h </w:instrText>
      </w:r>
      <w:r>
        <w:rPr>
          <w:noProof/>
        </w:rPr>
      </w:r>
      <w:r>
        <w:rPr>
          <w:noProof/>
        </w:rPr>
        <w:fldChar w:fldCharType="separate"/>
      </w:r>
      <w:r>
        <w:rPr>
          <w:noProof/>
        </w:rPr>
        <w:t>31</w:t>
      </w:r>
      <w:r>
        <w:rPr>
          <w:noProof/>
        </w:rPr>
        <w:fldChar w:fldCharType="end"/>
      </w:r>
    </w:p>
    <w:p w14:paraId="352368D2" w14:textId="53752DD5" w:rsidR="00834650" w:rsidRDefault="00834650">
      <w:pPr>
        <w:pStyle w:val="Sommario2"/>
        <w:rPr>
          <w:rFonts w:eastAsiaTheme="minorEastAsia"/>
          <w:b w:val="0"/>
          <w:bCs w:val="0"/>
          <w:noProof/>
          <w:sz w:val="24"/>
          <w:szCs w:val="24"/>
          <w:lang w:val="it-CH" w:eastAsia="it-IT"/>
        </w:rPr>
      </w:pPr>
      <w:r>
        <w:rPr>
          <w:noProof/>
        </w:rPr>
        <w:t>8.3</w:t>
      </w:r>
      <w:r>
        <w:rPr>
          <w:rFonts w:eastAsiaTheme="minorEastAsia"/>
          <w:b w:val="0"/>
          <w:bCs w:val="0"/>
          <w:noProof/>
          <w:sz w:val="24"/>
          <w:szCs w:val="24"/>
          <w:lang w:val="it-CH" w:eastAsia="it-IT"/>
        </w:rPr>
        <w:tab/>
      </w:r>
      <w:r>
        <w:rPr>
          <w:noProof/>
        </w:rPr>
        <w:t>Documentazione di riferimento</w:t>
      </w:r>
      <w:r>
        <w:rPr>
          <w:noProof/>
        </w:rPr>
        <w:tab/>
      </w:r>
      <w:r>
        <w:rPr>
          <w:noProof/>
        </w:rPr>
        <w:fldChar w:fldCharType="begin"/>
      </w:r>
      <w:r>
        <w:rPr>
          <w:noProof/>
        </w:rPr>
        <w:instrText xml:space="preserve"> PAGEREF _Toc19730324 \h </w:instrText>
      </w:r>
      <w:r>
        <w:rPr>
          <w:noProof/>
        </w:rPr>
      </w:r>
      <w:r>
        <w:rPr>
          <w:noProof/>
        </w:rPr>
        <w:fldChar w:fldCharType="separate"/>
      </w:r>
      <w:r>
        <w:rPr>
          <w:noProof/>
        </w:rPr>
        <w:t>37</w:t>
      </w:r>
      <w:r>
        <w:rPr>
          <w:noProof/>
        </w:rPr>
        <w:fldChar w:fldCharType="end"/>
      </w:r>
    </w:p>
    <w:p w14:paraId="2A791ACE" w14:textId="6AF05ED4" w:rsidR="00834650" w:rsidRDefault="00834650">
      <w:pPr>
        <w:pStyle w:val="Sommario3"/>
        <w:rPr>
          <w:rFonts w:eastAsiaTheme="minorEastAsia"/>
          <w:noProof/>
          <w:sz w:val="24"/>
          <w:szCs w:val="24"/>
          <w:lang w:val="it-CH" w:eastAsia="it-IT"/>
        </w:rPr>
      </w:pPr>
      <w:r w:rsidRPr="005A1050">
        <w:rPr>
          <w:noProof/>
        </w:rPr>
        <w:t>8.3.1</w:t>
      </w:r>
      <w:r>
        <w:rPr>
          <w:rFonts w:eastAsiaTheme="minorEastAsia"/>
          <w:noProof/>
          <w:sz w:val="24"/>
          <w:szCs w:val="24"/>
          <w:lang w:val="it-CH" w:eastAsia="it-IT"/>
        </w:rPr>
        <w:tab/>
      </w:r>
      <w:r>
        <w:rPr>
          <w:noProof/>
        </w:rPr>
        <w:t>Altezza totale dell’edificio (DA 10-15 Nozioni e definizioni)</w:t>
      </w:r>
      <w:r>
        <w:rPr>
          <w:noProof/>
        </w:rPr>
        <w:tab/>
      </w:r>
      <w:r>
        <w:rPr>
          <w:noProof/>
        </w:rPr>
        <w:fldChar w:fldCharType="begin"/>
      </w:r>
      <w:r>
        <w:rPr>
          <w:noProof/>
        </w:rPr>
        <w:instrText xml:space="preserve"> PAGEREF _Toc19730325 \h </w:instrText>
      </w:r>
      <w:r>
        <w:rPr>
          <w:noProof/>
        </w:rPr>
      </w:r>
      <w:r>
        <w:rPr>
          <w:noProof/>
        </w:rPr>
        <w:fldChar w:fldCharType="separate"/>
      </w:r>
      <w:r>
        <w:rPr>
          <w:noProof/>
        </w:rPr>
        <w:t>37</w:t>
      </w:r>
      <w:r>
        <w:rPr>
          <w:noProof/>
        </w:rPr>
        <w:fldChar w:fldCharType="end"/>
      </w:r>
    </w:p>
    <w:p w14:paraId="03061480" w14:textId="74B04E92" w:rsidR="00834650" w:rsidRDefault="00834650">
      <w:pPr>
        <w:pStyle w:val="Sommario3"/>
        <w:rPr>
          <w:rFonts w:eastAsiaTheme="minorEastAsia"/>
          <w:noProof/>
          <w:sz w:val="24"/>
          <w:szCs w:val="24"/>
          <w:lang w:val="it-CH" w:eastAsia="it-IT"/>
        </w:rPr>
      </w:pPr>
      <w:r w:rsidRPr="005A1050">
        <w:rPr>
          <w:noProof/>
        </w:rPr>
        <w:t>8.3.2</w:t>
      </w:r>
      <w:r>
        <w:rPr>
          <w:rFonts w:eastAsiaTheme="minorEastAsia"/>
          <w:noProof/>
          <w:sz w:val="24"/>
          <w:szCs w:val="24"/>
          <w:lang w:val="it-CH" w:eastAsia="it-IT"/>
        </w:rPr>
        <w:tab/>
      </w:r>
      <w:r>
        <w:rPr>
          <w:noProof/>
        </w:rPr>
        <w:t>Coibentazione termica a cappotto (DA 14-15 Utilizzo di materiale da costruzione)</w:t>
      </w:r>
      <w:r>
        <w:rPr>
          <w:noProof/>
        </w:rPr>
        <w:tab/>
      </w:r>
      <w:r>
        <w:rPr>
          <w:noProof/>
        </w:rPr>
        <w:fldChar w:fldCharType="begin"/>
      </w:r>
      <w:r>
        <w:rPr>
          <w:noProof/>
        </w:rPr>
        <w:instrText xml:space="preserve"> PAGEREF _Toc19730326 \h </w:instrText>
      </w:r>
      <w:r>
        <w:rPr>
          <w:noProof/>
        </w:rPr>
      </w:r>
      <w:r>
        <w:rPr>
          <w:noProof/>
        </w:rPr>
        <w:fldChar w:fldCharType="separate"/>
      </w:r>
      <w:r>
        <w:rPr>
          <w:noProof/>
        </w:rPr>
        <w:t>37</w:t>
      </w:r>
      <w:r>
        <w:rPr>
          <w:noProof/>
        </w:rPr>
        <w:fldChar w:fldCharType="end"/>
      </w:r>
    </w:p>
    <w:p w14:paraId="1B4D26CD" w14:textId="689A1BC3" w:rsidR="00834650" w:rsidRDefault="00834650">
      <w:pPr>
        <w:pStyle w:val="Sommario3"/>
        <w:rPr>
          <w:rFonts w:eastAsiaTheme="minorEastAsia"/>
          <w:noProof/>
          <w:sz w:val="24"/>
          <w:szCs w:val="24"/>
          <w:lang w:val="it-CH" w:eastAsia="it-IT"/>
        </w:rPr>
      </w:pPr>
      <w:r w:rsidRPr="005A1050">
        <w:rPr>
          <w:noProof/>
        </w:rPr>
        <w:t>8.3.3</w:t>
      </w:r>
      <w:r>
        <w:rPr>
          <w:rFonts w:eastAsiaTheme="minorEastAsia"/>
          <w:noProof/>
          <w:sz w:val="24"/>
          <w:szCs w:val="24"/>
          <w:lang w:val="it-CH" w:eastAsia="it-IT"/>
        </w:rPr>
        <w:tab/>
      </w:r>
      <w:r>
        <w:rPr>
          <w:noProof/>
        </w:rPr>
        <w:t>Scale, porte (DA 16-15 Vie di fuga e soccorso)</w:t>
      </w:r>
      <w:r>
        <w:rPr>
          <w:noProof/>
        </w:rPr>
        <w:tab/>
      </w:r>
      <w:r>
        <w:rPr>
          <w:noProof/>
        </w:rPr>
        <w:fldChar w:fldCharType="begin"/>
      </w:r>
      <w:r>
        <w:rPr>
          <w:noProof/>
        </w:rPr>
        <w:instrText xml:space="preserve"> PAGEREF _Toc19730327 \h </w:instrText>
      </w:r>
      <w:r>
        <w:rPr>
          <w:noProof/>
        </w:rPr>
      </w:r>
      <w:r>
        <w:rPr>
          <w:noProof/>
        </w:rPr>
        <w:fldChar w:fldCharType="separate"/>
      </w:r>
      <w:r>
        <w:rPr>
          <w:noProof/>
        </w:rPr>
        <w:t>39</w:t>
      </w:r>
      <w:r>
        <w:rPr>
          <w:noProof/>
        </w:rPr>
        <w:fldChar w:fldCharType="end"/>
      </w:r>
    </w:p>
    <w:p w14:paraId="79D65812" w14:textId="20B09657" w:rsidR="00834650" w:rsidRDefault="00834650">
      <w:pPr>
        <w:pStyle w:val="Sommario2"/>
        <w:rPr>
          <w:rFonts w:eastAsiaTheme="minorEastAsia"/>
          <w:b w:val="0"/>
          <w:bCs w:val="0"/>
          <w:noProof/>
          <w:sz w:val="24"/>
          <w:szCs w:val="24"/>
          <w:lang w:val="it-CH" w:eastAsia="it-IT"/>
        </w:rPr>
      </w:pPr>
      <w:r>
        <w:rPr>
          <w:noProof/>
        </w:rPr>
        <w:t>8.4</w:t>
      </w:r>
      <w:r>
        <w:rPr>
          <w:rFonts w:eastAsiaTheme="minorEastAsia"/>
          <w:b w:val="0"/>
          <w:bCs w:val="0"/>
          <w:noProof/>
          <w:sz w:val="24"/>
          <w:szCs w:val="24"/>
          <w:lang w:val="it-CH" w:eastAsia="it-IT"/>
        </w:rPr>
        <w:tab/>
      </w:r>
      <w:r>
        <w:rPr>
          <w:noProof/>
        </w:rPr>
        <w:t>Grado di garanzia della qualità (GGQ)</w:t>
      </w:r>
      <w:r>
        <w:rPr>
          <w:noProof/>
        </w:rPr>
        <w:tab/>
      </w:r>
      <w:r>
        <w:rPr>
          <w:noProof/>
        </w:rPr>
        <w:fldChar w:fldCharType="begin"/>
      </w:r>
      <w:r>
        <w:rPr>
          <w:noProof/>
        </w:rPr>
        <w:instrText xml:space="preserve"> PAGEREF _Toc19730328 \h </w:instrText>
      </w:r>
      <w:r>
        <w:rPr>
          <w:noProof/>
        </w:rPr>
      </w:r>
      <w:r>
        <w:rPr>
          <w:noProof/>
        </w:rPr>
        <w:fldChar w:fldCharType="separate"/>
      </w:r>
      <w:r>
        <w:rPr>
          <w:noProof/>
        </w:rPr>
        <w:t>40</w:t>
      </w:r>
      <w:r>
        <w:rPr>
          <w:noProof/>
        </w:rPr>
        <w:fldChar w:fldCharType="end"/>
      </w:r>
    </w:p>
    <w:p w14:paraId="2EFD93F7" w14:textId="755D9C68" w:rsidR="00834650" w:rsidRDefault="00834650">
      <w:pPr>
        <w:pStyle w:val="Sommario2"/>
        <w:rPr>
          <w:rFonts w:eastAsiaTheme="minorEastAsia"/>
          <w:b w:val="0"/>
          <w:bCs w:val="0"/>
          <w:noProof/>
          <w:sz w:val="24"/>
          <w:szCs w:val="24"/>
          <w:lang w:val="it-CH" w:eastAsia="it-IT"/>
        </w:rPr>
      </w:pPr>
      <w:r>
        <w:rPr>
          <w:noProof/>
        </w:rPr>
        <w:t>8.5</w:t>
      </w:r>
      <w:r>
        <w:rPr>
          <w:rFonts w:eastAsiaTheme="minorEastAsia"/>
          <w:b w:val="0"/>
          <w:bCs w:val="0"/>
          <w:noProof/>
          <w:sz w:val="24"/>
          <w:szCs w:val="24"/>
          <w:lang w:val="it-CH" w:eastAsia="it-IT"/>
        </w:rPr>
        <w:tab/>
      </w:r>
      <w:r>
        <w:rPr>
          <w:noProof/>
        </w:rPr>
        <w:t>Documenti minimi da fornire per il rilascio del certificato di collaudo antincendio (CCA)</w:t>
      </w:r>
      <w:r>
        <w:rPr>
          <w:noProof/>
        </w:rPr>
        <w:tab/>
      </w:r>
      <w:r>
        <w:rPr>
          <w:noProof/>
        </w:rPr>
        <w:fldChar w:fldCharType="begin"/>
      </w:r>
      <w:r>
        <w:rPr>
          <w:noProof/>
        </w:rPr>
        <w:instrText xml:space="preserve"> PAGEREF _Toc19730329 \h </w:instrText>
      </w:r>
      <w:r>
        <w:rPr>
          <w:noProof/>
        </w:rPr>
      </w:r>
      <w:r>
        <w:rPr>
          <w:noProof/>
        </w:rPr>
        <w:fldChar w:fldCharType="separate"/>
      </w:r>
      <w:r>
        <w:rPr>
          <w:noProof/>
        </w:rPr>
        <w:t>42</w:t>
      </w:r>
      <w:r>
        <w:rPr>
          <w:noProof/>
        </w:rPr>
        <w:fldChar w:fldCharType="end"/>
      </w:r>
    </w:p>
    <w:p w14:paraId="51223416" w14:textId="703C01CA" w:rsidR="00834650" w:rsidRDefault="00834650">
      <w:pPr>
        <w:pStyle w:val="Sommario2"/>
        <w:rPr>
          <w:rFonts w:eastAsiaTheme="minorEastAsia"/>
          <w:b w:val="0"/>
          <w:bCs w:val="0"/>
          <w:noProof/>
          <w:sz w:val="24"/>
          <w:szCs w:val="24"/>
          <w:lang w:val="it-CH" w:eastAsia="it-IT"/>
        </w:rPr>
      </w:pPr>
      <w:r>
        <w:rPr>
          <w:noProof/>
        </w:rPr>
        <w:t>8.6</w:t>
      </w:r>
      <w:r>
        <w:rPr>
          <w:rFonts w:eastAsiaTheme="minorEastAsia"/>
          <w:b w:val="0"/>
          <w:bCs w:val="0"/>
          <w:noProof/>
          <w:sz w:val="24"/>
          <w:szCs w:val="24"/>
          <w:lang w:val="it-CH" w:eastAsia="it-IT"/>
        </w:rPr>
        <w:tab/>
      </w:r>
      <w:r>
        <w:rPr>
          <w:noProof/>
        </w:rPr>
        <w:t>Tabella di attribuzione alla classificazione secondo l'AICAA</w:t>
      </w:r>
      <w:r>
        <w:rPr>
          <w:noProof/>
        </w:rPr>
        <w:tab/>
      </w:r>
      <w:r>
        <w:rPr>
          <w:noProof/>
        </w:rPr>
        <w:fldChar w:fldCharType="begin"/>
      </w:r>
      <w:r>
        <w:rPr>
          <w:noProof/>
        </w:rPr>
        <w:instrText xml:space="preserve"> PAGEREF _Toc19730330 \h </w:instrText>
      </w:r>
      <w:r>
        <w:rPr>
          <w:noProof/>
        </w:rPr>
      </w:r>
      <w:r>
        <w:rPr>
          <w:noProof/>
        </w:rPr>
        <w:fldChar w:fldCharType="separate"/>
      </w:r>
      <w:r>
        <w:rPr>
          <w:noProof/>
        </w:rPr>
        <w:t>43</w:t>
      </w:r>
      <w:r>
        <w:rPr>
          <w:noProof/>
        </w:rPr>
        <w:fldChar w:fldCharType="end"/>
      </w:r>
    </w:p>
    <w:p w14:paraId="2835032A" w14:textId="51CA9869" w:rsidR="00834650" w:rsidRDefault="00834650">
      <w:pPr>
        <w:pStyle w:val="Sommario3"/>
        <w:rPr>
          <w:rFonts w:eastAsiaTheme="minorEastAsia"/>
          <w:noProof/>
          <w:sz w:val="24"/>
          <w:szCs w:val="24"/>
          <w:lang w:val="it-CH" w:eastAsia="it-IT"/>
        </w:rPr>
      </w:pPr>
      <w:r w:rsidRPr="005A1050">
        <w:rPr>
          <w:noProof/>
        </w:rPr>
        <w:t>8.6.1</w:t>
      </w:r>
      <w:r>
        <w:rPr>
          <w:rFonts w:eastAsiaTheme="minorEastAsia"/>
          <w:noProof/>
          <w:sz w:val="24"/>
          <w:szCs w:val="24"/>
          <w:lang w:val="it-CH" w:eastAsia="it-IT"/>
        </w:rPr>
        <w:tab/>
      </w:r>
      <w:r>
        <w:rPr>
          <w:noProof/>
        </w:rPr>
        <w:t>Tabella di attribuzione alla classificazione secondo l’AICAA</w:t>
      </w:r>
      <w:r>
        <w:rPr>
          <w:noProof/>
        </w:rPr>
        <w:tab/>
      </w:r>
      <w:r>
        <w:rPr>
          <w:noProof/>
        </w:rPr>
        <w:fldChar w:fldCharType="begin"/>
      </w:r>
      <w:r>
        <w:rPr>
          <w:noProof/>
        </w:rPr>
        <w:instrText xml:space="preserve"> PAGEREF _Toc19730331 \h </w:instrText>
      </w:r>
      <w:r>
        <w:rPr>
          <w:noProof/>
        </w:rPr>
      </w:r>
      <w:r>
        <w:rPr>
          <w:noProof/>
        </w:rPr>
        <w:fldChar w:fldCharType="separate"/>
      </w:r>
      <w:r>
        <w:rPr>
          <w:noProof/>
        </w:rPr>
        <w:t>43</w:t>
      </w:r>
      <w:r>
        <w:rPr>
          <w:noProof/>
        </w:rPr>
        <w:fldChar w:fldCharType="end"/>
      </w:r>
    </w:p>
    <w:p w14:paraId="14C72D90" w14:textId="43F1743F" w:rsidR="00834650" w:rsidRDefault="00834650">
      <w:pPr>
        <w:pStyle w:val="Sommario3"/>
        <w:rPr>
          <w:rFonts w:eastAsiaTheme="minorEastAsia"/>
          <w:noProof/>
          <w:sz w:val="24"/>
          <w:szCs w:val="24"/>
          <w:lang w:val="it-CH" w:eastAsia="it-IT"/>
        </w:rPr>
      </w:pPr>
      <w:r w:rsidRPr="005A1050">
        <w:rPr>
          <w:noProof/>
        </w:rPr>
        <w:t>8.6.2</w:t>
      </w:r>
      <w:r>
        <w:rPr>
          <w:rFonts w:eastAsiaTheme="minorEastAsia"/>
          <w:noProof/>
          <w:sz w:val="24"/>
          <w:szCs w:val="24"/>
          <w:lang w:val="it-CH" w:eastAsia="it-IT"/>
        </w:rPr>
        <w:tab/>
      </w:r>
      <w:r>
        <w:rPr>
          <w:noProof/>
        </w:rPr>
        <w:t>Tabella di attribuzione alla classificazione secondo la norma SN EN 13501-1</w:t>
      </w:r>
      <w:r>
        <w:rPr>
          <w:noProof/>
        </w:rPr>
        <w:tab/>
      </w:r>
      <w:r>
        <w:rPr>
          <w:noProof/>
        </w:rPr>
        <w:fldChar w:fldCharType="begin"/>
      </w:r>
      <w:r>
        <w:rPr>
          <w:noProof/>
        </w:rPr>
        <w:instrText xml:space="preserve"> PAGEREF _Toc19730332 \h </w:instrText>
      </w:r>
      <w:r>
        <w:rPr>
          <w:noProof/>
        </w:rPr>
      </w:r>
      <w:r>
        <w:rPr>
          <w:noProof/>
        </w:rPr>
        <w:fldChar w:fldCharType="separate"/>
      </w:r>
      <w:r>
        <w:rPr>
          <w:noProof/>
        </w:rPr>
        <w:t>44</w:t>
      </w:r>
      <w:r>
        <w:rPr>
          <w:noProof/>
        </w:rPr>
        <w:fldChar w:fldCharType="end"/>
      </w:r>
    </w:p>
    <w:p w14:paraId="382BB5D8" w14:textId="6593FC5B" w:rsidR="00834650" w:rsidRDefault="00834650">
      <w:pPr>
        <w:pStyle w:val="Sommario3"/>
        <w:rPr>
          <w:rFonts w:eastAsiaTheme="minorEastAsia"/>
          <w:noProof/>
          <w:sz w:val="24"/>
          <w:szCs w:val="24"/>
          <w:lang w:val="it-CH" w:eastAsia="it-IT"/>
        </w:rPr>
      </w:pPr>
      <w:r w:rsidRPr="005A1050">
        <w:rPr>
          <w:noProof/>
        </w:rPr>
        <w:t>8.6.3</w:t>
      </w:r>
      <w:r>
        <w:rPr>
          <w:rFonts w:eastAsiaTheme="minorEastAsia"/>
          <w:noProof/>
          <w:sz w:val="24"/>
          <w:szCs w:val="24"/>
          <w:lang w:val="it-CH" w:eastAsia="it-IT"/>
        </w:rPr>
        <w:tab/>
      </w:r>
      <w:r>
        <w:rPr>
          <w:noProof/>
        </w:rPr>
        <w:t>Tabella di attribuzione alla classificazione secondo la norma SN EN 13501-5</w:t>
      </w:r>
      <w:r>
        <w:rPr>
          <w:noProof/>
        </w:rPr>
        <w:tab/>
      </w:r>
      <w:r>
        <w:rPr>
          <w:noProof/>
        </w:rPr>
        <w:fldChar w:fldCharType="begin"/>
      </w:r>
      <w:r>
        <w:rPr>
          <w:noProof/>
        </w:rPr>
        <w:instrText xml:space="preserve"> PAGEREF _Toc19730333 \h </w:instrText>
      </w:r>
      <w:r>
        <w:rPr>
          <w:noProof/>
        </w:rPr>
      </w:r>
      <w:r>
        <w:rPr>
          <w:noProof/>
        </w:rPr>
        <w:fldChar w:fldCharType="separate"/>
      </w:r>
      <w:r>
        <w:rPr>
          <w:noProof/>
        </w:rPr>
        <w:t>45</w:t>
      </w:r>
      <w:r>
        <w:rPr>
          <w:noProof/>
        </w:rPr>
        <w:fldChar w:fldCharType="end"/>
      </w:r>
    </w:p>
    <w:p w14:paraId="7FEBF2B6" w14:textId="6CDC75AE" w:rsidR="00834650" w:rsidRDefault="00834650">
      <w:pPr>
        <w:pStyle w:val="Sommario3"/>
        <w:rPr>
          <w:rFonts w:eastAsiaTheme="minorEastAsia"/>
          <w:noProof/>
          <w:sz w:val="24"/>
          <w:szCs w:val="24"/>
          <w:lang w:val="it-CH" w:eastAsia="it-IT"/>
        </w:rPr>
      </w:pPr>
      <w:r w:rsidRPr="005A1050">
        <w:rPr>
          <w:noProof/>
        </w:rPr>
        <w:t>8.6.4</w:t>
      </w:r>
      <w:r>
        <w:rPr>
          <w:rFonts w:eastAsiaTheme="minorEastAsia"/>
          <w:noProof/>
          <w:sz w:val="24"/>
          <w:szCs w:val="24"/>
          <w:lang w:val="it-CH" w:eastAsia="it-IT"/>
        </w:rPr>
        <w:tab/>
      </w:r>
      <w:r>
        <w:rPr>
          <w:noProof/>
        </w:rPr>
        <w:t>Tabella di attribuzione alla classificazione secondo la norma SN EN 13501-6</w:t>
      </w:r>
      <w:r>
        <w:rPr>
          <w:noProof/>
        </w:rPr>
        <w:tab/>
      </w:r>
      <w:r>
        <w:rPr>
          <w:noProof/>
        </w:rPr>
        <w:fldChar w:fldCharType="begin"/>
      </w:r>
      <w:r>
        <w:rPr>
          <w:noProof/>
        </w:rPr>
        <w:instrText xml:space="preserve"> PAGEREF _Toc19730334 \h </w:instrText>
      </w:r>
      <w:r>
        <w:rPr>
          <w:noProof/>
        </w:rPr>
      </w:r>
      <w:r>
        <w:rPr>
          <w:noProof/>
        </w:rPr>
        <w:fldChar w:fldCharType="separate"/>
      </w:r>
      <w:r>
        <w:rPr>
          <w:noProof/>
        </w:rPr>
        <w:t>46</w:t>
      </w:r>
      <w:r>
        <w:rPr>
          <w:noProof/>
        </w:rPr>
        <w:fldChar w:fldCharType="end"/>
      </w:r>
    </w:p>
    <w:p w14:paraId="19CB28C1" w14:textId="697CC7E3" w:rsidR="00834650" w:rsidRDefault="00834650">
      <w:pPr>
        <w:pStyle w:val="Sommario2"/>
        <w:rPr>
          <w:rFonts w:eastAsiaTheme="minorEastAsia"/>
          <w:b w:val="0"/>
          <w:bCs w:val="0"/>
          <w:noProof/>
          <w:sz w:val="24"/>
          <w:szCs w:val="24"/>
          <w:lang w:val="it-CH" w:eastAsia="it-IT"/>
        </w:rPr>
      </w:pPr>
      <w:r>
        <w:rPr>
          <w:noProof/>
        </w:rPr>
        <w:t>8.7</w:t>
      </w:r>
      <w:r>
        <w:rPr>
          <w:rFonts w:eastAsiaTheme="minorEastAsia"/>
          <w:b w:val="0"/>
          <w:bCs w:val="0"/>
          <w:noProof/>
          <w:sz w:val="24"/>
          <w:szCs w:val="24"/>
          <w:lang w:val="it-CH" w:eastAsia="it-IT"/>
        </w:rPr>
        <w:tab/>
      </w:r>
      <w:r>
        <w:rPr>
          <w:noProof/>
        </w:rPr>
        <w:t>Deposito sostanze pericolose</w:t>
      </w:r>
      <w:r>
        <w:rPr>
          <w:noProof/>
        </w:rPr>
        <w:tab/>
      </w:r>
      <w:r>
        <w:rPr>
          <w:noProof/>
        </w:rPr>
        <w:fldChar w:fldCharType="begin"/>
      </w:r>
      <w:r>
        <w:rPr>
          <w:noProof/>
        </w:rPr>
        <w:instrText xml:space="preserve"> PAGEREF _Toc19730335 \h </w:instrText>
      </w:r>
      <w:r>
        <w:rPr>
          <w:noProof/>
        </w:rPr>
      </w:r>
      <w:r>
        <w:rPr>
          <w:noProof/>
        </w:rPr>
        <w:fldChar w:fldCharType="separate"/>
      </w:r>
      <w:r>
        <w:rPr>
          <w:noProof/>
        </w:rPr>
        <w:t>48</w:t>
      </w:r>
      <w:r>
        <w:rPr>
          <w:noProof/>
        </w:rPr>
        <w:fldChar w:fldCharType="end"/>
      </w:r>
    </w:p>
    <w:p w14:paraId="21E738AD" w14:textId="6EE83656" w:rsidR="00834650" w:rsidRDefault="00834650">
      <w:pPr>
        <w:pStyle w:val="Sommario2"/>
        <w:rPr>
          <w:rFonts w:eastAsiaTheme="minorEastAsia"/>
          <w:b w:val="0"/>
          <w:bCs w:val="0"/>
          <w:noProof/>
          <w:sz w:val="24"/>
          <w:szCs w:val="24"/>
          <w:lang w:val="it-CH" w:eastAsia="it-IT"/>
        </w:rPr>
      </w:pPr>
      <w:r>
        <w:rPr>
          <w:noProof/>
        </w:rPr>
        <w:t>8.8</w:t>
      </w:r>
      <w:r>
        <w:rPr>
          <w:rFonts w:eastAsiaTheme="minorEastAsia"/>
          <w:b w:val="0"/>
          <w:bCs w:val="0"/>
          <w:noProof/>
          <w:sz w:val="24"/>
          <w:szCs w:val="24"/>
          <w:lang w:val="it-CH" w:eastAsia="it-IT"/>
        </w:rPr>
        <w:tab/>
      </w:r>
      <w:r>
        <w:rPr>
          <w:noProof/>
        </w:rPr>
        <w:t>Certificati AICAA</w:t>
      </w:r>
      <w:r>
        <w:rPr>
          <w:noProof/>
        </w:rPr>
        <w:tab/>
      </w:r>
      <w:r>
        <w:rPr>
          <w:noProof/>
        </w:rPr>
        <w:fldChar w:fldCharType="begin"/>
      </w:r>
      <w:r>
        <w:rPr>
          <w:noProof/>
        </w:rPr>
        <w:instrText xml:space="preserve"> PAGEREF _Toc19730336 \h </w:instrText>
      </w:r>
      <w:r>
        <w:rPr>
          <w:noProof/>
        </w:rPr>
      </w:r>
      <w:r>
        <w:rPr>
          <w:noProof/>
        </w:rPr>
        <w:fldChar w:fldCharType="separate"/>
      </w:r>
      <w:r>
        <w:rPr>
          <w:noProof/>
        </w:rPr>
        <w:t>49</w:t>
      </w:r>
      <w:r>
        <w:rPr>
          <w:noProof/>
        </w:rPr>
        <w:fldChar w:fldCharType="end"/>
      </w:r>
    </w:p>
    <w:p w14:paraId="3E76000B" w14:textId="74AE6E27" w:rsidR="00834650" w:rsidRDefault="00834650">
      <w:pPr>
        <w:pStyle w:val="Sommario3"/>
        <w:rPr>
          <w:rFonts w:eastAsiaTheme="minorEastAsia"/>
          <w:noProof/>
          <w:sz w:val="24"/>
          <w:szCs w:val="24"/>
          <w:lang w:val="it-CH" w:eastAsia="it-IT"/>
        </w:rPr>
      </w:pPr>
      <w:r w:rsidRPr="005A1050">
        <w:rPr>
          <w:noProof/>
        </w:rPr>
        <w:t>8.9.1</w:t>
      </w:r>
      <w:r>
        <w:rPr>
          <w:rFonts w:eastAsiaTheme="minorEastAsia"/>
          <w:noProof/>
          <w:sz w:val="24"/>
          <w:szCs w:val="24"/>
          <w:lang w:val="it-CH" w:eastAsia="it-IT"/>
        </w:rPr>
        <w:tab/>
      </w:r>
      <w:r>
        <w:rPr>
          <w:noProof/>
        </w:rPr>
        <w:t>Diploma federale esperto antincendio</w:t>
      </w:r>
      <w:r>
        <w:rPr>
          <w:noProof/>
        </w:rPr>
        <w:tab/>
      </w:r>
      <w:r>
        <w:rPr>
          <w:noProof/>
        </w:rPr>
        <w:fldChar w:fldCharType="begin"/>
      </w:r>
      <w:r>
        <w:rPr>
          <w:noProof/>
        </w:rPr>
        <w:instrText xml:space="preserve"> PAGEREF _Toc19730337 \h </w:instrText>
      </w:r>
      <w:r>
        <w:rPr>
          <w:noProof/>
        </w:rPr>
      </w:r>
      <w:r>
        <w:rPr>
          <w:noProof/>
        </w:rPr>
        <w:fldChar w:fldCharType="separate"/>
      </w:r>
      <w:r>
        <w:rPr>
          <w:noProof/>
        </w:rPr>
        <w:t>49</w:t>
      </w:r>
      <w:r>
        <w:rPr>
          <w:noProof/>
        </w:rPr>
        <w:fldChar w:fldCharType="end"/>
      </w:r>
    </w:p>
    <w:p w14:paraId="4FEC6C81" w14:textId="260DC48E" w:rsidR="00834650" w:rsidRDefault="00834650">
      <w:pPr>
        <w:pStyle w:val="Sommario3"/>
        <w:rPr>
          <w:rFonts w:eastAsiaTheme="minorEastAsia"/>
          <w:noProof/>
          <w:sz w:val="24"/>
          <w:szCs w:val="24"/>
          <w:lang w:val="it-CH" w:eastAsia="it-IT"/>
        </w:rPr>
      </w:pPr>
      <w:r w:rsidRPr="005A1050">
        <w:rPr>
          <w:noProof/>
        </w:rPr>
        <w:t>8.9.2</w:t>
      </w:r>
      <w:r>
        <w:rPr>
          <w:rFonts w:eastAsiaTheme="minorEastAsia"/>
          <w:noProof/>
          <w:sz w:val="24"/>
          <w:szCs w:val="24"/>
          <w:lang w:val="it-CH" w:eastAsia="it-IT"/>
        </w:rPr>
        <w:tab/>
      </w:r>
      <w:r>
        <w:rPr>
          <w:noProof/>
        </w:rPr>
        <w:t>Specialista antincendio AICAA</w:t>
      </w:r>
      <w:r>
        <w:rPr>
          <w:noProof/>
        </w:rPr>
        <w:tab/>
      </w:r>
      <w:r>
        <w:rPr>
          <w:noProof/>
        </w:rPr>
        <w:fldChar w:fldCharType="begin"/>
      </w:r>
      <w:r>
        <w:rPr>
          <w:noProof/>
        </w:rPr>
        <w:instrText xml:space="preserve"> PAGEREF _Toc19730338 \h </w:instrText>
      </w:r>
      <w:r>
        <w:rPr>
          <w:noProof/>
        </w:rPr>
      </w:r>
      <w:r>
        <w:rPr>
          <w:noProof/>
        </w:rPr>
        <w:fldChar w:fldCharType="separate"/>
      </w:r>
      <w:r>
        <w:rPr>
          <w:noProof/>
        </w:rPr>
        <w:t>49</w:t>
      </w:r>
      <w:r>
        <w:rPr>
          <w:noProof/>
        </w:rPr>
        <w:fldChar w:fldCharType="end"/>
      </w:r>
    </w:p>
    <w:p w14:paraId="3C0B67C8" w14:textId="2E8318A9" w:rsidR="00834650" w:rsidRDefault="00834650">
      <w:pPr>
        <w:pStyle w:val="Sommario3"/>
        <w:rPr>
          <w:rFonts w:eastAsiaTheme="minorEastAsia"/>
          <w:noProof/>
          <w:sz w:val="24"/>
          <w:szCs w:val="24"/>
          <w:lang w:val="it-CH" w:eastAsia="it-IT"/>
        </w:rPr>
      </w:pPr>
      <w:r w:rsidRPr="005A1050">
        <w:rPr>
          <w:noProof/>
        </w:rPr>
        <w:t>8.9.3</w:t>
      </w:r>
      <w:r>
        <w:rPr>
          <w:rFonts w:eastAsiaTheme="minorEastAsia"/>
          <w:noProof/>
          <w:sz w:val="24"/>
          <w:szCs w:val="24"/>
          <w:lang w:val="it-CH" w:eastAsia="it-IT"/>
        </w:rPr>
        <w:tab/>
      </w:r>
      <w:r>
        <w:rPr>
          <w:noProof/>
        </w:rPr>
        <w:t>Esperto antincendio AICAA</w:t>
      </w:r>
      <w:r>
        <w:rPr>
          <w:noProof/>
        </w:rPr>
        <w:tab/>
      </w:r>
      <w:r>
        <w:rPr>
          <w:noProof/>
        </w:rPr>
        <w:fldChar w:fldCharType="begin"/>
      </w:r>
      <w:r>
        <w:rPr>
          <w:noProof/>
        </w:rPr>
        <w:instrText xml:space="preserve"> PAGEREF _Toc19730339 \h </w:instrText>
      </w:r>
      <w:r>
        <w:rPr>
          <w:noProof/>
        </w:rPr>
      </w:r>
      <w:r>
        <w:rPr>
          <w:noProof/>
        </w:rPr>
        <w:fldChar w:fldCharType="separate"/>
      </w:r>
      <w:r>
        <w:rPr>
          <w:noProof/>
        </w:rPr>
        <w:t>49</w:t>
      </w:r>
      <w:r>
        <w:rPr>
          <w:noProof/>
        </w:rPr>
        <w:fldChar w:fldCharType="end"/>
      </w:r>
    </w:p>
    <w:p w14:paraId="1C6BDCC4" w14:textId="57E109CF" w:rsidR="00133987" w:rsidRDefault="003210C2" w:rsidP="003210C2">
      <w:pPr>
        <w:rPr>
          <w:rFonts w:asciiTheme="minorHAnsi" w:hAnsiTheme="minorHAnsi"/>
          <w:bCs/>
          <w:iCs/>
        </w:rPr>
      </w:pPr>
      <w:r w:rsidRPr="00443B99">
        <w:rPr>
          <w:rFonts w:asciiTheme="minorHAnsi" w:hAnsiTheme="minorHAnsi"/>
          <w:bCs/>
          <w:iCs/>
        </w:rPr>
        <w:fldChar w:fldCharType="end"/>
      </w:r>
    </w:p>
    <w:p w14:paraId="71825CB8" w14:textId="77777777" w:rsidR="00133987" w:rsidRDefault="00133987" w:rsidP="00133987">
      <w:pPr>
        <w:rPr>
          <w:rFonts w:asciiTheme="minorHAnsi" w:hAnsiTheme="minorHAnsi"/>
          <w:bCs/>
          <w:iCs/>
        </w:rPr>
      </w:pPr>
      <w:r>
        <w:rPr>
          <w:rFonts w:asciiTheme="minorHAnsi" w:hAnsiTheme="minorHAnsi"/>
          <w:bCs/>
          <w:iCs/>
        </w:rPr>
        <w:br w:type="page"/>
      </w:r>
    </w:p>
    <w:p w14:paraId="4B686CAC" w14:textId="7F75029B" w:rsidR="00D8261D" w:rsidRPr="00686C9D" w:rsidRDefault="00D8261D" w:rsidP="00D8261D">
      <w:pPr>
        <w:pStyle w:val="Titolo1"/>
      </w:pPr>
      <w:bookmarkStart w:id="40" w:name="_Toc494736335"/>
      <w:bookmarkStart w:id="41" w:name="_Toc496204129"/>
      <w:bookmarkStart w:id="42" w:name="_Toc526509550"/>
      <w:bookmarkStart w:id="43" w:name="_Toc19730218"/>
      <w:r>
        <w:lastRenderedPageBreak/>
        <w:t>1.</w:t>
      </w:r>
      <w:r>
        <w:tab/>
      </w:r>
      <w:r w:rsidRPr="00686C9D">
        <w:t>Riassunto per il management</w:t>
      </w:r>
      <w:bookmarkEnd w:id="40"/>
      <w:bookmarkEnd w:id="41"/>
      <w:bookmarkEnd w:id="42"/>
      <w:bookmarkEnd w:id="43"/>
    </w:p>
    <w:p w14:paraId="001DD7D5" w14:textId="77777777" w:rsidR="00D8261D" w:rsidRDefault="00D8261D" w:rsidP="00D8261D">
      <w:pPr>
        <w:pStyle w:val="Titolo2"/>
      </w:pPr>
      <w:bookmarkStart w:id="44" w:name="_Toc526509551"/>
      <w:bookmarkStart w:id="45" w:name="_Toc19730219"/>
      <w:r>
        <w:t>1.1</w:t>
      </w:r>
      <w:r>
        <w:tab/>
        <w:t>Dati dell’oggetto</w:t>
      </w:r>
      <w:bookmarkEnd w:id="44"/>
      <w:bookmarkEnd w:id="45"/>
    </w:p>
    <w:tbl>
      <w:tblPr>
        <w:tblStyle w:val="Grigliatabella"/>
        <w:tblW w:w="107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ayout w:type="fixed"/>
        <w:tblLook w:val="04A0" w:firstRow="1" w:lastRow="0" w:firstColumn="1" w:lastColumn="0" w:noHBand="0" w:noVBand="1"/>
      </w:tblPr>
      <w:tblGrid>
        <w:gridCol w:w="1923"/>
        <w:gridCol w:w="1417"/>
        <w:gridCol w:w="1418"/>
        <w:gridCol w:w="1338"/>
        <w:gridCol w:w="1701"/>
        <w:gridCol w:w="2976"/>
      </w:tblGrid>
      <w:tr w:rsidR="00D8261D" w:rsidRPr="00B96A22" w14:paraId="215BFF9B" w14:textId="77777777" w:rsidTr="0020537E">
        <w:trPr>
          <w:trHeight w:val="283"/>
        </w:trPr>
        <w:tc>
          <w:tcPr>
            <w:tcW w:w="10773" w:type="dxa"/>
            <w:gridSpan w:val="6"/>
            <w:tcBorders>
              <w:top w:val="single" w:sz="4" w:space="0" w:color="000000" w:themeColor="text1"/>
              <w:bottom w:val="single" w:sz="4" w:space="0" w:color="000000" w:themeColor="text1"/>
            </w:tcBorders>
            <w:shd w:val="clear" w:color="auto" w:fill="D9D9D9" w:themeFill="background1" w:themeFillShade="D9"/>
            <w:tcMar>
              <w:left w:w="57" w:type="dxa"/>
              <w:right w:w="57" w:type="dxa"/>
            </w:tcMar>
            <w:vAlign w:val="center"/>
          </w:tcPr>
          <w:p w14:paraId="13EDB596" w14:textId="77777777" w:rsidR="00D8261D" w:rsidRPr="00B96A22" w:rsidRDefault="00D8261D" w:rsidP="0020537E">
            <w:pPr>
              <w:pStyle w:val="Titolo4"/>
              <w:outlineLvl w:val="3"/>
            </w:pPr>
            <w:r>
              <w:t>Oggetto</w:t>
            </w:r>
          </w:p>
        </w:tc>
      </w:tr>
      <w:tr w:rsidR="00D8261D" w:rsidRPr="00885A32" w14:paraId="5B7EBBF6" w14:textId="77777777" w:rsidTr="0020537E">
        <w:trPr>
          <w:trHeight w:val="283"/>
        </w:trPr>
        <w:tc>
          <w:tcPr>
            <w:tcW w:w="1923" w:type="dxa"/>
            <w:tcBorders>
              <w:top w:val="single" w:sz="4" w:space="0" w:color="000000" w:themeColor="text1"/>
              <w:bottom w:val="single" w:sz="4" w:space="0" w:color="A6A6A6" w:themeColor="background1" w:themeShade="A6"/>
              <w:right w:val="single" w:sz="4" w:space="0" w:color="A6A6A6" w:themeColor="background1" w:themeShade="A6"/>
            </w:tcBorders>
            <w:tcMar>
              <w:left w:w="57" w:type="dxa"/>
              <w:right w:w="57" w:type="dxa"/>
            </w:tcMar>
            <w:vAlign w:val="center"/>
          </w:tcPr>
          <w:p w14:paraId="6169A36C" w14:textId="77777777" w:rsidR="00D8261D" w:rsidRPr="00885A32" w:rsidRDefault="00D8261D" w:rsidP="0020537E">
            <w:pPr>
              <w:pStyle w:val="Tabella"/>
              <w:rPr>
                <w:sz w:val="21"/>
                <w:szCs w:val="21"/>
              </w:rPr>
            </w:pPr>
            <w:r w:rsidRPr="00885A32">
              <w:rPr>
                <w:sz w:val="21"/>
                <w:szCs w:val="21"/>
              </w:rPr>
              <w:t>Oggetto</w:t>
            </w:r>
          </w:p>
        </w:tc>
        <w:tc>
          <w:tcPr>
            <w:tcW w:w="8850" w:type="dxa"/>
            <w:gridSpan w:val="5"/>
            <w:tcBorders>
              <w:top w:val="single" w:sz="4" w:space="0" w:color="000000" w:themeColor="text1"/>
              <w:left w:val="single" w:sz="4" w:space="0" w:color="A6A6A6" w:themeColor="background1" w:themeShade="A6"/>
              <w:bottom w:val="single" w:sz="4" w:space="0" w:color="A6A6A6" w:themeColor="background1" w:themeShade="A6"/>
            </w:tcBorders>
            <w:vAlign w:val="center"/>
          </w:tcPr>
          <w:p w14:paraId="2CAF488B"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r w:rsidR="00D8261D" w:rsidRPr="00885A32" w14:paraId="2F078B8E" w14:textId="77777777" w:rsidTr="00885A32">
        <w:trPr>
          <w:trHeight w:val="283"/>
        </w:trPr>
        <w:tc>
          <w:tcPr>
            <w:tcW w:w="1923"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27FDA070" w14:textId="77777777" w:rsidR="00D8261D" w:rsidRPr="00885A32" w:rsidRDefault="00D8261D" w:rsidP="0020537E">
            <w:pPr>
              <w:pStyle w:val="Tabella"/>
              <w:rPr>
                <w:sz w:val="21"/>
                <w:szCs w:val="21"/>
              </w:rPr>
            </w:pPr>
            <w:r w:rsidRPr="00885A32">
              <w:rPr>
                <w:sz w:val="21"/>
                <w:szCs w:val="21"/>
              </w:rPr>
              <w:t>Comune</w:t>
            </w:r>
          </w:p>
        </w:tc>
        <w:tc>
          <w:tcPr>
            <w:tcW w:w="417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800BAE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701" w:type="dxa"/>
            <w:tcBorders>
              <w:top w:val="single" w:sz="4" w:space="0" w:color="A6A6A6" w:themeColor="background1" w:themeShade="A6"/>
              <w:bottom w:val="single" w:sz="4" w:space="0" w:color="A6A6A6" w:themeColor="background1" w:themeShade="A6"/>
            </w:tcBorders>
            <w:vAlign w:val="center"/>
          </w:tcPr>
          <w:p w14:paraId="5F0E53E8" w14:textId="77777777" w:rsidR="00D8261D" w:rsidRPr="00885A32" w:rsidRDefault="00D8261D" w:rsidP="0020537E">
            <w:pPr>
              <w:pStyle w:val="Tabella"/>
              <w:rPr>
                <w:sz w:val="21"/>
                <w:szCs w:val="21"/>
              </w:rPr>
            </w:pPr>
            <w:r w:rsidRPr="00885A32">
              <w:rPr>
                <w:sz w:val="21"/>
                <w:szCs w:val="21"/>
              </w:rPr>
              <w:t>Fondo</w:t>
            </w:r>
          </w:p>
        </w:tc>
        <w:tc>
          <w:tcPr>
            <w:tcW w:w="2976" w:type="dxa"/>
            <w:tcBorders>
              <w:top w:val="single" w:sz="4" w:space="0" w:color="A6A6A6" w:themeColor="background1" w:themeShade="A6"/>
              <w:bottom w:val="single" w:sz="4" w:space="0" w:color="A6A6A6" w:themeColor="background1" w:themeShade="A6"/>
            </w:tcBorders>
            <w:vAlign w:val="center"/>
          </w:tcPr>
          <w:p w14:paraId="43B5C306"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r w:rsidR="00D8261D" w:rsidRPr="00885A32" w14:paraId="5CDB763B" w14:textId="77777777" w:rsidTr="00885A32">
        <w:trPr>
          <w:trHeight w:val="283"/>
        </w:trPr>
        <w:tc>
          <w:tcPr>
            <w:tcW w:w="1923" w:type="dxa"/>
            <w:tcBorders>
              <w:top w:val="single" w:sz="4" w:space="0" w:color="A6A6A6" w:themeColor="background1" w:themeShade="A6"/>
              <w:bottom w:val="single" w:sz="4" w:space="0" w:color="000000" w:themeColor="text1"/>
              <w:right w:val="single" w:sz="4" w:space="0" w:color="A6A6A6" w:themeColor="background1" w:themeShade="A6"/>
            </w:tcBorders>
            <w:tcMar>
              <w:left w:w="57" w:type="dxa"/>
              <w:right w:w="57" w:type="dxa"/>
            </w:tcMar>
            <w:vAlign w:val="center"/>
          </w:tcPr>
          <w:p w14:paraId="4F81A046" w14:textId="77777777" w:rsidR="00D8261D" w:rsidRPr="00885A32" w:rsidRDefault="00D8261D" w:rsidP="0020537E">
            <w:pPr>
              <w:pStyle w:val="Tabella"/>
              <w:rPr>
                <w:sz w:val="21"/>
                <w:szCs w:val="21"/>
              </w:rPr>
            </w:pPr>
            <w:r w:rsidRPr="00885A32">
              <w:rPr>
                <w:sz w:val="21"/>
                <w:szCs w:val="21"/>
              </w:rPr>
              <w:t>Altezza</w:t>
            </w:r>
          </w:p>
        </w:tc>
        <w:tc>
          <w:tcPr>
            <w:tcW w:w="1417" w:type="dxa"/>
            <w:tcBorders>
              <w:top w:val="single" w:sz="4" w:space="0" w:color="A6A6A6" w:themeColor="background1" w:themeShade="A6"/>
              <w:left w:val="single" w:sz="4" w:space="0" w:color="A6A6A6" w:themeColor="background1" w:themeShade="A6"/>
            </w:tcBorders>
            <w:vAlign w:val="center"/>
          </w:tcPr>
          <w:p w14:paraId="3AEE8787"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418" w:type="dxa"/>
            <w:tcBorders>
              <w:top w:val="single" w:sz="4" w:space="0" w:color="A6A6A6" w:themeColor="background1" w:themeShade="A6"/>
            </w:tcBorders>
            <w:vAlign w:val="center"/>
          </w:tcPr>
          <w:p w14:paraId="6BD227AC" w14:textId="77777777" w:rsidR="00D8261D" w:rsidRPr="00885A32" w:rsidRDefault="00D8261D" w:rsidP="0020537E">
            <w:pPr>
              <w:pStyle w:val="Tabella"/>
              <w:rPr>
                <w:sz w:val="21"/>
                <w:szCs w:val="21"/>
              </w:rPr>
            </w:pPr>
            <w:r w:rsidRPr="00885A32">
              <w:rPr>
                <w:sz w:val="21"/>
                <w:szCs w:val="21"/>
              </w:rPr>
              <w:t>Piani interrati</w:t>
            </w:r>
          </w:p>
        </w:tc>
        <w:tc>
          <w:tcPr>
            <w:tcW w:w="1338" w:type="dxa"/>
            <w:tcBorders>
              <w:top w:val="single" w:sz="4" w:space="0" w:color="A6A6A6" w:themeColor="background1" w:themeShade="A6"/>
            </w:tcBorders>
            <w:vAlign w:val="center"/>
          </w:tcPr>
          <w:p w14:paraId="7848E552" w14:textId="77777777" w:rsidR="00D8261D" w:rsidRPr="00885A32" w:rsidRDefault="00D8261D" w:rsidP="00885A32">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c>
          <w:tcPr>
            <w:tcW w:w="1701" w:type="dxa"/>
            <w:tcBorders>
              <w:top w:val="single" w:sz="4" w:space="0" w:color="A6A6A6" w:themeColor="background1" w:themeShade="A6"/>
            </w:tcBorders>
            <w:vAlign w:val="center"/>
          </w:tcPr>
          <w:p w14:paraId="1F92741A" w14:textId="77777777" w:rsidR="00D8261D" w:rsidRPr="00885A32" w:rsidRDefault="00D8261D" w:rsidP="0020537E">
            <w:pPr>
              <w:pStyle w:val="Tabella"/>
              <w:rPr>
                <w:sz w:val="21"/>
                <w:szCs w:val="21"/>
              </w:rPr>
            </w:pPr>
            <w:r w:rsidRPr="00885A32">
              <w:rPr>
                <w:sz w:val="21"/>
                <w:szCs w:val="21"/>
              </w:rPr>
              <w:t>Piani fuori terra</w:t>
            </w:r>
          </w:p>
        </w:tc>
        <w:tc>
          <w:tcPr>
            <w:tcW w:w="2976" w:type="dxa"/>
            <w:tcBorders>
              <w:top w:val="single" w:sz="4" w:space="0" w:color="A6A6A6" w:themeColor="background1" w:themeShade="A6"/>
            </w:tcBorders>
            <w:vAlign w:val="center"/>
          </w:tcPr>
          <w:p w14:paraId="507CBFEB"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w:t>
            </w:r>
          </w:p>
        </w:tc>
      </w:tr>
    </w:tbl>
    <w:p w14:paraId="6A53A9CC" w14:textId="77777777" w:rsidR="00D8261D" w:rsidRDefault="00D8261D" w:rsidP="00D8261D"/>
    <w:p w14:paraId="26A5D452" w14:textId="77777777" w:rsidR="00D8261D" w:rsidRDefault="00D8261D" w:rsidP="00D8261D">
      <w:pPr>
        <w:pStyle w:val="Titolo2"/>
      </w:pPr>
      <w:bookmarkStart w:id="46" w:name="_Toc526509552"/>
      <w:bookmarkStart w:id="47" w:name="_Toc19730220"/>
      <w:r>
        <w:t>1.2</w:t>
      </w:r>
      <w:r>
        <w:tab/>
        <w:t>Persone di riferimento</w:t>
      </w:r>
      <w:bookmarkEnd w:id="46"/>
      <w:bookmarkEnd w:id="47"/>
    </w:p>
    <w:tbl>
      <w:tblPr>
        <w:tblStyle w:val="Grigliatabella"/>
        <w:tblW w:w="10773" w:type="dxa"/>
        <w:tblInd w:w="-5" w:type="dxa"/>
        <w:tblBorders>
          <w:insideH w:val="none" w:sz="0" w:space="0" w:color="auto"/>
          <w:insideV w:val="none" w:sz="0" w:space="0" w:color="auto"/>
        </w:tblBorders>
        <w:tblLayout w:type="fixed"/>
        <w:tblLook w:val="04A0" w:firstRow="1" w:lastRow="0" w:firstColumn="1" w:lastColumn="0" w:noHBand="0" w:noVBand="1"/>
      </w:tblPr>
      <w:tblGrid>
        <w:gridCol w:w="1925"/>
        <w:gridCol w:w="8848"/>
      </w:tblGrid>
      <w:tr w:rsidR="00D8261D" w:rsidRPr="00B96A22" w14:paraId="1FF69FC0" w14:textId="77777777" w:rsidTr="0020537E">
        <w:tc>
          <w:tcPr>
            <w:tcW w:w="10773" w:type="dxa"/>
            <w:gridSpan w:val="2"/>
            <w:tcBorders>
              <w:top w:val="single" w:sz="4" w:space="0" w:color="000000" w:themeColor="text1"/>
              <w:right w:val="single" w:sz="4" w:space="0" w:color="000000" w:themeColor="text1"/>
            </w:tcBorders>
            <w:shd w:val="clear" w:color="auto" w:fill="D9D9D9" w:themeFill="background1" w:themeFillShade="D9"/>
            <w:tcMar>
              <w:left w:w="57" w:type="dxa"/>
              <w:right w:w="57" w:type="dxa"/>
            </w:tcMar>
          </w:tcPr>
          <w:p w14:paraId="42CF2621" w14:textId="77777777" w:rsidR="00D8261D" w:rsidRPr="00B96A22" w:rsidRDefault="00D8261D" w:rsidP="0020537E">
            <w:pPr>
              <w:pStyle w:val="Titolo4"/>
              <w:outlineLvl w:val="3"/>
            </w:pPr>
            <w:r>
              <w:t>Oggetto</w:t>
            </w:r>
          </w:p>
        </w:tc>
      </w:tr>
      <w:tr w:rsidR="00D8261D" w:rsidRPr="00885A32" w14:paraId="00AEA701" w14:textId="77777777" w:rsidTr="0020537E">
        <w:trPr>
          <w:trHeight w:val="272"/>
        </w:trPr>
        <w:tc>
          <w:tcPr>
            <w:tcW w:w="1925" w:type="dxa"/>
            <w:tcBorders>
              <w:top w:val="single" w:sz="4" w:space="0" w:color="auto"/>
              <w:bottom w:val="single" w:sz="4" w:space="0" w:color="A6A6A6" w:themeColor="background1" w:themeShade="A6"/>
              <w:right w:val="single" w:sz="4" w:space="0" w:color="A6A6A6" w:themeColor="background1" w:themeShade="A6"/>
            </w:tcBorders>
            <w:tcMar>
              <w:left w:w="57" w:type="dxa"/>
              <w:right w:w="57" w:type="dxa"/>
            </w:tcMar>
          </w:tcPr>
          <w:p w14:paraId="535B4178" w14:textId="77777777" w:rsidR="00D8261D" w:rsidRPr="00885A32" w:rsidRDefault="00D8261D" w:rsidP="0020537E">
            <w:pPr>
              <w:pStyle w:val="Tabella"/>
              <w:rPr>
                <w:sz w:val="21"/>
                <w:szCs w:val="21"/>
              </w:rPr>
            </w:pPr>
            <w:r w:rsidRPr="00885A32">
              <w:rPr>
                <w:sz w:val="21"/>
                <w:szCs w:val="21"/>
              </w:rPr>
              <w:t>Proprietari/o</w:t>
            </w:r>
          </w:p>
        </w:tc>
        <w:tc>
          <w:tcPr>
            <w:tcW w:w="8848" w:type="dxa"/>
            <w:tcBorders>
              <w:top w:val="single" w:sz="4" w:space="0" w:color="auto"/>
              <w:left w:val="single" w:sz="4" w:space="0" w:color="A6A6A6" w:themeColor="background1" w:themeShade="A6"/>
              <w:right w:val="single" w:sz="4" w:space="0" w:color="000000" w:themeColor="text1"/>
            </w:tcBorders>
            <w:vAlign w:val="center"/>
          </w:tcPr>
          <w:p w14:paraId="6EEB85B0"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p w14:paraId="5C749CC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4DA3F070" w14:textId="77777777" w:rsidTr="0020537E">
        <w:trPr>
          <w:trHeight w:val="272"/>
        </w:trPr>
        <w:tc>
          <w:tcPr>
            <w:tcW w:w="1925" w:type="dxa"/>
            <w:tcBorders>
              <w:top w:val="single" w:sz="4" w:space="0" w:color="A6A6A6" w:themeColor="background1" w:themeShade="A6"/>
              <w:right w:val="single" w:sz="4" w:space="0" w:color="A6A6A6" w:themeColor="background1" w:themeShade="A6"/>
            </w:tcBorders>
            <w:tcMar>
              <w:left w:w="57" w:type="dxa"/>
              <w:right w:w="57" w:type="dxa"/>
            </w:tcMar>
          </w:tcPr>
          <w:p w14:paraId="474993C0" w14:textId="77777777" w:rsidR="00D8261D" w:rsidRPr="00885A32" w:rsidRDefault="00D8261D" w:rsidP="0020537E">
            <w:pPr>
              <w:pStyle w:val="Tabella"/>
              <w:rPr>
                <w:sz w:val="21"/>
                <w:szCs w:val="21"/>
              </w:rPr>
            </w:pPr>
            <w:r w:rsidRPr="00885A32">
              <w:rPr>
                <w:sz w:val="21"/>
                <w:szCs w:val="21"/>
              </w:rPr>
              <w:t>Istante</w:t>
            </w:r>
          </w:p>
        </w:tc>
        <w:tc>
          <w:tcPr>
            <w:tcW w:w="8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vAlign w:val="center"/>
          </w:tcPr>
          <w:p w14:paraId="6CB6040A"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p w14:paraId="1DC5F064" w14:textId="77777777" w:rsidR="00D8261D" w:rsidRPr="00885A32" w:rsidRDefault="00D8261D" w:rsidP="00834650">
            <w:pPr>
              <w:rPr>
                <w:rFonts w:eastAsiaTheme="majorEastAsia" w:cstheme="majorBidi"/>
                <w:i/>
                <w:iCs/>
                <w:noProof/>
                <w:color w:val="0432FF"/>
                <w:sz w:val="21"/>
                <w:szCs w:val="21"/>
                <w:lang w:val="it-CH" w:eastAsia="it-IT"/>
              </w:rPr>
            </w:pPr>
            <w:r w:rsidRPr="00885A32">
              <w:rPr>
                <w:rFonts w:eastAsiaTheme="majorEastAsia" w:cstheme="majorBidi"/>
                <w:i/>
                <w:iCs/>
                <w:noProof/>
                <w:color w:val="0432FF"/>
                <w:sz w:val="21"/>
                <w:szCs w:val="21"/>
                <w:lang w:val="it-CH" w:eastAsia="it-IT"/>
              </w:rPr>
              <w:t>XXX, XXX, XXX</w:t>
            </w:r>
          </w:p>
        </w:tc>
      </w:tr>
      <w:tr w:rsidR="00D8261D" w:rsidRPr="00885A32" w14:paraId="5C3117A3" w14:textId="77777777" w:rsidTr="0020537E">
        <w:trPr>
          <w:trHeight w:val="272"/>
        </w:trPr>
        <w:tc>
          <w:tcPr>
            <w:tcW w:w="1925" w:type="dxa"/>
            <w:tcBorders>
              <w:bottom w:val="single" w:sz="4" w:space="0" w:color="A6A6A6" w:themeColor="background1" w:themeShade="A6"/>
              <w:right w:val="single" w:sz="4" w:space="0" w:color="A6A6A6" w:themeColor="background1" w:themeShade="A6"/>
            </w:tcBorders>
            <w:tcMar>
              <w:left w:w="57" w:type="dxa"/>
              <w:right w:w="57" w:type="dxa"/>
            </w:tcMar>
            <w:vAlign w:val="center"/>
          </w:tcPr>
          <w:p w14:paraId="254BD6CD" w14:textId="77777777" w:rsidR="00D8261D" w:rsidRPr="00885A32" w:rsidRDefault="00D8261D" w:rsidP="0020537E">
            <w:pPr>
              <w:pStyle w:val="Tabella"/>
              <w:rPr>
                <w:sz w:val="21"/>
                <w:szCs w:val="21"/>
              </w:rPr>
            </w:pPr>
            <w:r w:rsidRPr="00885A32">
              <w:rPr>
                <w:sz w:val="21"/>
                <w:szCs w:val="21"/>
              </w:rPr>
              <w:t>Progettista</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697C2F57"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10AFE5A8" w14:textId="77777777" w:rsidTr="0020537E">
        <w:trPr>
          <w:trHeight w:val="272"/>
        </w:trPr>
        <w:tc>
          <w:tcPr>
            <w:tcW w:w="1925"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6264ABCB" w14:textId="77777777" w:rsidR="00D8261D" w:rsidRPr="00885A32" w:rsidRDefault="00D8261D" w:rsidP="0020537E">
            <w:pPr>
              <w:pStyle w:val="Tabella"/>
              <w:rPr>
                <w:sz w:val="21"/>
                <w:szCs w:val="21"/>
              </w:rPr>
            </w:pPr>
            <w:r w:rsidRPr="00885A32">
              <w:rPr>
                <w:sz w:val="21"/>
                <w:szCs w:val="21"/>
              </w:rPr>
              <w:t xml:space="preserve">Redattore CPA </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4B1F73F2"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52FA3DCD" w14:textId="77777777" w:rsidTr="0020537E">
        <w:trPr>
          <w:trHeight w:val="272"/>
        </w:trPr>
        <w:tc>
          <w:tcPr>
            <w:tcW w:w="1925"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left w:w="57" w:type="dxa"/>
              <w:right w:w="57" w:type="dxa"/>
            </w:tcMar>
            <w:vAlign w:val="center"/>
          </w:tcPr>
          <w:p w14:paraId="470A103C" w14:textId="77777777" w:rsidR="00D8261D" w:rsidRPr="00885A32" w:rsidRDefault="00D8261D" w:rsidP="0020537E">
            <w:pPr>
              <w:pStyle w:val="Tabella"/>
              <w:rPr>
                <w:sz w:val="21"/>
                <w:szCs w:val="21"/>
              </w:rPr>
            </w:pPr>
            <w:r w:rsidRPr="00885A32">
              <w:rPr>
                <w:sz w:val="21"/>
                <w:szCs w:val="21"/>
              </w:rPr>
              <w:t>Tecnico riconosciuto</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681D9C18"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r w:rsidR="00D8261D" w:rsidRPr="00885A32" w14:paraId="201B30F3" w14:textId="77777777" w:rsidTr="0020537E">
        <w:trPr>
          <w:trHeight w:val="272"/>
        </w:trPr>
        <w:tc>
          <w:tcPr>
            <w:tcW w:w="1925" w:type="dxa"/>
            <w:tcBorders>
              <w:top w:val="single" w:sz="4" w:space="0" w:color="A6A6A6" w:themeColor="background1" w:themeShade="A6"/>
              <w:right w:val="single" w:sz="4" w:space="0" w:color="A6A6A6" w:themeColor="background1" w:themeShade="A6"/>
            </w:tcBorders>
            <w:tcMar>
              <w:left w:w="57" w:type="dxa"/>
              <w:right w:w="57" w:type="dxa"/>
            </w:tcMar>
            <w:vAlign w:val="center"/>
          </w:tcPr>
          <w:p w14:paraId="6521CFB1" w14:textId="77777777" w:rsidR="00D8261D" w:rsidRPr="00885A32" w:rsidRDefault="00D8261D" w:rsidP="0020537E">
            <w:pPr>
              <w:pStyle w:val="Tabella"/>
              <w:rPr>
                <w:sz w:val="21"/>
                <w:szCs w:val="21"/>
              </w:rPr>
            </w:pPr>
            <w:r w:rsidRPr="00885A32">
              <w:rPr>
                <w:sz w:val="21"/>
                <w:szCs w:val="21"/>
              </w:rPr>
              <w:t>Responsabile qualità</w:t>
            </w:r>
          </w:p>
        </w:tc>
        <w:tc>
          <w:tcPr>
            <w:tcW w:w="8848" w:type="dxa"/>
            <w:tcBorders>
              <w:top w:val="single" w:sz="4" w:space="0" w:color="A6A6A6" w:themeColor="background1" w:themeShade="A6"/>
              <w:left w:val="single" w:sz="4" w:space="0" w:color="A6A6A6" w:themeColor="background1" w:themeShade="A6"/>
              <w:right w:val="single" w:sz="4" w:space="0" w:color="000000" w:themeColor="text1"/>
            </w:tcBorders>
            <w:vAlign w:val="center"/>
          </w:tcPr>
          <w:p w14:paraId="5D299A8E" w14:textId="77777777" w:rsidR="00D8261D" w:rsidRPr="00885A32" w:rsidRDefault="00D8261D" w:rsidP="00834650">
            <w:pPr>
              <w:pStyle w:val="Titolo4"/>
              <w:spacing w:after="0"/>
              <w:ind w:left="0" w:firstLine="0"/>
              <w:outlineLvl w:val="3"/>
              <w:rPr>
                <w:noProof/>
                <w:color w:val="0432FF"/>
                <w:sz w:val="21"/>
                <w:szCs w:val="21"/>
                <w:lang w:val="it-CH" w:eastAsia="it-IT"/>
              </w:rPr>
            </w:pPr>
            <w:r w:rsidRPr="00885A32">
              <w:rPr>
                <w:noProof/>
                <w:color w:val="0432FF"/>
                <w:sz w:val="21"/>
                <w:szCs w:val="21"/>
                <w:lang w:val="it-CH" w:eastAsia="it-IT"/>
              </w:rPr>
              <w:t>XXX, XXX, XXX</w:t>
            </w:r>
          </w:p>
        </w:tc>
      </w:tr>
    </w:tbl>
    <w:p w14:paraId="4E319B51" w14:textId="77777777" w:rsidR="00D8261D" w:rsidRDefault="00D8261D" w:rsidP="00D8261D"/>
    <w:p w14:paraId="60203F60" w14:textId="77777777" w:rsidR="00D8261D" w:rsidRDefault="00D8261D" w:rsidP="00D8261D">
      <w:pPr>
        <w:pStyle w:val="Titolo2"/>
      </w:pPr>
      <w:bookmarkStart w:id="48" w:name="_Toc526509553"/>
      <w:bookmarkStart w:id="49" w:name="_Toc19730221"/>
      <w:r>
        <w:t>1.3</w:t>
      </w:r>
      <w:r>
        <w:tab/>
        <w:t>Punti essenziali da ottemperare</w:t>
      </w:r>
      <w:bookmarkEnd w:id="48"/>
      <w:bookmarkEnd w:id="49"/>
    </w:p>
    <w:p w14:paraId="502C349E" w14:textId="77777777" w:rsidR="00D8261D" w:rsidRDefault="00D8261D" w:rsidP="00D8261D"/>
    <w:p w14:paraId="43C648EB" w14:textId="77777777" w:rsidR="003210C2" w:rsidRDefault="003210C2" w:rsidP="00E816AF"/>
    <w:p w14:paraId="4EE9757A" w14:textId="2801FE8F" w:rsidR="00475F81" w:rsidRDefault="00E816AF" w:rsidP="00F87458">
      <w:r>
        <w:rPr>
          <w:b/>
        </w:rPr>
        <w:br w:type="page"/>
      </w:r>
    </w:p>
    <w:p w14:paraId="6828748A" w14:textId="5A117C05" w:rsidR="00C04618" w:rsidRPr="00BF589E" w:rsidRDefault="00D8261D" w:rsidP="00B3723E">
      <w:pPr>
        <w:pStyle w:val="Titolo1"/>
      </w:pPr>
      <w:bookmarkStart w:id="50" w:name="_Toc19730222"/>
      <w:r>
        <w:lastRenderedPageBreak/>
        <w:t>2</w:t>
      </w:r>
      <w:r w:rsidR="00C04618" w:rsidRPr="00BF589E">
        <w:t>.</w:t>
      </w:r>
      <w:r w:rsidR="00C04618" w:rsidRPr="00BF589E">
        <w:tab/>
        <w:t>Prescrizioni antincendio vincolanti nel Canton Ticino</w:t>
      </w:r>
      <w:bookmarkEnd w:id="27"/>
      <w:bookmarkEnd w:id="28"/>
      <w:bookmarkEnd w:id="29"/>
      <w:bookmarkEnd w:id="30"/>
      <w:bookmarkEnd w:id="31"/>
      <w:bookmarkEnd w:id="32"/>
      <w:bookmarkEnd w:id="33"/>
      <w:bookmarkEnd w:id="50"/>
    </w:p>
    <w:p w14:paraId="2EFB2F0A" w14:textId="54EED839" w:rsidR="004032A3" w:rsidRPr="0095182A" w:rsidRDefault="004032A3" w:rsidP="007A22B3">
      <w:pPr>
        <w:numPr>
          <w:ilvl w:val="0"/>
          <w:numId w:val="7"/>
        </w:numPr>
        <w:ind w:left="993" w:hanging="284"/>
        <w:jc w:val="both"/>
        <w:rPr>
          <w:rFonts w:eastAsia="Times New Roman" w:cs="Times New Roman"/>
          <w:szCs w:val="20"/>
          <w:lang w:val="it-CH" w:eastAsia="it-IT"/>
        </w:rPr>
      </w:pPr>
      <w:r w:rsidRPr="00C04618">
        <w:rPr>
          <w:rFonts w:eastAsia="Times New Roman" w:cs="Times New Roman"/>
          <w:szCs w:val="24"/>
          <w:lang w:val="it-CH" w:eastAsia="it-IT"/>
        </w:rPr>
        <w:t>Fanno stato l</w:t>
      </w:r>
      <w:r w:rsidR="00CE401E">
        <w:rPr>
          <w:rFonts w:eastAsia="Times New Roman" w:cs="Times New Roman"/>
          <w:szCs w:val="24"/>
          <w:lang w:val="it-CH" w:eastAsia="it-IT"/>
        </w:rPr>
        <w:t>a</w:t>
      </w:r>
      <w:r w:rsidRPr="00C04618">
        <w:rPr>
          <w:rFonts w:eastAsia="Times New Roman" w:cs="Times New Roman"/>
          <w:szCs w:val="24"/>
          <w:lang w:val="it-CH" w:eastAsia="it-IT"/>
        </w:rPr>
        <w:t xml:space="preserve"> Legg</w:t>
      </w:r>
      <w:r w:rsidR="00CE401E">
        <w:rPr>
          <w:rFonts w:eastAsia="Times New Roman" w:cs="Times New Roman"/>
          <w:szCs w:val="24"/>
          <w:lang w:val="it-CH" w:eastAsia="it-IT"/>
        </w:rPr>
        <w:t>e</w:t>
      </w:r>
      <w:r w:rsidRPr="00C04618">
        <w:rPr>
          <w:rFonts w:eastAsia="Times New Roman" w:cs="Times New Roman"/>
          <w:szCs w:val="24"/>
          <w:lang w:val="it-CH" w:eastAsia="it-IT"/>
        </w:rPr>
        <w:t xml:space="preserve"> Lotta Incendi (LLI) e la Legge Edilizia (LE) con i rispettivi regolamenti.</w:t>
      </w:r>
    </w:p>
    <w:p w14:paraId="75486E1E" w14:textId="77777777" w:rsidR="004032A3" w:rsidRDefault="004032A3" w:rsidP="007A22B3">
      <w:pPr>
        <w:numPr>
          <w:ilvl w:val="0"/>
          <w:numId w:val="7"/>
        </w:numPr>
        <w:ind w:left="993" w:hanging="284"/>
        <w:jc w:val="both"/>
        <w:rPr>
          <w:rFonts w:eastAsia="Times New Roman" w:cs="Times New Roman"/>
          <w:szCs w:val="20"/>
          <w:lang w:val="it-CH" w:eastAsia="it-IT"/>
        </w:rPr>
      </w:pPr>
      <w:r w:rsidRPr="0095182A">
        <w:rPr>
          <w:rFonts w:eastAsia="Times New Roman" w:cs="Times New Roman"/>
          <w:szCs w:val="20"/>
          <w:lang w:val="it-CH" w:eastAsia="it-IT"/>
        </w:rPr>
        <w:t>Legge Edilizia (LE),</w:t>
      </w:r>
      <w:r>
        <w:rPr>
          <w:rFonts w:eastAsia="Times New Roman" w:cs="Times New Roman"/>
          <w:szCs w:val="20"/>
          <w:lang w:val="it-CH" w:eastAsia="it-IT"/>
        </w:rPr>
        <w:t xml:space="preserve"> art. 41e, i</w:t>
      </w:r>
      <w:r w:rsidRPr="0095182A">
        <w:rPr>
          <w:rFonts w:eastAsia="Times New Roman" w:cs="Times New Roman"/>
          <w:szCs w:val="20"/>
          <w:lang w:val="it-CH" w:eastAsia="it-IT"/>
        </w:rPr>
        <w:t>l progettista è responsabile personalmente, così come la direzione dei lavori, il committente e il proprietario del fondo, per quanto riguarda l'applicazione delle prescrizioni edilizie di polizia del fuoco.</w:t>
      </w:r>
    </w:p>
    <w:p w14:paraId="3C66B57F" w14:textId="1D969766" w:rsidR="00CA16BE" w:rsidRDefault="00CA16BE" w:rsidP="00CA16BE">
      <w:pPr>
        <w:numPr>
          <w:ilvl w:val="0"/>
          <w:numId w:val="7"/>
        </w:numPr>
        <w:ind w:left="993" w:hanging="284"/>
        <w:jc w:val="both"/>
        <w:rPr>
          <w:rFonts w:eastAsia="Times New Roman" w:cs="Times New Roman"/>
          <w:szCs w:val="20"/>
          <w:lang w:val="it-CH" w:eastAsia="it-IT"/>
        </w:rPr>
      </w:pPr>
      <w:r w:rsidRPr="00CA16BE">
        <w:rPr>
          <w:lang w:val="it-CH" w:eastAsia="it-IT"/>
        </w:rPr>
        <w:t>La norma antincendio viene dichiarata vincolante con delibera dell'autorità competente del C</w:t>
      </w:r>
      <w:r w:rsidR="00FF72E8">
        <w:rPr>
          <w:lang w:val="it-CH" w:eastAsia="it-IT"/>
        </w:rPr>
        <w:t xml:space="preserve">oncordato </w:t>
      </w:r>
      <w:proofErr w:type="spellStart"/>
      <w:r w:rsidR="00FF72E8">
        <w:rPr>
          <w:lang w:val="it-CH" w:eastAsia="it-IT"/>
        </w:rPr>
        <w:t>intercantonale</w:t>
      </w:r>
      <w:proofErr w:type="spellEnd"/>
      <w:r w:rsidR="00FF72E8">
        <w:rPr>
          <w:lang w:val="it-CH" w:eastAsia="it-IT"/>
        </w:rPr>
        <w:t xml:space="preserve"> concer</w:t>
      </w:r>
      <w:r w:rsidRPr="00CA16BE">
        <w:rPr>
          <w:lang w:val="it-CH" w:eastAsia="it-IT"/>
        </w:rPr>
        <w:t>nente l’eliminazione degli ostacoli tecnici al commercio (CIOTC) del 18 settembre 2014, con entrata in vigo</w:t>
      </w:r>
      <w:r>
        <w:rPr>
          <w:lang w:val="it-CH" w:eastAsia="it-IT"/>
        </w:rPr>
        <w:t>re il 1°</w:t>
      </w:r>
      <w:r w:rsidR="00CE401E">
        <w:rPr>
          <w:lang w:val="it-CH" w:eastAsia="it-IT"/>
        </w:rPr>
        <w:t xml:space="preserve"> </w:t>
      </w:r>
      <w:r>
        <w:rPr>
          <w:lang w:val="it-CH" w:eastAsia="it-IT"/>
        </w:rPr>
        <w:t>gennaio 2015, l</w:t>
      </w:r>
      <w:r w:rsidRPr="00CA16BE">
        <w:rPr>
          <w:lang w:val="it-CH" w:eastAsia="it-IT"/>
        </w:rPr>
        <w:t>'obbligatorietà è valida per tutti i cantoni.</w:t>
      </w:r>
      <w:r>
        <w:rPr>
          <w:lang w:val="it-CH" w:eastAsia="it-IT"/>
        </w:rPr>
        <w:t xml:space="preserve"> </w:t>
      </w:r>
      <w:r>
        <w:rPr>
          <w:rFonts w:eastAsia="Times New Roman" w:cs="Times New Roman"/>
          <w:szCs w:val="20"/>
          <w:lang w:val="it-CH" w:eastAsia="it-IT"/>
        </w:rPr>
        <w:t xml:space="preserve">Le PAI (Norma e prescrizioni antincendio) vengono periodicamente </w:t>
      </w:r>
      <w:r w:rsidR="00CE401E">
        <w:rPr>
          <w:rFonts w:eastAsia="Times New Roman" w:cs="Times New Roman"/>
          <w:szCs w:val="20"/>
          <w:lang w:val="it-CH" w:eastAsia="it-IT"/>
        </w:rPr>
        <w:t>aggiornate sul sito della AICAA</w:t>
      </w:r>
      <w:r>
        <w:rPr>
          <w:rFonts w:eastAsia="Times New Roman" w:cs="Times New Roman"/>
          <w:szCs w:val="20"/>
          <w:lang w:val="it-CH" w:eastAsia="it-IT"/>
        </w:rPr>
        <w:t xml:space="preserve"> e costituiscono la base del riferimento normativo</w:t>
      </w:r>
    </w:p>
    <w:p w14:paraId="291B2679" w14:textId="60F6EB48" w:rsidR="004032A3" w:rsidRPr="001C7BC1" w:rsidRDefault="001C7BC1" w:rsidP="001C7BC1">
      <w:pPr>
        <w:numPr>
          <w:ilvl w:val="0"/>
          <w:numId w:val="7"/>
        </w:numPr>
        <w:ind w:left="993" w:hanging="284"/>
        <w:jc w:val="both"/>
        <w:rPr>
          <w:rFonts w:eastAsia="Times New Roman" w:cs="Times New Roman"/>
          <w:szCs w:val="20"/>
          <w:lang w:val="it-CH" w:eastAsia="it-IT"/>
        </w:rPr>
      </w:pPr>
      <w:r w:rsidRPr="001C7BC1">
        <w:rPr>
          <w:lang w:val="it-CH" w:eastAsia="it-IT"/>
        </w:rPr>
        <w:t>Allegati</w:t>
      </w:r>
      <w:r w:rsidR="004032A3" w:rsidRPr="001C7BC1">
        <w:rPr>
          <w:lang w:val="it-CH" w:eastAsia="it-IT"/>
        </w:rPr>
        <w:t xml:space="preserve"> 3 </w:t>
      </w:r>
      <w:r w:rsidRPr="001C7BC1">
        <w:rPr>
          <w:lang w:val="it-CH" w:eastAsia="it-IT"/>
        </w:rPr>
        <w:t xml:space="preserve">e 4 </w:t>
      </w:r>
      <w:r w:rsidR="004032A3" w:rsidRPr="001C7BC1">
        <w:rPr>
          <w:lang w:val="it-CH" w:eastAsia="it-IT"/>
        </w:rPr>
        <w:t>del</w:t>
      </w:r>
      <w:r w:rsidRPr="001C7BC1">
        <w:rPr>
          <w:lang w:val="it-CH" w:eastAsia="it-IT"/>
        </w:rPr>
        <w:t xml:space="preserve"> Regolamento</w:t>
      </w:r>
      <w:r>
        <w:rPr>
          <w:lang w:val="it-CH" w:eastAsia="it-IT"/>
        </w:rPr>
        <w:t xml:space="preserve"> </w:t>
      </w:r>
      <w:r w:rsidRPr="001C7BC1">
        <w:rPr>
          <w:lang w:val="it-CH" w:eastAsia="it-IT"/>
        </w:rPr>
        <w:t>di applicazione della Legge edilizia (RLE)</w:t>
      </w:r>
      <w:r w:rsidR="004032A3" w:rsidRPr="001C7BC1">
        <w:rPr>
          <w:lang w:val="it-CH" w:eastAsia="it-IT"/>
        </w:rPr>
        <w:t>.</w:t>
      </w:r>
    </w:p>
    <w:p w14:paraId="034032E5" w14:textId="77777777" w:rsidR="00C04618" w:rsidRPr="00C04618" w:rsidRDefault="00C04618" w:rsidP="007A22B3">
      <w:pPr>
        <w:numPr>
          <w:ilvl w:val="0"/>
          <w:numId w:val="8"/>
        </w:numPr>
        <w:spacing w:line="360" w:lineRule="auto"/>
        <w:ind w:left="993" w:hanging="284"/>
        <w:jc w:val="both"/>
        <w:rPr>
          <w:rFonts w:eastAsia="Times New Roman" w:cs="Times New Roman"/>
          <w:szCs w:val="24"/>
          <w:lang w:val="it-CH" w:eastAsia="it-IT"/>
        </w:rPr>
      </w:pPr>
      <w:r w:rsidRPr="00C04618">
        <w:rPr>
          <w:rFonts w:eastAsia="Times New Roman" w:cs="Times New Roman"/>
          <w:szCs w:val="24"/>
          <w:lang w:val="it-CH" w:eastAsia="it-IT"/>
        </w:rPr>
        <w:t>Per l’oggetto all’esame sono particolarmente importanti i seguenti capitoli:</w:t>
      </w:r>
    </w:p>
    <w:tbl>
      <w:tblPr>
        <w:tblW w:w="9814" w:type="dxa"/>
        <w:tblInd w:w="959" w:type="dxa"/>
        <w:tblLook w:val="04A0" w:firstRow="1" w:lastRow="0" w:firstColumn="1" w:lastColumn="0" w:noHBand="0" w:noVBand="1"/>
      </w:tblPr>
      <w:tblGrid>
        <w:gridCol w:w="884"/>
        <w:gridCol w:w="709"/>
        <w:gridCol w:w="8221"/>
      </w:tblGrid>
      <w:tr w:rsidR="00C04618" w:rsidRPr="00D8261D" w14:paraId="3CE10D8D" w14:textId="77777777" w:rsidTr="00C04618">
        <w:tc>
          <w:tcPr>
            <w:tcW w:w="884" w:type="dxa"/>
            <w:shd w:val="clear" w:color="auto" w:fill="D9D9D9"/>
          </w:tcPr>
          <w:p w14:paraId="50ED31BD"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Rif.</w:t>
            </w:r>
          </w:p>
        </w:tc>
        <w:tc>
          <w:tcPr>
            <w:tcW w:w="709" w:type="dxa"/>
            <w:shd w:val="clear" w:color="auto" w:fill="D9D9D9"/>
          </w:tcPr>
          <w:p w14:paraId="369A027E"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Tipo</w:t>
            </w:r>
          </w:p>
        </w:tc>
        <w:tc>
          <w:tcPr>
            <w:tcW w:w="8221" w:type="dxa"/>
            <w:shd w:val="clear" w:color="auto" w:fill="D9D9D9"/>
          </w:tcPr>
          <w:p w14:paraId="4D5E7CA8" w14:textId="77777777" w:rsidR="00C04618" w:rsidRPr="00D8261D" w:rsidRDefault="00C04618" w:rsidP="0035355E">
            <w:pPr>
              <w:tabs>
                <w:tab w:val="left" w:pos="851"/>
                <w:tab w:val="left" w:pos="1418"/>
              </w:tabs>
              <w:spacing w:before="20" w:after="20"/>
              <w:jc w:val="both"/>
              <w:rPr>
                <w:rFonts w:asciiTheme="minorHAnsi" w:eastAsia="Times New Roman" w:hAnsiTheme="minorHAnsi" w:cstheme="minorHAnsi"/>
                <w:b/>
                <w:i/>
                <w:lang w:val="it-CH" w:eastAsia="it-IT"/>
              </w:rPr>
            </w:pPr>
            <w:r w:rsidRPr="00D8261D">
              <w:rPr>
                <w:rFonts w:asciiTheme="minorHAnsi" w:eastAsia="Times New Roman" w:hAnsiTheme="minorHAnsi" w:cstheme="minorHAnsi"/>
                <w:b/>
                <w:i/>
                <w:lang w:val="it-CH" w:eastAsia="it-IT"/>
              </w:rPr>
              <w:t>Titolo</w:t>
            </w:r>
          </w:p>
        </w:tc>
      </w:tr>
      <w:tr w:rsidR="00C04618" w:rsidRPr="00D8261D" w14:paraId="3F70B48F" w14:textId="77777777" w:rsidTr="00C04618">
        <w:tc>
          <w:tcPr>
            <w:tcW w:w="884" w:type="dxa"/>
          </w:tcPr>
          <w:p w14:paraId="20D1AFD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1-15</w:t>
            </w:r>
          </w:p>
        </w:tc>
        <w:tc>
          <w:tcPr>
            <w:tcW w:w="709" w:type="dxa"/>
          </w:tcPr>
          <w:p w14:paraId="2754A2BA"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NA</w:t>
            </w:r>
          </w:p>
        </w:tc>
        <w:tc>
          <w:tcPr>
            <w:tcW w:w="8221" w:type="dxa"/>
          </w:tcPr>
          <w:p w14:paraId="74F3938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Norma di protezione antincendio</w:t>
            </w:r>
          </w:p>
        </w:tc>
      </w:tr>
      <w:tr w:rsidR="00C04618" w:rsidRPr="00D8261D" w14:paraId="6E470F06" w14:textId="77777777" w:rsidTr="00C04618">
        <w:tc>
          <w:tcPr>
            <w:tcW w:w="884" w:type="dxa"/>
          </w:tcPr>
          <w:p w14:paraId="61CBA318"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11-15</w:t>
            </w:r>
          </w:p>
        </w:tc>
        <w:tc>
          <w:tcPr>
            <w:tcW w:w="709" w:type="dxa"/>
          </w:tcPr>
          <w:p w14:paraId="5C3CC50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2260952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Garanzia della qualità̀ nella protezione antincendio</w:t>
            </w:r>
          </w:p>
        </w:tc>
      </w:tr>
      <w:tr w:rsidR="00C04618" w:rsidRPr="00D8261D" w14:paraId="63D4A9C9" w14:textId="77777777" w:rsidTr="00C04618">
        <w:tc>
          <w:tcPr>
            <w:tcW w:w="884" w:type="dxa"/>
          </w:tcPr>
          <w:p w14:paraId="37183DC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12-15</w:t>
            </w:r>
          </w:p>
        </w:tc>
        <w:tc>
          <w:tcPr>
            <w:tcW w:w="709" w:type="dxa"/>
          </w:tcPr>
          <w:p w14:paraId="380805F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26D8BCE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Prevenzione incendi e protezione antincendio organizzativa</w:t>
            </w:r>
          </w:p>
        </w:tc>
      </w:tr>
      <w:tr w:rsidR="00C04618" w:rsidRPr="00D8261D" w14:paraId="5A13CCC4" w14:textId="77777777" w:rsidTr="00C04618">
        <w:tc>
          <w:tcPr>
            <w:tcW w:w="884" w:type="dxa"/>
          </w:tcPr>
          <w:p w14:paraId="70826E1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13-15</w:t>
            </w:r>
          </w:p>
        </w:tc>
        <w:tc>
          <w:tcPr>
            <w:tcW w:w="709" w:type="dxa"/>
          </w:tcPr>
          <w:p w14:paraId="56C75687"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384F6CF5"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Materiali da costruzione e parti della costruzione</w:t>
            </w:r>
          </w:p>
        </w:tc>
      </w:tr>
      <w:tr w:rsidR="00C04618" w:rsidRPr="00D8261D" w14:paraId="62489BAC" w14:textId="77777777" w:rsidTr="00C04618">
        <w:tc>
          <w:tcPr>
            <w:tcW w:w="884" w:type="dxa"/>
          </w:tcPr>
          <w:p w14:paraId="44A36C45"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14-15</w:t>
            </w:r>
          </w:p>
        </w:tc>
        <w:tc>
          <w:tcPr>
            <w:tcW w:w="709" w:type="dxa"/>
          </w:tcPr>
          <w:p w14:paraId="4C7D709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0354AB9F"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Utilizzo di materiali da costruzione</w:t>
            </w:r>
          </w:p>
        </w:tc>
      </w:tr>
      <w:tr w:rsidR="00C04618" w:rsidRPr="00D8261D" w14:paraId="4E80EEE7" w14:textId="77777777" w:rsidTr="00C04618">
        <w:tc>
          <w:tcPr>
            <w:tcW w:w="884" w:type="dxa"/>
          </w:tcPr>
          <w:p w14:paraId="1688F612"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15-15</w:t>
            </w:r>
          </w:p>
        </w:tc>
        <w:tc>
          <w:tcPr>
            <w:tcW w:w="709" w:type="dxa"/>
          </w:tcPr>
          <w:p w14:paraId="1F54E03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16296E80"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Distanze di sicurezza antincendio Strutture portanti Compartimenti tagliafuoco</w:t>
            </w:r>
          </w:p>
        </w:tc>
      </w:tr>
      <w:tr w:rsidR="00C04618" w:rsidRPr="00D8261D" w14:paraId="66EBA6DC" w14:textId="77777777" w:rsidTr="00C04618">
        <w:tc>
          <w:tcPr>
            <w:tcW w:w="884" w:type="dxa"/>
          </w:tcPr>
          <w:p w14:paraId="4359FBEB"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16-15</w:t>
            </w:r>
          </w:p>
        </w:tc>
        <w:tc>
          <w:tcPr>
            <w:tcW w:w="709" w:type="dxa"/>
          </w:tcPr>
          <w:p w14:paraId="6E2244B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33B2A188"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Vie di fuga e di soccorso</w:t>
            </w:r>
          </w:p>
        </w:tc>
      </w:tr>
      <w:tr w:rsidR="00C04618" w:rsidRPr="00D8261D" w14:paraId="0B86C579" w14:textId="77777777" w:rsidTr="00C04618">
        <w:tc>
          <w:tcPr>
            <w:tcW w:w="884" w:type="dxa"/>
          </w:tcPr>
          <w:p w14:paraId="796D388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17-15</w:t>
            </w:r>
          </w:p>
        </w:tc>
        <w:tc>
          <w:tcPr>
            <w:tcW w:w="709" w:type="dxa"/>
          </w:tcPr>
          <w:p w14:paraId="6E1FC2B4"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537D5DD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Segnalazione delle vie di fuga</w:t>
            </w:r>
          </w:p>
        </w:tc>
      </w:tr>
      <w:tr w:rsidR="00C04618" w:rsidRPr="00D8261D" w14:paraId="757CA539" w14:textId="77777777" w:rsidTr="00C04618">
        <w:tc>
          <w:tcPr>
            <w:tcW w:w="884" w:type="dxa"/>
          </w:tcPr>
          <w:p w14:paraId="4C5272CC"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18-15</w:t>
            </w:r>
          </w:p>
        </w:tc>
        <w:tc>
          <w:tcPr>
            <w:tcW w:w="709" w:type="dxa"/>
          </w:tcPr>
          <w:p w14:paraId="120ACCA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435A2CFC"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Dispositivi di spegnimento</w:t>
            </w:r>
          </w:p>
        </w:tc>
      </w:tr>
      <w:tr w:rsidR="00C04618" w:rsidRPr="00D8261D" w14:paraId="69E949D3" w14:textId="77777777" w:rsidTr="00C04618">
        <w:tc>
          <w:tcPr>
            <w:tcW w:w="884" w:type="dxa"/>
          </w:tcPr>
          <w:p w14:paraId="49DB6834"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21-15</w:t>
            </w:r>
          </w:p>
        </w:tc>
        <w:tc>
          <w:tcPr>
            <w:tcW w:w="709" w:type="dxa"/>
          </w:tcPr>
          <w:p w14:paraId="01396D55"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13241293"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d’evacuazione di fumo e calore</w:t>
            </w:r>
          </w:p>
        </w:tc>
      </w:tr>
      <w:tr w:rsidR="00C04618" w:rsidRPr="00D8261D" w14:paraId="4FB279FF" w14:textId="77777777" w:rsidTr="00C04618">
        <w:tc>
          <w:tcPr>
            <w:tcW w:w="884" w:type="dxa"/>
          </w:tcPr>
          <w:p w14:paraId="35C20061"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22-15</w:t>
            </w:r>
          </w:p>
        </w:tc>
        <w:tc>
          <w:tcPr>
            <w:tcW w:w="709" w:type="dxa"/>
          </w:tcPr>
          <w:p w14:paraId="6E95476D"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FE217A8"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parafulmini</w:t>
            </w:r>
          </w:p>
        </w:tc>
      </w:tr>
      <w:tr w:rsidR="00C04618" w:rsidRPr="00D8261D" w14:paraId="635223C6" w14:textId="77777777" w:rsidTr="00C04618">
        <w:tc>
          <w:tcPr>
            <w:tcW w:w="884" w:type="dxa"/>
          </w:tcPr>
          <w:p w14:paraId="0CFF101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23-15</w:t>
            </w:r>
          </w:p>
        </w:tc>
        <w:tc>
          <w:tcPr>
            <w:tcW w:w="709" w:type="dxa"/>
          </w:tcPr>
          <w:p w14:paraId="301A18A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742FA822"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di trasporto</w:t>
            </w:r>
          </w:p>
        </w:tc>
      </w:tr>
      <w:tr w:rsidR="00C04618" w:rsidRPr="00D8261D" w14:paraId="0DD6D1E7" w14:textId="77777777" w:rsidTr="00C04618">
        <w:tc>
          <w:tcPr>
            <w:tcW w:w="884" w:type="dxa"/>
          </w:tcPr>
          <w:p w14:paraId="613353D8"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24-15</w:t>
            </w:r>
          </w:p>
        </w:tc>
        <w:tc>
          <w:tcPr>
            <w:tcW w:w="709" w:type="dxa"/>
          </w:tcPr>
          <w:p w14:paraId="09247B69"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579F1ADF"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termotecnici</w:t>
            </w:r>
          </w:p>
        </w:tc>
      </w:tr>
      <w:tr w:rsidR="00C04618" w:rsidRPr="00D8261D" w14:paraId="614100E1" w14:textId="77777777" w:rsidTr="00C04618">
        <w:tc>
          <w:tcPr>
            <w:tcW w:w="884" w:type="dxa"/>
          </w:tcPr>
          <w:p w14:paraId="053F4C2F"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25-15</w:t>
            </w:r>
          </w:p>
        </w:tc>
        <w:tc>
          <w:tcPr>
            <w:tcW w:w="709" w:type="dxa"/>
          </w:tcPr>
          <w:p w14:paraId="685A6291"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E84370E"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Impianti tecnici d’aerazione</w:t>
            </w:r>
          </w:p>
        </w:tc>
      </w:tr>
      <w:tr w:rsidR="00C04618" w:rsidRPr="00D8261D" w14:paraId="1F25C08B" w14:textId="77777777" w:rsidTr="00C04618">
        <w:tc>
          <w:tcPr>
            <w:tcW w:w="884" w:type="dxa"/>
          </w:tcPr>
          <w:p w14:paraId="15CBAE0E"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26-15</w:t>
            </w:r>
          </w:p>
        </w:tc>
        <w:tc>
          <w:tcPr>
            <w:tcW w:w="709" w:type="dxa"/>
          </w:tcPr>
          <w:p w14:paraId="41E0FB4B"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F154C87" w14:textId="77777777" w:rsidR="00C04618" w:rsidRPr="00D8261D" w:rsidRDefault="00C04618" w:rsidP="0035355E">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Sostanze pericolose</w:t>
            </w:r>
          </w:p>
        </w:tc>
      </w:tr>
      <w:tr w:rsidR="00CA16BE" w:rsidRPr="00D8261D" w14:paraId="3D05B60A" w14:textId="77777777" w:rsidTr="00636410">
        <w:tc>
          <w:tcPr>
            <w:tcW w:w="884" w:type="dxa"/>
          </w:tcPr>
          <w:p w14:paraId="6A67F1F2" w14:textId="124FB5CA" w:rsidR="00CA16BE" w:rsidRPr="00D8261D" w:rsidRDefault="00CA16BE" w:rsidP="00CA16B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27-15</w:t>
            </w:r>
          </w:p>
        </w:tc>
        <w:tc>
          <w:tcPr>
            <w:tcW w:w="709" w:type="dxa"/>
          </w:tcPr>
          <w:p w14:paraId="30B9D371" w14:textId="77777777"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63F1598F" w14:textId="208119CD"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Procedura di comprova nella protezione antincendio</w:t>
            </w:r>
          </w:p>
        </w:tc>
      </w:tr>
      <w:tr w:rsidR="00CA16BE" w:rsidRPr="00D8261D" w14:paraId="5BFA1909" w14:textId="77777777" w:rsidTr="00636410">
        <w:tc>
          <w:tcPr>
            <w:tcW w:w="884" w:type="dxa"/>
          </w:tcPr>
          <w:p w14:paraId="1F257779" w14:textId="6865938A" w:rsidR="00CA16BE" w:rsidRPr="00D8261D" w:rsidRDefault="00CA16BE" w:rsidP="00CA16BE">
            <w:pPr>
              <w:tabs>
                <w:tab w:val="left" w:pos="851"/>
                <w:tab w:val="left" w:pos="1418"/>
              </w:tabs>
              <w:jc w:val="right"/>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28-15</w:t>
            </w:r>
          </w:p>
        </w:tc>
        <w:tc>
          <w:tcPr>
            <w:tcW w:w="709" w:type="dxa"/>
          </w:tcPr>
          <w:p w14:paraId="7B652EA0" w14:textId="77777777"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DA</w:t>
            </w:r>
          </w:p>
        </w:tc>
        <w:tc>
          <w:tcPr>
            <w:tcW w:w="8221" w:type="dxa"/>
          </w:tcPr>
          <w:p w14:paraId="73BAAFE0" w14:textId="69E1C6E3" w:rsidR="00CA16BE" w:rsidRPr="00D8261D" w:rsidRDefault="00CA16BE" w:rsidP="00636410">
            <w:pPr>
              <w:tabs>
                <w:tab w:val="left" w:pos="851"/>
                <w:tab w:val="left" w:pos="1418"/>
              </w:tabs>
              <w:jc w:val="both"/>
              <w:rPr>
                <w:rFonts w:asciiTheme="minorHAnsi" w:eastAsia="Times New Roman" w:hAnsiTheme="minorHAnsi" w:cstheme="minorHAnsi"/>
                <w:lang w:val="it-CH" w:eastAsia="it-IT"/>
              </w:rPr>
            </w:pPr>
            <w:r w:rsidRPr="00D8261D">
              <w:rPr>
                <w:rFonts w:asciiTheme="minorHAnsi" w:eastAsia="Times New Roman" w:hAnsiTheme="minorHAnsi" w:cstheme="minorHAnsi"/>
                <w:lang w:val="it-CH" w:eastAsia="it-IT"/>
              </w:rPr>
              <w:t>Procedura di riconoscimento</w:t>
            </w:r>
          </w:p>
        </w:tc>
      </w:tr>
      <w:tr w:rsidR="00C04618" w:rsidRPr="00D8261D" w14:paraId="5ED47953" w14:textId="77777777" w:rsidTr="00C04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4" w:type="dxa"/>
            <w:tcBorders>
              <w:top w:val="nil"/>
              <w:left w:val="nil"/>
              <w:bottom w:val="nil"/>
              <w:right w:val="nil"/>
            </w:tcBorders>
          </w:tcPr>
          <w:p w14:paraId="065864C0" w14:textId="77777777" w:rsidR="00C04618" w:rsidRPr="00D8261D" w:rsidRDefault="00C04618" w:rsidP="0035355E">
            <w:pPr>
              <w:tabs>
                <w:tab w:val="left" w:pos="851"/>
                <w:tab w:val="left" w:pos="1418"/>
              </w:tabs>
              <w:jc w:val="right"/>
              <w:rPr>
                <w:rFonts w:asciiTheme="minorHAnsi" w:eastAsia="Times New Roman" w:hAnsiTheme="minorHAnsi" w:cstheme="minorHAnsi"/>
                <w:lang w:val="it-CH" w:eastAsia="it-IT"/>
              </w:rPr>
            </w:pPr>
          </w:p>
        </w:tc>
        <w:tc>
          <w:tcPr>
            <w:tcW w:w="709" w:type="dxa"/>
            <w:tcBorders>
              <w:top w:val="nil"/>
              <w:left w:val="nil"/>
              <w:bottom w:val="nil"/>
              <w:right w:val="nil"/>
            </w:tcBorders>
          </w:tcPr>
          <w:p w14:paraId="081DBB79" w14:textId="77777777" w:rsidR="00C04618" w:rsidRPr="00D8261D" w:rsidRDefault="00C04618" w:rsidP="0035355E">
            <w:pPr>
              <w:tabs>
                <w:tab w:val="left" w:pos="851"/>
                <w:tab w:val="left" w:pos="1418"/>
              </w:tabs>
              <w:jc w:val="both"/>
              <w:rPr>
                <w:rFonts w:asciiTheme="minorHAnsi" w:eastAsia="Times New Roman" w:hAnsiTheme="minorHAnsi" w:cstheme="minorHAnsi"/>
                <w:b/>
                <w:i/>
                <w:lang w:val="it-CH" w:eastAsia="it-IT"/>
              </w:rPr>
            </w:pPr>
          </w:p>
        </w:tc>
        <w:tc>
          <w:tcPr>
            <w:tcW w:w="8221" w:type="dxa"/>
            <w:tcBorders>
              <w:top w:val="nil"/>
              <w:left w:val="nil"/>
              <w:bottom w:val="nil"/>
              <w:right w:val="nil"/>
            </w:tcBorders>
          </w:tcPr>
          <w:p w14:paraId="77ADBA64" w14:textId="6F8A546D" w:rsidR="00C04618" w:rsidRPr="00D8261D" w:rsidRDefault="00C04618" w:rsidP="0035355E">
            <w:pPr>
              <w:tabs>
                <w:tab w:val="left" w:pos="851"/>
                <w:tab w:val="left" w:pos="1418"/>
                <w:tab w:val="left" w:pos="2399"/>
              </w:tabs>
              <w:spacing w:before="60"/>
              <w:jc w:val="both"/>
              <w:rPr>
                <w:rFonts w:asciiTheme="minorHAnsi" w:eastAsia="Times New Roman" w:hAnsiTheme="minorHAnsi" w:cstheme="minorHAnsi"/>
                <w:i/>
                <w:lang w:val="it-CH" w:eastAsia="it-IT"/>
              </w:rPr>
            </w:pPr>
            <w:r w:rsidRPr="00D8261D">
              <w:rPr>
                <w:rFonts w:asciiTheme="minorHAnsi" w:eastAsia="Times New Roman" w:hAnsiTheme="minorHAnsi" w:cstheme="minorHAnsi"/>
                <w:b/>
                <w:i/>
                <w:lang w:val="it-CH" w:eastAsia="it-IT"/>
              </w:rPr>
              <w:t>NA</w:t>
            </w:r>
            <w:r w:rsidRPr="00D8261D">
              <w:rPr>
                <w:rFonts w:asciiTheme="minorHAnsi" w:eastAsia="Times New Roman" w:hAnsiTheme="minorHAnsi" w:cstheme="minorHAnsi"/>
                <w:i/>
                <w:lang w:val="it-CH" w:eastAsia="it-IT"/>
              </w:rPr>
              <w:t xml:space="preserve"> - Norma antincendio</w:t>
            </w:r>
            <w:r w:rsidRPr="00D8261D">
              <w:rPr>
                <w:rFonts w:asciiTheme="minorHAnsi" w:eastAsia="Times New Roman" w:hAnsiTheme="minorHAnsi" w:cstheme="minorHAnsi"/>
                <w:i/>
                <w:lang w:val="it-CH" w:eastAsia="it-IT"/>
              </w:rPr>
              <w:tab/>
            </w:r>
            <w:r w:rsidR="00D973D0" w:rsidRPr="00D8261D">
              <w:rPr>
                <w:rFonts w:asciiTheme="minorHAnsi" w:eastAsia="Times New Roman" w:hAnsiTheme="minorHAnsi" w:cstheme="minorHAnsi"/>
                <w:b/>
                <w:i/>
                <w:lang w:val="it-CH" w:eastAsia="it-IT"/>
              </w:rPr>
              <w:t>DA</w:t>
            </w:r>
            <w:r w:rsidRPr="00D8261D">
              <w:rPr>
                <w:rFonts w:asciiTheme="minorHAnsi" w:eastAsia="Times New Roman" w:hAnsiTheme="minorHAnsi" w:cstheme="minorHAnsi"/>
                <w:b/>
                <w:i/>
                <w:lang w:val="it-CH" w:eastAsia="it-IT"/>
              </w:rPr>
              <w:t xml:space="preserve"> </w:t>
            </w:r>
            <w:r w:rsidRPr="00D8261D">
              <w:rPr>
                <w:rFonts w:asciiTheme="minorHAnsi" w:eastAsia="Times New Roman" w:hAnsiTheme="minorHAnsi" w:cstheme="minorHAnsi"/>
                <w:i/>
                <w:lang w:val="it-CH" w:eastAsia="it-IT"/>
              </w:rPr>
              <w:t>- Direttiva antincendio</w:t>
            </w:r>
          </w:p>
        </w:tc>
      </w:tr>
    </w:tbl>
    <w:p w14:paraId="183F4DAE" w14:textId="77777777" w:rsidR="00C04618" w:rsidRDefault="00C04618" w:rsidP="0095182A">
      <w:pPr>
        <w:rPr>
          <w:lang w:val="it-CH" w:eastAsia="it-IT"/>
        </w:rPr>
      </w:pPr>
    </w:p>
    <w:p w14:paraId="61D2DB79" w14:textId="64835FAB" w:rsidR="00A25147" w:rsidRPr="00EB08C6" w:rsidRDefault="00A25147" w:rsidP="0095182A">
      <w:pPr>
        <w:rPr>
          <w:color w:val="FF0000"/>
          <w:lang w:val="it-CH" w:eastAsia="it-IT"/>
        </w:rPr>
      </w:pPr>
      <w:proofErr w:type="spellStart"/>
      <w:r w:rsidRPr="00EB08C6">
        <w:rPr>
          <w:i/>
          <w:color w:val="FF0000"/>
        </w:rPr>
        <w:t>Ev</w:t>
      </w:r>
      <w:proofErr w:type="spellEnd"/>
      <w:r w:rsidRPr="00EB08C6">
        <w:rPr>
          <w:i/>
          <w:color w:val="FF0000"/>
        </w:rPr>
        <w:t>. in grassetto le DA rilevanti</w:t>
      </w:r>
    </w:p>
    <w:p w14:paraId="2033D264" w14:textId="77777777" w:rsidR="00C04618" w:rsidRDefault="00C04618" w:rsidP="00C04618">
      <w:r>
        <w:br w:type="page"/>
      </w:r>
    </w:p>
    <w:p w14:paraId="4B07AD53" w14:textId="19D07BA9" w:rsidR="009F22EE" w:rsidRPr="002301E4" w:rsidRDefault="00D8261D" w:rsidP="00B3723E">
      <w:pPr>
        <w:pStyle w:val="Titolo1"/>
      </w:pPr>
      <w:bookmarkStart w:id="51" w:name="_Toc19730223"/>
      <w:r>
        <w:lastRenderedPageBreak/>
        <w:t>3</w:t>
      </w:r>
      <w:r w:rsidR="009F22EE" w:rsidRPr="002301E4">
        <w:t>.</w:t>
      </w:r>
      <w:r w:rsidR="009F22EE" w:rsidRPr="002301E4">
        <w:tab/>
        <w:t>Generalità</w:t>
      </w:r>
      <w:bookmarkEnd w:id="34"/>
      <w:bookmarkEnd w:id="35"/>
      <w:bookmarkEnd w:id="36"/>
      <w:bookmarkEnd w:id="37"/>
      <w:bookmarkEnd w:id="38"/>
      <w:bookmarkEnd w:id="39"/>
      <w:bookmarkEnd w:id="51"/>
    </w:p>
    <w:p w14:paraId="00911F40" w14:textId="1356272F" w:rsidR="009F22EE" w:rsidRPr="002301E4" w:rsidRDefault="00D8261D" w:rsidP="00D75E75">
      <w:pPr>
        <w:pStyle w:val="Titolo2"/>
      </w:pPr>
      <w:bookmarkStart w:id="52" w:name="_Toc279243690"/>
      <w:bookmarkStart w:id="53" w:name="_Toc279244340"/>
      <w:bookmarkStart w:id="54" w:name="_Toc279244428"/>
      <w:bookmarkStart w:id="55" w:name="_Toc279244553"/>
      <w:bookmarkStart w:id="56" w:name="_Toc436551559"/>
      <w:bookmarkStart w:id="57" w:name="_Toc19730224"/>
      <w:r>
        <w:t>3</w:t>
      </w:r>
      <w:r w:rsidR="009F22EE" w:rsidRPr="002301E4">
        <w:t>.1</w:t>
      </w:r>
      <w:r w:rsidR="009F22EE" w:rsidRPr="002301E4">
        <w:tab/>
      </w:r>
      <w:bookmarkStart w:id="58" w:name="_Toc277780536"/>
      <w:r w:rsidR="009F22EE" w:rsidRPr="002301E4">
        <w:t>Incarico</w:t>
      </w:r>
      <w:bookmarkEnd w:id="52"/>
      <w:bookmarkEnd w:id="53"/>
      <w:bookmarkEnd w:id="54"/>
      <w:bookmarkEnd w:id="55"/>
      <w:bookmarkEnd w:id="56"/>
      <w:bookmarkEnd w:id="57"/>
      <w:bookmarkEnd w:id="58"/>
    </w:p>
    <w:p w14:paraId="5A688269" w14:textId="77777777" w:rsidR="009F22EE" w:rsidRPr="0095182A" w:rsidRDefault="009F22EE" w:rsidP="009F22EE">
      <w:pPr>
        <w:spacing w:after="120"/>
        <w:ind w:left="709"/>
        <w:jc w:val="both"/>
        <w:rPr>
          <w:rFonts w:eastAsia="Times New Roman" w:cs="Times New Roman"/>
          <w:color w:val="000000"/>
          <w:szCs w:val="20"/>
          <w:lang w:val="it-CH" w:eastAsia="it-IT"/>
        </w:rPr>
      </w:pPr>
      <w:r w:rsidRPr="0095182A">
        <w:rPr>
          <w:rFonts w:eastAsia="Times New Roman" w:cs="Times New Roman"/>
          <w:color w:val="FF0000"/>
          <w:szCs w:val="28"/>
          <w:lang w:val="it-CH" w:eastAsia="it-IT"/>
        </w:rPr>
        <w:fldChar w:fldCharType="begin"/>
      </w:r>
      <w:r w:rsidRPr="0095182A">
        <w:rPr>
          <w:rFonts w:eastAsia="Times New Roman" w:cs="Times New Roman"/>
          <w:color w:val="FF0000"/>
          <w:szCs w:val="28"/>
          <w:lang w:val="it-CH" w:eastAsia="it-IT"/>
        </w:rPr>
        <w:instrText xml:space="preserve"> FILLIN  "Incarico - Testo fisso (cancellare quello che non al caso)"  \* MERGEFORMAT </w:instrText>
      </w:r>
      <w:r w:rsidRPr="0095182A">
        <w:rPr>
          <w:rFonts w:eastAsia="Times New Roman" w:cs="Times New Roman"/>
          <w:color w:val="FF0000"/>
          <w:szCs w:val="28"/>
          <w:lang w:val="it-CH" w:eastAsia="it-IT"/>
        </w:rPr>
        <w:fldChar w:fldCharType="separate"/>
      </w:r>
      <w:r w:rsidR="00562757">
        <w:rPr>
          <w:rFonts w:eastAsia="Times New Roman" w:cs="Times New Roman"/>
          <w:color w:val="FF0000"/>
          <w:szCs w:val="28"/>
          <w:lang w:val="it-CH" w:eastAsia="it-IT"/>
        </w:rPr>
        <w:t>E-mail / Telefonico / Scritto / Contratto ...</w:t>
      </w:r>
      <w:r w:rsidRPr="0095182A">
        <w:rPr>
          <w:rFonts w:eastAsia="Times New Roman" w:cs="Times New Roman"/>
          <w:color w:val="FF0000"/>
          <w:szCs w:val="28"/>
          <w:lang w:val="it-CH" w:eastAsia="it-IT"/>
        </w:rPr>
        <w:fldChar w:fldCharType="end"/>
      </w:r>
      <w:r w:rsidRPr="0095182A">
        <w:rPr>
          <w:rFonts w:eastAsia="Times New Roman" w:cs="Times New Roman"/>
          <w:color w:val="000000"/>
          <w:sz w:val="24"/>
          <w:szCs w:val="28"/>
          <w:lang w:val="it-CH" w:eastAsia="it-IT"/>
        </w:rPr>
        <w:t xml:space="preserve"> </w:t>
      </w:r>
      <w:r w:rsidRPr="0095182A">
        <w:rPr>
          <w:rFonts w:eastAsia="Times New Roman" w:cs="Times New Roman"/>
          <w:color w:val="000000"/>
          <w:szCs w:val="20"/>
          <w:lang w:val="it-CH" w:eastAsia="it-IT"/>
        </w:rPr>
        <w:t xml:space="preserve">del </w:t>
      </w:r>
      <w:r w:rsidRPr="0095182A">
        <w:rPr>
          <w:rFonts w:eastAsia="Times New Roman" w:cs="Times New Roman"/>
          <w:color w:val="0000FF"/>
          <w:szCs w:val="28"/>
          <w:lang w:val="it-CH" w:eastAsia="it-IT"/>
        </w:rPr>
        <w:fldChar w:fldCharType="begin"/>
      </w:r>
      <w:r w:rsidRPr="0095182A">
        <w:rPr>
          <w:rFonts w:eastAsia="Times New Roman" w:cs="Times New Roman"/>
          <w:color w:val="0000FF"/>
          <w:szCs w:val="28"/>
          <w:lang w:val="it-CH" w:eastAsia="it-IT"/>
        </w:rPr>
        <w:instrText xml:space="preserve"> FILLIN  "Incarico - Data ricezione incarico"  \* MERGEFORMAT </w:instrText>
      </w:r>
      <w:r w:rsidRPr="0095182A">
        <w:rPr>
          <w:rFonts w:eastAsia="Times New Roman" w:cs="Times New Roman"/>
          <w:color w:val="0000FF"/>
          <w:szCs w:val="28"/>
          <w:lang w:val="it-CH" w:eastAsia="it-IT"/>
        </w:rPr>
        <w:fldChar w:fldCharType="separate"/>
      </w:r>
      <w:r w:rsidR="006209F1">
        <w:rPr>
          <w:rFonts w:eastAsia="Times New Roman" w:cs="Times New Roman"/>
          <w:color w:val="0000FF"/>
          <w:szCs w:val="28"/>
          <w:lang w:val="it-CH" w:eastAsia="it-IT"/>
        </w:rPr>
        <w:t>XXX</w:t>
      </w:r>
      <w:r w:rsidRPr="0095182A">
        <w:rPr>
          <w:rFonts w:eastAsia="Times New Roman" w:cs="Times New Roman"/>
          <w:color w:val="0000FF"/>
          <w:szCs w:val="28"/>
          <w:lang w:val="it-CH" w:eastAsia="it-IT"/>
        </w:rPr>
        <w:fldChar w:fldCharType="end"/>
      </w:r>
      <w:r w:rsidRPr="0095182A">
        <w:rPr>
          <w:rFonts w:eastAsia="Times New Roman" w:cs="Times New Roman"/>
          <w:color w:val="000000"/>
          <w:szCs w:val="20"/>
          <w:lang w:val="it-CH" w:eastAsia="it-IT"/>
        </w:rPr>
        <w:t xml:space="preserve"> da parte </w:t>
      </w:r>
      <w:r w:rsidRPr="0095182A">
        <w:rPr>
          <w:rFonts w:eastAsia="Times New Roman" w:cs="Times New Roman"/>
          <w:color w:val="0000FF"/>
          <w:szCs w:val="28"/>
          <w:lang w:val="it-CH" w:eastAsia="it-IT"/>
        </w:rPr>
        <w:fldChar w:fldCharType="begin"/>
      </w:r>
      <w:r w:rsidRPr="0095182A">
        <w:rPr>
          <w:rFonts w:eastAsia="Times New Roman" w:cs="Times New Roman"/>
          <w:color w:val="0000FF"/>
          <w:szCs w:val="28"/>
          <w:lang w:val="it-CH" w:eastAsia="it-IT"/>
        </w:rPr>
        <w:instrText xml:space="preserve"> FILLIN  "Incarico - Nominativo di chi ha dato l'incarico (+ Cortesia)"  \* MERGEFORMAT </w:instrText>
      </w:r>
      <w:r w:rsidRPr="0095182A">
        <w:rPr>
          <w:rFonts w:eastAsia="Times New Roman" w:cs="Times New Roman"/>
          <w:color w:val="0000FF"/>
          <w:szCs w:val="28"/>
          <w:lang w:val="it-CH" w:eastAsia="it-IT"/>
        </w:rPr>
        <w:fldChar w:fldCharType="separate"/>
      </w:r>
      <w:r w:rsidR="00E15F55">
        <w:rPr>
          <w:rFonts w:eastAsia="Times New Roman" w:cs="Times New Roman"/>
          <w:color w:val="0000FF"/>
          <w:szCs w:val="28"/>
          <w:lang w:val="it-CH" w:eastAsia="it-IT"/>
        </w:rPr>
        <w:t>Sig. XXX</w:t>
      </w:r>
      <w:r w:rsidRPr="0095182A">
        <w:rPr>
          <w:rFonts w:eastAsia="Times New Roman" w:cs="Times New Roman"/>
          <w:color w:val="0000FF"/>
          <w:szCs w:val="28"/>
          <w:lang w:val="it-CH" w:eastAsia="it-IT"/>
        </w:rPr>
        <w:fldChar w:fldCharType="end"/>
      </w:r>
    </w:p>
    <w:p w14:paraId="765FDDC5" w14:textId="43A6843D" w:rsidR="009F22EE" w:rsidRPr="002301E4" w:rsidRDefault="00D8261D" w:rsidP="00D75E75">
      <w:pPr>
        <w:pStyle w:val="Titolo2"/>
      </w:pPr>
      <w:bookmarkStart w:id="59" w:name="_Toc279243691"/>
      <w:bookmarkStart w:id="60" w:name="_Toc279244341"/>
      <w:bookmarkStart w:id="61" w:name="_Toc279244429"/>
      <w:bookmarkStart w:id="62" w:name="_Toc279244554"/>
      <w:bookmarkStart w:id="63" w:name="_Toc436551560"/>
      <w:bookmarkStart w:id="64" w:name="_Toc19730225"/>
      <w:r>
        <w:t>3</w:t>
      </w:r>
      <w:r w:rsidR="009F22EE" w:rsidRPr="002301E4">
        <w:t>.2</w:t>
      </w:r>
      <w:r w:rsidR="009F22EE" w:rsidRPr="002301E4">
        <w:tab/>
      </w:r>
      <w:bookmarkStart w:id="65" w:name="_Toc277780537"/>
      <w:r w:rsidR="009F22EE" w:rsidRPr="002301E4">
        <w:t>Sopralluoghi</w:t>
      </w:r>
      <w:bookmarkEnd w:id="59"/>
      <w:bookmarkEnd w:id="60"/>
      <w:bookmarkEnd w:id="61"/>
      <w:bookmarkEnd w:id="62"/>
      <w:bookmarkEnd w:id="63"/>
      <w:bookmarkEnd w:id="65"/>
      <w:r w:rsidR="009F22EE">
        <w:t>/consulenze</w:t>
      </w:r>
      <w:bookmarkEnd w:id="64"/>
    </w:p>
    <w:p w14:paraId="56CBBBE3" w14:textId="77777777" w:rsidR="009F22EE" w:rsidRPr="0095182A" w:rsidRDefault="009F22EE" w:rsidP="009F22EE">
      <w:pPr>
        <w:tabs>
          <w:tab w:val="left" w:pos="5387"/>
          <w:tab w:val="left" w:pos="6379"/>
        </w:tabs>
        <w:spacing w:after="120"/>
        <w:ind w:left="709"/>
        <w:jc w:val="both"/>
        <w:rPr>
          <w:rFonts w:eastAsia="Times New Roman" w:cs="Times New Roman"/>
          <w:color w:val="FF0000"/>
          <w:szCs w:val="28"/>
          <w:lang w:val="it-CH" w:eastAsia="it-IT"/>
        </w:rPr>
      </w:pPr>
      <w:r w:rsidRPr="0095182A">
        <w:rPr>
          <w:rFonts w:eastAsia="Times New Roman" w:cs="Times New Roman"/>
          <w:color w:val="FF0000"/>
          <w:szCs w:val="28"/>
          <w:lang w:val="it-CH" w:eastAsia="it-IT"/>
        </w:rPr>
        <w:fldChar w:fldCharType="begin"/>
      </w:r>
      <w:r w:rsidRPr="0095182A">
        <w:rPr>
          <w:rFonts w:eastAsia="Times New Roman" w:cs="Times New Roman"/>
          <w:color w:val="FF0000"/>
          <w:szCs w:val="28"/>
          <w:lang w:val="it-CH" w:eastAsia="it-IT"/>
        </w:rPr>
        <w:instrText xml:space="preserve"> FILLIN  "Sopralluoghi: Testo fisso (cancellare secondo il caso)"  \* MERGEFORMAT </w:instrText>
      </w:r>
      <w:r w:rsidRPr="0095182A">
        <w:rPr>
          <w:rFonts w:eastAsia="Times New Roman" w:cs="Times New Roman"/>
          <w:color w:val="FF0000"/>
          <w:szCs w:val="28"/>
          <w:lang w:val="it-CH" w:eastAsia="it-IT"/>
        </w:rPr>
        <w:fldChar w:fldCharType="separate"/>
      </w:r>
      <w:r w:rsidR="00EB08C6">
        <w:rPr>
          <w:rFonts w:eastAsia="Times New Roman" w:cs="Times New Roman"/>
          <w:color w:val="FF0000"/>
          <w:szCs w:val="28"/>
          <w:lang w:val="it-CH" w:eastAsia="it-IT"/>
        </w:rPr>
        <w:t>Non sono stati effettuati sopralluoghi. / Data Contatto Cosa</w:t>
      </w:r>
      <w:r w:rsidRPr="0095182A">
        <w:rPr>
          <w:rFonts w:eastAsia="Times New Roman" w:cs="Times New Roman"/>
          <w:color w:val="FF0000"/>
          <w:szCs w:val="28"/>
          <w:lang w:val="it-CH" w:eastAsia="it-IT"/>
        </w:rPr>
        <w:fldChar w:fldCharType="end"/>
      </w:r>
    </w:p>
    <w:p w14:paraId="60F3CDE7" w14:textId="3D0151EB" w:rsidR="009F22EE" w:rsidRPr="002301E4" w:rsidRDefault="00D8261D" w:rsidP="00D75E75">
      <w:pPr>
        <w:pStyle w:val="Titolo2"/>
      </w:pPr>
      <w:bookmarkStart w:id="66" w:name="_Toc277780538"/>
      <w:bookmarkStart w:id="67" w:name="_Toc279243692"/>
      <w:bookmarkStart w:id="68" w:name="_Toc279244342"/>
      <w:bookmarkStart w:id="69" w:name="_Toc279244430"/>
      <w:bookmarkStart w:id="70" w:name="_Toc279244555"/>
      <w:bookmarkStart w:id="71" w:name="_Toc436551561"/>
      <w:bookmarkStart w:id="72" w:name="_Toc19730226"/>
      <w:r>
        <w:t>3</w:t>
      </w:r>
      <w:r w:rsidR="009F22EE" w:rsidRPr="002301E4">
        <w:t>.3</w:t>
      </w:r>
      <w:r w:rsidR="009F22EE" w:rsidRPr="002301E4">
        <w:tab/>
        <w:t>Scopo dell’incarico</w:t>
      </w:r>
      <w:bookmarkEnd w:id="66"/>
      <w:bookmarkEnd w:id="67"/>
      <w:bookmarkEnd w:id="68"/>
      <w:bookmarkEnd w:id="69"/>
      <w:bookmarkEnd w:id="70"/>
      <w:bookmarkEnd w:id="71"/>
      <w:bookmarkEnd w:id="72"/>
    </w:p>
    <w:p w14:paraId="042EF9FA" w14:textId="12BA746D" w:rsidR="009F22EE" w:rsidRPr="0095182A" w:rsidRDefault="009F22EE" w:rsidP="009F22EE">
      <w:pPr>
        <w:widowControl w:val="0"/>
        <w:autoSpaceDE w:val="0"/>
        <w:autoSpaceDN w:val="0"/>
        <w:adjustRightInd w:val="0"/>
        <w:ind w:left="709"/>
        <w:jc w:val="both"/>
        <w:rPr>
          <w:rFonts w:eastAsia="Times New Roman" w:cs="Times New Roman"/>
          <w:color w:val="000000"/>
          <w:lang w:val="it-CH" w:eastAsia="it-IT"/>
        </w:rPr>
      </w:pPr>
      <w:r w:rsidRPr="0095182A">
        <w:rPr>
          <w:rFonts w:eastAsia="Times New Roman" w:cs="Times New Roman"/>
          <w:color w:val="000000"/>
          <w:lang w:val="it-CH" w:eastAsia="it-IT"/>
        </w:rPr>
        <w:t xml:space="preserve">Il presente documento ha lo scopo di </w:t>
      </w:r>
      <w:r w:rsidR="00BC5F4B">
        <w:rPr>
          <w:rFonts w:eastAsia="Times New Roman" w:cs="Times New Roman"/>
          <w:color w:val="000000"/>
          <w:lang w:val="it-CH" w:eastAsia="it-IT"/>
        </w:rPr>
        <w:t>indicare</w:t>
      </w:r>
      <w:r w:rsidRPr="0095182A">
        <w:rPr>
          <w:rFonts w:eastAsia="Times New Roman" w:cs="Times New Roman"/>
          <w:color w:val="000000"/>
          <w:lang w:val="it-CH" w:eastAsia="it-IT"/>
        </w:rPr>
        <w:t xml:space="preserve"> le principali misure di protezione antincendio da adottare affinché il progetto </w:t>
      </w:r>
      <w:r w:rsidRPr="0095182A">
        <w:t xml:space="preserve">per l’edificazione </w:t>
      </w:r>
      <w:bookmarkStart w:id="73" w:name="PartitivoOggettoCostruzione"/>
      <w:r w:rsidRPr="0095182A">
        <w:rPr>
          <w:rFonts w:eastAsia="Times New Roman" w:cs="Times New Roman"/>
          <w:color w:val="FF0000"/>
        </w:rPr>
        <w:fldChar w:fldCharType="begin"/>
      </w:r>
      <w:r w:rsidRPr="0095182A">
        <w:rPr>
          <w:rFonts w:eastAsia="Times New Roman" w:cs="Times New Roman"/>
          <w:color w:val="FF0000"/>
        </w:rPr>
        <w:instrText xml:space="preserve"> FILLIN  "TESTO FISSO </w:instrText>
      </w:r>
      <w:r w:rsidR="004C4BAF">
        <w:rPr>
          <w:rFonts w:eastAsia="Times New Roman" w:cs="Times New Roman"/>
          <w:color w:val="FF0000"/>
        </w:rPr>
        <w:instrText>P</w:instrText>
      </w:r>
      <w:r w:rsidRPr="0095182A">
        <w:rPr>
          <w:rFonts w:eastAsia="Times New Roman" w:cs="Times New Roman"/>
          <w:color w:val="FF0000"/>
        </w:rPr>
        <w:instrText xml:space="preserve">artitivo </w:instrText>
      </w:r>
      <w:r w:rsidR="004C4BAF">
        <w:rPr>
          <w:rFonts w:eastAsia="Times New Roman" w:cs="Times New Roman"/>
          <w:color w:val="FF0000"/>
        </w:rPr>
        <w:instrText>dell'oggetto in costruzione</w:instrText>
      </w:r>
      <w:r w:rsidRPr="0095182A">
        <w:rPr>
          <w:rFonts w:eastAsia="Times New Roman" w:cs="Times New Roman"/>
          <w:color w:val="FF0000"/>
        </w:rPr>
        <w:instrText xml:space="preserve"> (cancellare quello che fa al caso)" </w:instrText>
      </w:r>
      <w:r w:rsidRPr="0095182A">
        <w:rPr>
          <w:rFonts w:eastAsia="Times New Roman" w:cs="Times New Roman"/>
          <w:color w:val="FF0000"/>
        </w:rPr>
        <w:fldChar w:fldCharType="separate"/>
      </w:r>
      <w:r w:rsidR="001A154E">
        <w:rPr>
          <w:rFonts w:eastAsia="Times New Roman" w:cs="Times New Roman"/>
          <w:color w:val="FF0000"/>
        </w:rPr>
        <w:t>della /del / dell' / dei /degli...</w:t>
      </w:r>
      <w:r w:rsidRPr="0095182A">
        <w:rPr>
          <w:rFonts w:eastAsia="Times New Roman" w:cs="Times New Roman"/>
          <w:color w:val="FF0000"/>
        </w:rPr>
        <w:fldChar w:fldCharType="end"/>
      </w:r>
      <w:bookmarkEnd w:id="73"/>
      <w:r w:rsidRPr="0095182A">
        <w:t xml:space="preserve"> </w:t>
      </w:r>
      <w:r w:rsidRPr="0095182A">
        <w:fldChar w:fldCharType="begin"/>
      </w:r>
      <w:r w:rsidRPr="0095182A">
        <w:instrText xml:space="preserve"> REF Oggetto \h  \* MERGEFORMAT </w:instrText>
      </w:r>
      <w:r w:rsidRPr="0095182A">
        <w:fldChar w:fldCharType="separate"/>
      </w:r>
      <w:r w:rsidR="001A154E" w:rsidRPr="001A154E">
        <w:rPr>
          <w:rFonts w:eastAsia="Times New Roman" w:cs="Times New Roman"/>
          <w:color w:val="0000FF"/>
          <w:lang w:val="it-CH" w:eastAsia="it-IT"/>
        </w:rPr>
        <w:t>XXX</w:t>
      </w:r>
      <w:r w:rsidRPr="0095182A">
        <w:fldChar w:fldCharType="end"/>
      </w:r>
      <w:r w:rsidRPr="0095182A">
        <w:t xml:space="preserve">, sul fondo </w:t>
      </w:r>
      <w:r w:rsidRPr="0095182A">
        <w:rPr>
          <w:rFonts w:eastAsia="Times New Roman" w:cs="Times New Roman"/>
          <w:color w:val="0000FF"/>
        </w:rPr>
        <w:fldChar w:fldCharType="begin"/>
      </w:r>
      <w:r w:rsidRPr="0095182A">
        <w:rPr>
          <w:rFonts w:eastAsia="Times New Roman" w:cs="Times New Roman"/>
          <w:color w:val="0000FF"/>
        </w:rPr>
        <w:instrText xml:space="preserve"> REF Fondo \h  \* MERGEFORMAT </w:instrText>
      </w:r>
      <w:r w:rsidRPr="0095182A">
        <w:rPr>
          <w:rFonts w:eastAsia="Times New Roman" w:cs="Times New Roman"/>
          <w:color w:val="0000FF"/>
        </w:rPr>
      </w:r>
      <w:r w:rsidRPr="0095182A">
        <w:rPr>
          <w:rFonts w:eastAsia="Times New Roman" w:cs="Times New Roman"/>
          <w:color w:val="0000FF"/>
        </w:rPr>
        <w:fldChar w:fldCharType="separate"/>
      </w:r>
      <w:r w:rsidR="001A154E" w:rsidRPr="001A154E">
        <w:rPr>
          <w:rFonts w:eastAsia="Times New Roman" w:cs="Times New Roman"/>
          <w:color w:val="0000FF"/>
          <w:lang w:val="it-CH" w:eastAsia="it-IT"/>
        </w:rPr>
        <w:t>XXX</w:t>
      </w:r>
      <w:r w:rsidRPr="0095182A">
        <w:rPr>
          <w:rFonts w:eastAsia="Times New Roman" w:cs="Times New Roman"/>
          <w:color w:val="0000FF"/>
        </w:rPr>
        <w:fldChar w:fldCharType="end"/>
      </w:r>
      <w:r w:rsidRPr="0095182A">
        <w:rPr>
          <w:rFonts w:eastAsia="Times New Roman" w:cs="Times New Roman"/>
          <w:color w:val="0000FF"/>
        </w:rPr>
        <w:t xml:space="preserve"> </w:t>
      </w:r>
      <w:r w:rsidRPr="0095182A">
        <w:rPr>
          <w:rFonts w:eastAsia="Times New Roman" w:cs="Times New Roman"/>
        </w:rPr>
        <w:t xml:space="preserve">nel comune di </w:t>
      </w:r>
      <w:r w:rsidRPr="0095182A">
        <w:rPr>
          <w:rFonts w:eastAsia="Times New Roman" w:cs="Times New Roman"/>
        </w:rPr>
        <w:fldChar w:fldCharType="begin"/>
      </w:r>
      <w:r w:rsidRPr="0095182A">
        <w:rPr>
          <w:rFonts w:eastAsia="Times New Roman" w:cs="Times New Roman"/>
        </w:rPr>
        <w:instrText xml:space="preserve"> REF Comune \h  \* MERGEFORMAT </w:instrText>
      </w:r>
      <w:r w:rsidRPr="0095182A">
        <w:rPr>
          <w:rFonts w:eastAsia="Times New Roman" w:cs="Times New Roman"/>
        </w:rPr>
      </w:r>
      <w:r w:rsidRPr="0095182A">
        <w:rPr>
          <w:rFonts w:eastAsia="Times New Roman" w:cs="Times New Roman"/>
        </w:rPr>
        <w:fldChar w:fldCharType="separate"/>
      </w:r>
      <w:r w:rsidR="001A154E" w:rsidRPr="001A154E">
        <w:rPr>
          <w:rFonts w:eastAsia="Times New Roman" w:cs="Times New Roman"/>
          <w:color w:val="0000FF"/>
          <w:lang w:val="it-CH" w:eastAsia="it-IT"/>
        </w:rPr>
        <w:t>XXX</w:t>
      </w:r>
      <w:r w:rsidRPr="0095182A">
        <w:rPr>
          <w:rFonts w:eastAsia="Times New Roman" w:cs="Times New Roman"/>
        </w:rPr>
        <w:fldChar w:fldCharType="end"/>
      </w:r>
      <w:r w:rsidRPr="0095182A">
        <w:rPr>
          <w:rFonts w:eastAsia="Times New Roman" w:cs="Times New Roman"/>
        </w:rPr>
        <w:t xml:space="preserve"> di proprietà </w:t>
      </w:r>
      <w:bookmarkStart w:id="74" w:name="PartitivoProprietaCostruzione"/>
      <w:r w:rsidRPr="0095182A">
        <w:rPr>
          <w:rFonts w:eastAsia="Times New Roman" w:cs="Times New Roman"/>
          <w:color w:val="FF0000"/>
        </w:rPr>
        <w:fldChar w:fldCharType="begin"/>
      </w:r>
      <w:r w:rsidRPr="0095182A">
        <w:rPr>
          <w:rFonts w:eastAsia="Times New Roman" w:cs="Times New Roman"/>
          <w:color w:val="FF0000"/>
        </w:rPr>
        <w:instrText xml:space="preserve"> FILLIN  "TESTO FISSO </w:instrText>
      </w:r>
      <w:r w:rsidR="00DE13F5">
        <w:rPr>
          <w:rFonts w:eastAsia="Times New Roman" w:cs="Times New Roman"/>
          <w:color w:val="FF0000"/>
        </w:rPr>
        <w:instrText>Partitivo della p</w:instrText>
      </w:r>
      <w:r w:rsidRPr="0095182A">
        <w:rPr>
          <w:rFonts w:eastAsia="Times New Roman" w:cs="Times New Roman"/>
          <w:color w:val="FF0000"/>
        </w:rPr>
        <w:instrText>roprietà</w:instrText>
      </w:r>
      <w:r w:rsidR="00DE13F5">
        <w:rPr>
          <w:rFonts w:eastAsia="Times New Roman" w:cs="Times New Roman"/>
          <w:color w:val="FF0000"/>
        </w:rPr>
        <w:instrText xml:space="preserve"> dell'oggetto in costruzione</w:instrText>
      </w:r>
      <w:r w:rsidRPr="0095182A">
        <w:rPr>
          <w:rFonts w:eastAsia="Times New Roman" w:cs="Times New Roman"/>
          <w:color w:val="FF0000"/>
        </w:rPr>
        <w:instrText xml:space="preserve"> (cancellare quello che fa al caso)" </w:instrText>
      </w:r>
      <w:r w:rsidRPr="0095182A">
        <w:rPr>
          <w:rFonts w:eastAsia="Times New Roman" w:cs="Times New Roman"/>
          <w:color w:val="FF0000"/>
        </w:rPr>
        <w:fldChar w:fldCharType="separate"/>
      </w:r>
      <w:r w:rsidR="001A154E">
        <w:rPr>
          <w:rFonts w:eastAsia="Times New Roman" w:cs="Times New Roman"/>
          <w:color w:val="FF0000"/>
        </w:rPr>
        <w:t>della società / della / del Signor / della Signora / dei Signori…</w:t>
      </w:r>
      <w:r w:rsidRPr="0095182A">
        <w:rPr>
          <w:rFonts w:eastAsia="Times New Roman" w:cs="Times New Roman"/>
          <w:color w:val="FF0000"/>
        </w:rPr>
        <w:fldChar w:fldCharType="end"/>
      </w:r>
      <w:bookmarkEnd w:id="74"/>
      <w:r w:rsidRPr="0095182A">
        <w:rPr>
          <w:rFonts w:eastAsia="Times New Roman" w:cs="Times New Roman"/>
          <w:color w:val="0000FF"/>
        </w:rPr>
        <w:t xml:space="preserve"> </w:t>
      </w:r>
      <w:r w:rsidRPr="0095182A">
        <w:rPr>
          <w:rFonts w:eastAsia="Times New Roman" w:cs="Times New Roman"/>
          <w:color w:val="0000FF"/>
        </w:rPr>
        <w:fldChar w:fldCharType="begin"/>
      </w:r>
      <w:r w:rsidRPr="0095182A">
        <w:rPr>
          <w:rFonts w:eastAsia="Times New Roman" w:cs="Times New Roman"/>
          <w:color w:val="0000FF"/>
        </w:rPr>
        <w:instrText xml:space="preserve"> REF Proprietario \h  \* MERGEFORMAT </w:instrText>
      </w:r>
      <w:r w:rsidRPr="0095182A">
        <w:rPr>
          <w:rFonts w:eastAsia="Times New Roman" w:cs="Times New Roman"/>
          <w:color w:val="0000FF"/>
        </w:rPr>
      </w:r>
      <w:r w:rsidRPr="0095182A">
        <w:rPr>
          <w:rFonts w:eastAsia="Times New Roman" w:cs="Times New Roman"/>
          <w:color w:val="0000FF"/>
        </w:rPr>
        <w:fldChar w:fldCharType="separate"/>
      </w:r>
      <w:r w:rsidR="001A154E" w:rsidRPr="001A154E">
        <w:rPr>
          <w:rFonts w:eastAsia="Times New Roman" w:cs="Times New Roman"/>
          <w:color w:val="0000FF"/>
          <w:lang w:val="it-CH" w:eastAsia="it-IT"/>
        </w:rPr>
        <w:t>XXX</w:t>
      </w:r>
      <w:r w:rsidRPr="0095182A">
        <w:rPr>
          <w:rFonts w:eastAsia="Times New Roman" w:cs="Times New Roman"/>
          <w:color w:val="0000FF"/>
        </w:rPr>
        <w:fldChar w:fldCharType="end"/>
      </w:r>
      <w:r w:rsidRPr="0095182A">
        <w:rPr>
          <w:rFonts w:eastAsia="Times New Roman" w:cs="Times New Roman"/>
          <w:color w:val="000000"/>
          <w:lang w:val="it-CH" w:eastAsia="it-IT"/>
        </w:rPr>
        <w:t>,</w:t>
      </w:r>
      <w:r w:rsidR="000C4941">
        <w:rPr>
          <w:rFonts w:eastAsia="Times New Roman" w:cs="Times New Roman"/>
          <w:color w:val="000000"/>
          <w:lang w:val="it-CH" w:eastAsia="it-IT"/>
        </w:rPr>
        <w:t xml:space="preserve"> </w:t>
      </w:r>
      <w:r w:rsidR="000C4941" w:rsidRPr="000C4941">
        <w:rPr>
          <w:rFonts w:eastAsia="Times New Roman" w:cs="Times New Roman"/>
          <w:color w:val="000000"/>
          <w:szCs w:val="24"/>
          <w:lang w:val="it-CH" w:eastAsia="it-IT"/>
        </w:rPr>
        <w:fldChar w:fldCharType="begin"/>
      </w:r>
      <w:r w:rsidR="000C4941" w:rsidRPr="000C4941">
        <w:rPr>
          <w:rFonts w:eastAsia="Times New Roman" w:cs="Times New Roman"/>
          <w:color w:val="000000"/>
          <w:szCs w:val="24"/>
          <w:lang w:val="it-CH" w:eastAsia="it-IT"/>
        </w:rPr>
        <w:instrText xml:space="preserve"> REF Proprietario2 \h  \* MERGEFORMAT </w:instrText>
      </w:r>
      <w:r w:rsidR="000C4941" w:rsidRPr="000C4941">
        <w:rPr>
          <w:rFonts w:eastAsia="Times New Roman" w:cs="Times New Roman"/>
          <w:color w:val="000000"/>
          <w:szCs w:val="24"/>
          <w:lang w:val="it-CH" w:eastAsia="it-IT"/>
        </w:rPr>
      </w:r>
      <w:r w:rsidR="000C4941" w:rsidRPr="000C4941">
        <w:rPr>
          <w:rFonts w:eastAsia="Times New Roman" w:cs="Times New Roman"/>
          <w:color w:val="000000"/>
          <w:szCs w:val="24"/>
          <w:lang w:val="it-CH" w:eastAsia="it-IT"/>
        </w:rPr>
        <w:fldChar w:fldCharType="separate"/>
      </w:r>
      <w:r w:rsidR="000C4941" w:rsidRPr="000C4941">
        <w:rPr>
          <w:color w:val="0000FF"/>
          <w:szCs w:val="24"/>
          <w:lang w:val="it-CH" w:eastAsia="it-IT"/>
        </w:rPr>
        <w:t>XXX</w:t>
      </w:r>
      <w:r w:rsidR="000C4941" w:rsidRPr="000C4941">
        <w:rPr>
          <w:rFonts w:eastAsia="Times New Roman" w:cs="Times New Roman"/>
          <w:color w:val="000000"/>
          <w:szCs w:val="24"/>
          <w:lang w:val="it-CH" w:eastAsia="it-IT"/>
        </w:rPr>
        <w:fldChar w:fldCharType="end"/>
      </w:r>
      <w:r w:rsidRPr="0095182A">
        <w:rPr>
          <w:rFonts w:eastAsia="Times New Roman" w:cs="Times New Roman"/>
          <w:color w:val="000000"/>
          <w:lang w:val="it-CH" w:eastAsia="it-IT"/>
        </w:rPr>
        <w:t xml:space="preserve"> sia con</w:t>
      </w:r>
      <w:r w:rsidR="00AA14B3">
        <w:rPr>
          <w:rFonts w:eastAsia="Times New Roman" w:cs="Times New Roman"/>
          <w:color w:val="000000"/>
          <w:lang w:val="it-CH" w:eastAsia="it-IT"/>
        </w:rPr>
        <w:t>forme alle PAI vigenti</w:t>
      </w:r>
      <w:r w:rsidRPr="0095182A">
        <w:rPr>
          <w:rFonts w:eastAsia="Times New Roman" w:cs="Times New Roman"/>
          <w:color w:val="000000"/>
          <w:lang w:val="it-CH" w:eastAsia="it-IT"/>
        </w:rPr>
        <w:t>.</w:t>
      </w:r>
    </w:p>
    <w:p w14:paraId="1938A43E" w14:textId="5552CBD6" w:rsidR="009F22EE" w:rsidRPr="0095182A" w:rsidRDefault="009F22EE" w:rsidP="009F22EE">
      <w:pPr>
        <w:widowControl w:val="0"/>
        <w:autoSpaceDE w:val="0"/>
        <w:autoSpaceDN w:val="0"/>
        <w:adjustRightInd w:val="0"/>
        <w:spacing w:after="120"/>
        <w:ind w:left="709"/>
        <w:jc w:val="both"/>
        <w:rPr>
          <w:rFonts w:eastAsia="Times New Roman" w:cs="Times New Roman"/>
          <w:color w:val="000000"/>
          <w:szCs w:val="24"/>
          <w:lang w:val="it-CH" w:eastAsia="it-IT"/>
        </w:rPr>
      </w:pPr>
      <w:r w:rsidRPr="0095182A">
        <w:rPr>
          <w:rFonts w:eastAsia="Times New Roman" w:cs="Times New Roman"/>
          <w:color w:val="000000"/>
          <w:szCs w:val="24"/>
          <w:lang w:val="it-CH" w:eastAsia="it-IT"/>
        </w:rPr>
        <w:t xml:space="preserve">Le misure che saranno elencate al capitolo </w:t>
      </w:r>
      <w:r w:rsidR="00130C7F" w:rsidRPr="0095182A">
        <w:rPr>
          <w:rFonts w:eastAsia="Times New Roman" w:cs="Times New Roman"/>
          <w:color w:val="000000"/>
          <w:szCs w:val="24"/>
          <w:lang w:val="it-CH" w:eastAsia="it-IT"/>
        </w:rPr>
        <w:t>4</w:t>
      </w:r>
      <w:r w:rsidRPr="0095182A">
        <w:rPr>
          <w:rFonts w:eastAsia="Times New Roman" w:cs="Times New Roman"/>
          <w:color w:val="000000"/>
          <w:szCs w:val="24"/>
          <w:lang w:val="it-CH" w:eastAsia="it-IT"/>
        </w:rPr>
        <w:t xml:space="preserve"> sono vincolanti per il rilascio </w:t>
      </w:r>
      <w:r w:rsidR="00AA14B3">
        <w:rPr>
          <w:rFonts w:eastAsia="Times New Roman" w:cs="Times New Roman"/>
          <w:color w:val="000000"/>
          <w:szCs w:val="24"/>
          <w:lang w:val="it-CH" w:eastAsia="it-IT"/>
        </w:rPr>
        <w:t>della dichiarazione di concordanza</w:t>
      </w:r>
      <w:r w:rsidRPr="0095182A">
        <w:rPr>
          <w:rFonts w:eastAsia="Times New Roman" w:cs="Times New Roman"/>
          <w:color w:val="000000"/>
          <w:szCs w:val="24"/>
          <w:lang w:val="it-CH" w:eastAsia="it-IT"/>
        </w:rPr>
        <w:t xml:space="preserve"> a costruzione ultimata.</w:t>
      </w:r>
    </w:p>
    <w:p w14:paraId="2D01AFBF" w14:textId="68D312B9" w:rsidR="009F22EE" w:rsidRPr="002301E4" w:rsidRDefault="00D8261D" w:rsidP="00D75E75">
      <w:pPr>
        <w:pStyle w:val="Titolo2"/>
      </w:pPr>
      <w:bookmarkStart w:id="75" w:name="_Toc277780539"/>
      <w:bookmarkStart w:id="76" w:name="_Toc279243693"/>
      <w:bookmarkStart w:id="77" w:name="_Toc279244343"/>
      <w:bookmarkStart w:id="78" w:name="_Toc279244431"/>
      <w:bookmarkStart w:id="79" w:name="_Toc279244556"/>
      <w:bookmarkStart w:id="80" w:name="_Toc436551562"/>
      <w:bookmarkStart w:id="81" w:name="_Toc19730227"/>
      <w:r>
        <w:t>3</w:t>
      </w:r>
      <w:r w:rsidR="009F22EE" w:rsidRPr="002301E4">
        <w:t>.4</w:t>
      </w:r>
      <w:r w:rsidR="009F22EE" w:rsidRPr="002301E4">
        <w:tab/>
        <w:t>Basi della verifica</w:t>
      </w:r>
      <w:bookmarkEnd w:id="75"/>
      <w:bookmarkEnd w:id="76"/>
      <w:bookmarkEnd w:id="77"/>
      <w:bookmarkEnd w:id="78"/>
      <w:bookmarkEnd w:id="79"/>
      <w:bookmarkEnd w:id="80"/>
      <w:bookmarkEnd w:id="81"/>
    </w:p>
    <w:p w14:paraId="07C87E31" w14:textId="61469098" w:rsidR="009F22EE" w:rsidRPr="0095182A" w:rsidRDefault="00AD00AC" w:rsidP="004D185C">
      <w:pPr>
        <w:numPr>
          <w:ilvl w:val="0"/>
          <w:numId w:val="3"/>
        </w:numPr>
        <w:spacing w:after="60"/>
        <w:ind w:left="993" w:hanging="284"/>
        <w:jc w:val="both"/>
        <w:rPr>
          <w:rFonts w:eastAsia="Times New Roman" w:cs="Times New Roman"/>
          <w:szCs w:val="20"/>
          <w:lang w:val="it-CH" w:eastAsia="it-IT"/>
        </w:rPr>
      </w:pPr>
      <w:r>
        <w:rPr>
          <w:rFonts w:eastAsia="Times New Roman" w:cs="Times New Roman"/>
          <w:szCs w:val="20"/>
          <w:lang w:val="it-CH" w:eastAsia="it-IT"/>
        </w:rPr>
        <w:t>La dichiarazione sull’utilizzo</w:t>
      </w:r>
      <w:r w:rsidR="009F22EE" w:rsidRPr="0095182A">
        <w:rPr>
          <w:rFonts w:eastAsia="Times New Roman" w:cs="Times New Roman"/>
          <w:szCs w:val="20"/>
          <w:lang w:val="it-CH" w:eastAsia="it-IT"/>
        </w:rPr>
        <w:t>.</w:t>
      </w:r>
    </w:p>
    <w:p w14:paraId="319DE0DD" w14:textId="77777777" w:rsidR="009F22EE" w:rsidRDefault="009F22EE" w:rsidP="009F22EE">
      <w:pPr>
        <w:numPr>
          <w:ilvl w:val="0"/>
          <w:numId w:val="3"/>
        </w:numPr>
        <w:ind w:left="993" w:hanging="284"/>
        <w:jc w:val="both"/>
        <w:rPr>
          <w:rFonts w:eastAsia="Times New Roman" w:cs="Times New Roman"/>
          <w:szCs w:val="20"/>
          <w:lang w:val="it-CH" w:eastAsia="it-IT"/>
        </w:rPr>
      </w:pPr>
      <w:r w:rsidRPr="0095182A">
        <w:rPr>
          <w:rFonts w:eastAsia="Times New Roman" w:cs="Times New Roman"/>
          <w:szCs w:val="20"/>
          <w:lang w:val="it-CH" w:eastAsia="it-IT"/>
        </w:rPr>
        <w:t>Documentazione fornita dal progettista al momento della redazione del presente documento.</w:t>
      </w:r>
    </w:p>
    <w:tbl>
      <w:tblPr>
        <w:tblStyle w:val="Grigliatabella"/>
        <w:tblW w:w="9861"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
        <w:gridCol w:w="2690"/>
        <w:gridCol w:w="6940"/>
      </w:tblGrid>
      <w:tr w:rsidR="00DB0A76" w14:paraId="276B8F5E" w14:textId="77777777" w:rsidTr="00DB0A76">
        <w:tc>
          <w:tcPr>
            <w:tcW w:w="231" w:type="dxa"/>
            <w:tcMar>
              <w:right w:w="0" w:type="dxa"/>
            </w:tcMar>
          </w:tcPr>
          <w:p w14:paraId="24E08919" w14:textId="6467D80C"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54F84EB6" w14:textId="433BB876"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Relazione tecnica</w:t>
            </w:r>
            <w:r w:rsidR="00B93241">
              <w:rPr>
                <w:rFonts w:eastAsia="Times New Roman" w:cs="Times New Roman"/>
                <w:szCs w:val="20"/>
                <w:lang w:val="it-CH" w:eastAsia="it-IT"/>
              </w:rPr>
              <w:t>:</w:t>
            </w:r>
          </w:p>
        </w:tc>
        <w:tc>
          <w:tcPr>
            <w:tcW w:w="6940" w:type="dxa"/>
            <w:tcMar>
              <w:left w:w="57" w:type="dxa"/>
              <w:right w:w="0" w:type="dxa"/>
            </w:tcMar>
          </w:tcPr>
          <w:p w14:paraId="54F072A9" w14:textId="2CFA245E" w:rsidR="00D16DB6" w:rsidRDefault="00D16DB6" w:rsidP="00D16DB6">
            <w:pPr>
              <w:jc w:val="both"/>
              <w:rPr>
                <w:rFonts w:eastAsia="Times New Roman" w:cs="Times New Roman"/>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"Documentazione: Relazione tecnica</w:instrText>
            </w:r>
            <w:r>
              <w:rPr>
                <w:rFonts w:eastAsia="Times New Roman" w:cs="Times New Roman"/>
                <w:color w:val="0000FF"/>
                <w:szCs w:val="20"/>
                <w:lang w:val="it-CH" w:eastAsia="it-IT"/>
              </w:rPr>
              <w:instrText xml:space="preserve"> (data stesura</w:instrText>
            </w:r>
            <w:r w:rsidR="00B707B7">
              <w:rPr>
                <w:rFonts w:eastAsia="Times New Roman" w:cs="Times New Roman"/>
                <w:color w:val="0000FF"/>
                <w:szCs w:val="20"/>
                <w:lang w:val="it-CH" w:eastAsia="it-IT"/>
              </w:rPr>
              <w:instrText>, ev. descrittivo</w:instrText>
            </w:r>
            <w:r>
              <w:rPr>
                <w:rFonts w:eastAsia="Times New Roman" w:cs="Times New Roman"/>
                <w:color w:val="0000FF"/>
                <w:szCs w:val="20"/>
                <w:lang w:val="it-CH" w:eastAsia="it-IT"/>
              </w:rPr>
              <w:instrText>)</w:instrText>
            </w:r>
            <w:r w:rsidRPr="0095182A">
              <w:rPr>
                <w:rFonts w:eastAsia="Times New Roman" w:cs="Times New Roman"/>
                <w:color w:val="0000FF"/>
                <w:szCs w:val="20"/>
                <w:lang w:val="it-CH" w:eastAsia="it-IT"/>
              </w:rPr>
              <w:instrText xml:space="preserve">"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408184BC" w14:textId="77777777" w:rsidTr="00DB0A76">
        <w:tc>
          <w:tcPr>
            <w:tcW w:w="231" w:type="dxa"/>
            <w:tcMar>
              <w:right w:w="0" w:type="dxa"/>
            </w:tcMar>
          </w:tcPr>
          <w:p w14:paraId="1E1E1E42" w14:textId="43CDEF45"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047B7D9B" w14:textId="254990A8" w:rsidR="00D16DB6" w:rsidRDefault="00D16DB6" w:rsidP="00D16DB6">
            <w:pPr>
              <w:jc w:val="both"/>
              <w:rPr>
                <w:rFonts w:eastAsia="Times New Roman" w:cs="Times New Roman"/>
                <w:szCs w:val="20"/>
                <w:lang w:val="it-CH" w:eastAsia="it-IT"/>
              </w:rPr>
            </w:pPr>
            <w:r w:rsidRPr="0095182A">
              <w:rPr>
                <w:rFonts w:eastAsia="Times New Roman" w:cs="Times New Roman"/>
                <w:color w:val="000000"/>
                <w:szCs w:val="20"/>
                <w:lang w:val="it-CH" w:eastAsia="it-IT"/>
              </w:rPr>
              <w:t>Altra documentazione:</w:t>
            </w:r>
          </w:p>
        </w:tc>
        <w:tc>
          <w:tcPr>
            <w:tcW w:w="6940" w:type="dxa"/>
            <w:tcMar>
              <w:left w:w="57" w:type="dxa"/>
              <w:right w:w="0" w:type="dxa"/>
            </w:tcMar>
          </w:tcPr>
          <w:p w14:paraId="108E5C8F" w14:textId="458D659B" w:rsidR="00D16DB6" w:rsidRPr="0095182A" w:rsidRDefault="00D16DB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"Documentazione: Altra documentazione</w:instrText>
            </w:r>
            <w:r>
              <w:rPr>
                <w:rFonts w:eastAsia="Times New Roman" w:cs="Times New Roman"/>
                <w:color w:val="0000FF"/>
                <w:szCs w:val="20"/>
                <w:lang w:val="it-CH" w:eastAsia="it-IT"/>
              </w:rPr>
              <w:instrText xml:space="preserve"> (indicare cosa tratta e data stesura)</w:instrText>
            </w:r>
            <w:r w:rsidRPr="0095182A">
              <w:rPr>
                <w:rFonts w:eastAsia="Times New Roman" w:cs="Times New Roman"/>
                <w:color w:val="0000FF"/>
                <w:szCs w:val="20"/>
                <w:lang w:val="it-CH" w:eastAsia="it-IT"/>
              </w:rPr>
              <w:instrText xml:space="preserve">"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2C087BF8" w14:textId="77777777" w:rsidTr="00DB0A76">
        <w:trPr>
          <w:trHeight w:val="271"/>
        </w:trPr>
        <w:tc>
          <w:tcPr>
            <w:tcW w:w="231" w:type="dxa"/>
            <w:tcMar>
              <w:right w:w="0" w:type="dxa"/>
            </w:tcMar>
          </w:tcPr>
          <w:p w14:paraId="2D298A59" w14:textId="799FA7D8" w:rsidR="00D16DB6" w:rsidRDefault="00D16DB6" w:rsidP="00D16DB6">
            <w:pPr>
              <w:jc w:val="both"/>
              <w:rPr>
                <w:rFonts w:eastAsia="Times New Roman" w:cs="Times New Roman"/>
                <w:szCs w:val="20"/>
                <w:lang w:val="it-CH" w:eastAsia="it-IT"/>
              </w:rPr>
            </w:pPr>
            <w:r>
              <w:rPr>
                <w:rFonts w:eastAsia="Times New Roman" w:cs="Times New Roman"/>
                <w:szCs w:val="20"/>
                <w:lang w:val="it-CH" w:eastAsia="it-IT"/>
              </w:rPr>
              <w:t>-</w:t>
            </w:r>
          </w:p>
        </w:tc>
        <w:tc>
          <w:tcPr>
            <w:tcW w:w="2690" w:type="dxa"/>
            <w:tcMar>
              <w:left w:w="0" w:type="dxa"/>
              <w:right w:w="0" w:type="dxa"/>
            </w:tcMar>
          </w:tcPr>
          <w:p w14:paraId="2DAD51CC" w14:textId="65206859" w:rsidR="00D16DB6" w:rsidRPr="0095182A" w:rsidRDefault="00DB0A76" w:rsidP="00D16DB6">
            <w:pPr>
              <w:jc w:val="both"/>
              <w:rPr>
                <w:rFonts w:eastAsia="Times New Roman" w:cs="Times New Roman"/>
                <w:color w:val="000000"/>
                <w:szCs w:val="20"/>
                <w:lang w:val="it-CH" w:eastAsia="it-IT"/>
              </w:rPr>
            </w:pPr>
            <w:r>
              <w:rPr>
                <w:rFonts w:eastAsia="Times New Roman" w:cs="Times New Roman"/>
                <w:color w:val="000000"/>
                <w:szCs w:val="20"/>
                <w:lang w:val="it-CH" w:eastAsia="it-IT"/>
              </w:rPr>
              <w:t>Piani</w:t>
            </w:r>
            <w:r w:rsidR="00B93241">
              <w:rPr>
                <w:rFonts w:eastAsia="Times New Roman" w:cs="Times New Roman"/>
                <w:color w:val="000000"/>
                <w:szCs w:val="20"/>
                <w:lang w:val="it-CH" w:eastAsia="it-IT"/>
              </w:rPr>
              <w:t>:</w:t>
            </w:r>
          </w:p>
        </w:tc>
        <w:tc>
          <w:tcPr>
            <w:tcW w:w="6940" w:type="dxa"/>
            <w:tcMar>
              <w:left w:w="57" w:type="dxa"/>
              <w:right w:w="0" w:type="dxa"/>
            </w:tcMar>
          </w:tcPr>
          <w:p w14:paraId="6D27D44D" w14:textId="57E3B8DA" w:rsidR="00D16DB6" w:rsidRPr="0095182A" w:rsidRDefault="00D16DB6" w:rsidP="00D16DB6">
            <w:pPr>
              <w:jc w:val="both"/>
              <w:rPr>
                <w:rFonts w:eastAsia="Times New Roman" w:cs="Times New Roman"/>
                <w:color w:val="0000FF"/>
                <w:szCs w:val="20"/>
                <w:lang w:val="it-CH" w:eastAsia="it-IT"/>
              </w:rPr>
            </w:pPr>
          </w:p>
        </w:tc>
      </w:tr>
      <w:tr w:rsidR="00DB0A76" w14:paraId="6530AE92" w14:textId="77777777" w:rsidTr="00DB0A76">
        <w:tc>
          <w:tcPr>
            <w:tcW w:w="231" w:type="dxa"/>
            <w:tcMar>
              <w:right w:w="0" w:type="dxa"/>
            </w:tcMar>
          </w:tcPr>
          <w:p w14:paraId="60464D5C"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0412B79D" w14:textId="7E5B33A0"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Piani no:</w:t>
            </w:r>
          </w:p>
        </w:tc>
        <w:tc>
          <w:tcPr>
            <w:tcW w:w="6940" w:type="dxa"/>
            <w:tcMar>
              <w:left w:w="57" w:type="dxa"/>
              <w:right w:w="0" w:type="dxa"/>
            </w:tcMar>
          </w:tcPr>
          <w:p w14:paraId="5D1AB8CE" w14:textId="5C7FBB7B"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sigla dei piani progetto"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36D9AC5E" w14:textId="77777777" w:rsidTr="00DB0A76">
        <w:tc>
          <w:tcPr>
            <w:tcW w:w="231" w:type="dxa"/>
            <w:tcMar>
              <w:right w:w="0" w:type="dxa"/>
            </w:tcMar>
          </w:tcPr>
          <w:p w14:paraId="5295514B"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455C83EF" w14:textId="2750043D"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Data d’esecuzione dei piani</w:t>
            </w:r>
          </w:p>
        </w:tc>
        <w:tc>
          <w:tcPr>
            <w:tcW w:w="6940" w:type="dxa"/>
            <w:tcMar>
              <w:left w:w="57" w:type="dxa"/>
              <w:right w:w="0" w:type="dxa"/>
            </w:tcMar>
          </w:tcPr>
          <w:p w14:paraId="093E51ED" w14:textId="2B484529"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data d'esecuzione dei piani"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56724A77" w14:textId="77777777" w:rsidTr="00DB0A76">
        <w:tc>
          <w:tcPr>
            <w:tcW w:w="231" w:type="dxa"/>
            <w:tcMar>
              <w:right w:w="0" w:type="dxa"/>
            </w:tcMar>
          </w:tcPr>
          <w:p w14:paraId="4E724E16"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122A735E" w14:textId="43BF4CD6"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Scala dei piani presentati</w:t>
            </w:r>
          </w:p>
        </w:tc>
        <w:tc>
          <w:tcPr>
            <w:tcW w:w="6940" w:type="dxa"/>
            <w:tcMar>
              <w:left w:w="57" w:type="dxa"/>
              <w:right w:w="0" w:type="dxa"/>
            </w:tcMar>
          </w:tcPr>
          <w:p w14:paraId="01989AAB" w14:textId="0E9209D1"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"Scala dei piani presentati (1:50, 1:100 …)"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r w:rsidR="00DB0A76" w14:paraId="2A0833B3" w14:textId="77777777" w:rsidTr="00DB0A76">
        <w:tc>
          <w:tcPr>
            <w:tcW w:w="231" w:type="dxa"/>
            <w:tcMar>
              <w:right w:w="0" w:type="dxa"/>
            </w:tcMar>
          </w:tcPr>
          <w:p w14:paraId="64EF284F" w14:textId="77777777" w:rsidR="00DB0A76" w:rsidRDefault="00DB0A76" w:rsidP="00D16DB6">
            <w:pPr>
              <w:jc w:val="both"/>
              <w:rPr>
                <w:rFonts w:eastAsia="Times New Roman" w:cs="Times New Roman"/>
                <w:szCs w:val="20"/>
                <w:lang w:val="it-CH" w:eastAsia="it-IT"/>
              </w:rPr>
            </w:pPr>
          </w:p>
        </w:tc>
        <w:tc>
          <w:tcPr>
            <w:tcW w:w="2690" w:type="dxa"/>
            <w:tcMar>
              <w:left w:w="113" w:type="dxa"/>
              <w:right w:w="0" w:type="dxa"/>
            </w:tcMar>
          </w:tcPr>
          <w:p w14:paraId="45EA5A7B" w14:textId="1CF37BD2" w:rsidR="00DB0A76" w:rsidRPr="00DB0A76" w:rsidRDefault="00DB0A76" w:rsidP="00D16DB6">
            <w:pPr>
              <w:jc w:val="both"/>
              <w:rPr>
                <w:rFonts w:eastAsia="Times New Roman" w:cs="Times New Roman"/>
                <w:i/>
                <w:color w:val="000000"/>
                <w:szCs w:val="20"/>
                <w:lang w:val="it-CH" w:eastAsia="it-IT"/>
              </w:rPr>
            </w:pPr>
            <w:r w:rsidRPr="00DB0A76">
              <w:rPr>
                <w:rFonts w:eastAsia="Times New Roman" w:cs="Times New Roman"/>
                <w:i/>
                <w:color w:val="000000"/>
                <w:szCs w:val="20"/>
                <w:lang w:val="it-CH" w:eastAsia="it-IT"/>
              </w:rPr>
              <w:t>Descrizione piani</w:t>
            </w:r>
          </w:p>
        </w:tc>
        <w:tc>
          <w:tcPr>
            <w:tcW w:w="6940" w:type="dxa"/>
            <w:tcMar>
              <w:left w:w="57" w:type="dxa"/>
              <w:right w:w="0" w:type="dxa"/>
            </w:tcMar>
          </w:tcPr>
          <w:p w14:paraId="4A9DFD38" w14:textId="138F5B30" w:rsidR="00DB0A76" w:rsidRPr="0095182A" w:rsidRDefault="00DB0A76" w:rsidP="00D16DB6">
            <w:pPr>
              <w:jc w:val="both"/>
              <w:rPr>
                <w:rFonts w:eastAsia="Times New Roman" w:cs="Times New Roman"/>
                <w:color w:val="0000FF"/>
                <w:szCs w:val="20"/>
                <w:lang w:val="it-CH" w:eastAsia="it-IT"/>
              </w:rPr>
            </w:pPr>
            <w:r w:rsidRPr="0095182A">
              <w:rPr>
                <w:rFonts w:eastAsia="Times New Roman" w:cs="Times New Roman"/>
                <w:color w:val="0000FF"/>
                <w:szCs w:val="20"/>
                <w:lang w:val="it-CH" w:eastAsia="it-IT"/>
              </w:rPr>
              <w:fldChar w:fldCharType="begin"/>
            </w:r>
            <w:r w:rsidRPr="0095182A">
              <w:rPr>
                <w:rFonts w:eastAsia="Times New Roman" w:cs="Times New Roman"/>
                <w:color w:val="0000FF"/>
                <w:szCs w:val="20"/>
                <w:lang w:val="it-CH" w:eastAsia="it-IT"/>
              </w:rPr>
              <w:instrText xml:space="preserve"> FILLIN  "Piani: Descrizione piante (piano cantina, piano terreno ….)"  \* MERGEFORMAT </w:instrText>
            </w:r>
            <w:r w:rsidRPr="0095182A">
              <w:rPr>
                <w:rFonts w:eastAsia="Times New Roman" w:cs="Times New Roman"/>
                <w:color w:val="0000FF"/>
                <w:szCs w:val="20"/>
                <w:lang w:val="it-CH" w:eastAsia="it-IT"/>
              </w:rPr>
              <w:fldChar w:fldCharType="separate"/>
            </w:r>
            <w:r w:rsidR="00B707B7">
              <w:rPr>
                <w:rFonts w:eastAsia="Times New Roman" w:cs="Times New Roman"/>
                <w:color w:val="0000FF"/>
                <w:szCs w:val="20"/>
                <w:lang w:val="it-CH" w:eastAsia="it-IT"/>
              </w:rPr>
              <w:t>XXX</w:t>
            </w:r>
            <w:r w:rsidRPr="0095182A">
              <w:rPr>
                <w:rFonts w:eastAsia="Times New Roman" w:cs="Times New Roman"/>
                <w:color w:val="0000FF"/>
                <w:szCs w:val="20"/>
                <w:lang w:val="it-CH" w:eastAsia="it-IT"/>
              </w:rPr>
              <w:fldChar w:fldCharType="end"/>
            </w:r>
            <w:r w:rsidR="004C1045" w:rsidRPr="004C1045">
              <w:rPr>
                <w:rFonts w:eastAsia="Times New Roman" w:cs="Times New Roman"/>
                <w:color w:val="000000" w:themeColor="text1"/>
                <w:szCs w:val="20"/>
                <w:lang w:val="it-CH" w:eastAsia="it-IT"/>
              </w:rPr>
              <w:t>;</w:t>
            </w:r>
          </w:p>
        </w:tc>
      </w:tr>
    </w:tbl>
    <w:p w14:paraId="468E7B70" w14:textId="09DF7037" w:rsidR="00F9308D" w:rsidRPr="00F9308D" w:rsidRDefault="00F9308D" w:rsidP="00F9308D">
      <w:pPr>
        <w:jc w:val="both"/>
        <w:rPr>
          <w:rFonts w:eastAsia="Times New Roman" w:cs="Times New Roman"/>
          <w:bCs/>
          <w:szCs w:val="20"/>
          <w:lang w:val="it-CH" w:eastAsia="it-IT"/>
        </w:rPr>
      </w:pPr>
    </w:p>
    <w:tbl>
      <w:tblPr>
        <w:tblStyle w:val="Grigliatabella"/>
        <w:tblW w:w="10756"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756"/>
      </w:tblGrid>
      <w:tr w:rsidR="00F9308D" w14:paraId="33E11945" w14:textId="77777777" w:rsidTr="00DE37C9">
        <w:tc>
          <w:tcPr>
            <w:tcW w:w="10756" w:type="dxa"/>
            <w:shd w:val="clear" w:color="auto" w:fill="E7E6E6" w:themeFill="background2"/>
            <w:vAlign w:val="center"/>
          </w:tcPr>
          <w:p w14:paraId="63223F3E" w14:textId="77777777" w:rsidR="00F9308D" w:rsidRPr="009033CE" w:rsidRDefault="00F9308D" w:rsidP="00DE37C9">
            <w:pPr>
              <w:jc w:val="both"/>
            </w:pPr>
            <w:r w:rsidRPr="009033CE">
              <w:rPr>
                <w:rFonts w:eastAsia="Times New Roman" w:cs="Times New Roman"/>
                <w:b/>
                <w:szCs w:val="20"/>
                <w:lang w:val="it-CH" w:eastAsia="it-IT"/>
              </w:rPr>
              <w:t xml:space="preserve">Eventuali modifiche devono essere tempestivamente comunicate al </w:t>
            </w:r>
            <w:r>
              <w:rPr>
                <w:rFonts w:eastAsia="Times New Roman" w:cs="Times New Roman"/>
                <w:b/>
                <w:szCs w:val="20"/>
                <w:lang w:val="it-CH" w:eastAsia="it-IT"/>
              </w:rPr>
              <w:t>responsabile della garanzia</w:t>
            </w:r>
            <w:r w:rsidRPr="009033CE">
              <w:rPr>
                <w:rFonts w:eastAsia="Times New Roman" w:cs="Times New Roman"/>
                <w:b/>
                <w:szCs w:val="20"/>
                <w:lang w:val="it-CH" w:eastAsia="it-IT"/>
              </w:rPr>
              <w:t xml:space="preserve"> della qualità alfine di aggiornare la relazione tecnica e le condizioni di polizia del fuoco e procedere ad una nuova verifica e accettazione da parte di un tecnico riconosciuto (TR) della polizia del fuoco.</w:t>
            </w:r>
          </w:p>
        </w:tc>
      </w:tr>
    </w:tbl>
    <w:p w14:paraId="1066E2D5" w14:textId="77777777" w:rsidR="00F9308D" w:rsidRPr="00F9308D" w:rsidRDefault="00F9308D" w:rsidP="00F9308D">
      <w:pPr>
        <w:jc w:val="both"/>
        <w:rPr>
          <w:rFonts w:eastAsia="Times New Roman" w:cs="Times New Roman"/>
          <w:bCs/>
          <w:szCs w:val="20"/>
          <w:lang w:val="it-CH" w:eastAsia="it-IT"/>
        </w:rPr>
      </w:pPr>
    </w:p>
    <w:p w14:paraId="1EB980FB" w14:textId="110E0B1A" w:rsidR="009F22EE" w:rsidRPr="002301E4" w:rsidRDefault="00D8261D" w:rsidP="00D75E75">
      <w:pPr>
        <w:pStyle w:val="Titolo2"/>
      </w:pPr>
      <w:bookmarkStart w:id="82" w:name="_Toc277780541"/>
      <w:bookmarkStart w:id="83" w:name="_Toc279243695"/>
      <w:bookmarkStart w:id="84" w:name="_Toc279244345"/>
      <w:bookmarkStart w:id="85" w:name="_Toc279244433"/>
      <w:bookmarkStart w:id="86" w:name="_Toc279244558"/>
      <w:bookmarkStart w:id="87" w:name="_Toc436551563"/>
      <w:bookmarkStart w:id="88" w:name="_Toc19730228"/>
      <w:r>
        <w:t>3</w:t>
      </w:r>
      <w:r w:rsidR="009F22EE" w:rsidRPr="002301E4">
        <w:t>.5</w:t>
      </w:r>
      <w:r w:rsidR="009F22EE" w:rsidRPr="002301E4">
        <w:tab/>
        <w:t>Responsabilità</w:t>
      </w:r>
      <w:bookmarkEnd w:id="82"/>
      <w:bookmarkEnd w:id="83"/>
      <w:bookmarkEnd w:id="84"/>
      <w:bookmarkEnd w:id="85"/>
      <w:bookmarkEnd w:id="86"/>
      <w:bookmarkEnd w:id="87"/>
      <w:bookmarkEnd w:id="88"/>
    </w:p>
    <w:p w14:paraId="4D95D3CE" w14:textId="31F1B9F6" w:rsidR="009F22EE" w:rsidRPr="0095182A" w:rsidRDefault="009F22EE" w:rsidP="009F22EE">
      <w:pPr>
        <w:spacing w:after="120"/>
        <w:ind w:left="709"/>
        <w:jc w:val="both"/>
        <w:rPr>
          <w:rFonts w:eastAsia="Times New Roman" w:cs="Times New Roman"/>
          <w:szCs w:val="20"/>
          <w:lang w:val="it-CH" w:eastAsia="it-IT"/>
        </w:rPr>
      </w:pPr>
      <w:r w:rsidRPr="0095182A">
        <w:rPr>
          <w:rFonts w:eastAsia="Times New Roman" w:cs="Times New Roman"/>
          <w:szCs w:val="20"/>
          <w:lang w:val="it-CH" w:eastAsia="it-IT"/>
        </w:rPr>
        <w:t>Il Progettista è responsabile personalmente, così come la Direzio</w:t>
      </w:r>
      <w:r w:rsidR="00CE401E">
        <w:rPr>
          <w:rFonts w:eastAsia="Times New Roman" w:cs="Times New Roman"/>
          <w:szCs w:val="20"/>
          <w:lang w:val="it-CH" w:eastAsia="it-IT"/>
        </w:rPr>
        <w:t>ne dei Lavori, il Committente e</w:t>
      </w:r>
      <w:r w:rsidRPr="0095182A">
        <w:rPr>
          <w:rFonts w:eastAsia="Times New Roman" w:cs="Times New Roman"/>
          <w:szCs w:val="20"/>
          <w:lang w:val="it-CH" w:eastAsia="it-IT"/>
        </w:rPr>
        <w:t xml:space="preserve"> il Proprietario del fondo, per quanto riguarda l’applicazione delle prescrizioni edilizie di polizia del fuoco (art. 41e LE)</w:t>
      </w:r>
    </w:p>
    <w:p w14:paraId="5400C6BA" w14:textId="5CB0D8A1" w:rsidR="003547DA" w:rsidRPr="002301E4" w:rsidRDefault="00D8261D" w:rsidP="00D75E75">
      <w:pPr>
        <w:pStyle w:val="Titolo2"/>
      </w:pPr>
      <w:bookmarkStart w:id="89" w:name="_Toc277780540"/>
      <w:bookmarkStart w:id="90" w:name="_Toc279243694"/>
      <w:bookmarkStart w:id="91" w:name="_Toc279244344"/>
      <w:bookmarkStart w:id="92" w:name="_Toc279244432"/>
      <w:bookmarkStart w:id="93" w:name="_Toc279244557"/>
      <w:bookmarkStart w:id="94" w:name="_Toc436551564"/>
      <w:bookmarkStart w:id="95" w:name="_Toc19730229"/>
      <w:r>
        <w:t>3</w:t>
      </w:r>
      <w:r w:rsidR="003547DA" w:rsidRPr="002301E4">
        <w:t>.6</w:t>
      </w:r>
      <w:r w:rsidR="003547DA" w:rsidRPr="002301E4">
        <w:tab/>
        <w:t>Limite del</w:t>
      </w:r>
      <w:bookmarkEnd w:id="89"/>
      <w:bookmarkEnd w:id="90"/>
      <w:bookmarkEnd w:id="91"/>
      <w:bookmarkEnd w:id="92"/>
      <w:bookmarkEnd w:id="93"/>
      <w:bookmarkEnd w:id="94"/>
      <w:r w:rsidR="00AA14B3">
        <w:t xml:space="preserve"> concetto di protezione antincendio</w:t>
      </w:r>
      <w:bookmarkEnd w:id="95"/>
    </w:p>
    <w:p w14:paraId="3CD4AB62" w14:textId="05AF00F5" w:rsidR="003547DA" w:rsidRPr="00DE13F5"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color w:val="000000"/>
          <w:lang w:val="it-CH" w:eastAsia="it-IT"/>
        </w:rPr>
      </w:pPr>
      <w:r w:rsidRPr="00DE13F5">
        <w:rPr>
          <w:rFonts w:eastAsia="Times New Roman" w:cs="Times New Roman"/>
          <w:b/>
          <w:color w:val="000000"/>
          <w:lang w:val="it-CH" w:eastAsia="it-IT"/>
        </w:rPr>
        <w:t xml:space="preserve">Il presente </w:t>
      </w:r>
      <w:r w:rsidR="00DA78E2">
        <w:rPr>
          <w:rFonts w:eastAsia="Times New Roman" w:cs="Times New Roman"/>
          <w:b/>
          <w:color w:val="000000"/>
          <w:lang w:val="it-CH" w:eastAsia="it-IT"/>
        </w:rPr>
        <w:t>concetto</w:t>
      </w:r>
      <w:r w:rsidRPr="00DE13F5">
        <w:rPr>
          <w:rFonts w:eastAsia="Times New Roman" w:cs="Times New Roman"/>
          <w:b/>
          <w:color w:val="000000"/>
          <w:lang w:val="it-CH" w:eastAsia="it-IT"/>
        </w:rPr>
        <w:t xml:space="preserve"> si limita al progetto per </w:t>
      </w:r>
      <w:r w:rsidRPr="00DE13F5">
        <w:rPr>
          <w:b/>
        </w:rPr>
        <w:t xml:space="preserve">l’edificazione </w:t>
      </w:r>
      <w:r w:rsidR="00DE13F5" w:rsidRPr="00DE13F5">
        <w:rPr>
          <w:b/>
        </w:rPr>
        <w:fldChar w:fldCharType="begin"/>
      </w:r>
      <w:r w:rsidR="00DE13F5" w:rsidRPr="00DE13F5">
        <w:rPr>
          <w:b/>
        </w:rPr>
        <w:instrText xml:space="preserve"> REF PartitivoOggettoCostruzione \h  \* MERGEFORMAT </w:instrText>
      </w:r>
      <w:r w:rsidR="00DE13F5" w:rsidRPr="00DE13F5">
        <w:rPr>
          <w:b/>
        </w:rPr>
      </w:r>
      <w:r w:rsidR="00DE13F5" w:rsidRPr="00DE13F5">
        <w:rPr>
          <w:b/>
        </w:rPr>
        <w:fldChar w:fldCharType="separate"/>
      </w:r>
      <w:r w:rsidR="007D4CD5" w:rsidRPr="007D4CD5">
        <w:rPr>
          <w:rFonts w:eastAsia="Times New Roman" w:cs="Times New Roman"/>
          <w:b/>
          <w:color w:val="FF0000"/>
        </w:rPr>
        <w:t>della /del / dell' / dei /degli...</w:t>
      </w:r>
      <w:r w:rsidR="00DE13F5" w:rsidRPr="00DE13F5">
        <w:rPr>
          <w:b/>
        </w:rPr>
        <w:fldChar w:fldCharType="end"/>
      </w:r>
      <w:r w:rsidR="00DE13F5" w:rsidRPr="00DE13F5">
        <w:rPr>
          <w:rFonts w:eastAsia="Times New Roman" w:cs="Times New Roman"/>
          <w:b/>
          <w:color w:val="FF0000"/>
        </w:rPr>
        <w:t xml:space="preserve"> </w:t>
      </w:r>
      <w:r w:rsidRPr="00DE13F5">
        <w:rPr>
          <w:b/>
        </w:rPr>
        <w:fldChar w:fldCharType="begin"/>
      </w:r>
      <w:r w:rsidRPr="00DE13F5">
        <w:rPr>
          <w:b/>
        </w:rPr>
        <w:instrText xml:space="preserve"> REF Oggetto \h  \* MERGEFORMAT </w:instrText>
      </w:r>
      <w:r w:rsidRPr="00DE13F5">
        <w:rPr>
          <w:b/>
        </w:rPr>
      </w:r>
      <w:r w:rsidRPr="00DE13F5">
        <w:rPr>
          <w:b/>
        </w:rPr>
        <w:fldChar w:fldCharType="separate"/>
      </w:r>
      <w:r w:rsidR="007D4CD5" w:rsidRPr="007D4CD5">
        <w:rPr>
          <w:rFonts w:eastAsia="Times New Roman" w:cs="Times New Roman"/>
          <w:b/>
          <w:color w:val="0000FF"/>
          <w:lang w:val="it-CH" w:eastAsia="it-IT"/>
        </w:rPr>
        <w:t>XXX</w:t>
      </w:r>
      <w:r w:rsidRPr="00DE13F5">
        <w:rPr>
          <w:b/>
        </w:rPr>
        <w:fldChar w:fldCharType="end"/>
      </w:r>
      <w:r w:rsidRPr="00DE13F5">
        <w:rPr>
          <w:b/>
        </w:rPr>
        <w:t xml:space="preserve">, sul fondo </w:t>
      </w:r>
      <w:r w:rsidRPr="00DE13F5">
        <w:rPr>
          <w:rFonts w:eastAsia="Times New Roman" w:cs="Times New Roman"/>
          <w:b/>
          <w:color w:val="0000FF"/>
        </w:rPr>
        <w:fldChar w:fldCharType="begin"/>
      </w:r>
      <w:r w:rsidRPr="00DE13F5">
        <w:rPr>
          <w:rFonts w:eastAsia="Times New Roman" w:cs="Times New Roman"/>
          <w:b/>
          <w:color w:val="0000FF"/>
        </w:rPr>
        <w:instrText xml:space="preserve"> REF Fondo \h  \* MERGEFORMAT </w:instrText>
      </w:r>
      <w:r w:rsidRPr="00DE13F5">
        <w:rPr>
          <w:rFonts w:eastAsia="Times New Roman" w:cs="Times New Roman"/>
          <w:b/>
          <w:color w:val="0000FF"/>
        </w:rPr>
      </w:r>
      <w:r w:rsidRPr="00DE13F5">
        <w:rPr>
          <w:rFonts w:eastAsia="Times New Roman" w:cs="Times New Roman"/>
          <w:b/>
          <w:color w:val="0000FF"/>
        </w:rPr>
        <w:fldChar w:fldCharType="separate"/>
      </w:r>
      <w:r w:rsidR="007D4CD5" w:rsidRPr="007D4CD5">
        <w:rPr>
          <w:rFonts w:eastAsia="Times New Roman" w:cs="Times New Roman"/>
          <w:b/>
          <w:color w:val="0000FF"/>
          <w:lang w:val="it-CH" w:eastAsia="it-IT"/>
        </w:rPr>
        <w:t>XXX</w:t>
      </w:r>
      <w:r w:rsidRPr="00DE13F5">
        <w:rPr>
          <w:rFonts w:eastAsia="Times New Roman" w:cs="Times New Roman"/>
          <w:b/>
          <w:color w:val="0000FF"/>
        </w:rPr>
        <w:fldChar w:fldCharType="end"/>
      </w:r>
      <w:r w:rsidRPr="00DE13F5">
        <w:rPr>
          <w:rFonts w:eastAsia="Times New Roman" w:cs="Times New Roman"/>
          <w:b/>
          <w:color w:val="0000FF"/>
        </w:rPr>
        <w:t xml:space="preserve"> </w:t>
      </w:r>
      <w:r w:rsidRPr="00DE13F5">
        <w:rPr>
          <w:rFonts w:eastAsia="Times New Roman" w:cs="Times New Roman"/>
          <w:b/>
        </w:rPr>
        <w:t xml:space="preserve">nel comune di </w:t>
      </w:r>
      <w:r w:rsidRPr="00DE13F5">
        <w:rPr>
          <w:rFonts w:eastAsia="Times New Roman" w:cs="Times New Roman"/>
          <w:b/>
        </w:rPr>
        <w:fldChar w:fldCharType="begin"/>
      </w:r>
      <w:r w:rsidRPr="00DE13F5">
        <w:rPr>
          <w:rFonts w:eastAsia="Times New Roman" w:cs="Times New Roman"/>
          <w:b/>
        </w:rPr>
        <w:instrText xml:space="preserve"> REF Comune \h  \* MERGEFORMAT </w:instrText>
      </w:r>
      <w:r w:rsidRPr="00DE13F5">
        <w:rPr>
          <w:rFonts w:eastAsia="Times New Roman" w:cs="Times New Roman"/>
          <w:b/>
        </w:rPr>
      </w:r>
      <w:r w:rsidRPr="00DE13F5">
        <w:rPr>
          <w:rFonts w:eastAsia="Times New Roman" w:cs="Times New Roman"/>
          <w:b/>
        </w:rPr>
        <w:fldChar w:fldCharType="separate"/>
      </w:r>
      <w:r w:rsidR="007D4CD5" w:rsidRPr="007D4CD5">
        <w:rPr>
          <w:rFonts w:eastAsia="Times New Roman" w:cs="Times New Roman"/>
          <w:b/>
          <w:color w:val="0000FF"/>
          <w:lang w:val="it-CH" w:eastAsia="it-IT"/>
        </w:rPr>
        <w:t>XXX</w:t>
      </w:r>
      <w:r w:rsidRPr="00DE13F5">
        <w:rPr>
          <w:rFonts w:eastAsia="Times New Roman" w:cs="Times New Roman"/>
          <w:b/>
        </w:rPr>
        <w:fldChar w:fldCharType="end"/>
      </w:r>
      <w:r w:rsidRPr="00DE13F5">
        <w:rPr>
          <w:rFonts w:eastAsia="Times New Roman" w:cs="Times New Roman"/>
          <w:b/>
        </w:rPr>
        <w:t xml:space="preserve"> di proprietà </w:t>
      </w:r>
      <w:r w:rsidR="00DE13F5" w:rsidRPr="00DE13F5">
        <w:rPr>
          <w:rFonts w:eastAsia="Times New Roman" w:cs="Times New Roman"/>
          <w:b/>
        </w:rPr>
        <w:fldChar w:fldCharType="begin"/>
      </w:r>
      <w:r w:rsidR="00DE13F5" w:rsidRPr="00DE13F5">
        <w:rPr>
          <w:rFonts w:eastAsia="Times New Roman" w:cs="Times New Roman"/>
          <w:b/>
        </w:rPr>
        <w:instrText xml:space="preserve"> REF PartitivoProprietaCostruzione \h  \* MERGEFORMAT </w:instrText>
      </w:r>
      <w:r w:rsidR="00DE13F5" w:rsidRPr="00DE13F5">
        <w:rPr>
          <w:rFonts w:eastAsia="Times New Roman" w:cs="Times New Roman"/>
          <w:b/>
        </w:rPr>
      </w:r>
      <w:r w:rsidR="00DE13F5" w:rsidRPr="00DE13F5">
        <w:rPr>
          <w:rFonts w:eastAsia="Times New Roman" w:cs="Times New Roman"/>
          <w:b/>
        </w:rPr>
        <w:fldChar w:fldCharType="separate"/>
      </w:r>
      <w:r w:rsidR="007D4CD5" w:rsidRPr="007D4CD5">
        <w:rPr>
          <w:rFonts w:eastAsia="Times New Roman" w:cs="Times New Roman"/>
          <w:b/>
          <w:color w:val="FF0000"/>
        </w:rPr>
        <w:t>della società / della / del Signor / della Signora / dei Signori…</w:t>
      </w:r>
      <w:r w:rsidR="00DE13F5" w:rsidRPr="00DE13F5">
        <w:rPr>
          <w:rFonts w:eastAsia="Times New Roman" w:cs="Times New Roman"/>
          <w:b/>
        </w:rPr>
        <w:fldChar w:fldCharType="end"/>
      </w:r>
      <w:r w:rsidR="00DE13F5" w:rsidRPr="00DE13F5">
        <w:rPr>
          <w:rFonts w:eastAsia="Times New Roman" w:cs="Times New Roman"/>
          <w:b/>
          <w:color w:val="FF0000"/>
        </w:rPr>
        <w:t xml:space="preserve"> </w:t>
      </w:r>
      <w:r w:rsidRPr="00DE13F5">
        <w:rPr>
          <w:rFonts w:eastAsia="Times New Roman" w:cs="Times New Roman"/>
          <w:b/>
          <w:color w:val="0000FF"/>
        </w:rPr>
        <w:fldChar w:fldCharType="begin"/>
      </w:r>
      <w:r w:rsidRPr="00DE13F5">
        <w:rPr>
          <w:rFonts w:eastAsia="Times New Roman" w:cs="Times New Roman"/>
          <w:b/>
          <w:color w:val="0000FF"/>
        </w:rPr>
        <w:instrText xml:space="preserve"> REF Proprietario \h  \* MERGEFORMAT </w:instrText>
      </w:r>
      <w:r w:rsidRPr="00DE13F5">
        <w:rPr>
          <w:rFonts w:eastAsia="Times New Roman" w:cs="Times New Roman"/>
          <w:b/>
          <w:color w:val="0000FF"/>
        </w:rPr>
      </w:r>
      <w:r w:rsidRPr="00DE13F5">
        <w:rPr>
          <w:rFonts w:eastAsia="Times New Roman" w:cs="Times New Roman"/>
          <w:b/>
          <w:color w:val="0000FF"/>
        </w:rPr>
        <w:fldChar w:fldCharType="separate"/>
      </w:r>
      <w:r w:rsidR="007D4CD5" w:rsidRPr="007D4CD5">
        <w:rPr>
          <w:rFonts w:eastAsia="Times New Roman" w:cs="Times New Roman"/>
          <w:b/>
          <w:color w:val="0000FF"/>
          <w:lang w:val="it-CH" w:eastAsia="it-IT"/>
        </w:rPr>
        <w:t>XXX</w:t>
      </w:r>
      <w:r w:rsidRPr="00DE13F5">
        <w:rPr>
          <w:rFonts w:eastAsia="Times New Roman" w:cs="Times New Roman"/>
          <w:b/>
          <w:color w:val="0000FF"/>
        </w:rPr>
        <w:fldChar w:fldCharType="end"/>
      </w:r>
      <w:r w:rsidRPr="00DE13F5">
        <w:rPr>
          <w:rFonts w:eastAsia="Times New Roman" w:cs="Times New Roman"/>
          <w:b/>
          <w:color w:val="000000"/>
          <w:lang w:val="it-CH" w:eastAsia="it-IT"/>
        </w:rPr>
        <w:t>,</w:t>
      </w:r>
      <w:r w:rsidR="00B322C7">
        <w:rPr>
          <w:rFonts w:eastAsia="Times New Roman" w:cs="Times New Roman"/>
          <w:b/>
          <w:color w:val="000000"/>
          <w:lang w:val="it-CH" w:eastAsia="it-IT"/>
        </w:rPr>
        <w:t xml:space="preserve"> </w:t>
      </w:r>
      <w:r w:rsidR="00B322C7" w:rsidRPr="00B322C7">
        <w:rPr>
          <w:rFonts w:eastAsia="Times New Roman" w:cs="Times New Roman"/>
          <w:b/>
          <w:color w:val="000000"/>
          <w:szCs w:val="24"/>
          <w:lang w:val="it-CH" w:eastAsia="it-IT"/>
        </w:rPr>
        <w:fldChar w:fldCharType="begin"/>
      </w:r>
      <w:r w:rsidR="00B322C7" w:rsidRPr="00B322C7">
        <w:rPr>
          <w:rFonts w:eastAsia="Times New Roman" w:cs="Times New Roman"/>
          <w:b/>
          <w:color w:val="000000"/>
          <w:szCs w:val="24"/>
          <w:lang w:val="it-CH" w:eastAsia="it-IT"/>
        </w:rPr>
        <w:instrText xml:space="preserve"> REF Proprietario2 \h  \* MERGEFORMAT </w:instrText>
      </w:r>
      <w:r w:rsidR="00B322C7" w:rsidRPr="00B322C7">
        <w:rPr>
          <w:rFonts w:eastAsia="Times New Roman" w:cs="Times New Roman"/>
          <w:b/>
          <w:color w:val="000000"/>
          <w:szCs w:val="24"/>
          <w:lang w:val="it-CH" w:eastAsia="it-IT"/>
        </w:rPr>
      </w:r>
      <w:r w:rsidR="00B322C7" w:rsidRPr="00B322C7">
        <w:rPr>
          <w:rFonts w:eastAsia="Times New Roman" w:cs="Times New Roman"/>
          <w:b/>
          <w:color w:val="000000"/>
          <w:szCs w:val="24"/>
          <w:lang w:val="it-CH" w:eastAsia="it-IT"/>
        </w:rPr>
        <w:fldChar w:fldCharType="separate"/>
      </w:r>
      <w:r w:rsidR="00B322C7" w:rsidRPr="00B322C7">
        <w:rPr>
          <w:b/>
          <w:color w:val="0000FF"/>
          <w:szCs w:val="24"/>
          <w:lang w:val="it-CH" w:eastAsia="it-IT"/>
        </w:rPr>
        <w:t>XXX</w:t>
      </w:r>
      <w:r w:rsidR="00B322C7" w:rsidRPr="00B322C7">
        <w:rPr>
          <w:rFonts w:eastAsia="Times New Roman" w:cs="Times New Roman"/>
          <w:b/>
          <w:color w:val="000000"/>
          <w:szCs w:val="24"/>
          <w:lang w:val="it-CH" w:eastAsia="it-IT"/>
        </w:rPr>
        <w:fldChar w:fldCharType="end"/>
      </w:r>
      <w:r w:rsidRPr="00DE13F5">
        <w:rPr>
          <w:rFonts w:eastAsia="Times New Roman" w:cs="Times New Roman"/>
          <w:b/>
          <w:color w:val="000000"/>
          <w:lang w:val="it-CH" w:eastAsia="it-IT"/>
        </w:rPr>
        <w:t xml:space="preserve"> descritt</w:t>
      </w:r>
      <w:r w:rsidR="003950CC">
        <w:rPr>
          <w:rFonts w:eastAsia="Times New Roman" w:cs="Times New Roman"/>
          <w:b/>
          <w:color w:val="000000"/>
          <w:lang w:val="it-CH" w:eastAsia="it-IT"/>
        </w:rPr>
        <w:t>o</w:t>
      </w:r>
      <w:r w:rsidRPr="00DE13F5">
        <w:rPr>
          <w:rFonts w:eastAsia="Times New Roman" w:cs="Times New Roman"/>
          <w:b/>
          <w:color w:val="000000"/>
          <w:lang w:val="it-CH" w:eastAsia="it-IT"/>
        </w:rPr>
        <w:t xml:space="preserve"> al capitolo 3 e non concerne altre eventuali costruzioni ubicate sullo stesso mappale.</w:t>
      </w:r>
    </w:p>
    <w:p w14:paraId="45BF91F6" w14:textId="77777777" w:rsidR="003547DA" w:rsidRPr="00EE54A9" w:rsidRDefault="003547DA" w:rsidP="003547DA">
      <w:pPr>
        <w:numPr>
          <w:ilvl w:val="0"/>
          <w:numId w:val="6"/>
        </w:numPr>
        <w:pBdr>
          <w:left w:val="single" w:sz="4" w:space="4" w:color="auto"/>
          <w:right w:val="single" w:sz="4" w:space="4" w:color="auto"/>
        </w:pBdr>
        <w:tabs>
          <w:tab w:val="clear" w:pos="360"/>
        </w:tabs>
        <w:ind w:left="993" w:right="113" w:hanging="284"/>
        <w:jc w:val="both"/>
        <w:rPr>
          <w:rFonts w:eastAsia="Times New Roman" w:cs="Times New Roman"/>
          <w:b/>
          <w:bCs/>
          <w:color w:val="000000"/>
          <w:lang w:val="it-CH" w:eastAsia="it-IT"/>
        </w:rPr>
      </w:pPr>
      <w:r w:rsidRPr="00EE54A9">
        <w:rPr>
          <w:rFonts w:eastAsia="Times New Roman" w:cs="Times New Roman"/>
          <w:b/>
          <w:bCs/>
          <w:color w:val="000000"/>
          <w:lang w:val="it-CH" w:eastAsia="it-IT"/>
        </w:rPr>
        <w:t>Restano riservate le decisioni particolari delle competenti autorità cantonali e comunale o di altri enti competenti.</w:t>
      </w:r>
    </w:p>
    <w:p w14:paraId="614F6F85" w14:textId="77777777" w:rsidR="003547DA" w:rsidRPr="00EE54A9"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bCs/>
          <w:color w:val="000000"/>
          <w:lang w:val="it-CH" w:eastAsia="it-IT"/>
        </w:rPr>
      </w:pPr>
      <w:r w:rsidRPr="00EE54A9">
        <w:rPr>
          <w:rFonts w:eastAsia="Times New Roman" w:cs="Times New Roman"/>
          <w:b/>
          <w:bCs/>
          <w:color w:val="000000"/>
          <w:lang w:val="it-CH" w:eastAsia="it-IT"/>
        </w:rPr>
        <w:t>Sono escluse le verifiche e le misure inerenti la legge sul lavoro e le leggi per la protezione dell’ambiente (acqua ed aria) e la legge sanitaria, verificate dagli uffici cantonali competenti.</w:t>
      </w:r>
    </w:p>
    <w:p w14:paraId="3F762366" w14:textId="77777777" w:rsidR="003547DA" w:rsidRPr="002301E4" w:rsidRDefault="003547DA" w:rsidP="003547DA">
      <w:pPr>
        <w:numPr>
          <w:ilvl w:val="0"/>
          <w:numId w:val="5"/>
        </w:numPr>
        <w:pBdr>
          <w:left w:val="single" w:sz="4" w:space="4" w:color="auto"/>
          <w:right w:val="single" w:sz="4" w:space="4" w:color="auto"/>
        </w:pBdr>
        <w:tabs>
          <w:tab w:val="clear" w:pos="360"/>
        </w:tabs>
        <w:ind w:left="993" w:right="113" w:hanging="284"/>
        <w:jc w:val="both"/>
        <w:rPr>
          <w:rFonts w:eastAsia="Times New Roman" w:cs="Times New Roman"/>
          <w:b/>
          <w:color w:val="000000"/>
          <w:lang w:val="it-CH" w:eastAsia="it-IT"/>
        </w:rPr>
      </w:pPr>
      <w:r w:rsidRPr="002301E4">
        <w:rPr>
          <w:rFonts w:eastAsia="Times New Roman" w:cs="Times New Roman"/>
          <w:b/>
          <w:color w:val="000000"/>
          <w:lang w:val="it-CH" w:eastAsia="it-IT"/>
        </w:rPr>
        <w:t>Qualora fossero apportate delle modifiche all’edificio, agli impianti, ai locali od alla destinazione, sarà necessario verificare ed eventualmente adattare anche le misure di protezione contro l’incendio.</w:t>
      </w:r>
    </w:p>
    <w:p w14:paraId="5AFFEE6C" w14:textId="77777777" w:rsidR="003547DA" w:rsidRPr="009F22EE" w:rsidRDefault="003547DA" w:rsidP="009F22EE">
      <w:pPr>
        <w:rPr>
          <w:lang w:val="it-CH"/>
        </w:rPr>
      </w:pPr>
    </w:p>
    <w:p w14:paraId="6E2685F8" w14:textId="77777777" w:rsidR="00217BC6" w:rsidRDefault="00217BC6" w:rsidP="009F22EE">
      <w:pPr>
        <w:sectPr w:rsidR="00217BC6" w:rsidSect="00687F3D">
          <w:headerReference w:type="default" r:id="rId11"/>
          <w:footerReference w:type="default" r:id="rId12"/>
          <w:pgSz w:w="11906" w:h="16838" w:code="9"/>
          <w:pgMar w:top="567" w:right="567" w:bottom="567" w:left="567" w:header="709" w:footer="709" w:gutter="0"/>
          <w:cols w:space="708"/>
          <w:docGrid w:linePitch="360"/>
        </w:sectPr>
      </w:pPr>
    </w:p>
    <w:p w14:paraId="7C1465B7" w14:textId="126343B1" w:rsidR="00453458" w:rsidRPr="00453458" w:rsidRDefault="0020537E" w:rsidP="00B3723E">
      <w:pPr>
        <w:pStyle w:val="Titolo1"/>
      </w:pPr>
      <w:bookmarkStart w:id="96" w:name="_Toc501505018"/>
      <w:bookmarkStart w:id="97" w:name="_Toc277780543"/>
      <w:bookmarkStart w:id="98" w:name="_Toc279243697"/>
      <w:bookmarkStart w:id="99" w:name="_Toc279244347"/>
      <w:bookmarkStart w:id="100" w:name="_Toc279244435"/>
      <w:bookmarkStart w:id="101" w:name="_Toc279244560"/>
      <w:bookmarkStart w:id="102" w:name="_Toc436551566"/>
      <w:bookmarkStart w:id="103" w:name="_Toc19730230"/>
      <w:r>
        <w:lastRenderedPageBreak/>
        <w:t>4</w:t>
      </w:r>
      <w:r w:rsidR="00453458" w:rsidRPr="00453458">
        <w:t>.</w:t>
      </w:r>
      <w:r w:rsidR="00453458" w:rsidRPr="00453458">
        <w:tab/>
        <w:t>Breve descrizione dell’oggetto</w:t>
      </w:r>
      <w:bookmarkEnd w:id="96"/>
      <w:bookmarkEnd w:id="97"/>
      <w:bookmarkEnd w:id="98"/>
      <w:bookmarkEnd w:id="99"/>
      <w:bookmarkEnd w:id="100"/>
      <w:bookmarkEnd w:id="101"/>
      <w:bookmarkEnd w:id="102"/>
      <w:bookmarkEnd w:id="103"/>
    </w:p>
    <w:p w14:paraId="358F27F3" w14:textId="7A35EDDD" w:rsidR="00453458" w:rsidRPr="00D42729" w:rsidRDefault="00453458" w:rsidP="00EE54A9">
      <w:pPr>
        <w:spacing w:after="120"/>
        <w:jc w:val="both"/>
      </w:pPr>
      <w:r w:rsidRPr="00453458">
        <w:t xml:space="preserve">Nell’ambito della </w:t>
      </w:r>
      <w:r w:rsidR="00DB19EE">
        <w:t xml:space="preserve">stesura del </w:t>
      </w:r>
      <w:r w:rsidR="00DB19EE" w:rsidRPr="00C9487E">
        <w:t>concetto di protezione antincendio</w:t>
      </w:r>
      <w:r w:rsidR="00676267">
        <w:t xml:space="preserve"> per il progetto</w:t>
      </w:r>
      <w:r w:rsidRPr="00453458">
        <w:t xml:space="preserve"> </w:t>
      </w:r>
      <w:r w:rsidR="00676267">
        <w:rPr>
          <w:rFonts w:eastAsia="Times New Roman" w:cs="Times New Roman"/>
          <w:color w:val="000000"/>
          <w:lang w:val="it-CH" w:eastAsia="it-IT"/>
        </w:rPr>
        <w:t xml:space="preserve">di </w:t>
      </w:r>
      <w:r w:rsidRPr="00453458">
        <w:t xml:space="preserve">edificazione </w:t>
      </w:r>
      <w:r w:rsidR="00FB21EF">
        <w:fldChar w:fldCharType="begin"/>
      </w:r>
      <w:r w:rsidR="00FB21EF">
        <w:instrText xml:space="preserve"> REF PartitivoOggettoCostruzione \h </w:instrText>
      </w:r>
      <w:r w:rsidR="00FB21EF">
        <w:fldChar w:fldCharType="separate"/>
      </w:r>
      <w:r w:rsidR="007D4CD5">
        <w:rPr>
          <w:rFonts w:eastAsia="Times New Roman" w:cs="Times New Roman"/>
          <w:color w:val="FF0000"/>
        </w:rPr>
        <w:t>della /del / dell' / dei /degli...</w:t>
      </w:r>
      <w:r w:rsidR="00FB21EF">
        <w:fldChar w:fldCharType="end"/>
      </w:r>
      <w:r w:rsidR="00FB21EF">
        <w:rPr>
          <w:rFonts w:eastAsia="Times New Roman" w:cs="Times New Roman"/>
          <w:color w:val="FF0000"/>
        </w:rPr>
        <w:t xml:space="preserve"> </w:t>
      </w:r>
      <w:r w:rsidRPr="00453458">
        <w:fldChar w:fldCharType="begin"/>
      </w:r>
      <w:r w:rsidRPr="00453458">
        <w:instrText xml:space="preserve"> REF Oggetto \h  \* MERGEFORMAT </w:instrText>
      </w:r>
      <w:r w:rsidRPr="00453458">
        <w:fldChar w:fldCharType="separate"/>
      </w:r>
      <w:r w:rsidR="007D4CD5" w:rsidRPr="007D4CD5">
        <w:rPr>
          <w:rFonts w:eastAsia="Times New Roman" w:cs="Times New Roman"/>
          <w:color w:val="0000FF"/>
          <w:lang w:val="it-CH" w:eastAsia="it-IT"/>
        </w:rPr>
        <w:t>XXX</w:t>
      </w:r>
      <w:r w:rsidRPr="00453458">
        <w:fldChar w:fldCharType="end"/>
      </w:r>
      <w:r w:rsidRPr="00453458">
        <w:t xml:space="preserve">, sul fondo </w:t>
      </w:r>
      <w:r w:rsidRPr="00453458">
        <w:rPr>
          <w:rFonts w:eastAsia="Times New Roman" w:cs="Times New Roman"/>
          <w:color w:val="0000FF"/>
        </w:rPr>
        <w:fldChar w:fldCharType="begin"/>
      </w:r>
      <w:r w:rsidRPr="00453458">
        <w:rPr>
          <w:rFonts w:eastAsia="Times New Roman" w:cs="Times New Roman"/>
          <w:color w:val="0000FF"/>
        </w:rPr>
        <w:instrText xml:space="preserve"> REF Fondo \h  \* MERGEFORMAT </w:instrText>
      </w:r>
      <w:r w:rsidRPr="00453458">
        <w:rPr>
          <w:rFonts w:eastAsia="Times New Roman" w:cs="Times New Roman"/>
          <w:color w:val="0000FF"/>
        </w:rPr>
      </w:r>
      <w:r w:rsidRPr="00453458">
        <w:rPr>
          <w:rFonts w:eastAsia="Times New Roman" w:cs="Times New Roman"/>
          <w:color w:val="0000FF"/>
        </w:rPr>
        <w:fldChar w:fldCharType="separate"/>
      </w:r>
      <w:r w:rsidR="007D4CD5" w:rsidRPr="007D4CD5">
        <w:rPr>
          <w:rFonts w:eastAsia="Times New Roman" w:cs="Times New Roman"/>
          <w:color w:val="0000FF"/>
          <w:lang w:val="it-CH" w:eastAsia="it-IT"/>
        </w:rPr>
        <w:t>XXX</w:t>
      </w:r>
      <w:r w:rsidRPr="00453458">
        <w:rPr>
          <w:rFonts w:eastAsia="Times New Roman" w:cs="Times New Roman"/>
          <w:color w:val="0000FF"/>
        </w:rPr>
        <w:fldChar w:fldCharType="end"/>
      </w:r>
      <w:r w:rsidRPr="00453458">
        <w:rPr>
          <w:rFonts w:eastAsia="Times New Roman" w:cs="Times New Roman"/>
          <w:color w:val="0000FF"/>
        </w:rPr>
        <w:t xml:space="preserve"> </w:t>
      </w:r>
      <w:r w:rsidRPr="00453458">
        <w:rPr>
          <w:rFonts w:eastAsia="Times New Roman" w:cs="Times New Roman"/>
        </w:rPr>
        <w:t xml:space="preserve">nel comune di </w:t>
      </w:r>
      <w:r w:rsidRPr="00453458">
        <w:rPr>
          <w:rFonts w:eastAsia="Times New Roman" w:cs="Times New Roman"/>
        </w:rPr>
        <w:fldChar w:fldCharType="begin"/>
      </w:r>
      <w:r w:rsidRPr="00453458">
        <w:rPr>
          <w:rFonts w:eastAsia="Times New Roman" w:cs="Times New Roman"/>
        </w:rPr>
        <w:instrText xml:space="preserve"> REF Comune \h  \* MERGEFORMAT </w:instrText>
      </w:r>
      <w:r w:rsidRPr="00453458">
        <w:rPr>
          <w:rFonts w:eastAsia="Times New Roman" w:cs="Times New Roman"/>
        </w:rPr>
      </w:r>
      <w:r w:rsidRPr="00453458">
        <w:rPr>
          <w:rFonts w:eastAsia="Times New Roman" w:cs="Times New Roman"/>
        </w:rPr>
        <w:fldChar w:fldCharType="separate"/>
      </w:r>
      <w:r w:rsidR="007D4CD5" w:rsidRPr="007D4CD5">
        <w:rPr>
          <w:rFonts w:eastAsia="Times New Roman" w:cs="Times New Roman"/>
          <w:color w:val="0000FF"/>
          <w:lang w:val="it-CH" w:eastAsia="it-IT"/>
        </w:rPr>
        <w:t>XXX</w:t>
      </w:r>
      <w:r w:rsidRPr="00453458">
        <w:rPr>
          <w:rFonts w:eastAsia="Times New Roman" w:cs="Times New Roman"/>
        </w:rPr>
        <w:fldChar w:fldCharType="end"/>
      </w:r>
      <w:r w:rsidRPr="00453458">
        <w:rPr>
          <w:rFonts w:eastAsia="Times New Roman" w:cs="Times New Roman"/>
        </w:rPr>
        <w:t xml:space="preserve"> di proprietà </w:t>
      </w:r>
      <w:r w:rsidR="00FB21EF">
        <w:rPr>
          <w:rFonts w:eastAsia="Times New Roman" w:cs="Times New Roman"/>
        </w:rPr>
        <w:fldChar w:fldCharType="begin"/>
      </w:r>
      <w:r w:rsidR="00FB21EF">
        <w:rPr>
          <w:rFonts w:eastAsia="Times New Roman" w:cs="Times New Roman"/>
        </w:rPr>
        <w:instrText xml:space="preserve"> REF PartitivoProprietaCostruzione \h </w:instrText>
      </w:r>
      <w:r w:rsidR="00FB21EF">
        <w:rPr>
          <w:rFonts w:eastAsia="Times New Roman" w:cs="Times New Roman"/>
        </w:rPr>
      </w:r>
      <w:r w:rsidR="00FB21EF">
        <w:rPr>
          <w:rFonts w:eastAsia="Times New Roman" w:cs="Times New Roman"/>
        </w:rPr>
        <w:fldChar w:fldCharType="separate"/>
      </w:r>
      <w:r w:rsidR="007D4CD5">
        <w:rPr>
          <w:rFonts w:eastAsia="Times New Roman" w:cs="Times New Roman"/>
          <w:color w:val="FF0000"/>
        </w:rPr>
        <w:t>della società / della / del Signor / della Signora / dei Signori…</w:t>
      </w:r>
      <w:r w:rsidR="00FB21EF">
        <w:rPr>
          <w:rFonts w:eastAsia="Times New Roman" w:cs="Times New Roman"/>
        </w:rPr>
        <w:fldChar w:fldCharType="end"/>
      </w:r>
      <w:r w:rsidR="00FB21EF">
        <w:rPr>
          <w:rFonts w:eastAsia="Times New Roman" w:cs="Times New Roman"/>
          <w:color w:val="FF0000"/>
        </w:rPr>
        <w:t xml:space="preserve"> </w:t>
      </w:r>
      <w:r w:rsidRPr="00453458">
        <w:rPr>
          <w:rFonts w:eastAsia="Times New Roman" w:cs="Times New Roman"/>
          <w:color w:val="0000FF"/>
        </w:rPr>
        <w:fldChar w:fldCharType="begin"/>
      </w:r>
      <w:r w:rsidRPr="00453458">
        <w:rPr>
          <w:rFonts w:eastAsia="Times New Roman" w:cs="Times New Roman"/>
          <w:color w:val="0000FF"/>
        </w:rPr>
        <w:instrText xml:space="preserve"> REF Proprietario \h  \* MERGEFORMAT </w:instrText>
      </w:r>
      <w:r w:rsidRPr="00453458">
        <w:rPr>
          <w:rFonts w:eastAsia="Times New Roman" w:cs="Times New Roman"/>
          <w:color w:val="0000FF"/>
        </w:rPr>
      </w:r>
      <w:r w:rsidRPr="00453458">
        <w:rPr>
          <w:rFonts w:eastAsia="Times New Roman" w:cs="Times New Roman"/>
          <w:color w:val="0000FF"/>
        </w:rPr>
        <w:fldChar w:fldCharType="separate"/>
      </w:r>
      <w:r w:rsidR="007D4CD5" w:rsidRPr="007D4CD5">
        <w:rPr>
          <w:rFonts w:eastAsia="Times New Roman" w:cs="Times New Roman"/>
          <w:color w:val="0000FF"/>
          <w:lang w:val="it-CH" w:eastAsia="it-IT"/>
        </w:rPr>
        <w:t>XXX</w:t>
      </w:r>
      <w:r w:rsidRPr="00453458">
        <w:rPr>
          <w:rFonts w:eastAsia="Times New Roman" w:cs="Times New Roman"/>
          <w:color w:val="0000FF"/>
        </w:rPr>
        <w:fldChar w:fldCharType="end"/>
      </w:r>
      <w:r w:rsidR="00B322C7">
        <w:rPr>
          <w:rFonts w:eastAsia="Times New Roman" w:cs="Times New Roman"/>
          <w:color w:val="0000FF"/>
        </w:rPr>
        <w:t xml:space="preserve">, </w:t>
      </w:r>
      <w:r w:rsidR="00B322C7" w:rsidRPr="000C4941">
        <w:rPr>
          <w:rFonts w:eastAsia="Times New Roman" w:cs="Times New Roman"/>
          <w:color w:val="000000"/>
          <w:szCs w:val="24"/>
          <w:lang w:val="it-CH" w:eastAsia="it-IT"/>
        </w:rPr>
        <w:fldChar w:fldCharType="begin"/>
      </w:r>
      <w:r w:rsidR="00B322C7" w:rsidRPr="000C4941">
        <w:rPr>
          <w:rFonts w:eastAsia="Times New Roman" w:cs="Times New Roman"/>
          <w:color w:val="000000"/>
          <w:szCs w:val="24"/>
          <w:lang w:val="it-CH" w:eastAsia="it-IT"/>
        </w:rPr>
        <w:instrText xml:space="preserve"> REF Proprietario2 \h  \* MERGEFORMAT </w:instrText>
      </w:r>
      <w:r w:rsidR="00B322C7" w:rsidRPr="000C4941">
        <w:rPr>
          <w:rFonts w:eastAsia="Times New Roman" w:cs="Times New Roman"/>
          <w:color w:val="000000"/>
          <w:szCs w:val="24"/>
          <w:lang w:val="it-CH" w:eastAsia="it-IT"/>
        </w:rPr>
      </w:r>
      <w:r w:rsidR="00B322C7" w:rsidRPr="000C4941">
        <w:rPr>
          <w:rFonts w:eastAsia="Times New Roman" w:cs="Times New Roman"/>
          <w:color w:val="000000"/>
          <w:szCs w:val="24"/>
          <w:lang w:val="it-CH" w:eastAsia="it-IT"/>
        </w:rPr>
        <w:fldChar w:fldCharType="separate"/>
      </w:r>
      <w:r w:rsidR="00B322C7" w:rsidRPr="00B322C7">
        <w:rPr>
          <w:color w:val="0000FF"/>
          <w:szCs w:val="24"/>
          <w:lang w:val="it-CH" w:eastAsia="it-IT"/>
        </w:rPr>
        <w:t>XXX</w:t>
      </w:r>
      <w:r w:rsidR="00B322C7" w:rsidRPr="000C4941">
        <w:rPr>
          <w:rFonts w:eastAsia="Times New Roman" w:cs="Times New Roman"/>
          <w:color w:val="000000"/>
          <w:szCs w:val="24"/>
          <w:lang w:val="it-CH" w:eastAsia="it-IT"/>
        </w:rPr>
        <w:fldChar w:fldCharType="end"/>
      </w:r>
      <w:r>
        <w:t xml:space="preserve"> </w:t>
      </w:r>
      <w:r w:rsidRPr="00D42729">
        <w:t>è indispensabile conoscere i dati di base seguenti.</w:t>
      </w:r>
    </w:p>
    <w:p w14:paraId="205CB94D" w14:textId="7FC2B9E9" w:rsidR="00453458" w:rsidRPr="00AE6769" w:rsidRDefault="0020537E" w:rsidP="00D75E75">
      <w:pPr>
        <w:pStyle w:val="Titolo2"/>
      </w:pPr>
      <w:bookmarkStart w:id="104" w:name="_Toc436551567"/>
      <w:bookmarkStart w:id="105" w:name="_Toc19730231"/>
      <w:r>
        <w:t>4</w:t>
      </w:r>
      <w:r w:rsidR="00453458">
        <w:t>.1</w:t>
      </w:r>
      <w:r w:rsidR="00453458">
        <w:tab/>
      </w:r>
      <w:r w:rsidR="00453458" w:rsidRPr="008B689F">
        <w:t>Descrizione dell'oggetto della domanda di costruzione</w:t>
      </w:r>
      <w:bookmarkEnd w:id="104"/>
      <w:bookmarkEnd w:id="105"/>
    </w:p>
    <w:p w14:paraId="203D73CD" w14:textId="3D52D9DC" w:rsidR="00453458" w:rsidRPr="003547DA" w:rsidRDefault="00453458" w:rsidP="00397AA7">
      <w:pPr>
        <w:spacing w:after="120"/>
        <w:ind w:left="709"/>
        <w:jc w:val="both"/>
        <w:rPr>
          <w:i/>
          <w:color w:val="006600"/>
        </w:rPr>
      </w:pPr>
      <w:r w:rsidRPr="003547DA">
        <w:rPr>
          <w:i/>
          <w:color w:val="006600"/>
        </w:rPr>
        <w:t>Indicare</w:t>
      </w:r>
      <w:r w:rsidR="00397AA7" w:rsidRPr="003547DA">
        <w:rPr>
          <w:i/>
          <w:color w:val="006600"/>
        </w:rPr>
        <w:t xml:space="preserve"> in grandi linee</w:t>
      </w:r>
      <w:r w:rsidRPr="003547DA">
        <w:rPr>
          <w:i/>
          <w:color w:val="006600"/>
        </w:rPr>
        <w:t xml:space="preserve"> la tipologia del progetto, uso, dimensioni di massima, numero dei piani, altezza dell’</w:t>
      </w:r>
      <w:r w:rsidR="00397AA7" w:rsidRPr="003547DA">
        <w:rPr>
          <w:i/>
          <w:color w:val="006600"/>
        </w:rPr>
        <w:t>edificio…</w:t>
      </w:r>
    </w:p>
    <w:p w14:paraId="7090351E" w14:textId="31621E3C" w:rsidR="00453458" w:rsidRPr="00AE6769" w:rsidRDefault="0020537E" w:rsidP="00D75E75">
      <w:pPr>
        <w:pStyle w:val="Titolo2"/>
      </w:pPr>
      <w:bookmarkStart w:id="106" w:name="_Toc277780544"/>
      <w:bookmarkStart w:id="107" w:name="_Toc279243698"/>
      <w:bookmarkStart w:id="108" w:name="_Toc279244348"/>
      <w:bookmarkStart w:id="109" w:name="_Toc279244436"/>
      <w:bookmarkStart w:id="110" w:name="_Toc279244561"/>
      <w:bookmarkStart w:id="111" w:name="_Toc436551568"/>
      <w:bookmarkStart w:id="112" w:name="_Toc19730232"/>
      <w:r>
        <w:t>4</w:t>
      </w:r>
      <w:r w:rsidR="00453458" w:rsidRPr="00AE6769">
        <w:t>.</w:t>
      </w:r>
      <w:r w:rsidR="00453458">
        <w:t>2</w:t>
      </w:r>
      <w:r w:rsidR="00453458" w:rsidRPr="00AE6769">
        <w:tab/>
        <w:t>Ubicazione</w:t>
      </w:r>
      <w:bookmarkEnd w:id="106"/>
      <w:bookmarkEnd w:id="107"/>
      <w:bookmarkEnd w:id="108"/>
      <w:bookmarkEnd w:id="109"/>
      <w:bookmarkEnd w:id="110"/>
      <w:bookmarkEnd w:id="111"/>
      <w:bookmarkEnd w:id="112"/>
    </w:p>
    <w:p w14:paraId="6752C232" w14:textId="79E0C258" w:rsidR="00453458" w:rsidRPr="002632C6" w:rsidRDefault="00397AA7" w:rsidP="00EE54A9">
      <w:pPr>
        <w:spacing w:after="60"/>
        <w:ind w:left="709"/>
        <w:jc w:val="both"/>
        <w:rPr>
          <w:color w:val="000000"/>
        </w:rPr>
      </w:pPr>
      <w:r w:rsidRPr="002632C6">
        <w:rPr>
          <w:color w:val="000000"/>
        </w:rPr>
        <w:t xml:space="preserve">Fondo </w:t>
      </w:r>
      <w:r w:rsidR="00B4280B">
        <w:rPr>
          <w:color w:val="000000"/>
        </w:rPr>
        <w:t>no</w:t>
      </w:r>
      <w:r w:rsidRPr="002632C6">
        <w:rPr>
          <w:color w:val="000000"/>
        </w:rPr>
        <w:t xml:space="preserve">. </w:t>
      </w:r>
      <w:r w:rsidRPr="002632C6">
        <w:rPr>
          <w:rFonts w:eastAsia="Times New Roman" w:cs="Times New Roman"/>
          <w:color w:val="0000FF"/>
        </w:rPr>
        <w:fldChar w:fldCharType="begin"/>
      </w:r>
      <w:r w:rsidRPr="002632C6">
        <w:rPr>
          <w:rFonts w:eastAsia="Times New Roman" w:cs="Times New Roman"/>
          <w:color w:val="0000FF"/>
        </w:rPr>
        <w:instrText xml:space="preserve"> REF Fondo \h  \* MERGEFORMAT </w:instrText>
      </w:r>
      <w:r w:rsidRPr="002632C6">
        <w:rPr>
          <w:rFonts w:eastAsia="Times New Roman" w:cs="Times New Roman"/>
          <w:color w:val="0000FF"/>
        </w:rPr>
      </w:r>
      <w:r w:rsidRPr="002632C6">
        <w:rPr>
          <w:rFonts w:eastAsia="Times New Roman" w:cs="Times New Roman"/>
          <w:color w:val="0000FF"/>
        </w:rPr>
        <w:fldChar w:fldCharType="separate"/>
      </w:r>
      <w:r w:rsidR="00FB2225" w:rsidRPr="00FB2225">
        <w:rPr>
          <w:rFonts w:eastAsia="Times New Roman" w:cs="Times New Roman"/>
          <w:color w:val="0000FF"/>
          <w:lang w:val="it-CH" w:eastAsia="it-IT"/>
        </w:rPr>
        <w:t>XXX</w:t>
      </w:r>
      <w:r w:rsidRPr="002632C6">
        <w:rPr>
          <w:rFonts w:eastAsia="Times New Roman" w:cs="Times New Roman"/>
          <w:color w:val="0000FF"/>
        </w:rPr>
        <w:fldChar w:fldCharType="end"/>
      </w:r>
      <w:r w:rsidRPr="002632C6">
        <w:rPr>
          <w:rFonts w:eastAsia="Times New Roman" w:cs="Times New Roman"/>
          <w:color w:val="0000FF"/>
        </w:rPr>
        <w:t xml:space="preserve"> </w:t>
      </w:r>
      <w:r w:rsidRPr="002632C6">
        <w:rPr>
          <w:rFonts w:eastAsia="Times New Roman" w:cs="Times New Roman"/>
        </w:rPr>
        <w:t xml:space="preserve">nel comune di </w:t>
      </w:r>
      <w:r w:rsidRPr="002632C6">
        <w:rPr>
          <w:rFonts w:eastAsia="Times New Roman" w:cs="Times New Roman"/>
        </w:rPr>
        <w:fldChar w:fldCharType="begin"/>
      </w:r>
      <w:r w:rsidRPr="002632C6">
        <w:rPr>
          <w:rFonts w:eastAsia="Times New Roman" w:cs="Times New Roman"/>
        </w:rPr>
        <w:instrText xml:space="preserve"> REF Comune \h  \* MERGEFORMAT </w:instrText>
      </w:r>
      <w:r w:rsidRPr="002632C6">
        <w:rPr>
          <w:rFonts w:eastAsia="Times New Roman" w:cs="Times New Roman"/>
        </w:rPr>
      </w:r>
      <w:r w:rsidRPr="002632C6">
        <w:rPr>
          <w:rFonts w:eastAsia="Times New Roman" w:cs="Times New Roman"/>
        </w:rPr>
        <w:fldChar w:fldCharType="separate"/>
      </w:r>
      <w:r w:rsidR="00FB2225" w:rsidRPr="00FB2225">
        <w:rPr>
          <w:rFonts w:eastAsia="Times New Roman" w:cs="Times New Roman"/>
          <w:color w:val="0000FF"/>
          <w:lang w:val="it-CH" w:eastAsia="it-IT"/>
        </w:rPr>
        <w:t>XXX</w:t>
      </w:r>
      <w:r w:rsidRPr="002632C6">
        <w:rPr>
          <w:rFonts w:eastAsia="Times New Roman" w:cs="Times New Roman"/>
        </w:rPr>
        <w:fldChar w:fldCharType="end"/>
      </w:r>
      <w:r w:rsidR="00453458" w:rsidRPr="002632C6">
        <w:rPr>
          <w:color w:val="000000"/>
        </w:rPr>
        <w:t>.</w:t>
      </w:r>
    </w:p>
    <w:p w14:paraId="10AA7D2C" w14:textId="4867654D" w:rsidR="00F673BC" w:rsidRDefault="0020537E" w:rsidP="00F673BC">
      <w:pPr>
        <w:pStyle w:val="Titolo2"/>
      </w:pPr>
      <w:bookmarkStart w:id="113" w:name="_Toc19730233"/>
      <w:r>
        <w:t>4</w:t>
      </w:r>
      <w:r w:rsidR="00F673BC" w:rsidRPr="00AE6769">
        <w:t>.</w:t>
      </w:r>
      <w:r w:rsidR="00F673BC">
        <w:t>3</w:t>
      </w:r>
      <w:r w:rsidR="00F673BC" w:rsidRPr="00AE6769">
        <w:tab/>
      </w:r>
      <w:r w:rsidR="00A75E4A">
        <w:t>Altezza totale dell’edificio</w:t>
      </w:r>
      <w:r w:rsidR="00426CAC">
        <w:t xml:space="preserve"> (</w:t>
      </w:r>
      <w:r w:rsidR="00426CAC" w:rsidRPr="00426CAC">
        <w:rPr>
          <w:i/>
          <w:sz w:val="21"/>
        </w:rPr>
        <w:t>vedi allegato</w:t>
      </w:r>
      <w:r w:rsidR="00426CAC">
        <w:t>)</w:t>
      </w:r>
      <w:bookmarkEnd w:id="113"/>
    </w:p>
    <w:p w14:paraId="7A804998" w14:textId="799D9105" w:rsidR="00D62F61" w:rsidRPr="00426CAC" w:rsidRDefault="00426CAC" w:rsidP="00A75E4A">
      <w:pPr>
        <w:ind w:left="709"/>
      </w:pPr>
      <w:r w:rsidRPr="00426CAC">
        <w:t xml:space="preserve">La costruzione si sviluppa su un’altezza totale di </w:t>
      </w:r>
      <w:r w:rsidRPr="00426CAC">
        <w:rPr>
          <w:color w:val="0000FF"/>
        </w:rPr>
        <w:fldChar w:fldCharType="begin"/>
      </w:r>
      <w:r w:rsidRPr="00426CAC">
        <w:rPr>
          <w:color w:val="0000FF"/>
        </w:rPr>
        <w:instrText xml:space="preserve"> FILLIN  "Altezza Totale edificio"  \* MERGEFORMAT </w:instrText>
      </w:r>
      <w:r w:rsidRPr="00426CAC">
        <w:rPr>
          <w:color w:val="0000FF"/>
        </w:rPr>
        <w:fldChar w:fldCharType="separate"/>
      </w:r>
      <w:r w:rsidRPr="00426CAC">
        <w:rPr>
          <w:color w:val="0000FF"/>
        </w:rPr>
        <w:t>XXX</w:t>
      </w:r>
      <w:r w:rsidRPr="00426CAC">
        <w:rPr>
          <w:color w:val="0000FF"/>
        </w:rPr>
        <w:fldChar w:fldCharType="end"/>
      </w:r>
      <w:r w:rsidRPr="00426CAC">
        <w:rPr>
          <w:color w:val="0000FF"/>
        </w:rPr>
        <w:t xml:space="preserve"> </w:t>
      </w:r>
      <w:r w:rsidRPr="00426CAC">
        <w:rPr>
          <w:color w:val="000000" w:themeColor="text1"/>
        </w:rPr>
        <w:t>m calcolata in base ai seguenti punti di riferimento</w:t>
      </w:r>
    </w:p>
    <w:p w14:paraId="641A87A0" w14:textId="767BBE7F" w:rsidR="00BA75A7" w:rsidRPr="00426CAC" w:rsidRDefault="00426CAC" w:rsidP="00B707B7">
      <w:pPr>
        <w:pStyle w:val="Paragrafoelenco"/>
        <w:numPr>
          <w:ilvl w:val="0"/>
          <w:numId w:val="4"/>
        </w:numPr>
        <w:ind w:left="993" w:hanging="284"/>
      </w:pPr>
      <w:r w:rsidRPr="00426CAC">
        <w:t>punto più alto</w:t>
      </w:r>
      <w:r>
        <w:t xml:space="preserve"> della costruzione del tetto</w:t>
      </w:r>
    </w:p>
    <w:p w14:paraId="35436EB6" w14:textId="16D448B8" w:rsidR="00426CAC" w:rsidRPr="00426CAC" w:rsidRDefault="00426CAC" w:rsidP="00B707B7">
      <w:pPr>
        <w:pStyle w:val="Paragrafoelenco"/>
        <w:numPr>
          <w:ilvl w:val="0"/>
          <w:numId w:val="4"/>
        </w:numPr>
        <w:ind w:left="993" w:hanging="284"/>
      </w:pPr>
      <w:r w:rsidRPr="00426CAC">
        <w:t xml:space="preserve">punto </w:t>
      </w:r>
      <w:r>
        <w:t>perpendicolare sul terreno determinante sottostante</w:t>
      </w:r>
    </w:p>
    <w:p w14:paraId="4D2A1840" w14:textId="77777777" w:rsidR="008B1299" w:rsidRDefault="008B1299" w:rsidP="00A75E4A">
      <w:pPr>
        <w:ind w:left="709"/>
        <w:rPr>
          <w:sz w:val="24"/>
        </w:rPr>
      </w:pPr>
    </w:p>
    <w:p w14:paraId="72E3A86D" w14:textId="1A8D8BD7" w:rsidR="008B1299" w:rsidRDefault="0020537E" w:rsidP="008B1299">
      <w:pPr>
        <w:pStyle w:val="Titolo2"/>
      </w:pPr>
      <w:bookmarkStart w:id="114" w:name="_Toc19730234"/>
      <w:r>
        <w:t>4</w:t>
      </w:r>
      <w:r w:rsidR="008B1299" w:rsidRPr="00AE6769">
        <w:t>.</w:t>
      </w:r>
      <w:r w:rsidR="008B1299">
        <w:t>4</w:t>
      </w:r>
      <w:r w:rsidR="008B1299" w:rsidRPr="00AE6769">
        <w:tab/>
      </w:r>
      <w:r w:rsidR="008B1299">
        <w:t>Numero dei piani</w:t>
      </w:r>
      <w:bookmarkEnd w:id="114"/>
    </w:p>
    <w:p w14:paraId="29CFB86A" w14:textId="7FF4BC8E" w:rsidR="008B1299" w:rsidRPr="00A05EED" w:rsidRDefault="00A05EED" w:rsidP="00A75E4A">
      <w:pPr>
        <w:ind w:left="709"/>
      </w:pPr>
      <w:r>
        <w:t>La costruzione si sviluppa su</w:t>
      </w:r>
      <w:r w:rsidRPr="00426CAC">
        <w:t xml:space="preserve"> </w:t>
      </w:r>
      <w:r w:rsidRPr="00426CAC">
        <w:rPr>
          <w:color w:val="0000FF"/>
        </w:rPr>
        <w:fldChar w:fldCharType="begin"/>
      </w:r>
      <w:r w:rsidRPr="00426CAC">
        <w:rPr>
          <w:color w:val="0000FF"/>
        </w:rPr>
        <w:instrText xml:space="preserve"> FILLIN  "</w:instrText>
      </w:r>
      <w:r>
        <w:rPr>
          <w:color w:val="0000FF"/>
        </w:rPr>
        <w:instrText>Nr. dei piani o livelli</w:instrText>
      </w:r>
      <w:r w:rsidR="00C10E5B">
        <w:rPr>
          <w:color w:val="0000FF"/>
        </w:rPr>
        <w:instrText xml:space="preserve"> fuori terra</w:instrText>
      </w:r>
      <w:r w:rsidRPr="00426CAC">
        <w:rPr>
          <w:color w:val="0000FF"/>
        </w:rPr>
        <w:instrText xml:space="preserve">"  \* MERGEFORMAT </w:instrText>
      </w:r>
      <w:r w:rsidRPr="00426CAC">
        <w:rPr>
          <w:color w:val="0000FF"/>
        </w:rPr>
        <w:fldChar w:fldCharType="separate"/>
      </w:r>
      <w:r w:rsidR="00C10E5B">
        <w:rPr>
          <w:color w:val="0000FF"/>
        </w:rPr>
        <w:t>XXX</w:t>
      </w:r>
      <w:r w:rsidRPr="00426CAC">
        <w:rPr>
          <w:color w:val="0000FF"/>
        </w:rPr>
        <w:fldChar w:fldCharType="end"/>
      </w:r>
      <w:r>
        <w:rPr>
          <w:color w:val="0000FF"/>
        </w:rPr>
        <w:t xml:space="preserve"> </w:t>
      </w:r>
      <w:r w:rsidR="00F3706D">
        <w:t>piani fuori terra</w:t>
      </w:r>
    </w:p>
    <w:p w14:paraId="714EB9FE" w14:textId="7D44DB28" w:rsidR="00F3706D" w:rsidRPr="00EE54A9" w:rsidRDefault="00F3706D" w:rsidP="00EE54A9">
      <w:pPr>
        <w:spacing w:after="60"/>
        <w:ind w:left="709"/>
        <w:jc w:val="both"/>
        <w:rPr>
          <w:color w:val="000000"/>
        </w:rPr>
      </w:pPr>
      <w:r w:rsidRPr="00EE54A9">
        <w:rPr>
          <w:color w:val="000000"/>
        </w:rPr>
        <w:t xml:space="preserve">La costruzione si sviluppa su </w:t>
      </w:r>
      <w:r w:rsidRPr="00EE54A9">
        <w:rPr>
          <w:color w:val="000000"/>
        </w:rPr>
        <w:fldChar w:fldCharType="begin"/>
      </w:r>
      <w:r w:rsidRPr="00EE54A9">
        <w:rPr>
          <w:color w:val="000000"/>
        </w:rPr>
        <w:instrText xml:space="preserve"> FILLIN  "Nr. dei piani o livelli</w:instrText>
      </w:r>
      <w:r w:rsidR="00C10E5B" w:rsidRPr="00EE54A9">
        <w:rPr>
          <w:color w:val="000000"/>
        </w:rPr>
        <w:instrText xml:space="preserve"> interrati</w:instrText>
      </w:r>
      <w:r w:rsidRPr="00EE54A9">
        <w:rPr>
          <w:color w:val="000000"/>
        </w:rPr>
        <w:instrText xml:space="preserve">"  \* MERGEFORMAT </w:instrText>
      </w:r>
      <w:r w:rsidRPr="00EE54A9">
        <w:rPr>
          <w:color w:val="000000"/>
        </w:rPr>
        <w:fldChar w:fldCharType="separate"/>
      </w:r>
      <w:r w:rsidR="00C10E5B" w:rsidRPr="00EE54A9">
        <w:rPr>
          <w:color w:val="000000"/>
        </w:rPr>
        <w:t>XXX</w:t>
      </w:r>
      <w:r w:rsidRPr="00EE54A9">
        <w:rPr>
          <w:color w:val="000000"/>
        </w:rPr>
        <w:fldChar w:fldCharType="end"/>
      </w:r>
      <w:r w:rsidRPr="00EE54A9">
        <w:rPr>
          <w:color w:val="000000"/>
        </w:rPr>
        <w:t xml:space="preserve"> piani interrati</w:t>
      </w:r>
    </w:p>
    <w:p w14:paraId="72BD0818" w14:textId="37AC7309" w:rsidR="00453458" w:rsidRDefault="0020537E" w:rsidP="00D75E75">
      <w:pPr>
        <w:pStyle w:val="Titolo2"/>
      </w:pPr>
      <w:bookmarkStart w:id="115" w:name="_Toc501505019"/>
      <w:bookmarkStart w:id="116" w:name="_Toc277780545"/>
      <w:bookmarkStart w:id="117" w:name="_Toc279243699"/>
      <w:bookmarkStart w:id="118" w:name="_Toc279244349"/>
      <w:bookmarkStart w:id="119" w:name="_Toc279244437"/>
      <w:bookmarkStart w:id="120" w:name="_Toc279244562"/>
      <w:bookmarkStart w:id="121" w:name="_Toc436551569"/>
      <w:bookmarkStart w:id="122" w:name="_Toc19730235"/>
      <w:r>
        <w:t>4</w:t>
      </w:r>
      <w:r w:rsidR="00453458" w:rsidRPr="00AE6769">
        <w:t>.</w:t>
      </w:r>
      <w:r w:rsidR="008B1299">
        <w:t>5</w:t>
      </w:r>
      <w:r w:rsidR="00453458" w:rsidRPr="00AE6769">
        <w:tab/>
      </w:r>
      <w:bookmarkEnd w:id="115"/>
      <w:bookmarkEnd w:id="116"/>
      <w:bookmarkEnd w:id="117"/>
      <w:bookmarkEnd w:id="118"/>
      <w:bookmarkEnd w:id="119"/>
      <w:bookmarkEnd w:id="120"/>
      <w:r w:rsidR="008B1299">
        <w:t>D</w:t>
      </w:r>
      <w:r w:rsidR="00453458" w:rsidRPr="008B689F">
        <w:t>imensioni delle superfici e destinazione</w:t>
      </w:r>
      <w:bookmarkEnd w:id="121"/>
      <w:bookmarkEnd w:id="122"/>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8983"/>
      </w:tblGrid>
      <w:tr w:rsidR="00EE54A9" w:rsidRPr="00D80058" w14:paraId="34E6B6F2"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63224610"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23F4F102"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1205214E" w14:textId="77777777" w:rsidR="00EE54A9" w:rsidRPr="00D80058" w:rsidRDefault="00EE54A9" w:rsidP="00EE54A9">
            <w:pPr>
              <w:spacing w:before="40"/>
            </w:pPr>
            <w:r w:rsidRPr="00D80058">
              <w:rPr>
                <w:i/>
                <w:color w:val="008000"/>
              </w:rPr>
              <w:t>superficie</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69DB7A6F" w14:textId="77777777" w:rsidR="00EE54A9" w:rsidRPr="00D80058" w:rsidRDefault="00EE54A9" w:rsidP="00EE54A9">
            <w:pPr>
              <w:spacing w:before="40"/>
            </w:pPr>
            <w:r w:rsidRPr="00D80058">
              <w:rPr>
                <w:i/>
                <w:color w:val="008000"/>
              </w:rPr>
              <w:t>destinazione</w:t>
            </w:r>
          </w:p>
        </w:tc>
      </w:tr>
      <w:tr w:rsidR="00EE54A9" w:rsidRPr="00D80058" w14:paraId="3E7BC502"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06CE96CC"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3AB13162"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2D41C0B5" w14:textId="77777777" w:rsidR="00EE54A9" w:rsidRPr="00D80058" w:rsidRDefault="00EE54A9" w:rsidP="00EE54A9">
            <w:pPr>
              <w:spacing w:before="40"/>
            </w:pPr>
            <w:r w:rsidRPr="00D80058">
              <w:rPr>
                <w:i/>
                <w:color w:val="008000"/>
              </w:rPr>
              <w:t>superficie</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4E8AB792" w14:textId="77777777" w:rsidR="00EE54A9" w:rsidRPr="00D80058" w:rsidRDefault="00EE54A9" w:rsidP="00EE54A9">
            <w:pPr>
              <w:spacing w:before="40"/>
            </w:pPr>
            <w:r w:rsidRPr="00D80058">
              <w:rPr>
                <w:i/>
                <w:color w:val="008000"/>
              </w:rPr>
              <w:t>destinazione</w:t>
            </w:r>
          </w:p>
        </w:tc>
      </w:tr>
    </w:tbl>
    <w:p w14:paraId="6E0A6625" w14:textId="77777777" w:rsidR="00453458" w:rsidRPr="008B689F" w:rsidRDefault="00453458" w:rsidP="003F4ED5"/>
    <w:p w14:paraId="1FFD9B85" w14:textId="60048B3D" w:rsidR="00453458" w:rsidRPr="008B689F" w:rsidRDefault="0020537E" w:rsidP="00D75E75">
      <w:pPr>
        <w:pStyle w:val="Titolo2"/>
      </w:pPr>
      <w:bookmarkStart w:id="123" w:name="_Toc436551570"/>
      <w:bookmarkStart w:id="124" w:name="_Toc19730236"/>
      <w:r>
        <w:t>4</w:t>
      </w:r>
      <w:r w:rsidR="00453458" w:rsidRPr="008B689F">
        <w:t>.</w:t>
      </w:r>
      <w:r w:rsidR="008B1299">
        <w:t>6</w:t>
      </w:r>
      <w:r w:rsidR="00453458" w:rsidRPr="008B689F">
        <w:tab/>
        <w:t xml:space="preserve">Vie di </w:t>
      </w:r>
      <w:r w:rsidR="00F3706D">
        <w:t>fuga/collegamento</w:t>
      </w:r>
      <w:r w:rsidR="00453458" w:rsidRPr="008B689F">
        <w:t xml:space="preserve"> orizzontali e verticali</w:t>
      </w:r>
      <w:bookmarkEnd w:id="123"/>
      <w:bookmarkEnd w:id="124"/>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8983"/>
      </w:tblGrid>
      <w:tr w:rsidR="00EE54A9" w:rsidRPr="00D80058" w14:paraId="069CE0A3"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5A54E9DE"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6EF393EA"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4B6291C6" w14:textId="77777777" w:rsidR="00EE54A9" w:rsidRPr="00D80058" w:rsidRDefault="00EE54A9" w:rsidP="00EE54A9">
            <w:pPr>
              <w:spacing w:before="40"/>
            </w:pPr>
            <w:proofErr w:type="spellStart"/>
            <w:r w:rsidRPr="00D80058">
              <w:rPr>
                <w:b/>
                <w:color w:val="008000"/>
              </w:rPr>
              <w:t>Us</w:t>
            </w:r>
            <w:proofErr w:type="spellEnd"/>
            <w:r w:rsidRPr="00D80058">
              <w:rPr>
                <w:b/>
                <w:color w:val="008000"/>
              </w:rPr>
              <w:t>/collegamento</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1F7F3A7D" w14:textId="77777777" w:rsidR="00EE54A9" w:rsidRPr="00D80058" w:rsidRDefault="00EE54A9" w:rsidP="00EE54A9">
            <w:pPr>
              <w:spacing w:before="40"/>
            </w:pPr>
            <w:r w:rsidRPr="00D80058">
              <w:rPr>
                <w:i/>
                <w:color w:val="008000"/>
              </w:rPr>
              <w:t>Indicare in linea di massima i collegamenti orizzontali e verticali…</w:t>
            </w:r>
          </w:p>
        </w:tc>
      </w:tr>
      <w:tr w:rsidR="00EE54A9" w:rsidRPr="00D80058" w14:paraId="3B666655" w14:textId="77777777" w:rsidTr="00EE54A9">
        <w:tc>
          <w:tcPr>
            <w:tcW w:w="10773"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left w:w="57" w:type="dxa"/>
              <w:right w:w="0" w:type="dxa"/>
            </w:tcMar>
            <w:vAlign w:val="center"/>
          </w:tcPr>
          <w:p w14:paraId="117E754B" w14:textId="77777777" w:rsidR="00EE54A9" w:rsidRPr="00D80058" w:rsidRDefault="00EE54A9" w:rsidP="00EE54A9">
            <w:pPr>
              <w:rPr>
                <w:color w:val="000000" w:themeColor="text1"/>
              </w:rPr>
            </w:pPr>
            <w:r w:rsidRPr="00D80058">
              <w:rPr>
                <w:rFonts w:eastAsiaTheme="majorEastAsia" w:cstheme="majorBidi"/>
                <w:i/>
                <w:iCs/>
                <w:noProof/>
                <w:color w:val="0432FF"/>
                <w:lang w:val="it-CH" w:eastAsia="it-IT"/>
              </w:rPr>
              <w:t>Piano XX:</w:t>
            </w:r>
          </w:p>
        </w:tc>
      </w:tr>
      <w:tr w:rsidR="00EE54A9" w:rsidRPr="00D80058" w14:paraId="7A315D64" w14:textId="77777777" w:rsidTr="00EE54A9">
        <w:trPr>
          <w:trHeight w:val="331"/>
        </w:trPr>
        <w:tc>
          <w:tcPr>
            <w:tcW w:w="179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Mar>
              <w:left w:w="57" w:type="dxa"/>
              <w:right w:w="0" w:type="dxa"/>
            </w:tcMar>
            <w:vAlign w:val="center"/>
          </w:tcPr>
          <w:p w14:paraId="6270AB89" w14:textId="77777777" w:rsidR="00EE54A9" w:rsidRPr="00D80058" w:rsidRDefault="00EE54A9" w:rsidP="00EE54A9">
            <w:pPr>
              <w:spacing w:before="40"/>
            </w:pPr>
            <w:proofErr w:type="spellStart"/>
            <w:r w:rsidRPr="00D80058">
              <w:rPr>
                <w:b/>
                <w:color w:val="008000"/>
              </w:rPr>
              <w:t>Us</w:t>
            </w:r>
            <w:proofErr w:type="spellEnd"/>
            <w:r w:rsidRPr="00D80058">
              <w:rPr>
                <w:b/>
                <w:color w:val="008000"/>
              </w:rPr>
              <w:t>/collegamento</w:t>
            </w:r>
          </w:p>
        </w:tc>
        <w:tc>
          <w:tcPr>
            <w:tcW w:w="898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Mar>
              <w:left w:w="57" w:type="dxa"/>
              <w:right w:w="0" w:type="dxa"/>
            </w:tcMar>
            <w:vAlign w:val="center"/>
          </w:tcPr>
          <w:p w14:paraId="17718CC0" w14:textId="77777777" w:rsidR="00EE54A9" w:rsidRPr="00D80058" w:rsidRDefault="00EE54A9" w:rsidP="00EE54A9">
            <w:pPr>
              <w:spacing w:before="40"/>
            </w:pPr>
            <w:r w:rsidRPr="00D80058">
              <w:rPr>
                <w:i/>
                <w:color w:val="008000"/>
              </w:rPr>
              <w:t>Indicare in linea di massima i collegamenti orizzontali e verticali…</w:t>
            </w:r>
          </w:p>
        </w:tc>
      </w:tr>
    </w:tbl>
    <w:p w14:paraId="1D1AE76C" w14:textId="77777777" w:rsidR="00453458" w:rsidRPr="008B689F" w:rsidRDefault="00453458" w:rsidP="003F4ED5"/>
    <w:p w14:paraId="2C2CDD4C" w14:textId="29F6AEC7" w:rsidR="00453458" w:rsidRPr="00AE6769" w:rsidRDefault="0020537E" w:rsidP="00D75E75">
      <w:pPr>
        <w:pStyle w:val="Titolo2"/>
      </w:pPr>
      <w:bookmarkStart w:id="125" w:name="_Toc436551571"/>
      <w:bookmarkStart w:id="126" w:name="_Toc19730237"/>
      <w:r>
        <w:t>4</w:t>
      </w:r>
      <w:r w:rsidR="00453458" w:rsidRPr="00AE6769">
        <w:t>.</w:t>
      </w:r>
      <w:r w:rsidR="008B1299">
        <w:t>7</w:t>
      </w:r>
      <w:r w:rsidR="00453458" w:rsidRPr="00AE6769">
        <w:tab/>
        <w:t>Materiali da costruzione</w:t>
      </w:r>
      <w:bookmarkEnd w:id="125"/>
      <w:bookmarkEnd w:id="126"/>
    </w:p>
    <w:p w14:paraId="503275E3" w14:textId="77777777" w:rsidR="00453458" w:rsidRPr="00D42729" w:rsidRDefault="00453458" w:rsidP="00397AA7">
      <w:pPr>
        <w:ind w:left="2694" w:hanging="1985"/>
        <w:rPr>
          <w:b/>
          <w:color w:val="000000"/>
        </w:rPr>
      </w:pPr>
      <w:r w:rsidRPr="00D42729">
        <w:rPr>
          <w:color w:val="000000"/>
        </w:rPr>
        <w:t xml:space="preserve">Struttura </w:t>
      </w:r>
      <w:r w:rsidR="00130C7F" w:rsidRPr="00D42729">
        <w:rPr>
          <w:color w:val="000000"/>
        </w:rPr>
        <w:t xml:space="preserve">portante: </w:t>
      </w:r>
      <w:r w:rsidR="00130C7F" w:rsidRPr="00D42729">
        <w:rPr>
          <w:color w:val="000000"/>
        </w:rPr>
        <w:tab/>
      </w:r>
      <w:r w:rsidRPr="002632C6">
        <w:rPr>
          <w:color w:val="0000FF"/>
        </w:rPr>
        <w:fldChar w:fldCharType="begin"/>
      </w:r>
      <w:r w:rsidRPr="002632C6">
        <w:rPr>
          <w:color w:val="0000FF"/>
        </w:rPr>
        <w:instrText xml:space="preserve"> FILLIN  "Tipo struttura portante"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3AE17808" w14:textId="77777777" w:rsidR="00453458" w:rsidRPr="00D42729" w:rsidRDefault="00453458" w:rsidP="00397AA7">
      <w:pPr>
        <w:ind w:left="2694" w:hanging="1985"/>
        <w:rPr>
          <w:color w:val="000000"/>
        </w:rPr>
      </w:pPr>
      <w:r w:rsidRPr="00D42729">
        <w:rPr>
          <w:color w:val="000000"/>
        </w:rPr>
        <w:t xml:space="preserve">Pareti </w:t>
      </w:r>
      <w:r w:rsidR="00130C7F" w:rsidRPr="00D42729">
        <w:rPr>
          <w:color w:val="000000"/>
        </w:rPr>
        <w:t xml:space="preserve">esterne: </w:t>
      </w:r>
      <w:r w:rsidR="00130C7F" w:rsidRPr="00D42729">
        <w:rPr>
          <w:color w:val="000000"/>
        </w:rPr>
        <w:tab/>
      </w:r>
      <w:r w:rsidRPr="002632C6">
        <w:rPr>
          <w:color w:val="0000FF"/>
        </w:rPr>
        <w:fldChar w:fldCharType="begin"/>
      </w:r>
      <w:r w:rsidRPr="002632C6">
        <w:rPr>
          <w:color w:val="0000FF"/>
        </w:rPr>
        <w:instrText xml:space="preserve"> FILLIN  " Tipo pareti esterna"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76C69A54" w14:textId="77777777" w:rsidR="00453458" w:rsidRPr="00D42729" w:rsidRDefault="00453458" w:rsidP="00397AA7">
      <w:pPr>
        <w:ind w:left="2694" w:hanging="1985"/>
        <w:rPr>
          <w:color w:val="000000"/>
        </w:rPr>
      </w:pPr>
      <w:r w:rsidRPr="00D42729">
        <w:rPr>
          <w:color w:val="000000"/>
        </w:rPr>
        <w:t xml:space="preserve">Pareti </w:t>
      </w:r>
      <w:r w:rsidR="00130C7F" w:rsidRPr="00D42729">
        <w:rPr>
          <w:color w:val="000000"/>
        </w:rPr>
        <w:t xml:space="preserve">interne: </w:t>
      </w:r>
      <w:r w:rsidR="00130C7F" w:rsidRPr="00D42729">
        <w:rPr>
          <w:color w:val="000000"/>
        </w:rPr>
        <w:tab/>
      </w:r>
      <w:r w:rsidRPr="002632C6">
        <w:rPr>
          <w:color w:val="0000FF"/>
        </w:rPr>
        <w:fldChar w:fldCharType="begin"/>
      </w:r>
      <w:r w:rsidRPr="002632C6">
        <w:rPr>
          <w:color w:val="0000FF"/>
        </w:rPr>
        <w:instrText xml:space="preserve"> FILLIN  "Pareti interne"  \* MERGEFORMAT </w:instrText>
      </w:r>
      <w:r w:rsidRPr="002632C6">
        <w:rPr>
          <w:color w:val="0000FF"/>
        </w:rPr>
        <w:fldChar w:fldCharType="separate"/>
      </w:r>
      <w:r w:rsidR="00130C7F">
        <w:rPr>
          <w:color w:val="0000FF"/>
        </w:rPr>
        <w:t>XXX</w:t>
      </w:r>
      <w:r w:rsidRPr="002632C6">
        <w:rPr>
          <w:color w:val="0000FF"/>
        </w:rPr>
        <w:fldChar w:fldCharType="end"/>
      </w:r>
      <w:r w:rsidRPr="00D42729">
        <w:rPr>
          <w:color w:val="000000"/>
        </w:rPr>
        <w:t>;</w:t>
      </w:r>
    </w:p>
    <w:p w14:paraId="3C1B7709" w14:textId="77777777" w:rsidR="00453458" w:rsidRPr="00D42729" w:rsidRDefault="00453458" w:rsidP="00EE54A9">
      <w:pPr>
        <w:tabs>
          <w:tab w:val="left" w:pos="3686"/>
        </w:tabs>
        <w:spacing w:after="60"/>
        <w:ind w:left="2694" w:hanging="1985"/>
        <w:rPr>
          <w:color w:val="000000"/>
        </w:rPr>
      </w:pPr>
      <w:r w:rsidRPr="00D42729">
        <w:rPr>
          <w:color w:val="000000"/>
        </w:rPr>
        <w:t>Tetto:</w:t>
      </w:r>
      <w:r w:rsidR="00130C7F">
        <w:rPr>
          <w:color w:val="000000"/>
        </w:rPr>
        <w:t xml:space="preserve"> </w:t>
      </w:r>
      <w:r w:rsidRPr="00D42729">
        <w:rPr>
          <w:color w:val="000000"/>
        </w:rPr>
        <w:tab/>
      </w:r>
      <w:r w:rsidRPr="002632C6">
        <w:rPr>
          <w:color w:val="0000FF"/>
        </w:rPr>
        <w:fldChar w:fldCharType="begin"/>
      </w:r>
      <w:r w:rsidRPr="002632C6">
        <w:rPr>
          <w:color w:val="0000FF"/>
        </w:rPr>
        <w:instrText xml:space="preserve"> FILLIN  "Tetto"  \* MERGEFORMAT </w:instrText>
      </w:r>
      <w:r w:rsidRPr="002632C6">
        <w:rPr>
          <w:color w:val="0000FF"/>
        </w:rPr>
        <w:fldChar w:fldCharType="separate"/>
      </w:r>
      <w:r w:rsidR="00130C7F">
        <w:rPr>
          <w:color w:val="0000FF"/>
        </w:rPr>
        <w:t>XXX</w:t>
      </w:r>
      <w:r w:rsidRPr="002632C6">
        <w:rPr>
          <w:color w:val="0000FF"/>
        </w:rPr>
        <w:fldChar w:fldCharType="end"/>
      </w:r>
    </w:p>
    <w:p w14:paraId="4BC3FF04" w14:textId="2D1A7F42" w:rsidR="002632C6" w:rsidRPr="002632C6" w:rsidRDefault="0020537E" w:rsidP="00D75E75">
      <w:pPr>
        <w:pStyle w:val="Titolo2"/>
      </w:pPr>
      <w:bookmarkStart w:id="127" w:name="_Toc501505022"/>
      <w:bookmarkStart w:id="128" w:name="_Toc277780548"/>
      <w:bookmarkStart w:id="129" w:name="_Toc279243702"/>
      <w:bookmarkStart w:id="130" w:name="_Toc279244352"/>
      <w:bookmarkStart w:id="131" w:name="_Toc279244440"/>
      <w:bookmarkStart w:id="132" w:name="_Toc279244565"/>
      <w:bookmarkStart w:id="133" w:name="_Toc436551572"/>
      <w:bookmarkStart w:id="134" w:name="_Toc19730238"/>
      <w:r>
        <w:t>4</w:t>
      </w:r>
      <w:r w:rsidR="002632C6" w:rsidRPr="002632C6">
        <w:t>.</w:t>
      </w:r>
      <w:r w:rsidR="008B1299">
        <w:t>8</w:t>
      </w:r>
      <w:r w:rsidR="002632C6" w:rsidRPr="002632C6">
        <w:tab/>
        <w:t>Installazioni di base dell’edificio</w:t>
      </w:r>
      <w:bookmarkEnd w:id="127"/>
      <w:bookmarkEnd w:id="128"/>
      <w:bookmarkEnd w:id="129"/>
      <w:bookmarkEnd w:id="130"/>
      <w:bookmarkEnd w:id="131"/>
      <w:bookmarkEnd w:id="132"/>
      <w:bookmarkEnd w:id="133"/>
      <w:bookmarkEnd w:id="134"/>
    </w:p>
    <w:p w14:paraId="3CED6F2F" w14:textId="77777777" w:rsidR="00EE54A9" w:rsidRPr="00FA3D22" w:rsidRDefault="00EE54A9" w:rsidP="00EE54A9">
      <w:pPr>
        <w:spacing w:after="60"/>
      </w:pPr>
      <w:bookmarkStart w:id="135" w:name="_Toc19730239"/>
      <w:r w:rsidRPr="00FA3D22">
        <w:t>Sono previsti i seguenti impianti:</w:t>
      </w:r>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EE54A9" w:rsidRPr="00D80058" w14:paraId="582237DC"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7BCF3B48" w14:textId="77777777" w:rsidR="00EE54A9" w:rsidRPr="00D80058" w:rsidRDefault="00EE54A9" w:rsidP="00A47BD6">
            <w:r w:rsidRPr="00D80058">
              <w:rPr>
                <w:rFonts w:eastAsiaTheme="majorEastAsia" w:cstheme="majorBidi"/>
                <w:i/>
                <w:iCs/>
                <w:noProof/>
                <w:color w:val="0432FF"/>
                <w:lang w:val="it-CH" w:eastAsia="it-IT"/>
              </w:rPr>
              <w:t>Riscaldamento:</w:t>
            </w:r>
          </w:p>
        </w:tc>
      </w:tr>
      <w:tr w:rsidR="00EE54A9" w:rsidRPr="00D80058" w14:paraId="47331C2A"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3C5D2C2" w14:textId="77777777" w:rsidR="00EE54A9" w:rsidRPr="00D80058" w:rsidRDefault="00EE54A9" w:rsidP="00A47BD6">
            <w:pPr>
              <w:pStyle w:val="p1"/>
              <w:spacing w:before="40"/>
              <w:rPr>
                <w:sz w:val="22"/>
                <w:szCs w:val="22"/>
              </w:rPr>
            </w:pPr>
            <w:r w:rsidRPr="00D80058">
              <w:rPr>
                <w:rFonts w:cstheme="minorBidi"/>
                <w:i/>
                <w:color w:val="008000"/>
                <w:sz w:val="22"/>
                <w:szCs w:val="22"/>
                <w:lang w:eastAsia="en-US"/>
              </w:rPr>
              <w:t>termopompa aria/acqua, serpentine a pavimento</w:t>
            </w:r>
          </w:p>
        </w:tc>
      </w:tr>
      <w:tr w:rsidR="00EE54A9" w:rsidRPr="00D80058" w14:paraId="5194A3A1"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0ECC603C" w14:textId="77777777" w:rsidR="00EE54A9" w:rsidRPr="00D80058" w:rsidRDefault="00EE54A9" w:rsidP="00A47BD6">
            <w:r w:rsidRPr="00D80058">
              <w:rPr>
                <w:rFonts w:eastAsiaTheme="majorEastAsia" w:cstheme="majorBidi"/>
                <w:i/>
                <w:iCs/>
                <w:noProof/>
                <w:color w:val="0432FF"/>
                <w:lang w:val="it-CH" w:eastAsia="it-IT"/>
              </w:rPr>
              <w:t>Impianti elettrici:</w:t>
            </w:r>
          </w:p>
        </w:tc>
      </w:tr>
      <w:tr w:rsidR="00EE54A9" w:rsidRPr="00D80058" w14:paraId="5D58A20C"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E563C6B" w14:textId="77777777" w:rsidR="00EE54A9" w:rsidRPr="00D80058" w:rsidRDefault="00EE54A9" w:rsidP="00A47BD6">
            <w:pPr>
              <w:spacing w:before="40"/>
            </w:pPr>
            <w:r w:rsidRPr="00D80058">
              <w:rPr>
                <w:i/>
                <w:color w:val="008000"/>
              </w:rPr>
              <w:t>(es. installazioni) …</w:t>
            </w:r>
          </w:p>
        </w:tc>
      </w:tr>
      <w:tr w:rsidR="00EE54A9" w:rsidRPr="00D80058" w14:paraId="34C03040"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2C4D83A6" w14:textId="77777777" w:rsidR="00EE54A9" w:rsidRPr="00D80058" w:rsidRDefault="00EE54A9" w:rsidP="00A47BD6">
            <w:r w:rsidRPr="00D80058">
              <w:rPr>
                <w:rFonts w:eastAsiaTheme="majorEastAsia" w:cstheme="majorBidi"/>
                <w:i/>
                <w:iCs/>
                <w:noProof/>
                <w:color w:val="0432FF"/>
                <w:lang w:val="it-CH" w:eastAsia="it-IT"/>
              </w:rPr>
              <w:t>Altri impianti:</w:t>
            </w:r>
          </w:p>
        </w:tc>
      </w:tr>
      <w:tr w:rsidR="00EE54A9" w:rsidRPr="00D80058" w14:paraId="12F53050"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C07E2E3" w14:textId="77777777" w:rsidR="00EE54A9" w:rsidRPr="00D80058" w:rsidRDefault="00EE54A9" w:rsidP="00A47BD6">
            <w:pPr>
              <w:spacing w:before="40"/>
              <w:rPr>
                <w:i/>
                <w:color w:val="008000"/>
              </w:rPr>
            </w:pPr>
            <w:r w:rsidRPr="00D80058">
              <w:rPr>
                <w:i/>
                <w:color w:val="008000"/>
              </w:rPr>
              <w:t>(es. impianto a energia solare ubicato sul tetto) …</w:t>
            </w:r>
          </w:p>
          <w:p w14:paraId="6597FDEC" w14:textId="77777777" w:rsidR="00EE54A9" w:rsidRPr="00D80058" w:rsidRDefault="00EE54A9" w:rsidP="00A47BD6">
            <w:pPr>
              <w:spacing w:before="40"/>
            </w:pPr>
            <w:r w:rsidRPr="00D80058">
              <w:rPr>
                <w:i/>
                <w:color w:val="008000"/>
              </w:rPr>
              <w:t>(es. impianto di ventilazione controllata) …</w:t>
            </w:r>
          </w:p>
        </w:tc>
      </w:tr>
    </w:tbl>
    <w:p w14:paraId="33B9637F" w14:textId="30E75629" w:rsidR="00337B6D" w:rsidRPr="002632C6" w:rsidRDefault="0020537E" w:rsidP="00D75E75">
      <w:pPr>
        <w:pStyle w:val="Titolo2"/>
      </w:pPr>
      <w:r>
        <w:lastRenderedPageBreak/>
        <w:t>4</w:t>
      </w:r>
      <w:r w:rsidR="00337B6D" w:rsidRPr="002632C6">
        <w:t>.</w:t>
      </w:r>
      <w:r w:rsidR="008B1299">
        <w:t>9</w:t>
      </w:r>
      <w:r w:rsidR="00337B6D" w:rsidRPr="002632C6">
        <w:tab/>
      </w:r>
      <w:r w:rsidR="00337B6D">
        <w:t>Altro</w:t>
      </w:r>
      <w:bookmarkEnd w:id="135"/>
    </w:p>
    <w:tbl>
      <w:tblPr>
        <w:tblStyle w:val="Grigliatabella"/>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105B27" w:rsidRPr="00D80058" w14:paraId="4F84B2FB" w14:textId="77777777" w:rsidTr="00A47BD6">
        <w:trPr>
          <w:trHeight w:val="283"/>
        </w:trPr>
        <w:tc>
          <w:tcPr>
            <w:tcW w:w="10773"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0E723C6C" w14:textId="77777777" w:rsidR="00105B27" w:rsidRPr="00D80058" w:rsidRDefault="00105B27" w:rsidP="00A47BD6">
            <w:pPr>
              <w:rPr>
                <w:i/>
              </w:rPr>
            </w:pPr>
            <w:r w:rsidRPr="00D80058">
              <w:rPr>
                <w:rFonts w:eastAsiaTheme="majorEastAsia" w:cstheme="majorBidi"/>
                <w:i/>
                <w:iCs/>
                <w:noProof/>
                <w:color w:val="0432FF"/>
                <w:lang w:val="it-CH" w:eastAsia="it-IT"/>
              </w:rPr>
              <w:t>Altro (indicare):</w:t>
            </w:r>
          </w:p>
        </w:tc>
      </w:tr>
      <w:tr w:rsidR="00105B27" w:rsidRPr="00D80058" w14:paraId="2F75AB8B" w14:textId="77777777" w:rsidTr="00A47BD6">
        <w:trPr>
          <w:trHeight w:val="283"/>
        </w:trPr>
        <w:tc>
          <w:tcPr>
            <w:tcW w:w="10773"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30D3266B" w14:textId="77777777" w:rsidR="00105B27" w:rsidRPr="00D80058" w:rsidRDefault="00105B27" w:rsidP="00A47BD6">
            <w:pPr>
              <w:spacing w:before="40"/>
            </w:pPr>
            <w:r w:rsidRPr="00D80058">
              <w:rPr>
                <w:i/>
                <w:color w:val="008000"/>
              </w:rPr>
              <w:t xml:space="preserve">(indicare tipologia </w:t>
            </w:r>
            <w:proofErr w:type="spellStart"/>
            <w:r w:rsidRPr="00D80058">
              <w:rPr>
                <w:i/>
                <w:color w:val="008000"/>
              </w:rPr>
              <w:t>ecc</w:t>
            </w:r>
            <w:proofErr w:type="spellEnd"/>
            <w:r w:rsidRPr="00D80058">
              <w:rPr>
                <w:i/>
                <w:color w:val="008000"/>
              </w:rPr>
              <w:t>) …</w:t>
            </w:r>
          </w:p>
        </w:tc>
      </w:tr>
    </w:tbl>
    <w:p w14:paraId="6A2ACD96" w14:textId="19C9F926" w:rsidR="00337B6D" w:rsidRPr="00172D61" w:rsidRDefault="00337B6D" w:rsidP="003F4ED5">
      <w:pPr>
        <w:rPr>
          <w:color w:val="008000"/>
        </w:rPr>
      </w:pPr>
      <w:r>
        <w:br w:type="page"/>
      </w:r>
    </w:p>
    <w:p w14:paraId="071DD427" w14:textId="60EB5312" w:rsidR="00337B6D" w:rsidRPr="0006325C" w:rsidRDefault="0020537E" w:rsidP="00B3723E">
      <w:pPr>
        <w:pStyle w:val="Titolo1"/>
      </w:pPr>
      <w:bookmarkStart w:id="136" w:name="_Toc474291713"/>
      <w:bookmarkStart w:id="137" w:name="_Toc277780550"/>
      <w:bookmarkStart w:id="138" w:name="_Toc279243704"/>
      <w:bookmarkStart w:id="139" w:name="_Toc279244354"/>
      <w:bookmarkStart w:id="140" w:name="_Toc279244442"/>
      <w:bookmarkStart w:id="141" w:name="_Toc279244567"/>
      <w:bookmarkStart w:id="142" w:name="_Toc436551574"/>
      <w:bookmarkStart w:id="143" w:name="_Toc19730240"/>
      <w:r>
        <w:lastRenderedPageBreak/>
        <w:t>5</w:t>
      </w:r>
      <w:r w:rsidR="00337B6D" w:rsidRPr="0006325C">
        <w:t>.</w:t>
      </w:r>
      <w:r w:rsidR="00337B6D" w:rsidRPr="0006325C">
        <w:tab/>
      </w:r>
      <w:bookmarkEnd w:id="136"/>
      <w:bookmarkEnd w:id="137"/>
      <w:bookmarkEnd w:id="138"/>
      <w:bookmarkEnd w:id="139"/>
      <w:bookmarkEnd w:id="140"/>
      <w:bookmarkEnd w:id="141"/>
      <w:r w:rsidR="00964AA0">
        <w:t>C</w:t>
      </w:r>
      <w:r w:rsidR="0009551C">
        <w:t>oncetto di protezione</w:t>
      </w:r>
      <w:r w:rsidR="00337B6D" w:rsidRPr="0006325C">
        <w:t xml:space="preserve"> antincendio</w:t>
      </w:r>
      <w:bookmarkEnd w:id="142"/>
      <w:r w:rsidR="0009551C">
        <w:t xml:space="preserve"> (CPA)</w:t>
      </w:r>
      <w:bookmarkEnd w:id="143"/>
    </w:p>
    <w:p w14:paraId="275C28B7" w14:textId="040F79D3" w:rsidR="00337B6D" w:rsidRPr="00AE6769" w:rsidRDefault="0020537E" w:rsidP="00D75E75">
      <w:pPr>
        <w:pStyle w:val="Titolo2"/>
      </w:pPr>
      <w:bookmarkStart w:id="144" w:name="_Toc436551575"/>
      <w:bookmarkStart w:id="145" w:name="_Toc19730241"/>
      <w:r>
        <w:t>5</w:t>
      </w:r>
      <w:r w:rsidR="00337B6D" w:rsidRPr="00AE6769">
        <w:t>.1</w:t>
      </w:r>
      <w:r w:rsidR="00337B6D" w:rsidRPr="00AE6769">
        <w:tab/>
      </w:r>
      <w:bookmarkEnd w:id="144"/>
      <w:r w:rsidR="00337B6D">
        <w:t xml:space="preserve">NA 1-15 </w:t>
      </w:r>
      <w:r w:rsidR="00587C2A">
        <w:t>Norma di protezione antincendio</w:t>
      </w:r>
      <w:bookmarkEnd w:id="145"/>
    </w:p>
    <w:p w14:paraId="1592B2C0" w14:textId="7006A35A" w:rsidR="00587C2A" w:rsidRPr="00587C2A" w:rsidRDefault="0020537E" w:rsidP="00D75E75">
      <w:pPr>
        <w:pStyle w:val="Titolo3"/>
      </w:pPr>
      <w:bookmarkStart w:id="146" w:name="_Toc501505023"/>
      <w:bookmarkStart w:id="147" w:name="_Toc277780549"/>
      <w:bookmarkStart w:id="148" w:name="_Toc279243703"/>
      <w:bookmarkStart w:id="149" w:name="_Toc279244353"/>
      <w:bookmarkStart w:id="150" w:name="_Toc279244441"/>
      <w:bookmarkStart w:id="151" w:name="_Toc279244566"/>
      <w:bookmarkStart w:id="152" w:name="_Toc436551573"/>
      <w:bookmarkStart w:id="153" w:name="_Toc19730242"/>
      <w:r>
        <w:t>5</w:t>
      </w:r>
      <w:r w:rsidR="00587C2A" w:rsidRPr="00587C2A">
        <w:t>.1.1</w:t>
      </w:r>
      <w:r w:rsidR="00587C2A" w:rsidRPr="00587C2A">
        <w:tab/>
      </w:r>
      <w:r w:rsidR="00587C2A" w:rsidRPr="003F4ED5">
        <w:t>Destinazione dell’edificio</w:t>
      </w:r>
      <w:bookmarkEnd w:id="146"/>
      <w:bookmarkEnd w:id="147"/>
      <w:bookmarkEnd w:id="148"/>
      <w:bookmarkEnd w:id="149"/>
      <w:bookmarkEnd w:id="150"/>
      <w:bookmarkEnd w:id="151"/>
      <w:r w:rsidR="00587C2A" w:rsidRPr="003F4ED5">
        <w:t>/stabile</w:t>
      </w:r>
      <w:bookmarkEnd w:id="152"/>
      <w:bookmarkEnd w:id="153"/>
    </w:p>
    <w:p w14:paraId="37E0210E" w14:textId="71E8C0D2" w:rsidR="00587C2A" w:rsidRDefault="00587C2A" w:rsidP="00587C2A">
      <w:pPr>
        <w:spacing w:after="60"/>
        <w:ind w:left="709"/>
        <w:rPr>
          <w:color w:val="000000" w:themeColor="text1"/>
        </w:rPr>
      </w:pPr>
      <w:r w:rsidRPr="00587C2A">
        <w:rPr>
          <w:color w:val="000000" w:themeColor="text1"/>
        </w:rPr>
        <w:t>Sulla base dell’</w:t>
      </w:r>
      <w:r w:rsidR="00FE1B89">
        <w:rPr>
          <w:color w:val="000000" w:themeColor="text1"/>
        </w:rPr>
        <w:t>articolo 13 NA 1-15, lo stabile in oggetto è così definito</w:t>
      </w: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105B27" w:rsidRPr="006D099C" w14:paraId="771C2CF9" w14:textId="77777777" w:rsidTr="00105B27">
        <w:trPr>
          <w:trHeight w:val="283"/>
        </w:trPr>
        <w:tc>
          <w:tcPr>
            <w:tcW w:w="10064"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118D5C57" w14:textId="77777777" w:rsidR="00105B27" w:rsidRPr="006D099C" w:rsidRDefault="00105B27" w:rsidP="00105B27">
            <w:pPr>
              <w:pStyle w:val="Titolo4"/>
              <w:ind w:left="0" w:firstLine="0"/>
              <w:outlineLvl w:val="3"/>
            </w:pPr>
            <w:bookmarkStart w:id="154" w:name="_Toc496204151"/>
            <w:r w:rsidRPr="006D099C">
              <w:t>Geometria del fabbricato:</w:t>
            </w:r>
            <w:bookmarkEnd w:id="154"/>
          </w:p>
        </w:tc>
      </w:tr>
      <w:bookmarkStart w:id="155" w:name="GeometriaFabbricato"/>
      <w:tr w:rsidR="00105B27" w:rsidRPr="006D099C" w14:paraId="1B3DD1D4" w14:textId="77777777" w:rsidTr="00105B27">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0EF65594" w14:textId="5CB2F662" w:rsidR="00105B27" w:rsidRPr="00105B27" w:rsidRDefault="00105B27" w:rsidP="00105B27">
            <w:pPr>
              <w:rPr>
                <w:color w:val="FF0000"/>
              </w:rPr>
            </w:pPr>
            <w:r w:rsidRPr="009C066B">
              <w:rPr>
                <w:color w:val="FF0000"/>
                <w:lang w:val="it-CH" w:eastAsia="it-IT"/>
              </w:rPr>
              <w:fldChar w:fldCharType="begin"/>
            </w:r>
            <w:r w:rsidRPr="009C066B">
              <w:rPr>
                <w:color w:val="FF0000"/>
                <w:lang w:val="it-CH" w:eastAsia="it-IT"/>
              </w:rPr>
              <w:instrText xml:space="preserve"> FILLIN  "Geometria del fabbricato (utilizzare le definizioni standard)" </w:instrText>
            </w:r>
            <w:r w:rsidRPr="009C066B">
              <w:rPr>
                <w:color w:val="FF0000"/>
                <w:lang w:val="it-CH" w:eastAsia="it-IT"/>
              </w:rPr>
              <w:fldChar w:fldCharType="separate"/>
            </w:r>
            <w:r>
              <w:rPr>
                <w:color w:val="FF0000"/>
                <w:lang w:val="it-CH" w:eastAsia="it-IT"/>
              </w:rPr>
              <w:t>Fabbricati di altezza ridotta fino a 11 m di altezza complessiva</w:t>
            </w:r>
            <w:r>
              <w:rPr>
                <w:color w:val="FF0000"/>
                <w:lang w:val="it-CH" w:eastAsia="it-IT"/>
              </w:rPr>
              <w:br/>
              <w:t>Fabbricati di altezza media fino a 30 m di altezza complessiva</w:t>
            </w:r>
            <w:r>
              <w:rPr>
                <w:color w:val="FF0000"/>
                <w:lang w:val="it-CH" w:eastAsia="it-IT"/>
              </w:rPr>
              <w:br/>
              <w:t>Edifici alti più di 30 m di altezza complessiva</w:t>
            </w:r>
            <w:r>
              <w:rPr>
                <w:color w:val="FF0000"/>
                <w:lang w:val="it-CH" w:eastAsia="it-IT"/>
              </w:rPr>
              <w:br/>
              <w:t>Fabbricati di piccole dimensioni</w:t>
            </w:r>
            <w:r>
              <w:rPr>
                <w:color w:val="FF0000"/>
                <w:lang w:val="it-CH" w:eastAsia="it-IT"/>
              </w:rPr>
              <w:br/>
              <w:t>Edifici annessi</w:t>
            </w:r>
            <w:r w:rsidRPr="009C066B">
              <w:rPr>
                <w:color w:val="FF0000"/>
                <w:lang w:val="it-CH" w:eastAsia="it-IT"/>
              </w:rPr>
              <w:fldChar w:fldCharType="end"/>
            </w:r>
            <w:bookmarkEnd w:id="155"/>
          </w:p>
        </w:tc>
      </w:tr>
    </w:tbl>
    <w:p w14:paraId="55F317FA" w14:textId="2D80989B" w:rsidR="00105B27" w:rsidRDefault="00105B27" w:rsidP="00105B27">
      <w:pPr>
        <w:ind w:left="709"/>
        <w:rPr>
          <w:color w:val="000000" w:themeColor="text1"/>
        </w:rPr>
      </w:pP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105B27" w:rsidRPr="00D754B0" w14:paraId="2863A4E6" w14:textId="77777777" w:rsidTr="00105B27">
        <w:tc>
          <w:tcPr>
            <w:tcW w:w="10064" w:type="dxa"/>
            <w:tcBorders>
              <w:top w:val="single" w:sz="4" w:space="0" w:color="000000" w:themeColor="text1"/>
              <w:left w:val="single" w:sz="4" w:space="0" w:color="000000" w:themeColor="text1"/>
              <w:bottom w:val="single" w:sz="4" w:space="0" w:color="595959" w:themeColor="text1" w:themeTint="A6"/>
              <w:right w:val="single" w:sz="4" w:space="0" w:color="000000" w:themeColor="text1"/>
            </w:tcBorders>
            <w:shd w:val="clear" w:color="auto" w:fill="D9D9D9" w:themeFill="background1" w:themeFillShade="D9"/>
            <w:tcMar>
              <w:left w:w="57" w:type="dxa"/>
              <w:right w:w="57" w:type="dxa"/>
            </w:tcMar>
            <w:vAlign w:val="center"/>
          </w:tcPr>
          <w:p w14:paraId="775C3B80" w14:textId="77777777" w:rsidR="00105B27" w:rsidRPr="00D754B0" w:rsidRDefault="00105B27" w:rsidP="00105B27">
            <w:pPr>
              <w:pStyle w:val="Titolo4"/>
              <w:ind w:left="0" w:firstLine="0"/>
              <w:outlineLvl w:val="3"/>
            </w:pPr>
            <w:bookmarkStart w:id="156" w:name="_Toc496204152"/>
            <w:r w:rsidRPr="00D754B0">
              <w:t>Destinazione d’uso:</w:t>
            </w:r>
            <w:bookmarkEnd w:id="156"/>
          </w:p>
        </w:tc>
      </w:tr>
      <w:tr w:rsidR="00105B27" w:rsidRPr="00D754B0" w14:paraId="09946D7A" w14:textId="77777777" w:rsidTr="00105B27">
        <w:trPr>
          <w:trHeight w:val="785"/>
        </w:trPr>
        <w:tc>
          <w:tcPr>
            <w:tcW w:w="10064" w:type="dxa"/>
            <w:tcBorders>
              <w:top w:val="single" w:sz="4" w:space="0" w:color="595959" w:themeColor="text1" w:themeTint="A6"/>
              <w:left w:val="single" w:sz="4" w:space="0" w:color="000000" w:themeColor="text1"/>
              <w:bottom w:val="single" w:sz="4" w:space="0" w:color="000000" w:themeColor="text1"/>
              <w:right w:val="single" w:sz="4" w:space="0" w:color="000000" w:themeColor="text1"/>
            </w:tcBorders>
            <w:tcMar>
              <w:left w:w="57" w:type="dxa"/>
              <w:right w:w="57" w:type="dxa"/>
            </w:tcMar>
          </w:tcPr>
          <w:p w14:paraId="11B9C7BA" w14:textId="16D6EC0E" w:rsidR="00105B27" w:rsidRPr="00D754B0" w:rsidRDefault="00105B27" w:rsidP="00A47BD6">
            <w:pPr>
              <w:spacing w:before="60"/>
              <w:outlineLvl w:val="0"/>
              <w:rPr>
                <w:color w:val="0000FF"/>
                <w:lang w:val="it-CH" w:eastAsia="it-IT"/>
              </w:rPr>
            </w:pPr>
            <w:r w:rsidRPr="00897BF5">
              <w:rPr>
                <w:color w:val="FF0000"/>
                <w:lang w:val="it-CH" w:eastAsia="it-IT"/>
              </w:rPr>
              <w:fldChar w:fldCharType="begin"/>
            </w:r>
            <w:r w:rsidRPr="00897BF5">
              <w:rPr>
                <w:color w:val="FF0000"/>
                <w:lang w:val="it-CH" w:eastAsia="it-IT"/>
              </w:rPr>
              <w:instrText xml:space="preserve"> FILLIN  "Destinazione d'uso (utilizzare il più possibile le definizioni standard)" </w:instrText>
            </w:r>
            <w:r w:rsidRPr="00897BF5">
              <w:rPr>
                <w:color w:val="FF0000"/>
                <w:lang w:val="it-CH" w:eastAsia="it-IT"/>
              </w:rPr>
              <w:fldChar w:fldCharType="separate"/>
            </w:r>
            <w:r>
              <w:rPr>
                <w:color w:val="FF0000"/>
                <w:lang w:val="it-CH" w:eastAsia="it-IT"/>
              </w:rPr>
              <w:t>XXX</w:t>
            </w:r>
            <w:r w:rsidRPr="00897BF5">
              <w:rPr>
                <w:color w:val="FF0000"/>
                <w:lang w:val="it-CH" w:eastAsia="it-IT"/>
              </w:rPr>
              <w:fldChar w:fldCharType="end"/>
            </w:r>
          </w:p>
          <w:p w14:paraId="1F2FD894" w14:textId="77777777" w:rsidR="00105B27" w:rsidRPr="00D754B0" w:rsidRDefault="00105B27" w:rsidP="00105B27">
            <w:pPr>
              <w:jc w:val="both"/>
              <w:outlineLvl w:val="0"/>
              <w:rPr>
                <w:rFonts w:cstheme="minorHAnsi"/>
                <w:color w:val="0000FF"/>
                <w:lang w:val="it-CH" w:eastAsia="it-IT"/>
              </w:rPr>
            </w:pPr>
            <w:r w:rsidRPr="00D754B0">
              <w:rPr>
                <w:rFonts w:cstheme="minorHAnsi"/>
                <w:color w:val="000000" w:themeColor="text1"/>
              </w:rPr>
              <w:t xml:space="preserve">La </w:t>
            </w:r>
            <w:r w:rsidRPr="00D754B0">
              <w:rPr>
                <w:rFonts w:cstheme="minorHAnsi"/>
                <w:color w:val="000000" w:themeColor="text1"/>
                <w:u w:val="single"/>
              </w:rPr>
              <w:t>comprova</w:t>
            </w:r>
            <w:r w:rsidRPr="00D754B0">
              <w:rPr>
                <w:rFonts w:cstheme="minorHAnsi"/>
                <w:color w:val="000000" w:themeColor="text1"/>
              </w:rPr>
              <w:t xml:space="preserve"> di questa presa di posizione è data dal “formulario inerente l’accordo sull’utilizzo”</w:t>
            </w:r>
            <w:r>
              <w:rPr>
                <w:rFonts w:cstheme="minorHAnsi"/>
                <w:color w:val="000000" w:themeColor="text1"/>
              </w:rPr>
              <w:t>,</w:t>
            </w:r>
            <w:r w:rsidRPr="00D754B0">
              <w:rPr>
                <w:rFonts w:cstheme="minorHAnsi"/>
                <w:color w:val="000000" w:themeColor="text1"/>
              </w:rPr>
              <w:t xml:space="preserve"> documento messo agli atti negli allegati (</w:t>
            </w:r>
            <w:proofErr w:type="spellStart"/>
            <w:r w:rsidRPr="00D754B0">
              <w:rPr>
                <w:rFonts w:cstheme="minorHAnsi"/>
                <w:color w:val="000000" w:themeColor="text1"/>
              </w:rPr>
              <w:t>pt</w:t>
            </w:r>
            <w:proofErr w:type="spellEnd"/>
            <w:r w:rsidRPr="00D754B0">
              <w:rPr>
                <w:rFonts w:cstheme="minorHAnsi"/>
                <w:color w:val="000000" w:themeColor="text1"/>
              </w:rPr>
              <w:t>. 8.1)</w:t>
            </w:r>
          </w:p>
        </w:tc>
      </w:tr>
    </w:tbl>
    <w:p w14:paraId="2693F101" w14:textId="77777777" w:rsidR="007F6F58" w:rsidRDefault="007F6F58" w:rsidP="007F6F58">
      <w:pPr>
        <w:ind w:left="709"/>
        <w:rPr>
          <w:color w:val="000000" w:themeColor="text1"/>
        </w:rPr>
      </w:pPr>
    </w:p>
    <w:p w14:paraId="2991956A" w14:textId="560646E0" w:rsidR="00337B6D" w:rsidRPr="00CD4286" w:rsidRDefault="0020537E" w:rsidP="00D75E75">
      <w:pPr>
        <w:pStyle w:val="Titolo3"/>
      </w:pPr>
      <w:bookmarkStart w:id="157" w:name="_Toc19730243"/>
      <w:r>
        <w:t>5</w:t>
      </w:r>
      <w:r w:rsidR="00337B6D" w:rsidRPr="00A33EF9">
        <w:t>.1.</w:t>
      </w:r>
      <w:r w:rsidR="00A33EF9">
        <w:t>2</w:t>
      </w:r>
      <w:r w:rsidR="00337B6D" w:rsidRPr="00A33EF9">
        <w:tab/>
      </w:r>
      <w:r w:rsidR="00337B6D" w:rsidRPr="00CD4286">
        <w:t>Concetto di Protezione Antincendio</w:t>
      </w:r>
      <w:r w:rsidR="00964AA0">
        <w:t xml:space="preserve"> </w:t>
      </w:r>
      <w:r w:rsidR="00550CD1">
        <w:t>(art. 10 e 11 NA 1-15)</w:t>
      </w:r>
      <w:bookmarkEnd w:id="157"/>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D27A73" w:rsidRPr="00E074AC" w14:paraId="737D5F05" w14:textId="77777777" w:rsidTr="00D27A73">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left w:w="57" w:type="dxa"/>
              <w:right w:w="57" w:type="dxa"/>
            </w:tcMar>
            <w:vAlign w:val="center"/>
          </w:tcPr>
          <w:p w14:paraId="0567A04D" w14:textId="1EA1B219" w:rsidR="00D27A73" w:rsidRPr="00E074AC" w:rsidRDefault="00D27A73" w:rsidP="00D27A73">
            <w:pPr>
              <w:pStyle w:val="Titolo4"/>
              <w:ind w:left="0" w:firstLine="0"/>
              <w:outlineLvl w:val="3"/>
            </w:pPr>
            <w:r>
              <w:t>Concetto standard o divergente</w:t>
            </w:r>
          </w:p>
        </w:tc>
      </w:tr>
      <w:tr w:rsidR="00D27A73" w:rsidRPr="00E074AC" w14:paraId="14D482F3" w14:textId="77777777" w:rsidTr="00D27A73">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2BB333BC" w14:textId="4FFFC2FD" w:rsidR="00D27A73" w:rsidRPr="00E074AC" w:rsidRDefault="00D27A73" w:rsidP="00D27A73">
            <w:pPr>
              <w:jc w:val="both"/>
              <w:outlineLvl w:val="0"/>
              <w:rPr>
                <w:color w:val="0432FF"/>
              </w:rPr>
            </w:pPr>
            <w:r>
              <w:rPr>
                <w:color w:val="FF0000"/>
                <w:lang w:val="it-CH" w:eastAsia="it-IT"/>
              </w:rPr>
              <w:t>Un concetto di costruzione standard secondo l'Art. 10 della Norma di protezione Antincendio 1-15it.</w:t>
            </w:r>
            <w:r>
              <w:rPr>
                <w:color w:val="FF0000"/>
                <w:lang w:val="it-CH" w:eastAsia="it-IT"/>
              </w:rPr>
              <w:br/>
              <w:t>Un concetto di protezione antincendio, divergente da concetti standard secondo l’articolo 11 della Norma di protezione antincendio 1-15it</w:t>
            </w:r>
          </w:p>
        </w:tc>
      </w:tr>
    </w:tbl>
    <w:p w14:paraId="42E3657C" w14:textId="52B75CF3" w:rsidR="00105B27" w:rsidRDefault="00105B27" w:rsidP="00105B27">
      <w:pPr>
        <w:ind w:left="709"/>
        <w:rPr>
          <w:color w:val="000000" w:themeColor="text1"/>
        </w:rPr>
      </w:pPr>
    </w:p>
    <w:tbl>
      <w:tblPr>
        <w:tblStyle w:val="Grigliatabella"/>
        <w:tblW w:w="1006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D27A73" w:rsidRPr="00E074AC" w14:paraId="03DCDC52" w14:textId="77777777" w:rsidTr="00A47BD6">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left w:w="57" w:type="dxa"/>
              <w:right w:w="57" w:type="dxa"/>
            </w:tcMar>
            <w:vAlign w:val="center"/>
          </w:tcPr>
          <w:p w14:paraId="0D11EDCF" w14:textId="0723A814" w:rsidR="00D27A73" w:rsidRPr="00E074AC" w:rsidRDefault="00D27A73" w:rsidP="00A47BD6">
            <w:pPr>
              <w:pStyle w:val="Titolo4"/>
              <w:ind w:left="0" w:firstLine="0"/>
              <w:outlineLvl w:val="3"/>
            </w:pPr>
            <w:r>
              <w:t>Concetto costruttivo o con impianto di spegnimento</w:t>
            </w:r>
          </w:p>
        </w:tc>
      </w:tr>
      <w:tr w:rsidR="00D27A73" w:rsidRPr="00E074AC" w14:paraId="6123A32E" w14:textId="77777777" w:rsidTr="00A47BD6">
        <w:trPr>
          <w:trHeight w:val="283"/>
        </w:trPr>
        <w:tc>
          <w:tcPr>
            <w:tcW w:w="10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57" w:type="dxa"/>
              <w:right w:w="57" w:type="dxa"/>
            </w:tcMar>
            <w:vAlign w:val="center"/>
          </w:tcPr>
          <w:p w14:paraId="4AFCD928" w14:textId="0BA7832D" w:rsidR="00D27A73" w:rsidRPr="00D27A73" w:rsidRDefault="00D27A73" w:rsidP="00D27A73">
            <w:pPr>
              <w:outlineLvl w:val="0"/>
              <w:rPr>
                <w:color w:val="0000FF"/>
                <w:sz w:val="18"/>
              </w:rPr>
            </w:pPr>
            <w:r w:rsidRPr="007F3556">
              <w:rPr>
                <w:color w:val="FF0000"/>
                <w:lang w:val="it-CH" w:eastAsia="it-IT"/>
              </w:rPr>
              <w:fldChar w:fldCharType="begin"/>
            </w:r>
            <w:r w:rsidRPr="007F3556">
              <w:rPr>
                <w:color w:val="FF0000"/>
                <w:lang w:val="it-CH" w:eastAsia="it-IT"/>
              </w:rPr>
              <w:instrText xml:space="preserve"> FILLIN  "</w:instrText>
            </w:r>
            <w:r w:rsidRPr="00850471">
              <w:rPr>
                <w:color w:val="FF0000"/>
              </w:rPr>
              <w:instrText>Concetto costruttivo o con impianto di spegnimento</w:instrText>
            </w:r>
            <w:r w:rsidRPr="00850471">
              <w:rPr>
                <w:color w:val="FF0000"/>
                <w:lang w:val="it-CH" w:eastAsia="it-IT"/>
              </w:rPr>
              <w:instrText xml:space="preserve"> </w:instrText>
            </w:r>
            <w:r w:rsidRPr="007F3556">
              <w:rPr>
                <w:color w:val="FF0000"/>
                <w:lang w:val="it-CH" w:eastAsia="it-IT"/>
              </w:rPr>
              <w:instrText xml:space="preserve">(utilizzare le definizioni standard)" </w:instrText>
            </w:r>
            <w:r w:rsidRPr="007F3556">
              <w:rPr>
                <w:color w:val="FF0000"/>
                <w:lang w:val="it-CH" w:eastAsia="it-IT"/>
              </w:rPr>
              <w:fldChar w:fldCharType="separate"/>
            </w:r>
            <w:r>
              <w:rPr>
                <w:color w:val="FF0000"/>
                <w:lang w:val="it-CH" w:eastAsia="it-IT"/>
              </w:rPr>
              <w:t>Concetto di costruzione</w:t>
            </w:r>
            <w:r>
              <w:rPr>
                <w:color w:val="FF0000"/>
                <w:lang w:val="it-CH" w:eastAsia="it-IT"/>
              </w:rPr>
              <w:br/>
              <w:t>Concetto con impianto di spegnimento</w:t>
            </w:r>
            <w:r w:rsidRPr="007F3556">
              <w:rPr>
                <w:color w:val="FF0000"/>
                <w:lang w:val="it-CH" w:eastAsia="it-IT"/>
              </w:rPr>
              <w:fldChar w:fldCharType="end"/>
            </w:r>
          </w:p>
        </w:tc>
      </w:tr>
    </w:tbl>
    <w:p w14:paraId="5D544854" w14:textId="77777777" w:rsidR="00D27A73" w:rsidRPr="00105B27" w:rsidRDefault="00D27A73" w:rsidP="00105B27">
      <w:pPr>
        <w:ind w:left="709"/>
        <w:rPr>
          <w:color w:val="000000" w:themeColor="text1"/>
        </w:rPr>
      </w:pPr>
    </w:p>
    <w:p w14:paraId="15FB473A" w14:textId="77777777" w:rsidR="00850471" w:rsidRDefault="00850471" w:rsidP="006209F1">
      <w:pPr>
        <w:ind w:left="709"/>
      </w:pPr>
    </w:p>
    <w:p w14:paraId="63E82CB2" w14:textId="77777777" w:rsidR="00850471" w:rsidRDefault="00850471" w:rsidP="006209F1">
      <w:pPr>
        <w:ind w:left="709"/>
      </w:pPr>
    </w:p>
    <w:p w14:paraId="37FD96FD" w14:textId="59DEAF2C" w:rsidR="00C57309" w:rsidRDefault="00C57309" w:rsidP="00135673">
      <w:r>
        <w:br w:type="page"/>
      </w:r>
    </w:p>
    <w:p w14:paraId="5491CE36" w14:textId="4851A36A" w:rsidR="00337B6D" w:rsidRPr="00FD2C02" w:rsidRDefault="0020537E" w:rsidP="00D75E75">
      <w:pPr>
        <w:pStyle w:val="Titolo2"/>
      </w:pPr>
      <w:bookmarkStart w:id="158" w:name="_Toc436551576"/>
      <w:bookmarkStart w:id="159" w:name="_Toc19730244"/>
      <w:r>
        <w:lastRenderedPageBreak/>
        <w:t>5</w:t>
      </w:r>
      <w:r w:rsidR="00337B6D">
        <w:t>.2</w:t>
      </w:r>
      <w:r w:rsidR="00337B6D">
        <w:tab/>
        <w:t xml:space="preserve">DA 11 – 15 </w:t>
      </w:r>
      <w:r w:rsidR="00337B6D" w:rsidRPr="00653D7D">
        <w:t xml:space="preserve">Garanzia della qualità nella </w:t>
      </w:r>
      <w:r w:rsidR="00337B6D">
        <w:t>protezione antincendio</w:t>
      </w:r>
      <w:bookmarkEnd w:id="158"/>
      <w:bookmarkEnd w:id="159"/>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B25550" w14:paraId="1D20876C" w14:textId="77777777" w:rsidTr="00B25550">
        <w:sdt>
          <w:sdtPr>
            <w:rPr>
              <w:rFonts w:asciiTheme="minorHAnsi" w:hAnsiTheme="minorHAnsi"/>
              <w:b/>
              <w:color w:val="0432FF"/>
              <w:sz w:val="28"/>
            </w:rPr>
            <w:id w:val="1172913750"/>
            <w14:checkbox>
              <w14:checked w14:val="0"/>
              <w14:checkedState w14:val="2612" w14:font="Calibri"/>
              <w14:uncheckedState w14:val="2610" w14:font="Calibri"/>
            </w14:checkbox>
          </w:sdtPr>
          <w:sdtEndPr/>
          <w:sdtContent>
            <w:tc>
              <w:tcPr>
                <w:tcW w:w="562" w:type="dxa"/>
                <w:vAlign w:val="center"/>
              </w:tcPr>
              <w:p w14:paraId="4591AD1A" w14:textId="51E56C88" w:rsidR="009D39CF" w:rsidRPr="00B25550" w:rsidRDefault="004B443A" w:rsidP="00B25550">
                <w:r>
                  <w:rPr>
                    <w:rFonts w:ascii="MS Mincho" w:eastAsia="MS Mincho" w:hAnsi="MS Mincho" w:cs="MS Mincho"/>
                    <w:b/>
                    <w:color w:val="0432FF"/>
                    <w:sz w:val="28"/>
                  </w:rPr>
                  <w:t>☐</w:t>
                </w:r>
              </w:p>
            </w:tc>
          </w:sdtContent>
        </w:sdt>
        <w:tc>
          <w:tcPr>
            <w:tcW w:w="9491" w:type="dxa"/>
            <w:vAlign w:val="center"/>
          </w:tcPr>
          <w:p w14:paraId="20B00E47" w14:textId="1622033A" w:rsidR="009D39CF" w:rsidRPr="00141BB3" w:rsidRDefault="009D39CF" w:rsidP="009D39CF">
            <w:pPr>
              <w:rPr>
                <w:i/>
                <w:color w:val="0000FF"/>
              </w:rPr>
            </w:pPr>
            <w:r w:rsidRPr="00141BB3">
              <w:rPr>
                <w:i/>
                <w:color w:val="0000FF"/>
              </w:rPr>
              <w:t xml:space="preserve">Direttiva DA 11-15 - </w:t>
            </w:r>
            <w:r w:rsidR="00DC777A">
              <w:rPr>
                <w:i/>
                <w:color w:val="0000FF"/>
              </w:rPr>
              <w:t>Ottemperata rispettando le condizioni sotto elencate</w:t>
            </w:r>
          </w:p>
        </w:tc>
      </w:tr>
    </w:tbl>
    <w:p w14:paraId="03F7F49C" w14:textId="77777777" w:rsidR="00A70467" w:rsidRDefault="00A70467" w:rsidP="00C57309">
      <w:pPr>
        <w:ind w:left="709"/>
      </w:pPr>
    </w:p>
    <w:p w14:paraId="47B5BE59" w14:textId="6512F5C9" w:rsidR="00B25550" w:rsidRDefault="0020537E" w:rsidP="00B25550">
      <w:pPr>
        <w:pStyle w:val="Titolo3"/>
      </w:pPr>
      <w:bookmarkStart w:id="160" w:name="_Toc19730245"/>
      <w:r>
        <w:t>5</w:t>
      </w:r>
      <w:r w:rsidR="00B25550" w:rsidRPr="00A6332E">
        <w:t>.2.1</w:t>
      </w:r>
      <w:r w:rsidR="00B25550" w:rsidRPr="00A6332E">
        <w:tab/>
        <w:t>Grado di garanzia della qualità (GGQ)</w:t>
      </w:r>
      <w:r w:rsidR="00B25550">
        <w:t>, generalità</w:t>
      </w:r>
      <w:bookmarkEnd w:id="160"/>
    </w:p>
    <w:p w14:paraId="328F0830" w14:textId="7363E1F7" w:rsidR="00027BDB" w:rsidRPr="00BB3430" w:rsidRDefault="007807D8" w:rsidP="0018354F">
      <w:pPr>
        <w:ind w:left="709"/>
        <w:jc w:val="both"/>
        <w:rPr>
          <w:i/>
          <w:color w:val="008000"/>
        </w:rPr>
      </w:pPr>
      <w:r w:rsidRPr="00BB3430">
        <w:rPr>
          <w:i/>
          <w:color w:val="008000"/>
        </w:rPr>
        <w:t>Tutte le persone</w:t>
      </w:r>
      <w:r w:rsidR="00027BDB" w:rsidRPr="00BB3430">
        <w:rPr>
          <w:i/>
          <w:color w:val="008000"/>
        </w:rPr>
        <w:t xml:space="preserve"> coinvolte durante il ciclo vitale completo della costruzione o dell'impianto, devono assicurare un'efficace garanzia della qualità nella protezione antincendio.</w:t>
      </w:r>
      <w:r w:rsidR="00C9487E">
        <w:rPr>
          <w:i/>
          <w:color w:val="008000"/>
        </w:rPr>
        <w:t xml:space="preserve"> </w:t>
      </w:r>
      <w:r w:rsidR="00027BDB" w:rsidRPr="00BB3430">
        <w:rPr>
          <w:i/>
          <w:color w:val="008000"/>
        </w:rPr>
        <w:t>Le misure per la garanzia della qualità nella protezione antincendio sono da verificare regolarmente e in caso di bisogno sono da adattare.</w:t>
      </w:r>
      <w:r w:rsidR="00C57309" w:rsidRPr="00BB3430">
        <w:rPr>
          <w:i/>
          <w:color w:val="008000"/>
        </w:rPr>
        <w:t xml:space="preserve"> </w:t>
      </w:r>
      <w:r w:rsidR="00027BDB" w:rsidRPr="00BB3430">
        <w:rPr>
          <w:i/>
          <w:color w:val="008000"/>
        </w:rPr>
        <w:t>La garanzia della qualità deve essere verificata con controlli propri oppure esterni.</w:t>
      </w:r>
    </w:p>
    <w:p w14:paraId="5E74262B" w14:textId="77777777" w:rsidR="00C57309" w:rsidRDefault="00C57309" w:rsidP="00B82D82">
      <w:pPr>
        <w:ind w:left="709"/>
      </w:pPr>
    </w:p>
    <w:p w14:paraId="3439F886" w14:textId="3B31F2F1" w:rsidR="00027BDB" w:rsidRDefault="00027BDB" w:rsidP="00D75E75">
      <w:pPr>
        <w:pStyle w:val="Titolo4"/>
      </w:pPr>
      <w:r w:rsidRPr="00027BDB">
        <w:t>Attuazione a dipendenza del grado di garanzia della qualità</w:t>
      </w:r>
    </w:p>
    <w:p w14:paraId="7778B300" w14:textId="54E9A51D" w:rsidR="00783A18" w:rsidRDefault="00783A18" w:rsidP="00783A18">
      <w:pPr>
        <w:ind w:left="709"/>
        <w:jc w:val="both"/>
      </w:pPr>
      <w:r>
        <w:t>Gli elementi necessari per l’attuazione della garanzia della qualità varia</w:t>
      </w:r>
      <w:r w:rsidR="002B7A76">
        <w:t>no</w:t>
      </w:r>
      <w:r>
        <w:t xml:space="preserve"> in funzione del grado di garanzia della qualità per il progetto tenuto in considerazione. La direttiva stabilisce se questi elementi siano d’obbligo (richiesto) oppure a carattere raccomandato; </w:t>
      </w:r>
      <w:r w:rsidRPr="00783A18">
        <w:t xml:space="preserve">tutti i dettagli </w:t>
      </w:r>
      <w:r>
        <w:t>sono descritti nell’allegato</w:t>
      </w:r>
      <w:r w:rsidR="00A24155">
        <w:t xml:space="preserve"> 8.</w:t>
      </w:r>
      <w:r w:rsidR="00FE519F">
        <w:t>4</w:t>
      </w:r>
      <w:r w:rsidR="00A24155">
        <w:t xml:space="preserve"> estratto da </w:t>
      </w:r>
      <w:r w:rsidRPr="00783A18">
        <w:t>cifra 5 – DA</w:t>
      </w:r>
      <w:r w:rsidR="00A24155">
        <w:t xml:space="preserve"> 11.15</w:t>
      </w:r>
    </w:p>
    <w:p w14:paraId="08159CB8" w14:textId="77777777" w:rsidR="00337B6D" w:rsidRPr="00B82D82" w:rsidRDefault="00337B6D" w:rsidP="00B82D82">
      <w:pPr>
        <w:ind w:left="709"/>
        <w:jc w:val="both"/>
      </w:pPr>
    </w:p>
    <w:p w14:paraId="4029E2CF" w14:textId="009C7BC1" w:rsidR="00337B6D" w:rsidRDefault="0020537E" w:rsidP="00D75E75">
      <w:pPr>
        <w:pStyle w:val="Titolo3"/>
      </w:pPr>
      <w:bookmarkStart w:id="161" w:name="_Toc19730246"/>
      <w:r>
        <w:t>5</w:t>
      </w:r>
      <w:r w:rsidR="000544F7" w:rsidRPr="00A6332E">
        <w:t>.2.</w:t>
      </w:r>
      <w:r w:rsidR="00B25550">
        <w:t>2</w:t>
      </w:r>
      <w:r w:rsidR="000544F7" w:rsidRPr="00A6332E">
        <w:tab/>
      </w:r>
      <w:r w:rsidR="00337B6D" w:rsidRPr="00A6332E">
        <w:t>Grado di garanzia della qualità (GGQ)</w:t>
      </w:r>
      <w:r w:rsidR="00B25550">
        <w:t xml:space="preserve">, </w:t>
      </w:r>
      <w:r w:rsidR="00B4280B">
        <w:t>condizioni particolari da ottemperare</w:t>
      </w:r>
      <w:bookmarkEnd w:id="161"/>
    </w:p>
    <w:p w14:paraId="21EF003C" w14:textId="22703A74" w:rsidR="003B49BD" w:rsidRPr="00873DAA" w:rsidRDefault="003B49BD" w:rsidP="00D75E75">
      <w:pPr>
        <w:ind w:left="709"/>
        <w:outlineLvl w:val="0"/>
        <w:rPr>
          <w:i/>
          <w:u w:val="single"/>
          <w:lang w:val="it-CH" w:eastAsia="it-IT"/>
        </w:rPr>
      </w:pPr>
      <w:r w:rsidRPr="00873DAA">
        <w:rPr>
          <w:i/>
          <w:u w:val="single"/>
          <w:lang w:val="it-CH" w:eastAsia="it-IT"/>
        </w:rPr>
        <w:t xml:space="preserve">Grado di garanzia </w:t>
      </w:r>
      <w:r w:rsidR="008F2E09" w:rsidRPr="00873DAA">
        <w:rPr>
          <w:i/>
          <w:u w:val="single"/>
          <w:lang w:val="it-CH" w:eastAsia="it-IT"/>
        </w:rPr>
        <w:t>per costruzioni e impianti con destinazioni d'uso particolari</w:t>
      </w:r>
    </w:p>
    <w:tbl>
      <w:tblPr>
        <w:tblStyle w:val="Grigliatabella"/>
        <w:tblW w:w="100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417"/>
      </w:tblGrid>
      <w:tr w:rsidR="00D145DE" w:rsidRPr="00D145DE" w14:paraId="0D31694A" w14:textId="77777777" w:rsidTr="002B7A76">
        <w:tc>
          <w:tcPr>
            <w:tcW w:w="8647" w:type="dxa"/>
            <w:tcMar>
              <w:left w:w="0" w:type="dxa"/>
              <w:right w:w="57" w:type="dxa"/>
            </w:tcMar>
          </w:tcPr>
          <w:p w14:paraId="43302D3B" w14:textId="1B2C90F3" w:rsidR="00337B6D" w:rsidRPr="00174099" w:rsidRDefault="008F2E09" w:rsidP="00174099">
            <w:r>
              <w:t>S</w:t>
            </w:r>
            <w:r w:rsidRPr="008F2E09">
              <w:t>econdo</w:t>
            </w:r>
            <w:r w:rsidR="00337B6D" w:rsidRPr="008F2E09">
              <w:t xml:space="preserve"> il punto 3.3.1 </w:t>
            </w:r>
            <w:r>
              <w:t>del</w:t>
            </w:r>
            <w:r w:rsidR="00337B6D" w:rsidRPr="008F2E09">
              <w:t xml:space="preserve">la direttiva </w:t>
            </w:r>
            <w:r w:rsidR="00D973D0">
              <w:t>DA</w:t>
            </w:r>
            <w:r w:rsidR="00337B6D" w:rsidRPr="008F2E09">
              <w:t xml:space="preserve"> 11-15</w:t>
            </w:r>
            <w:r>
              <w:t xml:space="preserve"> e relativa tabella</w:t>
            </w:r>
            <w:r w:rsidR="00174099">
              <w:t xml:space="preserve"> i</w:t>
            </w:r>
            <w:r w:rsidR="00337B6D" w:rsidRPr="00174099">
              <w:t>l</w:t>
            </w:r>
            <w:r w:rsidR="00172D61" w:rsidRPr="00174099">
              <w:t xml:space="preserve"> g</w:t>
            </w:r>
            <w:r w:rsidR="00337B6D" w:rsidRPr="00174099">
              <w:t xml:space="preserve">rado di garanzia della qualità (GGQ) richiesto per </w:t>
            </w:r>
            <w:r w:rsidR="00174099" w:rsidRPr="00174099">
              <w:t>l’</w:t>
            </w:r>
            <w:r w:rsidR="00174099">
              <w:t>oggetto del presente CPA risulta essere</w:t>
            </w:r>
          </w:p>
        </w:tc>
        <w:tc>
          <w:tcPr>
            <w:tcW w:w="1417" w:type="dxa"/>
            <w:vAlign w:val="bottom"/>
          </w:tcPr>
          <w:p w14:paraId="2A43FC43" w14:textId="3F1E0D3F" w:rsidR="00337B6D" w:rsidRPr="00C50043" w:rsidRDefault="00C50043" w:rsidP="002B7A76">
            <w:pPr>
              <w:rPr>
                <w:color w:val="0000FF"/>
                <w:sz w:val="24"/>
              </w:rPr>
            </w:pPr>
            <w:r>
              <w:rPr>
                <w:color w:val="0000FF"/>
              </w:rPr>
              <w:fldChar w:fldCharType="begin"/>
            </w:r>
            <w:r>
              <w:rPr>
                <w:color w:val="0000FF"/>
              </w:rPr>
              <w:instrText xml:space="preserve"> FILLIN  "Grado di garanzia della qualità (DA 11-15 pt 3.3.1)"  \* MERGEFORMAT </w:instrText>
            </w:r>
            <w:r>
              <w:rPr>
                <w:color w:val="0000FF"/>
              </w:rPr>
              <w:fldChar w:fldCharType="separate"/>
            </w:r>
            <w:r w:rsidR="00C57309">
              <w:rPr>
                <w:color w:val="0000FF"/>
              </w:rPr>
              <w:t>Grado XXX</w:t>
            </w:r>
            <w:r>
              <w:rPr>
                <w:color w:val="0000FF"/>
              </w:rPr>
              <w:fldChar w:fldCharType="end"/>
            </w:r>
          </w:p>
        </w:tc>
      </w:tr>
    </w:tbl>
    <w:p w14:paraId="3BA0F248" w14:textId="77777777" w:rsidR="00337B6D" w:rsidRDefault="00337B6D" w:rsidP="00B82D82">
      <w:pPr>
        <w:ind w:left="709"/>
        <w:jc w:val="both"/>
      </w:pPr>
    </w:p>
    <w:p w14:paraId="287B890D" w14:textId="77777777" w:rsidR="008F2E09" w:rsidRPr="00873DAA" w:rsidRDefault="005C0657" w:rsidP="00D75E75">
      <w:pPr>
        <w:ind w:left="709"/>
        <w:outlineLvl w:val="0"/>
        <w:rPr>
          <w:i/>
          <w:u w:val="single"/>
          <w:lang w:val="it-CH" w:eastAsia="it-IT"/>
        </w:rPr>
      </w:pPr>
      <w:r w:rsidRPr="00873DAA">
        <w:rPr>
          <w:i/>
          <w:u w:val="single"/>
          <w:lang w:val="it-CH" w:eastAsia="it-IT"/>
        </w:rPr>
        <w:t>Grado di garanzia per settori parziali con particolari rischi d'incendio</w:t>
      </w:r>
    </w:p>
    <w:tbl>
      <w:tblPr>
        <w:tblStyle w:val="Grigliatabella"/>
        <w:tblW w:w="1006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417"/>
      </w:tblGrid>
      <w:tr w:rsidR="008F2E09" w:rsidRPr="00D145DE" w14:paraId="553D4E87" w14:textId="77777777" w:rsidTr="002B7A76">
        <w:tc>
          <w:tcPr>
            <w:tcW w:w="8647" w:type="dxa"/>
            <w:tcMar>
              <w:left w:w="0" w:type="dxa"/>
              <w:right w:w="57" w:type="dxa"/>
            </w:tcMar>
          </w:tcPr>
          <w:p w14:paraId="54C6004E" w14:textId="17C16BCF" w:rsidR="00172D61" w:rsidRPr="00A51AE0" w:rsidRDefault="008F2E09" w:rsidP="00174099">
            <w:r>
              <w:t>S</w:t>
            </w:r>
            <w:r w:rsidRPr="008F2E09">
              <w:t>econdo il punto 3.</w:t>
            </w:r>
            <w:r w:rsidR="005C0657">
              <w:t>4</w:t>
            </w:r>
            <w:r w:rsidRPr="008F2E09">
              <w:t xml:space="preserve">.1 </w:t>
            </w:r>
            <w:r>
              <w:t>del</w:t>
            </w:r>
            <w:r w:rsidRPr="008F2E09">
              <w:t xml:space="preserve">la direttiva </w:t>
            </w:r>
            <w:r w:rsidR="00D973D0">
              <w:t>DA</w:t>
            </w:r>
            <w:r w:rsidRPr="008F2E09">
              <w:t xml:space="preserve"> 11-15</w:t>
            </w:r>
            <w:r>
              <w:t xml:space="preserve"> e relativa tabella</w:t>
            </w:r>
            <w:r w:rsidR="00174099">
              <w:t xml:space="preserve"> i</w:t>
            </w:r>
            <w:r w:rsidR="00174099" w:rsidRPr="00174099">
              <w:t>l grado di garanzia della qualità (GGQ) richiesto per l’</w:t>
            </w:r>
            <w:r w:rsidR="00174099">
              <w:t>oggetto del presente CPA risulta essere</w:t>
            </w:r>
          </w:p>
        </w:tc>
        <w:tc>
          <w:tcPr>
            <w:tcW w:w="1417" w:type="dxa"/>
            <w:vAlign w:val="bottom"/>
          </w:tcPr>
          <w:p w14:paraId="4B068C33" w14:textId="416A8684" w:rsidR="008F2E09" w:rsidRPr="006879DA" w:rsidRDefault="00C50043" w:rsidP="002B7A76">
            <w:pPr>
              <w:rPr>
                <w:color w:val="0000FF"/>
                <w:sz w:val="24"/>
              </w:rPr>
            </w:pPr>
            <w:r w:rsidRPr="006879DA">
              <w:rPr>
                <w:color w:val="0000FF"/>
              </w:rPr>
              <w:fldChar w:fldCharType="begin"/>
            </w:r>
            <w:r w:rsidRPr="006879DA">
              <w:rPr>
                <w:color w:val="0000FF"/>
              </w:rPr>
              <w:instrText xml:space="preserve"> FILLIN  "Grado di garanzia della qualità (DA 11-15 pt 3.4.1)"  \* MERGEFORMAT </w:instrText>
            </w:r>
            <w:r w:rsidRPr="006879DA">
              <w:rPr>
                <w:color w:val="0000FF"/>
              </w:rPr>
              <w:fldChar w:fldCharType="separate"/>
            </w:r>
            <w:r w:rsidRPr="006879DA">
              <w:rPr>
                <w:color w:val="0000FF"/>
              </w:rPr>
              <w:t>Grado XXX</w:t>
            </w:r>
            <w:r w:rsidRPr="006879DA">
              <w:rPr>
                <w:color w:val="0000FF"/>
              </w:rPr>
              <w:fldChar w:fldCharType="end"/>
            </w:r>
          </w:p>
        </w:tc>
      </w:tr>
    </w:tbl>
    <w:p w14:paraId="2BFA6E41" w14:textId="77777777" w:rsidR="000544F7" w:rsidRPr="00B82D82" w:rsidRDefault="000544F7" w:rsidP="00B82D82">
      <w:pPr>
        <w:ind w:left="709"/>
        <w:jc w:val="both"/>
      </w:pPr>
    </w:p>
    <w:p w14:paraId="0E8F5304" w14:textId="695B8F0A" w:rsidR="009E03CB" w:rsidRPr="00873DAA" w:rsidRDefault="009E03CB" w:rsidP="00D75E75">
      <w:pPr>
        <w:ind w:left="709"/>
        <w:outlineLvl w:val="0"/>
        <w:rPr>
          <w:i/>
          <w:u w:val="single"/>
          <w:lang w:val="it-CH" w:eastAsia="it-IT"/>
        </w:rPr>
      </w:pPr>
      <w:r w:rsidRPr="00873DAA">
        <w:rPr>
          <w:i/>
          <w:u w:val="single"/>
          <w:lang w:val="it-CH" w:eastAsia="it-IT"/>
        </w:rPr>
        <w:t xml:space="preserve">Grado di garanzia determinante per </w:t>
      </w:r>
      <w:r w:rsidR="00174099">
        <w:rPr>
          <w:i/>
          <w:u w:val="single"/>
          <w:lang w:val="it-CH" w:eastAsia="it-IT"/>
        </w:rPr>
        <w:t xml:space="preserve">l’intero </w:t>
      </w:r>
      <w:r w:rsidRPr="00873DAA">
        <w:rPr>
          <w:i/>
          <w:u w:val="single"/>
          <w:lang w:val="it-CH" w:eastAsia="it-IT"/>
        </w:rPr>
        <w:t>oggetto</w:t>
      </w:r>
    </w:p>
    <w:tbl>
      <w:tblPr>
        <w:tblStyle w:val="Grigliatabella"/>
        <w:tblW w:w="1009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gridCol w:w="1449"/>
      </w:tblGrid>
      <w:tr w:rsidR="00996F4B" w:rsidRPr="003460CA" w14:paraId="4D8D1FE0" w14:textId="23D754CA" w:rsidTr="002B7A76">
        <w:tc>
          <w:tcPr>
            <w:tcW w:w="8644" w:type="dxa"/>
            <w:tcMar>
              <w:left w:w="0" w:type="dxa"/>
              <w:right w:w="57" w:type="dxa"/>
            </w:tcMar>
          </w:tcPr>
          <w:p w14:paraId="5C77D440" w14:textId="5AEC08E5" w:rsidR="004F5CC6" w:rsidRPr="00D82AC5" w:rsidRDefault="004F5CC6" w:rsidP="00485B23">
            <w:pPr>
              <w:pStyle w:val="Paragrafoelenco"/>
              <w:numPr>
                <w:ilvl w:val="0"/>
                <w:numId w:val="24"/>
              </w:numPr>
              <w:ind w:left="284" w:hanging="284"/>
              <w:rPr>
                <w:i/>
                <w:color w:val="FF0000"/>
              </w:rPr>
            </w:pPr>
            <w:r w:rsidRPr="00D82AC5">
              <w:rPr>
                <w:i/>
                <w:color w:val="FF0000"/>
              </w:rPr>
              <w:t>Il grado di garanzia della qualità (GGQ) richiesto per l’intero oggetto è</w:t>
            </w:r>
          </w:p>
          <w:p w14:paraId="335B138E" w14:textId="64C1A55F" w:rsidR="004F5CC6" w:rsidRPr="00D82AC5" w:rsidRDefault="004F5CC6" w:rsidP="00485B23">
            <w:pPr>
              <w:pStyle w:val="Paragrafoelenco"/>
              <w:numPr>
                <w:ilvl w:val="0"/>
                <w:numId w:val="24"/>
              </w:numPr>
              <w:ind w:left="284" w:hanging="284"/>
              <w:rPr>
                <w:i/>
                <w:color w:val="FF0000"/>
              </w:rPr>
            </w:pPr>
            <w:r w:rsidRPr="00D82AC5">
              <w:rPr>
                <w:i/>
                <w:color w:val="FF0000"/>
              </w:rPr>
              <w:t xml:space="preserve">Il grado di garanzia della qualità (GGQ), considerato l’aggravio dato dalla tabella relativa al </w:t>
            </w:r>
            <w:proofErr w:type="spellStart"/>
            <w:r w:rsidRPr="00D82AC5">
              <w:rPr>
                <w:i/>
                <w:color w:val="FF0000"/>
              </w:rPr>
              <w:t>pt</w:t>
            </w:r>
            <w:proofErr w:type="spellEnd"/>
            <w:r w:rsidRPr="00D82AC5">
              <w:rPr>
                <w:i/>
                <w:color w:val="FF0000"/>
              </w:rPr>
              <w:t>. 3.4.1</w:t>
            </w:r>
            <w:r w:rsidR="009D0568" w:rsidRPr="00D82AC5">
              <w:rPr>
                <w:i/>
                <w:color w:val="FF0000"/>
              </w:rPr>
              <w:t xml:space="preserve"> </w:t>
            </w:r>
            <w:r w:rsidR="00941DF2" w:rsidRPr="00D82AC5">
              <w:rPr>
                <w:i/>
                <w:color w:val="FF0000"/>
              </w:rPr>
              <w:t>(DA 1</w:t>
            </w:r>
            <w:r w:rsidR="00C5486A" w:rsidRPr="00D82AC5">
              <w:rPr>
                <w:i/>
                <w:color w:val="FF0000"/>
              </w:rPr>
              <w:t>1-15</w:t>
            </w:r>
            <w:r w:rsidR="00941DF2" w:rsidRPr="00D82AC5">
              <w:rPr>
                <w:i/>
                <w:color w:val="FF0000"/>
              </w:rPr>
              <w:t>)</w:t>
            </w:r>
            <w:r w:rsidRPr="00D82AC5">
              <w:rPr>
                <w:i/>
                <w:color w:val="FF0000"/>
              </w:rPr>
              <w:t xml:space="preserve">, richiesto per l’intero oggetto </w:t>
            </w:r>
            <w:r w:rsidR="007A23A3" w:rsidRPr="00D82AC5">
              <w:rPr>
                <w:i/>
                <w:color w:val="FF0000"/>
              </w:rPr>
              <w:t>diventa</w:t>
            </w:r>
          </w:p>
          <w:p w14:paraId="6DD633C6" w14:textId="1249EEB1" w:rsidR="004F5CC6" w:rsidRPr="003460CA" w:rsidRDefault="004F5CC6" w:rsidP="00A91A8A">
            <w:pPr>
              <w:pStyle w:val="Paragrafoelenco"/>
              <w:numPr>
                <w:ilvl w:val="0"/>
                <w:numId w:val="24"/>
              </w:numPr>
              <w:ind w:left="284" w:hanging="284"/>
              <w:rPr>
                <w:i/>
                <w:color w:val="00B050"/>
              </w:rPr>
            </w:pPr>
            <w:r w:rsidRPr="00D82AC5">
              <w:rPr>
                <w:i/>
                <w:color w:val="FF0000"/>
              </w:rPr>
              <w:t xml:space="preserve">Il grado di garanzia della qualità (GGQ) richiesto è in linea di massima quello indicato a lato. Per il/i settore/i XY il grado di garanzia della qualità (GGQ) diventa di </w:t>
            </w:r>
            <w:r w:rsidRPr="00D82AC5">
              <w:rPr>
                <w:b/>
                <w:i/>
                <w:color w:val="FF0000"/>
              </w:rPr>
              <w:t>grado XXX</w:t>
            </w:r>
          </w:p>
        </w:tc>
        <w:tc>
          <w:tcPr>
            <w:tcW w:w="1449" w:type="dxa"/>
            <w:vAlign w:val="bottom"/>
          </w:tcPr>
          <w:p w14:paraId="16DC8C99" w14:textId="5BB5AF1B" w:rsidR="004F5CC6" w:rsidRPr="003460CA" w:rsidRDefault="004F5CC6" w:rsidP="002B7A76">
            <w:pPr>
              <w:rPr>
                <w:i/>
                <w:color w:val="00B050"/>
              </w:rPr>
            </w:pPr>
            <w:r w:rsidRPr="00D82AC5">
              <w:rPr>
                <w:b/>
                <w:color w:val="FF0000"/>
              </w:rPr>
              <w:fldChar w:fldCharType="begin"/>
            </w:r>
            <w:r w:rsidRPr="00D82AC5">
              <w:rPr>
                <w:b/>
                <w:color w:val="FF0000"/>
              </w:rPr>
              <w:instrText xml:space="preserve"> FILLIN  "Grado di garanzia della qualità determinante"  \* MERGEFORMAT </w:instrText>
            </w:r>
            <w:r w:rsidRPr="00D82AC5">
              <w:rPr>
                <w:b/>
                <w:color w:val="FF0000"/>
              </w:rPr>
              <w:fldChar w:fldCharType="separate"/>
            </w:r>
            <w:r w:rsidRPr="00D82AC5">
              <w:rPr>
                <w:b/>
                <w:color w:val="FF0000"/>
              </w:rPr>
              <w:t>Grado XXX</w:t>
            </w:r>
            <w:r w:rsidRPr="00D82AC5">
              <w:rPr>
                <w:b/>
                <w:color w:val="FF0000"/>
              </w:rPr>
              <w:fldChar w:fldCharType="end"/>
            </w:r>
          </w:p>
        </w:tc>
      </w:tr>
    </w:tbl>
    <w:p w14:paraId="3A0CB269" w14:textId="77777777" w:rsidR="009E03CB" w:rsidRPr="00B82D82" w:rsidRDefault="009E03CB" w:rsidP="00B82D82">
      <w:pPr>
        <w:ind w:left="709"/>
        <w:jc w:val="both"/>
      </w:pPr>
    </w:p>
    <w:p w14:paraId="2E004840" w14:textId="6B5FE15B" w:rsidR="00DA1F20" w:rsidRDefault="0020537E" w:rsidP="00DA1F20">
      <w:pPr>
        <w:pStyle w:val="Titolo3"/>
      </w:pPr>
      <w:bookmarkStart w:id="162" w:name="_Toc19730247"/>
      <w:r>
        <w:t>5</w:t>
      </w:r>
      <w:r w:rsidR="00DA1F20" w:rsidRPr="00A6332E">
        <w:t>.2.</w:t>
      </w:r>
      <w:r w:rsidR="00DA1F20">
        <w:t>3</w:t>
      </w:r>
      <w:r w:rsidR="00DA1F20" w:rsidRPr="00A6332E">
        <w:tab/>
      </w:r>
      <w:r w:rsidR="00DA1F20">
        <w:t>Responsabile della</w:t>
      </w:r>
      <w:r w:rsidR="00DA1F20" w:rsidRPr="00A6332E">
        <w:t xml:space="preserve"> garanzia della qualità (GGQ)</w:t>
      </w:r>
      <w:bookmarkEnd w:id="162"/>
    </w:p>
    <w:tbl>
      <w:tblPr>
        <w:tblStyle w:val="Grigliatabella"/>
        <w:tblW w:w="0" w:type="auto"/>
        <w:tblInd w:w="709" w:type="dxa"/>
        <w:tblLook w:val="04A0" w:firstRow="1" w:lastRow="0" w:firstColumn="1" w:lastColumn="0" w:noHBand="0" w:noVBand="1"/>
      </w:tblPr>
      <w:tblGrid>
        <w:gridCol w:w="10279"/>
      </w:tblGrid>
      <w:tr w:rsidR="00C81D77" w14:paraId="0AFB4BCA" w14:textId="77777777" w:rsidTr="00C81D77">
        <w:tc>
          <w:tcPr>
            <w:tcW w:w="10762" w:type="dxa"/>
            <w:shd w:val="clear" w:color="auto" w:fill="E7E6E6" w:themeFill="background2"/>
          </w:tcPr>
          <w:p w14:paraId="11732FBE" w14:textId="2C7AAFE1" w:rsidR="00C81D77" w:rsidRDefault="00C81D77" w:rsidP="00C81D77">
            <w:pPr>
              <w:tabs>
                <w:tab w:val="left" w:pos="8080"/>
                <w:tab w:val="left" w:pos="8364"/>
                <w:tab w:val="left" w:pos="8505"/>
              </w:tabs>
              <w:jc w:val="both"/>
              <w:rPr>
                <w:color w:val="000000" w:themeColor="text1"/>
                <w:lang w:val="it-CH"/>
              </w:rPr>
            </w:pPr>
            <w:r w:rsidRPr="00AE35A6">
              <w:rPr>
                <w:b/>
                <w:color w:val="000000" w:themeColor="text1"/>
                <w:sz w:val="20"/>
                <w:lang w:val="it-CH"/>
              </w:rPr>
              <w:t>Il nominativo indicato come responsabile della garanzia della qualità si intende per la redazione del presente concetto di protezione antincendio. Si rende attenti che, qualora in fase di progettazione esecutiva e/o di cantiere, il ruolo del responsabile della garanzia della qualità dovesse essere affidato ad un’altra persona, dovrà essere data comunicazione al Tecnico riconosciuto che ha avvallato il concetto di protezione antincendio e all’autorità comunale</w:t>
            </w:r>
            <w:r w:rsidRPr="00C81D77">
              <w:rPr>
                <w:color w:val="000000" w:themeColor="text1"/>
                <w:lang w:val="it-CH"/>
              </w:rPr>
              <w:t>.</w:t>
            </w:r>
          </w:p>
        </w:tc>
      </w:tr>
    </w:tbl>
    <w:p w14:paraId="498AF347" w14:textId="77777777" w:rsidR="00C81D77" w:rsidRDefault="00C81D77" w:rsidP="00D82AC5">
      <w:pPr>
        <w:tabs>
          <w:tab w:val="left" w:pos="8080"/>
          <w:tab w:val="left" w:pos="8364"/>
          <w:tab w:val="left" w:pos="8505"/>
        </w:tabs>
        <w:ind w:left="709"/>
        <w:jc w:val="both"/>
        <w:rPr>
          <w:color w:val="000000" w:themeColor="text1"/>
          <w:lang w:val="it-CH"/>
        </w:rPr>
      </w:pPr>
    </w:p>
    <w:tbl>
      <w:tblPr>
        <w:tblStyle w:val="Grigliatabella"/>
        <w:tblW w:w="1006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397"/>
        <w:gridCol w:w="5816"/>
        <w:gridCol w:w="566"/>
        <w:gridCol w:w="2249"/>
        <w:gridCol w:w="14"/>
      </w:tblGrid>
      <w:tr w:rsidR="00AE35A6" w14:paraId="72194D99" w14:textId="77777777" w:rsidTr="00AE35A6">
        <w:trPr>
          <w:gridAfter w:val="1"/>
          <w:wAfter w:w="14" w:type="dxa"/>
        </w:trPr>
        <w:tc>
          <w:tcPr>
            <w:tcW w:w="1025" w:type="dxa"/>
            <w:tcMar>
              <w:right w:w="0" w:type="dxa"/>
            </w:tcMar>
          </w:tcPr>
          <w:p w14:paraId="0DA39E96" w14:textId="3682CDBE" w:rsidR="004500F3" w:rsidRDefault="004500F3" w:rsidP="00D82AC5">
            <w:pPr>
              <w:tabs>
                <w:tab w:val="left" w:pos="8080"/>
                <w:tab w:val="left" w:pos="8364"/>
                <w:tab w:val="left" w:pos="8505"/>
              </w:tabs>
              <w:jc w:val="both"/>
              <w:rPr>
                <w:color w:val="000000" w:themeColor="text1"/>
                <w:lang w:val="it-CH"/>
              </w:rPr>
            </w:pPr>
            <w:r>
              <w:rPr>
                <w:lang w:val="it-CH"/>
              </w:rPr>
              <w:t>Nome:</w:t>
            </w:r>
          </w:p>
        </w:tc>
        <w:bookmarkStart w:id="163" w:name="NomeGarante"/>
        <w:bookmarkStart w:id="164" w:name="GaranteNome"/>
        <w:tc>
          <w:tcPr>
            <w:tcW w:w="6213" w:type="dxa"/>
            <w:gridSpan w:val="2"/>
          </w:tcPr>
          <w:p w14:paraId="004F0F38" w14:textId="6CBC0318" w:rsidR="004500F3" w:rsidRDefault="004500F3" w:rsidP="00D82AC5">
            <w:pPr>
              <w:tabs>
                <w:tab w:val="left" w:pos="8080"/>
                <w:tab w:val="left" w:pos="8364"/>
                <w:tab w:val="left" w:pos="8505"/>
              </w:tabs>
              <w:jc w:val="both"/>
              <w:rPr>
                <w:color w:val="000000" w:themeColor="text1"/>
                <w:lang w:val="it-CH"/>
              </w:rPr>
            </w:pPr>
            <w:r>
              <w:rPr>
                <w:color w:val="0000FF"/>
              </w:rPr>
              <w:fldChar w:fldCharType="begin"/>
            </w:r>
            <w:r>
              <w:rPr>
                <w:color w:val="0000FF"/>
              </w:rPr>
              <w:instrText xml:space="preserve"> FILLIN  "Responsabile della qualità - Nome"  \* MERGEFORMAT </w:instrText>
            </w:r>
            <w:r>
              <w:rPr>
                <w:color w:val="0000FF"/>
              </w:rPr>
              <w:fldChar w:fldCharType="separate"/>
            </w:r>
            <w:r>
              <w:rPr>
                <w:color w:val="0000FF"/>
              </w:rPr>
              <w:t>XXX</w:t>
            </w:r>
            <w:r>
              <w:rPr>
                <w:color w:val="0000FF"/>
              </w:rPr>
              <w:fldChar w:fldCharType="end"/>
            </w:r>
            <w:bookmarkEnd w:id="163"/>
            <w:bookmarkEnd w:id="164"/>
          </w:p>
        </w:tc>
        <w:tc>
          <w:tcPr>
            <w:tcW w:w="566" w:type="dxa"/>
          </w:tcPr>
          <w:p w14:paraId="11C76E26" w14:textId="1E2804DB" w:rsidR="004500F3" w:rsidRDefault="004500F3" w:rsidP="00D82AC5">
            <w:pPr>
              <w:tabs>
                <w:tab w:val="left" w:pos="8080"/>
                <w:tab w:val="left" w:pos="8364"/>
                <w:tab w:val="left" w:pos="8505"/>
              </w:tabs>
              <w:jc w:val="both"/>
              <w:rPr>
                <w:color w:val="000000" w:themeColor="text1"/>
                <w:lang w:val="it-CH"/>
              </w:rPr>
            </w:pPr>
            <w:r>
              <w:rPr>
                <w:color w:val="000000" w:themeColor="text1"/>
                <w:lang w:val="it-CH"/>
              </w:rPr>
              <w:t>T.</w:t>
            </w:r>
          </w:p>
        </w:tc>
        <w:bookmarkStart w:id="165" w:name="GaranteTel"/>
        <w:tc>
          <w:tcPr>
            <w:tcW w:w="2249" w:type="dxa"/>
          </w:tcPr>
          <w:p w14:paraId="2AD96C37" w14:textId="193AD843" w:rsidR="004500F3" w:rsidRDefault="004500F3" w:rsidP="00D82AC5">
            <w:pPr>
              <w:tabs>
                <w:tab w:val="left" w:pos="8080"/>
                <w:tab w:val="left" w:pos="8364"/>
                <w:tab w:val="left" w:pos="8505"/>
              </w:tabs>
              <w:jc w:val="both"/>
              <w:rPr>
                <w:color w:val="000000" w:themeColor="text1"/>
                <w:lang w:val="it-CH"/>
              </w:rPr>
            </w:pPr>
            <w:r w:rsidRPr="007F7E7E">
              <w:rPr>
                <w:color w:val="0000FF"/>
                <w:szCs w:val="28"/>
              </w:rPr>
              <w:fldChar w:fldCharType="begin"/>
            </w:r>
            <w:r w:rsidRPr="007F7E7E">
              <w:rPr>
                <w:color w:val="0000FF"/>
                <w:szCs w:val="28"/>
              </w:rPr>
              <w:instrText xml:space="preserve"> F</w:instrText>
            </w:r>
            <w:r>
              <w:rPr>
                <w:color w:val="0000FF"/>
                <w:szCs w:val="28"/>
              </w:rPr>
              <w:instrText>ILLIN  "Responsabile della qualità - Nr. Telefono</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65"/>
          </w:p>
        </w:tc>
      </w:tr>
      <w:tr w:rsidR="00AE35A6" w14:paraId="7765C7E3" w14:textId="77777777" w:rsidTr="00AE35A6">
        <w:trPr>
          <w:gridAfter w:val="1"/>
          <w:wAfter w:w="14" w:type="dxa"/>
        </w:trPr>
        <w:tc>
          <w:tcPr>
            <w:tcW w:w="1025" w:type="dxa"/>
            <w:tcMar>
              <w:right w:w="0" w:type="dxa"/>
            </w:tcMar>
          </w:tcPr>
          <w:p w14:paraId="6CF9C139" w14:textId="58A2B8E6" w:rsidR="004500F3" w:rsidRDefault="004500F3" w:rsidP="00D82AC5">
            <w:pPr>
              <w:tabs>
                <w:tab w:val="left" w:pos="8080"/>
                <w:tab w:val="left" w:pos="8364"/>
                <w:tab w:val="left" w:pos="8505"/>
              </w:tabs>
              <w:jc w:val="both"/>
              <w:rPr>
                <w:lang w:val="it-CH"/>
              </w:rPr>
            </w:pPr>
            <w:r>
              <w:rPr>
                <w:lang w:val="it-CH"/>
              </w:rPr>
              <w:t>Cognome:</w:t>
            </w:r>
          </w:p>
        </w:tc>
        <w:bookmarkStart w:id="166" w:name="GaranteCognome"/>
        <w:tc>
          <w:tcPr>
            <w:tcW w:w="6213" w:type="dxa"/>
            <w:gridSpan w:val="2"/>
          </w:tcPr>
          <w:p w14:paraId="5DD32994" w14:textId="0B2628CC" w:rsidR="004500F3" w:rsidRDefault="004500F3" w:rsidP="00D82AC5">
            <w:pPr>
              <w:tabs>
                <w:tab w:val="left" w:pos="8080"/>
                <w:tab w:val="left" w:pos="8364"/>
                <w:tab w:val="left" w:pos="8505"/>
              </w:tabs>
              <w:jc w:val="both"/>
              <w:rPr>
                <w:color w:val="000000" w:themeColor="text1"/>
                <w:lang w:val="it-CH"/>
              </w:rPr>
            </w:pPr>
            <w:r>
              <w:rPr>
                <w:color w:val="0000FF"/>
              </w:rPr>
              <w:fldChar w:fldCharType="begin"/>
            </w:r>
            <w:r>
              <w:rPr>
                <w:color w:val="0000FF"/>
              </w:rPr>
              <w:instrText xml:space="preserve"> FILLIN  "Responsabile della qualità - Cognome"  \* MERGEFORMAT </w:instrText>
            </w:r>
            <w:r>
              <w:rPr>
                <w:color w:val="0000FF"/>
              </w:rPr>
              <w:fldChar w:fldCharType="separate"/>
            </w:r>
            <w:r>
              <w:rPr>
                <w:color w:val="0000FF"/>
              </w:rPr>
              <w:t>XXX</w:t>
            </w:r>
            <w:r>
              <w:rPr>
                <w:color w:val="0000FF"/>
              </w:rPr>
              <w:fldChar w:fldCharType="end"/>
            </w:r>
            <w:bookmarkEnd w:id="166"/>
          </w:p>
        </w:tc>
        <w:tc>
          <w:tcPr>
            <w:tcW w:w="566" w:type="dxa"/>
          </w:tcPr>
          <w:p w14:paraId="1603539B" w14:textId="740779A8" w:rsidR="004500F3" w:rsidRDefault="004500F3" w:rsidP="00D82AC5">
            <w:pPr>
              <w:tabs>
                <w:tab w:val="left" w:pos="8080"/>
                <w:tab w:val="left" w:pos="8364"/>
                <w:tab w:val="left" w:pos="8505"/>
              </w:tabs>
              <w:jc w:val="both"/>
              <w:rPr>
                <w:color w:val="000000" w:themeColor="text1"/>
                <w:lang w:val="it-CH"/>
              </w:rPr>
            </w:pPr>
            <w:r>
              <w:rPr>
                <w:color w:val="000000" w:themeColor="text1"/>
                <w:lang w:val="it-CH"/>
              </w:rPr>
              <w:t>F.</w:t>
            </w:r>
          </w:p>
        </w:tc>
        <w:bookmarkStart w:id="167" w:name="GaranteFax"/>
        <w:tc>
          <w:tcPr>
            <w:tcW w:w="2249" w:type="dxa"/>
          </w:tcPr>
          <w:p w14:paraId="18AB1C34" w14:textId="2F47ECC4" w:rsidR="004500F3" w:rsidRPr="007F7E7E" w:rsidRDefault="004500F3" w:rsidP="00D82AC5">
            <w:pPr>
              <w:tabs>
                <w:tab w:val="left" w:pos="8080"/>
                <w:tab w:val="left" w:pos="8364"/>
                <w:tab w:val="left" w:pos="8505"/>
              </w:tabs>
              <w:jc w:val="both"/>
              <w:rPr>
                <w:color w:val="0000FF"/>
                <w:szCs w:val="28"/>
              </w:rPr>
            </w:pPr>
            <w:r w:rsidRPr="007F7E7E">
              <w:rPr>
                <w:color w:val="0000FF"/>
                <w:szCs w:val="28"/>
              </w:rPr>
              <w:fldChar w:fldCharType="begin"/>
            </w:r>
            <w:r>
              <w:rPr>
                <w:color w:val="0000FF"/>
                <w:szCs w:val="28"/>
              </w:rPr>
              <w:instrText xml:space="preserve"> FILLIN  "Responsabile della qualità - Nr. Fax</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67"/>
          </w:p>
        </w:tc>
      </w:tr>
      <w:tr w:rsidR="00CB5ED5" w14:paraId="7F5B3AD7" w14:textId="77777777" w:rsidTr="00B40996">
        <w:trPr>
          <w:gridAfter w:val="1"/>
          <w:wAfter w:w="14" w:type="dxa"/>
        </w:trPr>
        <w:tc>
          <w:tcPr>
            <w:tcW w:w="1025" w:type="dxa"/>
            <w:tcMar>
              <w:right w:w="0" w:type="dxa"/>
            </w:tcMar>
          </w:tcPr>
          <w:p w14:paraId="467E8CAB" w14:textId="02616827" w:rsidR="00CB5ED5" w:rsidRDefault="00CB5ED5" w:rsidP="00D82AC5">
            <w:pPr>
              <w:tabs>
                <w:tab w:val="left" w:pos="8080"/>
                <w:tab w:val="left" w:pos="8364"/>
                <w:tab w:val="left" w:pos="8505"/>
              </w:tabs>
              <w:jc w:val="both"/>
              <w:rPr>
                <w:lang w:val="it-CH"/>
              </w:rPr>
            </w:pPr>
            <w:r>
              <w:rPr>
                <w:lang w:val="it-CH"/>
              </w:rPr>
              <w:t>Indirizzo:</w:t>
            </w:r>
          </w:p>
        </w:tc>
        <w:bookmarkStart w:id="168" w:name="GaranteIndirizzo"/>
        <w:tc>
          <w:tcPr>
            <w:tcW w:w="9028" w:type="dxa"/>
            <w:gridSpan w:val="4"/>
          </w:tcPr>
          <w:p w14:paraId="587AF022" w14:textId="01248F1F" w:rsidR="00CB5ED5" w:rsidRPr="007F7E7E" w:rsidRDefault="00CB5ED5" w:rsidP="00D82AC5">
            <w:pPr>
              <w:tabs>
                <w:tab w:val="left" w:pos="8080"/>
                <w:tab w:val="left" w:pos="8364"/>
                <w:tab w:val="left" w:pos="8505"/>
              </w:tabs>
              <w:jc w:val="both"/>
              <w:rPr>
                <w:color w:val="0000FF"/>
                <w:szCs w:val="28"/>
              </w:rPr>
            </w:pPr>
            <w:r>
              <w:rPr>
                <w:color w:val="0000FF"/>
              </w:rPr>
              <w:fldChar w:fldCharType="begin"/>
            </w:r>
            <w:r>
              <w:rPr>
                <w:color w:val="0000FF"/>
              </w:rPr>
              <w:instrText xml:space="preserve"> FILLIN  "Responsabile della qualità - Indirizzo (Via)"  \* MERGEFORMAT </w:instrText>
            </w:r>
            <w:r>
              <w:rPr>
                <w:color w:val="0000FF"/>
              </w:rPr>
              <w:fldChar w:fldCharType="separate"/>
            </w:r>
            <w:r>
              <w:rPr>
                <w:color w:val="0000FF"/>
              </w:rPr>
              <w:t>XXX</w:t>
            </w:r>
            <w:r>
              <w:rPr>
                <w:color w:val="0000FF"/>
              </w:rPr>
              <w:fldChar w:fldCharType="end"/>
            </w:r>
            <w:bookmarkEnd w:id="168"/>
            <w:r>
              <w:rPr>
                <w:color w:val="0000FF"/>
              </w:rPr>
              <w:t xml:space="preserve">, </w:t>
            </w:r>
            <w:bookmarkStart w:id="169" w:name="GaranteCAP"/>
            <w:r>
              <w:rPr>
                <w:color w:val="0000FF"/>
              </w:rPr>
              <w:fldChar w:fldCharType="begin"/>
            </w:r>
            <w:r>
              <w:rPr>
                <w:color w:val="0000FF"/>
              </w:rPr>
              <w:instrText xml:space="preserve"> FILLIN  "Responsabile della qualità - CAP e Località"  \* MERGEFORMAT </w:instrText>
            </w:r>
            <w:r>
              <w:rPr>
                <w:color w:val="0000FF"/>
              </w:rPr>
              <w:fldChar w:fldCharType="separate"/>
            </w:r>
            <w:r>
              <w:rPr>
                <w:color w:val="0000FF"/>
              </w:rPr>
              <w:t>XXX</w:t>
            </w:r>
            <w:r>
              <w:rPr>
                <w:color w:val="0000FF"/>
              </w:rPr>
              <w:fldChar w:fldCharType="end"/>
            </w:r>
            <w:bookmarkEnd w:id="169"/>
          </w:p>
        </w:tc>
      </w:tr>
      <w:tr w:rsidR="00CB5ED5" w14:paraId="0E22AA7C" w14:textId="77777777" w:rsidTr="00B40996">
        <w:trPr>
          <w:gridAfter w:val="1"/>
          <w:wAfter w:w="14" w:type="dxa"/>
        </w:trPr>
        <w:tc>
          <w:tcPr>
            <w:tcW w:w="1025" w:type="dxa"/>
            <w:tcMar>
              <w:right w:w="0" w:type="dxa"/>
            </w:tcMar>
          </w:tcPr>
          <w:p w14:paraId="45C192C0" w14:textId="28E79E34" w:rsidR="00CB5ED5" w:rsidRPr="007F7E7E" w:rsidRDefault="00CB5ED5" w:rsidP="00D82AC5">
            <w:pPr>
              <w:tabs>
                <w:tab w:val="left" w:pos="8080"/>
                <w:tab w:val="left" w:pos="8364"/>
                <w:tab w:val="left" w:pos="8505"/>
              </w:tabs>
              <w:jc w:val="both"/>
              <w:rPr>
                <w:color w:val="000000"/>
                <w:szCs w:val="28"/>
              </w:rPr>
            </w:pPr>
            <w:r w:rsidRPr="007F7E7E">
              <w:rPr>
                <w:color w:val="000000"/>
                <w:szCs w:val="28"/>
              </w:rPr>
              <w:t>E</w:t>
            </w:r>
            <w:r>
              <w:rPr>
                <w:color w:val="000000"/>
                <w:szCs w:val="28"/>
              </w:rPr>
              <w:t>-mail:</w:t>
            </w:r>
          </w:p>
        </w:tc>
        <w:bookmarkStart w:id="170" w:name="GaranteEmail"/>
        <w:tc>
          <w:tcPr>
            <w:tcW w:w="9028" w:type="dxa"/>
            <w:gridSpan w:val="4"/>
          </w:tcPr>
          <w:p w14:paraId="0AA59A71" w14:textId="01DBB8E8" w:rsidR="00CB5ED5" w:rsidRPr="007F7E7E" w:rsidRDefault="00CB5ED5" w:rsidP="00CB5ED5">
            <w:pPr>
              <w:jc w:val="both"/>
              <w:rPr>
                <w:color w:val="0000FF"/>
                <w:szCs w:val="28"/>
              </w:rPr>
            </w:pPr>
            <w:r w:rsidRPr="007F7E7E">
              <w:rPr>
                <w:color w:val="0000FF"/>
                <w:szCs w:val="28"/>
              </w:rPr>
              <w:fldChar w:fldCharType="begin"/>
            </w:r>
            <w:r w:rsidRPr="007F7E7E">
              <w:rPr>
                <w:color w:val="0000FF"/>
                <w:szCs w:val="28"/>
              </w:rPr>
              <w:instrText xml:space="preserve"> FILLIN  "</w:instrText>
            </w:r>
            <w:r>
              <w:rPr>
                <w:color w:val="0000FF"/>
                <w:szCs w:val="28"/>
              </w:rPr>
              <w:instrText>Responsabile della qualità - E mail</w:instrText>
            </w:r>
            <w:r w:rsidRPr="007F7E7E">
              <w:rPr>
                <w:color w:val="0000FF"/>
                <w:szCs w:val="28"/>
              </w:rPr>
              <w:instrText xml:space="preserve">" </w:instrText>
            </w:r>
            <w:r w:rsidRPr="007F7E7E">
              <w:rPr>
                <w:color w:val="0000FF"/>
                <w:szCs w:val="28"/>
              </w:rPr>
              <w:fldChar w:fldCharType="separate"/>
            </w:r>
            <w:r>
              <w:rPr>
                <w:color w:val="0000FF"/>
                <w:szCs w:val="28"/>
              </w:rPr>
              <w:t>XXX</w:t>
            </w:r>
            <w:r w:rsidRPr="007F7E7E">
              <w:rPr>
                <w:color w:val="0000FF"/>
                <w:szCs w:val="28"/>
              </w:rPr>
              <w:fldChar w:fldCharType="end"/>
            </w:r>
            <w:bookmarkEnd w:id="170"/>
          </w:p>
        </w:tc>
      </w:tr>
      <w:tr w:rsidR="00AE35A6" w14:paraId="3B90D038" w14:textId="77777777" w:rsidTr="008C0481">
        <w:trPr>
          <w:gridAfter w:val="1"/>
          <w:wAfter w:w="14" w:type="dxa"/>
          <w:trHeight w:hRule="exact" w:val="340"/>
        </w:trPr>
        <w:tc>
          <w:tcPr>
            <w:tcW w:w="1025" w:type="dxa"/>
            <w:tcMar>
              <w:right w:w="0" w:type="dxa"/>
            </w:tcMar>
            <w:vAlign w:val="center"/>
          </w:tcPr>
          <w:p w14:paraId="504FA24D" w14:textId="0AF3980E" w:rsidR="004500F3" w:rsidRPr="007F7E7E" w:rsidRDefault="004500F3" w:rsidP="008C0481">
            <w:pPr>
              <w:tabs>
                <w:tab w:val="left" w:pos="8080"/>
                <w:tab w:val="left" w:pos="8364"/>
                <w:tab w:val="left" w:pos="8505"/>
              </w:tabs>
              <w:rPr>
                <w:color w:val="000000"/>
                <w:szCs w:val="28"/>
              </w:rPr>
            </w:pPr>
            <w:r>
              <w:rPr>
                <w:lang w:val="it-CH"/>
              </w:rPr>
              <w:t>Qualifica:</w:t>
            </w:r>
          </w:p>
        </w:tc>
        <w:tc>
          <w:tcPr>
            <w:tcW w:w="397" w:type="dxa"/>
            <w:tcMar>
              <w:left w:w="57" w:type="dxa"/>
              <w:right w:w="0" w:type="dxa"/>
            </w:tcMar>
            <w:vAlign w:val="center"/>
          </w:tcPr>
          <w:p w14:paraId="1A1231D3" w14:textId="441C4F8E" w:rsidR="004500F3" w:rsidRPr="007F7E7E" w:rsidRDefault="00166362" w:rsidP="008C0481">
            <w:pPr>
              <w:tabs>
                <w:tab w:val="left" w:pos="8080"/>
                <w:tab w:val="left" w:pos="8364"/>
                <w:tab w:val="left" w:pos="8505"/>
              </w:tabs>
              <w:rPr>
                <w:color w:val="0000FF"/>
                <w:szCs w:val="28"/>
              </w:rPr>
            </w:pPr>
            <w:sdt>
              <w:sdtPr>
                <w:rPr>
                  <w:rFonts w:asciiTheme="minorHAnsi" w:hAnsiTheme="minorHAnsi"/>
                  <w:b/>
                  <w:color w:val="0432FF"/>
                  <w:sz w:val="28"/>
                  <w:szCs w:val="24"/>
                </w:rPr>
                <w:id w:val="390237759"/>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32" w:type="dxa"/>
            <w:gridSpan w:val="3"/>
            <w:tcMar>
              <w:left w:w="0" w:type="dxa"/>
              <w:right w:w="0" w:type="dxa"/>
            </w:tcMar>
            <w:vAlign w:val="center"/>
          </w:tcPr>
          <w:p w14:paraId="07F776AF" w14:textId="7E26B198" w:rsidR="004500F3" w:rsidRPr="007F7E7E" w:rsidRDefault="004500F3" w:rsidP="008C0481">
            <w:pPr>
              <w:tabs>
                <w:tab w:val="left" w:pos="8080"/>
                <w:tab w:val="left" w:pos="8364"/>
                <w:tab w:val="left" w:pos="8505"/>
              </w:tabs>
              <w:rPr>
                <w:color w:val="0000FF"/>
                <w:szCs w:val="28"/>
              </w:rPr>
            </w:pPr>
            <w:r>
              <w:rPr>
                <w:color w:val="000000" w:themeColor="text1"/>
              </w:rPr>
              <w:t>Specialista in protezione antincendio AICAA</w:t>
            </w:r>
          </w:p>
        </w:tc>
      </w:tr>
      <w:tr w:rsidR="00AE35A6" w14:paraId="6AF1AF17" w14:textId="77777777" w:rsidTr="008C0481">
        <w:trPr>
          <w:gridAfter w:val="1"/>
          <w:wAfter w:w="14" w:type="dxa"/>
          <w:trHeight w:hRule="exact" w:val="340"/>
        </w:trPr>
        <w:tc>
          <w:tcPr>
            <w:tcW w:w="1025" w:type="dxa"/>
            <w:vAlign w:val="center"/>
          </w:tcPr>
          <w:p w14:paraId="49C45D1B" w14:textId="77777777" w:rsidR="004500F3" w:rsidRDefault="004500F3" w:rsidP="008C0481">
            <w:pPr>
              <w:tabs>
                <w:tab w:val="left" w:pos="8080"/>
                <w:tab w:val="left" w:pos="8364"/>
                <w:tab w:val="left" w:pos="8505"/>
              </w:tabs>
              <w:rPr>
                <w:lang w:val="it-CH"/>
              </w:rPr>
            </w:pPr>
          </w:p>
        </w:tc>
        <w:tc>
          <w:tcPr>
            <w:tcW w:w="397" w:type="dxa"/>
            <w:tcMar>
              <w:left w:w="57" w:type="dxa"/>
              <w:right w:w="0" w:type="dxa"/>
            </w:tcMar>
            <w:vAlign w:val="center"/>
          </w:tcPr>
          <w:p w14:paraId="0D34A330" w14:textId="65BDD1C1" w:rsidR="004500F3" w:rsidRDefault="00166362" w:rsidP="008C0481">
            <w:pPr>
              <w:tabs>
                <w:tab w:val="left" w:pos="8080"/>
                <w:tab w:val="left" w:pos="8364"/>
                <w:tab w:val="left" w:pos="8505"/>
              </w:tabs>
              <w:rPr>
                <w:rFonts w:asciiTheme="minorHAnsi" w:hAnsiTheme="minorHAnsi"/>
                <w:b/>
                <w:color w:val="0432FF"/>
                <w:sz w:val="28"/>
                <w:szCs w:val="24"/>
              </w:rPr>
            </w:pPr>
            <w:sdt>
              <w:sdtPr>
                <w:rPr>
                  <w:rFonts w:asciiTheme="minorHAnsi" w:hAnsiTheme="minorHAnsi"/>
                  <w:b/>
                  <w:color w:val="0432FF"/>
                  <w:sz w:val="28"/>
                  <w:szCs w:val="24"/>
                </w:rPr>
                <w:id w:val="-352416890"/>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32" w:type="dxa"/>
            <w:gridSpan w:val="3"/>
            <w:tcMar>
              <w:left w:w="0" w:type="dxa"/>
              <w:right w:w="0" w:type="dxa"/>
            </w:tcMar>
            <w:vAlign w:val="center"/>
          </w:tcPr>
          <w:p w14:paraId="3E9EBE27" w14:textId="3529ABFF" w:rsidR="004500F3" w:rsidRPr="007F7E7E" w:rsidRDefault="004500F3" w:rsidP="008C0481">
            <w:pPr>
              <w:tabs>
                <w:tab w:val="left" w:pos="8080"/>
                <w:tab w:val="left" w:pos="8364"/>
                <w:tab w:val="left" w:pos="8505"/>
              </w:tabs>
              <w:rPr>
                <w:color w:val="0000FF"/>
                <w:szCs w:val="28"/>
              </w:rPr>
            </w:pPr>
            <w:r>
              <w:rPr>
                <w:color w:val="000000" w:themeColor="text1"/>
              </w:rPr>
              <w:t>Esperti in protezione antincendio AICAA</w:t>
            </w:r>
          </w:p>
        </w:tc>
      </w:tr>
      <w:tr w:rsidR="00AE35A6" w14:paraId="2934A117" w14:textId="77777777" w:rsidTr="008C0481">
        <w:trPr>
          <w:trHeight w:hRule="exact" w:val="340"/>
        </w:trPr>
        <w:tc>
          <w:tcPr>
            <w:tcW w:w="1025" w:type="dxa"/>
            <w:vAlign w:val="center"/>
          </w:tcPr>
          <w:p w14:paraId="1192913D" w14:textId="77777777" w:rsidR="004500F3" w:rsidRDefault="004500F3" w:rsidP="008C0481">
            <w:pPr>
              <w:tabs>
                <w:tab w:val="left" w:pos="8080"/>
                <w:tab w:val="left" w:pos="8364"/>
                <w:tab w:val="left" w:pos="8505"/>
              </w:tabs>
              <w:rPr>
                <w:lang w:val="it-CH"/>
              </w:rPr>
            </w:pPr>
          </w:p>
        </w:tc>
        <w:tc>
          <w:tcPr>
            <w:tcW w:w="397" w:type="dxa"/>
            <w:tcMar>
              <w:left w:w="57" w:type="dxa"/>
              <w:right w:w="0" w:type="dxa"/>
            </w:tcMar>
            <w:vAlign w:val="center"/>
          </w:tcPr>
          <w:p w14:paraId="3EDA8CE1" w14:textId="23571F49" w:rsidR="004500F3" w:rsidRDefault="00166362" w:rsidP="008C0481">
            <w:pPr>
              <w:tabs>
                <w:tab w:val="left" w:pos="8080"/>
                <w:tab w:val="left" w:pos="8364"/>
                <w:tab w:val="left" w:pos="8505"/>
              </w:tabs>
              <w:rPr>
                <w:rFonts w:asciiTheme="minorHAnsi" w:hAnsiTheme="minorHAnsi"/>
                <w:b/>
                <w:color w:val="0432FF"/>
                <w:sz w:val="28"/>
                <w:szCs w:val="24"/>
              </w:rPr>
            </w:pPr>
            <w:sdt>
              <w:sdtPr>
                <w:rPr>
                  <w:rFonts w:asciiTheme="minorHAnsi" w:hAnsiTheme="minorHAnsi"/>
                  <w:b/>
                  <w:color w:val="0432FF"/>
                  <w:sz w:val="28"/>
                  <w:szCs w:val="24"/>
                </w:rPr>
                <w:id w:val="1806198453"/>
                <w14:checkbox>
                  <w14:checked w14:val="0"/>
                  <w14:checkedState w14:val="2612" w14:font="Calibri"/>
                  <w14:uncheckedState w14:val="2610" w14:font="Calibri"/>
                </w14:checkbox>
              </w:sdtPr>
              <w:sdtEndPr/>
              <w:sdtContent>
                <w:r w:rsidR="004500F3">
                  <w:rPr>
                    <w:rFonts w:ascii="MS Mincho" w:eastAsia="MS Mincho" w:hAnsi="MS Mincho" w:cs="MS Mincho"/>
                    <w:b/>
                    <w:color w:val="0432FF"/>
                    <w:sz w:val="28"/>
                    <w:szCs w:val="24"/>
                  </w:rPr>
                  <w:t>☐</w:t>
                </w:r>
              </w:sdtContent>
            </w:sdt>
          </w:p>
        </w:tc>
        <w:tc>
          <w:tcPr>
            <w:tcW w:w="8546" w:type="dxa"/>
            <w:gridSpan w:val="4"/>
            <w:tcMar>
              <w:left w:w="0" w:type="dxa"/>
              <w:right w:w="0" w:type="dxa"/>
            </w:tcMar>
            <w:vAlign w:val="center"/>
          </w:tcPr>
          <w:p w14:paraId="0A3187D5" w14:textId="227AB0E8" w:rsidR="004500F3" w:rsidRPr="00AE35A6" w:rsidRDefault="004500F3" w:rsidP="008C0481">
            <w:pPr>
              <w:tabs>
                <w:tab w:val="left" w:pos="8080"/>
                <w:tab w:val="left" w:pos="8364"/>
                <w:tab w:val="left" w:pos="8505"/>
              </w:tabs>
              <w:rPr>
                <w:color w:val="000000" w:themeColor="text1"/>
              </w:rPr>
            </w:pPr>
            <w:r w:rsidRPr="00D07B92">
              <w:rPr>
                <w:color w:val="000000" w:themeColor="text1"/>
              </w:rPr>
              <w:t>Altro</w:t>
            </w:r>
            <w:r w:rsidR="00AE35A6">
              <w:rPr>
                <w:color w:val="000000" w:themeColor="text1"/>
              </w:rPr>
              <w:t xml:space="preserve"> </w:t>
            </w:r>
            <w:r w:rsidRPr="003A7399">
              <w:rPr>
                <w:rFonts w:asciiTheme="minorHAnsi" w:eastAsia="MS Mincho" w:hAnsiTheme="minorHAnsi" w:cs="MS Mincho"/>
                <w:color w:val="000000" w:themeColor="text1"/>
                <w:szCs w:val="24"/>
              </w:rPr>
              <w:t>(si veda “</w:t>
            </w:r>
            <w:r w:rsidRPr="003A7399">
              <w:rPr>
                <w:rFonts w:asciiTheme="minorHAnsi" w:hAnsiTheme="minorHAnsi"/>
                <w:i/>
                <w:color w:val="000000" w:themeColor="text1"/>
              </w:rPr>
              <w:t xml:space="preserve">Dichiarazione di conoscenze specifiche del responsabile </w:t>
            </w:r>
            <w:r w:rsidR="009F6455" w:rsidRPr="003A7399">
              <w:rPr>
                <w:rFonts w:asciiTheme="minorHAnsi" w:hAnsiTheme="minorHAnsi"/>
                <w:i/>
                <w:color w:val="000000" w:themeColor="text1"/>
              </w:rPr>
              <w:t>GGQ</w:t>
            </w:r>
            <w:r w:rsidR="0046317C" w:rsidRPr="003A7399">
              <w:rPr>
                <w:rFonts w:asciiTheme="minorHAnsi" w:hAnsiTheme="minorHAnsi"/>
                <w:i/>
                <w:color w:val="000000" w:themeColor="text1"/>
              </w:rPr>
              <w:t>1</w:t>
            </w:r>
            <w:r w:rsidR="009F6455" w:rsidRPr="003A7399">
              <w:rPr>
                <w:rFonts w:asciiTheme="minorHAnsi" w:hAnsiTheme="minorHAnsi"/>
                <w:i/>
                <w:color w:val="000000" w:themeColor="text1"/>
              </w:rPr>
              <w:t>)</w:t>
            </w:r>
          </w:p>
        </w:tc>
      </w:tr>
    </w:tbl>
    <w:p w14:paraId="5154A0AB" w14:textId="2AB6DFB4" w:rsidR="009F6455" w:rsidRDefault="004B2CB4" w:rsidP="00547595">
      <w:pPr>
        <w:ind w:left="709"/>
        <w:jc w:val="both"/>
        <w:rPr>
          <w:rFonts w:eastAsia="Times New Roman" w:cs="Times New Roman"/>
          <w:lang w:val="it-CH" w:eastAsia="it-IT"/>
        </w:rPr>
      </w:pPr>
      <w:r>
        <w:rPr>
          <w:lang w:val="it-CH"/>
        </w:rPr>
        <w:t>Con la sua firma, il responsabile della gar</w:t>
      </w:r>
      <w:r w:rsidR="00546448">
        <w:rPr>
          <w:lang w:val="it-CH"/>
        </w:rPr>
        <w:t>anzia della qualità</w:t>
      </w:r>
      <w:r w:rsidR="009F267B">
        <w:rPr>
          <w:lang w:val="it-CH"/>
        </w:rPr>
        <w:t xml:space="preserve"> si dichiara competente per</w:t>
      </w:r>
      <w:r>
        <w:rPr>
          <w:lang w:val="it-CH"/>
        </w:rPr>
        <w:t xml:space="preserve"> realizzare e seguire il concetto di protezione antincendio conformemente alle disposizioni dell’articolo 4.1.3 della DA 11-15 “</w:t>
      </w:r>
      <w:r w:rsidRPr="004B2CB4">
        <w:rPr>
          <w:rFonts w:eastAsia="Times New Roman" w:cs="Times New Roman"/>
          <w:lang w:val="it-CH" w:eastAsia="it-IT"/>
        </w:rPr>
        <w:t>Garanzia della qualità̀ nella protezione antincendio</w:t>
      </w:r>
      <w:r>
        <w:rPr>
          <w:rFonts w:eastAsia="Times New Roman" w:cs="Times New Roman"/>
          <w:lang w:val="it-CH" w:eastAsia="it-IT"/>
        </w:rPr>
        <w:t xml:space="preserve"> e attesta l’esattezza </w:t>
      </w:r>
      <w:r w:rsidR="00547595">
        <w:rPr>
          <w:rFonts w:eastAsia="Times New Roman" w:cs="Times New Roman"/>
          <w:lang w:val="it-CH" w:eastAsia="it-IT"/>
        </w:rPr>
        <w:t>e la conformità dei dati forniti</w:t>
      </w:r>
      <w:r w:rsidR="00B82D82">
        <w:rPr>
          <w:rFonts w:eastAsia="Times New Roman" w:cs="Times New Roman"/>
          <w:lang w:val="it-CH" w:eastAsia="it-IT"/>
        </w:rPr>
        <w:t>.</w:t>
      </w:r>
    </w:p>
    <w:p w14:paraId="44B0D4F5" w14:textId="77777777" w:rsidR="009F6455" w:rsidRPr="009F6455" w:rsidRDefault="009F6455" w:rsidP="009F6455">
      <w:pPr>
        <w:rPr>
          <w:rFonts w:eastAsia="Times New Roman" w:cs="Times New Roman"/>
          <w:sz w:val="16"/>
          <w:lang w:val="it-CH" w:eastAsia="it-IT"/>
        </w:rPr>
      </w:pPr>
      <w:r w:rsidRPr="009F6455">
        <w:rPr>
          <w:rFonts w:eastAsia="Times New Roman" w:cs="Times New Roman"/>
          <w:sz w:val="16"/>
          <w:lang w:val="it-CH" w:eastAsia="it-IT"/>
        </w:rPr>
        <w:br w:type="page"/>
      </w:r>
    </w:p>
    <w:p w14:paraId="3AFFF6A0" w14:textId="5DDAD1E1" w:rsidR="00172D61" w:rsidRPr="00FD2C02" w:rsidRDefault="0020537E" w:rsidP="00D75E75">
      <w:pPr>
        <w:pStyle w:val="Titolo2"/>
      </w:pPr>
      <w:bookmarkStart w:id="171" w:name="_Toc19730248"/>
      <w:r>
        <w:lastRenderedPageBreak/>
        <w:t>5</w:t>
      </w:r>
      <w:r w:rsidR="007807D8">
        <w:t>.3</w:t>
      </w:r>
      <w:r w:rsidR="007807D8">
        <w:tab/>
        <w:t>DA 12 – 15</w:t>
      </w:r>
      <w:r w:rsidR="00172D61">
        <w:t xml:space="preserve"> </w:t>
      </w:r>
      <w:r w:rsidR="00172D61" w:rsidRPr="00BE2ED0">
        <w:t>Prevenzione incendi e protezione antincendio organizzativa</w:t>
      </w:r>
      <w:bookmarkEnd w:id="171"/>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525E83F6" w14:textId="77777777" w:rsidTr="007440E0">
        <w:sdt>
          <w:sdtPr>
            <w:rPr>
              <w:rFonts w:asciiTheme="minorHAnsi" w:hAnsiTheme="minorHAnsi"/>
              <w:b/>
              <w:color w:val="0432FF"/>
              <w:sz w:val="28"/>
              <w:szCs w:val="24"/>
            </w:rPr>
            <w:id w:val="14735055"/>
            <w14:checkbox>
              <w14:checked w14:val="0"/>
              <w14:checkedState w14:val="2612" w14:font="Calibri"/>
              <w14:uncheckedState w14:val="2610" w14:font="Calibri"/>
            </w14:checkbox>
          </w:sdtPr>
          <w:sdtEndPr/>
          <w:sdtContent>
            <w:tc>
              <w:tcPr>
                <w:tcW w:w="562" w:type="dxa"/>
              </w:tcPr>
              <w:p w14:paraId="2ADF058A" w14:textId="533943D2" w:rsidR="009D39CF" w:rsidRDefault="00DF0F84" w:rsidP="00A24155">
                <w:pPr>
                  <w:rPr>
                    <w:sz w:val="20"/>
                  </w:rPr>
                </w:pPr>
                <w:r w:rsidRPr="00DF0F84">
                  <w:rPr>
                    <w:rFonts w:ascii="MS Mincho" w:eastAsia="MS Mincho" w:hAnsi="MS Mincho" w:cs="MS Mincho"/>
                    <w:b/>
                    <w:color w:val="0432FF"/>
                    <w:sz w:val="28"/>
                    <w:szCs w:val="24"/>
                  </w:rPr>
                  <w:t>☐</w:t>
                </w:r>
              </w:p>
            </w:tc>
          </w:sdtContent>
        </w:sdt>
        <w:tc>
          <w:tcPr>
            <w:tcW w:w="9491" w:type="dxa"/>
            <w:vAlign w:val="center"/>
          </w:tcPr>
          <w:p w14:paraId="4511AE74" w14:textId="5A81E652" w:rsidR="009D39CF" w:rsidRPr="00141BB3" w:rsidRDefault="009D39CF" w:rsidP="00172D61">
            <w:pPr>
              <w:rPr>
                <w:i/>
                <w:color w:val="0000FF"/>
              </w:rPr>
            </w:pPr>
            <w:r w:rsidRPr="00141BB3">
              <w:rPr>
                <w:i/>
                <w:color w:val="0000FF"/>
              </w:rPr>
              <w:t xml:space="preserve">Direttiva DA 12-15 - </w:t>
            </w:r>
            <w:r w:rsidR="00DC777A">
              <w:rPr>
                <w:i/>
                <w:color w:val="0000FF"/>
              </w:rPr>
              <w:t>Ottemperata rispettando le condizioni sotto elencate</w:t>
            </w:r>
          </w:p>
        </w:tc>
      </w:tr>
    </w:tbl>
    <w:p w14:paraId="0EF95CD2" w14:textId="77777777" w:rsidR="00172D61" w:rsidRDefault="00172D61" w:rsidP="008E5BFE"/>
    <w:p w14:paraId="5449599B" w14:textId="10EB22BA" w:rsidR="008E5BFE" w:rsidRPr="00172D61" w:rsidRDefault="0020537E" w:rsidP="00CD4286">
      <w:pPr>
        <w:pStyle w:val="Titolo3"/>
      </w:pPr>
      <w:bookmarkStart w:id="172" w:name="_Toc19730249"/>
      <w:r>
        <w:t>5</w:t>
      </w:r>
      <w:r w:rsidR="008E5BFE" w:rsidRPr="00172D61">
        <w:t>.</w:t>
      </w:r>
      <w:r w:rsidR="00A51AE0">
        <w:t>3</w:t>
      </w:r>
      <w:r w:rsidR="008E5BFE" w:rsidRPr="00172D61">
        <w:t>.1</w:t>
      </w:r>
      <w:r w:rsidR="008E5BFE" w:rsidRPr="00172D61">
        <w:tab/>
      </w:r>
      <w:r w:rsidR="008E5BFE" w:rsidRPr="008E5BFE">
        <w:t>Prevenzione incendi e protezione antincendio organizzativa, generalità</w:t>
      </w:r>
      <w:bookmarkEnd w:id="172"/>
    </w:p>
    <w:p w14:paraId="0F6A9FB6" w14:textId="26FFCD85" w:rsidR="00172D61" w:rsidRPr="002775F5" w:rsidRDefault="00172D61" w:rsidP="003D5E73">
      <w:pPr>
        <w:tabs>
          <w:tab w:val="left" w:pos="3686"/>
        </w:tabs>
        <w:spacing w:after="120"/>
        <w:ind w:left="709"/>
        <w:rPr>
          <w:i/>
          <w:color w:val="008000"/>
        </w:rPr>
      </w:pPr>
      <w:r w:rsidRPr="002775F5">
        <w:rPr>
          <w:i/>
          <w:color w:val="008000"/>
        </w:rPr>
        <w:t>Dovranno venire rispettate le misure di protezione / prevenzione indicate nella DA 12-15 in particolare seguendo le regole sotto indicate</w:t>
      </w:r>
      <w:r w:rsidR="00B82D82">
        <w:rPr>
          <w:i/>
          <w:color w:val="008000"/>
        </w:rPr>
        <w:t>.</w:t>
      </w:r>
    </w:p>
    <w:p w14:paraId="087DBE2C" w14:textId="77777777" w:rsidR="00172D61" w:rsidRPr="002775F5" w:rsidRDefault="00172D61" w:rsidP="003D5E73">
      <w:pPr>
        <w:widowControl w:val="0"/>
        <w:autoSpaceDE w:val="0"/>
        <w:autoSpaceDN w:val="0"/>
        <w:adjustRightInd w:val="0"/>
        <w:ind w:right="55" w:firstLine="708"/>
        <w:rPr>
          <w:i/>
          <w:color w:val="008000"/>
        </w:rPr>
      </w:pPr>
      <w:r w:rsidRPr="002775F5">
        <w:rPr>
          <w:i/>
          <w:color w:val="008000"/>
        </w:rPr>
        <w:t>La prevenzione antincendio deve essere garantita in particolare mediante misure organizzative quali:</w:t>
      </w:r>
    </w:p>
    <w:p w14:paraId="5AF5422C"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a</w:t>
      </w:r>
      <w:r w:rsidRPr="002775F5">
        <w:rPr>
          <w:i/>
          <w:color w:val="008000"/>
        </w:rPr>
        <w:tab/>
        <w:t>agibilità delle vie di fuga e di soccorso;</w:t>
      </w:r>
    </w:p>
    <w:p w14:paraId="0DF887ED"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b</w:t>
      </w:r>
      <w:r w:rsidRPr="002775F5">
        <w:rPr>
          <w:i/>
          <w:color w:val="008000"/>
        </w:rPr>
        <w:tab/>
        <w:t>ordine ineccepibile e conforme ai requisiti antincendio;</w:t>
      </w:r>
    </w:p>
    <w:p w14:paraId="12833ED5"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c</w:t>
      </w:r>
      <w:r w:rsidRPr="002775F5">
        <w:rPr>
          <w:i/>
          <w:color w:val="008000"/>
        </w:rPr>
        <w:tab/>
        <w:t>esecuzione di controlli aziendali periodici;</w:t>
      </w:r>
    </w:p>
    <w:p w14:paraId="500E198A" w14:textId="77777777" w:rsidR="00172D61" w:rsidRPr="002775F5" w:rsidRDefault="00172D61" w:rsidP="003D5E73">
      <w:pPr>
        <w:widowControl w:val="0"/>
        <w:autoSpaceDE w:val="0"/>
        <w:autoSpaceDN w:val="0"/>
        <w:adjustRightInd w:val="0"/>
        <w:ind w:left="1134" w:right="-20" w:hanging="425"/>
        <w:rPr>
          <w:i/>
          <w:color w:val="008000"/>
        </w:rPr>
      </w:pPr>
      <w:r w:rsidRPr="002775F5">
        <w:rPr>
          <w:i/>
          <w:color w:val="008000"/>
        </w:rPr>
        <w:t>d</w:t>
      </w:r>
      <w:r w:rsidRPr="002775F5">
        <w:rPr>
          <w:i/>
          <w:color w:val="008000"/>
        </w:rPr>
        <w:tab/>
        <w:t>eliminazione dei difetti.</w:t>
      </w:r>
    </w:p>
    <w:p w14:paraId="1DAA0037" w14:textId="77777777" w:rsidR="008E5BFE" w:rsidRPr="008E5BFE" w:rsidRDefault="008E5BFE" w:rsidP="00A91B53">
      <w:pPr>
        <w:ind w:left="709"/>
      </w:pPr>
    </w:p>
    <w:p w14:paraId="6F76077D" w14:textId="3BCBE8C0" w:rsidR="008E5BFE" w:rsidRDefault="0020537E" w:rsidP="00D75E75">
      <w:pPr>
        <w:pStyle w:val="Titolo3"/>
      </w:pPr>
      <w:bookmarkStart w:id="173" w:name="_Toc19730250"/>
      <w:r>
        <w:t>5</w:t>
      </w:r>
      <w:r w:rsidR="008E5BFE" w:rsidRPr="00172D61">
        <w:t>.</w:t>
      </w:r>
      <w:r w:rsidR="00A51AE0">
        <w:t>3</w:t>
      </w:r>
      <w:r w:rsidR="008E5BFE" w:rsidRPr="00172D61">
        <w:t>.</w:t>
      </w:r>
      <w:r w:rsidR="00722E88">
        <w:t>2</w:t>
      </w:r>
      <w:r w:rsidR="008E5BFE" w:rsidRPr="00172D61">
        <w:tab/>
      </w:r>
      <w:r w:rsidR="008E5BFE" w:rsidRPr="008E5BFE">
        <w:t xml:space="preserve">Prevenzione incendi e protezione antincendio organizzativa, </w:t>
      </w:r>
      <w:r w:rsidR="00B4280B">
        <w:t>condizioni particolari da ottemperare</w:t>
      </w:r>
      <w:bookmarkEnd w:id="173"/>
    </w:p>
    <w:p w14:paraId="0AB9CCFE" w14:textId="77777777" w:rsidR="008E5BFE" w:rsidRDefault="008E5BFE" w:rsidP="00057EFD">
      <w:pPr>
        <w:ind w:left="709"/>
        <w:jc w:val="both"/>
      </w:pPr>
    </w:p>
    <w:p w14:paraId="0554AB86" w14:textId="77777777" w:rsidR="0039659B" w:rsidRPr="008E5BFE" w:rsidRDefault="0039659B" w:rsidP="00057EFD">
      <w:pPr>
        <w:ind w:left="709"/>
        <w:jc w:val="both"/>
      </w:pPr>
    </w:p>
    <w:p w14:paraId="5D01B655" w14:textId="3A8B510E" w:rsidR="00172D61" w:rsidRDefault="0020537E" w:rsidP="00D75E75">
      <w:pPr>
        <w:pStyle w:val="Titolo2"/>
      </w:pPr>
      <w:bookmarkStart w:id="174" w:name="_Toc436551578"/>
      <w:bookmarkStart w:id="175" w:name="_Toc19730251"/>
      <w:r>
        <w:t>5</w:t>
      </w:r>
      <w:r w:rsidR="00172D61" w:rsidRPr="00FD2C02">
        <w:t>.</w:t>
      </w:r>
      <w:r w:rsidR="00172D61">
        <w:t>4</w:t>
      </w:r>
      <w:r w:rsidR="00172D61" w:rsidRPr="00FD2C02">
        <w:tab/>
      </w:r>
      <w:r w:rsidR="00D973D0">
        <w:t>DA</w:t>
      </w:r>
      <w:r w:rsidR="00172D61">
        <w:t xml:space="preserve"> 13 – 15 Materiali da costruzione e parti della costruzione</w:t>
      </w:r>
      <w:bookmarkEnd w:id="174"/>
      <w:bookmarkEnd w:id="175"/>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DA1F20" w14:paraId="2C602EAF" w14:textId="77777777" w:rsidTr="009D39CF">
        <w:sdt>
          <w:sdtPr>
            <w:rPr>
              <w:rFonts w:asciiTheme="minorHAnsi" w:hAnsiTheme="minorHAnsi"/>
              <w:b/>
              <w:color w:val="0432FF"/>
              <w:sz w:val="28"/>
              <w:szCs w:val="24"/>
            </w:rPr>
            <w:id w:val="-1292056402"/>
            <w14:checkbox>
              <w14:checked w14:val="0"/>
              <w14:checkedState w14:val="2612" w14:font="Calibri"/>
              <w14:uncheckedState w14:val="2610" w14:font="Calibri"/>
            </w14:checkbox>
          </w:sdtPr>
          <w:sdtEndPr/>
          <w:sdtContent>
            <w:tc>
              <w:tcPr>
                <w:tcW w:w="562" w:type="dxa"/>
              </w:tcPr>
              <w:p w14:paraId="562FE1FC" w14:textId="322ABA73" w:rsidR="009D39CF" w:rsidRPr="00DA1F20" w:rsidRDefault="00DF0F84" w:rsidP="00A24155">
                <w:pPr>
                  <w:rPr>
                    <w:color w:val="0432FF"/>
                    <w:sz w:val="20"/>
                  </w:rPr>
                </w:pPr>
                <w:r>
                  <w:rPr>
                    <w:rFonts w:ascii="MS Mincho" w:eastAsia="MS Mincho" w:hAnsi="MS Mincho" w:cs="MS Mincho"/>
                    <w:b/>
                    <w:color w:val="0432FF"/>
                    <w:sz w:val="28"/>
                    <w:szCs w:val="24"/>
                  </w:rPr>
                  <w:t>☐</w:t>
                </w:r>
              </w:p>
            </w:tc>
          </w:sdtContent>
        </w:sdt>
        <w:tc>
          <w:tcPr>
            <w:tcW w:w="9491" w:type="dxa"/>
            <w:vAlign w:val="center"/>
          </w:tcPr>
          <w:p w14:paraId="02B9C8FC" w14:textId="2005B36F" w:rsidR="009D39CF" w:rsidRPr="00DA1F20" w:rsidRDefault="009D39CF" w:rsidP="00172D61">
            <w:pPr>
              <w:rPr>
                <w:i/>
                <w:color w:val="0432FF"/>
              </w:rPr>
            </w:pPr>
            <w:r w:rsidRPr="00DA1F20">
              <w:rPr>
                <w:i/>
                <w:color w:val="0432FF"/>
              </w:rPr>
              <w:t xml:space="preserve">Direttiva DA 13-15 - </w:t>
            </w:r>
            <w:r w:rsidR="00DC777A" w:rsidRPr="00DA1F20">
              <w:rPr>
                <w:i/>
                <w:color w:val="0432FF"/>
              </w:rPr>
              <w:t>Ottemperata rispettando le condizioni sotto elencate</w:t>
            </w:r>
          </w:p>
        </w:tc>
      </w:tr>
    </w:tbl>
    <w:p w14:paraId="00EBBFD4" w14:textId="77777777" w:rsidR="00172D61" w:rsidRDefault="00172D61" w:rsidP="00A91B53">
      <w:pPr>
        <w:ind w:left="709"/>
        <w:jc w:val="both"/>
      </w:pPr>
    </w:p>
    <w:p w14:paraId="6F2AE0BC" w14:textId="69ED6AEE" w:rsidR="00172D61" w:rsidRPr="00172D61" w:rsidRDefault="0020537E" w:rsidP="00CD4286">
      <w:pPr>
        <w:pStyle w:val="Titolo3"/>
      </w:pPr>
      <w:bookmarkStart w:id="176" w:name="_Toc436551579"/>
      <w:bookmarkStart w:id="177" w:name="_Toc19730252"/>
      <w:r>
        <w:t>5</w:t>
      </w:r>
      <w:r w:rsidR="00172D61" w:rsidRPr="00172D61">
        <w:t>.4.1</w:t>
      </w:r>
      <w:r w:rsidR="00172D61" w:rsidRPr="00172D61">
        <w:tab/>
      </w:r>
      <w:r w:rsidR="008E5BFE">
        <w:t>Materiali da costruzione e parti della costruzione, g</w:t>
      </w:r>
      <w:r w:rsidR="00172D61" w:rsidRPr="00172D61">
        <w:t>eneralità</w:t>
      </w:r>
      <w:bookmarkEnd w:id="176"/>
      <w:bookmarkEnd w:id="177"/>
    </w:p>
    <w:p w14:paraId="5AFC7964" w14:textId="77777777" w:rsidR="00130C7F" w:rsidRPr="000D2AC8" w:rsidRDefault="00172D61" w:rsidP="001A61C8">
      <w:pPr>
        <w:tabs>
          <w:tab w:val="left" w:pos="3686"/>
        </w:tabs>
        <w:ind w:left="709"/>
        <w:jc w:val="both"/>
        <w:rPr>
          <w:i/>
          <w:color w:val="008000"/>
        </w:rPr>
      </w:pPr>
      <w:r w:rsidRPr="000D2AC8">
        <w:rPr>
          <w:i/>
          <w:color w:val="008000"/>
        </w:rPr>
        <w:t>I materiali da costruzione vengono suddivisi, in base alla loro reazione al fuoco, nei seguenti gruppi</w:t>
      </w:r>
      <w:r w:rsidR="00130C7F" w:rsidRPr="000D2AC8">
        <w:rPr>
          <w:i/>
          <w:color w:val="008000"/>
        </w:rPr>
        <w:t xml:space="preserve"> RF</w:t>
      </w:r>
    </w:p>
    <w:p w14:paraId="22C9E8B1" w14:textId="77777777" w:rsidR="00172D61" w:rsidRPr="000D2AC8" w:rsidRDefault="00130C7F" w:rsidP="001A61C8">
      <w:pPr>
        <w:tabs>
          <w:tab w:val="left" w:pos="3686"/>
        </w:tabs>
        <w:ind w:left="709"/>
        <w:jc w:val="both"/>
        <w:rPr>
          <w:i/>
          <w:color w:val="008000"/>
        </w:rPr>
      </w:pPr>
      <w:r w:rsidRPr="000D2AC8">
        <w:rPr>
          <w:i/>
          <w:color w:val="008000"/>
        </w:rPr>
        <w:t xml:space="preserve">(RF </w:t>
      </w:r>
      <w:r w:rsidR="00172D61" w:rsidRPr="000D2AC8">
        <w:rPr>
          <w:i/>
          <w:color w:val="008000"/>
        </w:rPr>
        <w:t xml:space="preserve">acronimo </w:t>
      </w:r>
      <w:r w:rsidRPr="000D2AC8">
        <w:rPr>
          <w:i/>
          <w:color w:val="008000"/>
        </w:rPr>
        <w:t>di reazione al fuoco)</w:t>
      </w:r>
      <w:r w:rsidR="00172D61" w:rsidRPr="000D2AC8">
        <w:rPr>
          <w:i/>
          <w:color w:val="008000"/>
        </w:rPr>
        <w:t>:</w:t>
      </w:r>
    </w:p>
    <w:p w14:paraId="36F08F57"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RF1 (nessuna reazione al fuoco)</w:t>
      </w:r>
    </w:p>
    <w:p w14:paraId="45B7C98F"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RF2 (reazione minima al fuoco)</w:t>
      </w:r>
    </w:p>
    <w:p w14:paraId="36BC3B55" w14:textId="77777777" w:rsidR="00172D61" w:rsidRPr="000D2AC8" w:rsidRDefault="00172D61" w:rsidP="001A61C8">
      <w:pPr>
        <w:tabs>
          <w:tab w:val="left" w:pos="3686"/>
        </w:tabs>
        <w:ind w:left="1134" w:hanging="425"/>
        <w:jc w:val="both"/>
        <w:rPr>
          <w:i/>
          <w:color w:val="008000"/>
        </w:rPr>
      </w:pPr>
      <w:r w:rsidRPr="000D2AC8">
        <w:rPr>
          <w:i/>
          <w:color w:val="008000"/>
        </w:rPr>
        <w:sym w:font="Symbol" w:char="F0B7"/>
      </w:r>
      <w:r w:rsidRPr="000D2AC8">
        <w:rPr>
          <w:i/>
          <w:color w:val="008000"/>
        </w:rPr>
        <w:tab/>
        <w:t>RF3 (reazione al fuoco ammessa)</w:t>
      </w:r>
    </w:p>
    <w:p w14:paraId="6E3CF12F" w14:textId="77777777" w:rsidR="00172D61" w:rsidRPr="000D2AC8" w:rsidRDefault="00172D61" w:rsidP="001A61C8">
      <w:pPr>
        <w:tabs>
          <w:tab w:val="left" w:pos="3686"/>
        </w:tabs>
        <w:spacing w:after="120"/>
        <w:ind w:left="1134" w:hanging="425"/>
        <w:jc w:val="both"/>
        <w:rPr>
          <w:i/>
          <w:color w:val="008000"/>
        </w:rPr>
      </w:pPr>
      <w:r w:rsidRPr="000D2AC8">
        <w:rPr>
          <w:i/>
          <w:color w:val="008000"/>
        </w:rPr>
        <w:sym w:font="Symbol" w:char="F0B7"/>
      </w:r>
      <w:r w:rsidRPr="000D2AC8">
        <w:rPr>
          <w:i/>
          <w:color w:val="008000"/>
        </w:rPr>
        <w:tab/>
        <w:t>RF4 (reazione al fuoco non ammessa)</w:t>
      </w:r>
    </w:p>
    <w:p w14:paraId="32FD98F4" w14:textId="77777777" w:rsidR="00172D61" w:rsidRPr="000D2AC8" w:rsidRDefault="00172D61" w:rsidP="001A61C8">
      <w:pPr>
        <w:tabs>
          <w:tab w:val="left" w:pos="3686"/>
        </w:tabs>
        <w:ind w:left="709"/>
        <w:jc w:val="both"/>
        <w:rPr>
          <w:color w:val="008000"/>
        </w:rPr>
      </w:pPr>
      <w:r w:rsidRPr="000D2AC8">
        <w:rPr>
          <w:color w:val="008000"/>
        </w:rPr>
        <w:t>La classificazione dei materiali da costruzione viene effettuata in base a prove regolamentate che devono essere eseguite da laboratori di prova accreditati e riconosciuti dall'AICAA.</w:t>
      </w:r>
    </w:p>
    <w:p w14:paraId="239DAD48" w14:textId="1BB440C8" w:rsidR="00380F78" w:rsidRPr="000D2AC8" w:rsidRDefault="00380F78" w:rsidP="001A61C8">
      <w:pPr>
        <w:tabs>
          <w:tab w:val="left" w:pos="3686"/>
        </w:tabs>
        <w:ind w:left="709"/>
        <w:jc w:val="both"/>
        <w:rPr>
          <w:color w:val="008000"/>
        </w:rPr>
      </w:pPr>
      <w:r w:rsidRPr="000D2AC8">
        <w:rPr>
          <w:color w:val="008000"/>
        </w:rPr>
        <w:t xml:space="preserve">Sono considerati materiali da costruzione con comportamento critico [acronimo = </w:t>
      </w:r>
      <w:proofErr w:type="spellStart"/>
      <w:r w:rsidRPr="000D2AC8">
        <w:rPr>
          <w:color w:val="008000"/>
        </w:rPr>
        <w:t>cr</w:t>
      </w:r>
      <w:proofErr w:type="spellEnd"/>
      <w:r w:rsidRPr="000D2AC8">
        <w:rPr>
          <w:color w:val="008000"/>
        </w:rPr>
        <w:t xml:space="preserve"> (dal francese </w:t>
      </w:r>
      <w:proofErr w:type="spellStart"/>
      <w:r w:rsidRPr="000D2AC8">
        <w:rPr>
          <w:color w:val="008000"/>
        </w:rPr>
        <w:t>comportement</w:t>
      </w:r>
      <w:proofErr w:type="spellEnd"/>
      <w:r w:rsidRPr="000D2AC8">
        <w:rPr>
          <w:color w:val="008000"/>
        </w:rPr>
        <w:t xml:space="preserve"> </w:t>
      </w:r>
      <w:proofErr w:type="spellStart"/>
      <w:r w:rsidRPr="000D2AC8">
        <w:rPr>
          <w:color w:val="008000"/>
        </w:rPr>
        <w:t>critique</w:t>
      </w:r>
      <w:proofErr w:type="spellEnd"/>
      <w:r w:rsidRPr="000D2AC8">
        <w:rPr>
          <w:color w:val="008000"/>
        </w:rPr>
        <w:t>)] i materiali che in base alla loro produzione di fumo e/o al gocciolamento / alla caduta di frammenti di materiale incandescente e/o alla loro corrosività, ecc. possono produrre effetti inammissibili in caso d’incendio</w:t>
      </w:r>
      <w:r w:rsidR="00A416AD">
        <w:rPr>
          <w:color w:val="008000"/>
        </w:rPr>
        <w:t>.</w:t>
      </w:r>
    </w:p>
    <w:p w14:paraId="5BE9705B" w14:textId="77777777" w:rsidR="00380F78" w:rsidRPr="000D2AC8" w:rsidRDefault="00380F78" w:rsidP="001A61C8">
      <w:pPr>
        <w:tabs>
          <w:tab w:val="left" w:pos="3686"/>
        </w:tabs>
        <w:ind w:left="709"/>
        <w:jc w:val="both"/>
        <w:rPr>
          <w:color w:val="008000"/>
        </w:rPr>
      </w:pPr>
    </w:p>
    <w:p w14:paraId="258833CB" w14:textId="7F1056B9" w:rsidR="00380F78" w:rsidRPr="000D2AC8" w:rsidRDefault="00380F78" w:rsidP="001A61C8">
      <w:pPr>
        <w:tabs>
          <w:tab w:val="left" w:pos="3686"/>
        </w:tabs>
        <w:ind w:left="709"/>
        <w:jc w:val="both"/>
        <w:rPr>
          <w:color w:val="008000"/>
        </w:rPr>
      </w:pPr>
      <w:r w:rsidRPr="000D2AC8">
        <w:rPr>
          <w:color w:val="008000"/>
        </w:rPr>
        <w:t>Le costruzioni a strati che contengono materiali da costruzione combustibili vengono complessivamente attribuite al gruppo RF1 nella misura in cui siano completamente avvolte da un involucro K 30−RF1. Sono da osservare le distanze di sicurezza richieste dagli aggregati di combustione, dagli impianti per gas di scarico, ecc. a partire dallo spigolo esterno dell’involucro.</w:t>
      </w:r>
    </w:p>
    <w:p w14:paraId="475A126D" w14:textId="77777777" w:rsidR="00A82B8D" w:rsidRPr="00987B99" w:rsidRDefault="00A82B8D" w:rsidP="00A82B8D">
      <w:pPr>
        <w:jc w:val="both"/>
        <w:rPr>
          <w:szCs w:val="12"/>
        </w:rPr>
      </w:pPr>
    </w:p>
    <w:tbl>
      <w:tblPr>
        <w:tblStyle w:val="Grigliatabella"/>
        <w:tblW w:w="10064" w:type="dxa"/>
        <w:tblInd w:w="694"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064"/>
      </w:tblGrid>
      <w:tr w:rsidR="00A82B8D" w14:paraId="3E407D83" w14:textId="77777777" w:rsidTr="00A82B8D">
        <w:tc>
          <w:tcPr>
            <w:tcW w:w="10064" w:type="dxa"/>
            <w:shd w:val="clear" w:color="auto" w:fill="E7E6E6" w:themeFill="background2"/>
          </w:tcPr>
          <w:p w14:paraId="6581C3C6" w14:textId="77777777" w:rsidR="00A82B8D" w:rsidRPr="00917BC1" w:rsidRDefault="00A82B8D" w:rsidP="00DE37C9">
            <w:pPr>
              <w:jc w:val="both"/>
              <w:rPr>
                <w:rFonts w:cs="Calibri"/>
                <w:b/>
                <w:color w:val="000000" w:themeColor="text1"/>
              </w:rPr>
            </w:pPr>
            <w:r w:rsidRPr="00C85137">
              <w:rPr>
                <w:rFonts w:cs="Calibri"/>
                <w:b/>
                <w:color w:val="000000" w:themeColor="text1"/>
              </w:rPr>
              <w:t xml:space="preserve">Ai fini della garanzia della qualità ogni singola parte della costruzione con funzione di protezione antincendio dovrà essere comprovata fornendo </w:t>
            </w:r>
            <w:r>
              <w:rPr>
                <w:rFonts w:cs="Calibri"/>
                <w:b/>
                <w:color w:val="000000" w:themeColor="text1"/>
              </w:rPr>
              <w:t>al responsabile della garanzia della qualità</w:t>
            </w:r>
            <w:r w:rsidRPr="00C85137">
              <w:rPr>
                <w:rFonts w:cs="Calibri"/>
                <w:b/>
                <w:color w:val="000000" w:themeColor="text1"/>
              </w:rPr>
              <w:t xml:space="preserve"> tutte le omologazioni del caso e una dichiarazione di posa e installazione secondo lo stato dell’arte.</w:t>
            </w:r>
          </w:p>
        </w:tc>
      </w:tr>
    </w:tbl>
    <w:p w14:paraId="23F0A070" w14:textId="77777777" w:rsidR="008E5BFE" w:rsidRDefault="008E5BFE" w:rsidP="00A91B53">
      <w:pPr>
        <w:ind w:left="709"/>
        <w:jc w:val="both"/>
      </w:pPr>
    </w:p>
    <w:p w14:paraId="5E7C8DA7" w14:textId="3AD1C8ED" w:rsidR="008E5BFE" w:rsidRPr="00172D61" w:rsidRDefault="0020537E" w:rsidP="00D75E75">
      <w:pPr>
        <w:pStyle w:val="Titolo3"/>
      </w:pPr>
      <w:bookmarkStart w:id="178" w:name="_Toc19730253"/>
      <w:r>
        <w:rPr>
          <w:u w:val="none"/>
        </w:rPr>
        <w:t>5</w:t>
      </w:r>
      <w:r w:rsidR="008E5BFE" w:rsidRPr="00C77B6F">
        <w:rPr>
          <w:u w:val="none"/>
        </w:rPr>
        <w:t>.4.</w:t>
      </w:r>
      <w:r w:rsidR="00057EFD" w:rsidRPr="00C77B6F">
        <w:rPr>
          <w:u w:val="none"/>
        </w:rPr>
        <w:t>2</w:t>
      </w:r>
      <w:r w:rsidR="008E5BFE" w:rsidRPr="00C77B6F">
        <w:rPr>
          <w:u w:val="none"/>
        </w:rPr>
        <w:tab/>
      </w:r>
      <w:r w:rsidR="008E5BFE">
        <w:t xml:space="preserve">Materiali da costruzione e parti della costruzione, </w:t>
      </w:r>
      <w:r w:rsidR="00B4280B">
        <w:t>condizioni particolari da ottemperare</w:t>
      </w:r>
      <w:bookmarkEnd w:id="178"/>
    </w:p>
    <w:p w14:paraId="1B153D33" w14:textId="77777777" w:rsidR="008E5BFE" w:rsidRDefault="008E5BFE" w:rsidP="008A77B0">
      <w:pPr>
        <w:ind w:left="709"/>
        <w:jc w:val="both"/>
      </w:pPr>
    </w:p>
    <w:p w14:paraId="00728DDF" w14:textId="77777777" w:rsidR="008E5BFE" w:rsidRDefault="008E5BFE" w:rsidP="008E5BFE">
      <w:r>
        <w:br w:type="page"/>
      </w:r>
    </w:p>
    <w:p w14:paraId="60D34CC3" w14:textId="6FD7C667" w:rsidR="003D5E73" w:rsidRDefault="0020537E" w:rsidP="00D75E75">
      <w:pPr>
        <w:pStyle w:val="Titolo2"/>
      </w:pPr>
      <w:bookmarkStart w:id="179" w:name="_Toc436551580"/>
      <w:bookmarkStart w:id="180" w:name="_Toc19730254"/>
      <w:r>
        <w:lastRenderedPageBreak/>
        <w:t>5</w:t>
      </w:r>
      <w:r w:rsidR="003D5E73" w:rsidRPr="00FD2C02">
        <w:t>.</w:t>
      </w:r>
      <w:r w:rsidR="003D5E73">
        <w:t>5</w:t>
      </w:r>
      <w:r w:rsidR="003D5E73" w:rsidRPr="00FD2C02">
        <w:tab/>
      </w:r>
      <w:r w:rsidR="00D973D0">
        <w:t>DA</w:t>
      </w:r>
      <w:r w:rsidR="003D5E73">
        <w:t xml:space="preserve"> 14 – 15 </w:t>
      </w:r>
      <w:r w:rsidR="003D5E73" w:rsidRPr="00824BDF">
        <w:t>Utilizzo di materiali da costruzione combustibili</w:t>
      </w:r>
      <w:bookmarkEnd w:id="179"/>
      <w:bookmarkEnd w:id="180"/>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DA1F20" w14:paraId="7F68DD47" w14:textId="77777777" w:rsidTr="009D39CF">
        <w:sdt>
          <w:sdtPr>
            <w:rPr>
              <w:rFonts w:asciiTheme="minorHAnsi" w:hAnsiTheme="minorHAnsi"/>
              <w:b/>
              <w:color w:val="0432FF"/>
              <w:sz w:val="28"/>
              <w:szCs w:val="24"/>
            </w:rPr>
            <w:id w:val="1894537188"/>
            <w14:checkbox>
              <w14:checked w14:val="0"/>
              <w14:checkedState w14:val="2612" w14:font="Calibri"/>
              <w14:uncheckedState w14:val="2610" w14:font="Calibri"/>
            </w14:checkbox>
          </w:sdtPr>
          <w:sdtEndPr/>
          <w:sdtContent>
            <w:tc>
              <w:tcPr>
                <w:tcW w:w="562" w:type="dxa"/>
              </w:tcPr>
              <w:p w14:paraId="0FD8B48C" w14:textId="4ECC5EFE" w:rsidR="009D39CF" w:rsidRPr="00DA1F20" w:rsidRDefault="00DF0F84" w:rsidP="00A24155">
                <w:pPr>
                  <w:rPr>
                    <w:color w:val="0432FF"/>
                    <w:sz w:val="20"/>
                  </w:rPr>
                </w:pPr>
                <w:r>
                  <w:rPr>
                    <w:rFonts w:ascii="MS Mincho" w:eastAsia="MS Mincho" w:hAnsi="MS Mincho" w:cs="MS Mincho"/>
                    <w:b/>
                    <w:color w:val="0432FF"/>
                    <w:sz w:val="28"/>
                    <w:szCs w:val="24"/>
                  </w:rPr>
                  <w:t>☐</w:t>
                </w:r>
              </w:p>
            </w:tc>
          </w:sdtContent>
        </w:sdt>
        <w:tc>
          <w:tcPr>
            <w:tcW w:w="9491" w:type="dxa"/>
            <w:vAlign w:val="center"/>
          </w:tcPr>
          <w:p w14:paraId="053FE60B" w14:textId="390C1F1B" w:rsidR="009D39CF" w:rsidRPr="00DA1F20" w:rsidRDefault="009D39CF" w:rsidP="00280286">
            <w:pPr>
              <w:rPr>
                <w:i/>
                <w:color w:val="0432FF"/>
              </w:rPr>
            </w:pPr>
            <w:r w:rsidRPr="00DA1F20">
              <w:rPr>
                <w:i/>
                <w:color w:val="0432FF"/>
              </w:rPr>
              <w:t xml:space="preserve">Direttiva DA 14-15 - </w:t>
            </w:r>
            <w:r w:rsidR="00DC777A" w:rsidRPr="00DA1F20">
              <w:rPr>
                <w:i/>
                <w:color w:val="0432FF"/>
              </w:rPr>
              <w:t>Ottemperata rispettando le condizioni sotto elencate</w:t>
            </w:r>
          </w:p>
        </w:tc>
      </w:tr>
    </w:tbl>
    <w:p w14:paraId="18D982A7" w14:textId="77777777" w:rsidR="008E5BFE" w:rsidRDefault="008E5BFE" w:rsidP="00A91B53">
      <w:pPr>
        <w:ind w:left="709"/>
        <w:jc w:val="both"/>
      </w:pPr>
      <w:bookmarkStart w:id="181" w:name="_Toc436551581"/>
    </w:p>
    <w:p w14:paraId="4CF55EE6" w14:textId="012475A0" w:rsidR="003D5E73" w:rsidRDefault="0020537E" w:rsidP="00CD4286">
      <w:pPr>
        <w:pStyle w:val="Titolo3"/>
      </w:pPr>
      <w:bookmarkStart w:id="182" w:name="_Toc19730255"/>
      <w:r>
        <w:rPr>
          <w:u w:val="none"/>
        </w:rPr>
        <w:t>5</w:t>
      </w:r>
      <w:r w:rsidR="003D5E73" w:rsidRPr="00C77B6F">
        <w:rPr>
          <w:u w:val="none"/>
        </w:rPr>
        <w:t>.5.1</w:t>
      </w:r>
      <w:r w:rsidR="003D5E73" w:rsidRPr="00C77B6F">
        <w:rPr>
          <w:u w:val="none"/>
        </w:rPr>
        <w:tab/>
      </w:r>
      <w:r w:rsidR="008E5BFE" w:rsidRPr="00824BDF">
        <w:t>Utilizzo di materiali da costruzione combustibili</w:t>
      </w:r>
      <w:r w:rsidR="008E5BFE">
        <w:t>, g</w:t>
      </w:r>
      <w:r w:rsidR="003D5E73">
        <w:t>eneralità</w:t>
      </w:r>
      <w:bookmarkEnd w:id="181"/>
      <w:bookmarkEnd w:id="182"/>
    </w:p>
    <w:p w14:paraId="7C466D33" w14:textId="77777777" w:rsidR="003D5E73" w:rsidRPr="001A61C8" w:rsidRDefault="003D5E73" w:rsidP="007807D8">
      <w:pPr>
        <w:widowControl w:val="0"/>
        <w:autoSpaceDE w:val="0"/>
        <w:autoSpaceDN w:val="0"/>
        <w:adjustRightInd w:val="0"/>
        <w:spacing w:after="60"/>
        <w:ind w:left="709" w:right="-23"/>
        <w:jc w:val="both"/>
        <w:rPr>
          <w:i/>
          <w:color w:val="008000"/>
        </w:rPr>
      </w:pPr>
      <w:r w:rsidRPr="001A61C8">
        <w:rPr>
          <w:i/>
          <w:color w:val="008000"/>
        </w:rPr>
        <w:t>È ammesso utilizzare materiali da costruzione combustibili solo se non causano un aumento inammissibile del rischio. In particolare sono determinanti i seguenti fattori:</w:t>
      </w:r>
    </w:p>
    <w:p w14:paraId="34D840F4" w14:textId="7CDDD5B6" w:rsidR="003D5E73" w:rsidRPr="001A61C8" w:rsidRDefault="003D5E73" w:rsidP="007807D8">
      <w:pPr>
        <w:widowControl w:val="0"/>
        <w:autoSpaceDE w:val="0"/>
        <w:autoSpaceDN w:val="0"/>
        <w:adjustRightInd w:val="0"/>
        <w:ind w:left="1135" w:right="53" w:hanging="426"/>
        <w:jc w:val="both"/>
        <w:rPr>
          <w:i/>
          <w:color w:val="008000"/>
        </w:rPr>
      </w:pPr>
      <w:r w:rsidRPr="001A61C8">
        <w:rPr>
          <w:i/>
          <w:color w:val="008000"/>
        </w:rPr>
        <w:t>a</w:t>
      </w:r>
      <w:r w:rsidRPr="001A61C8">
        <w:rPr>
          <w:i/>
          <w:color w:val="008000"/>
        </w:rPr>
        <w:tab/>
        <w:t>reazione al fuoco, for</w:t>
      </w:r>
      <w:r w:rsidR="007807D8" w:rsidRPr="001A61C8">
        <w:rPr>
          <w:i/>
          <w:color w:val="008000"/>
        </w:rPr>
        <w:t>mazione di fumo, gocciolamento</w:t>
      </w:r>
      <w:r w:rsidRPr="001A61C8">
        <w:rPr>
          <w:i/>
          <w:color w:val="008000"/>
        </w:rPr>
        <w:t xml:space="preserve"> e caduta di materiale incandescente, sviluppo di calore e sviluppo di gas combusti pericolosi;</w:t>
      </w:r>
    </w:p>
    <w:p w14:paraId="67409B31"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b</w:t>
      </w:r>
      <w:r w:rsidRPr="001A61C8">
        <w:rPr>
          <w:i/>
          <w:color w:val="008000"/>
        </w:rPr>
        <w:tab/>
        <w:t>natura e quantità delle sostanze utilizzate;</w:t>
      </w:r>
    </w:p>
    <w:p w14:paraId="348E9CBD"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c</w:t>
      </w:r>
      <w:r w:rsidRPr="001A61C8">
        <w:rPr>
          <w:i/>
          <w:color w:val="008000"/>
        </w:rPr>
        <w:tab/>
        <w:t>concentrazione di persone;</w:t>
      </w:r>
    </w:p>
    <w:p w14:paraId="5E1FD4C0"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d</w:t>
      </w:r>
      <w:r w:rsidRPr="001A61C8">
        <w:rPr>
          <w:i/>
          <w:color w:val="008000"/>
        </w:rPr>
        <w:tab/>
        <w:t>geometria del fabbricato;</w:t>
      </w:r>
    </w:p>
    <w:p w14:paraId="0631BEA4" w14:textId="77777777" w:rsidR="003D5E73" w:rsidRPr="001A61C8" w:rsidRDefault="003D5E73" w:rsidP="007807D8">
      <w:pPr>
        <w:widowControl w:val="0"/>
        <w:autoSpaceDE w:val="0"/>
        <w:autoSpaceDN w:val="0"/>
        <w:adjustRightInd w:val="0"/>
        <w:ind w:left="1135" w:right="-20" w:hanging="426"/>
        <w:jc w:val="both"/>
        <w:rPr>
          <w:i/>
          <w:color w:val="008000"/>
        </w:rPr>
      </w:pPr>
      <w:r w:rsidRPr="001A61C8">
        <w:rPr>
          <w:i/>
          <w:color w:val="008000"/>
        </w:rPr>
        <w:t>e</w:t>
      </w:r>
      <w:r w:rsidRPr="001A61C8">
        <w:rPr>
          <w:i/>
          <w:color w:val="008000"/>
        </w:rPr>
        <w:tab/>
        <w:t>tipologia di costruzione, ubicazione, dimensioni e destinazione d'uso di costruzioni, impianti o compartimenti tagliafuoco.</w:t>
      </w:r>
    </w:p>
    <w:p w14:paraId="3D6B5AD7" w14:textId="655CACB6" w:rsidR="00280286" w:rsidRPr="001A61C8" w:rsidRDefault="00280286" w:rsidP="007807D8">
      <w:pPr>
        <w:widowControl w:val="0"/>
        <w:autoSpaceDE w:val="0"/>
        <w:autoSpaceDN w:val="0"/>
        <w:adjustRightInd w:val="0"/>
        <w:ind w:left="709" w:right="132"/>
        <w:jc w:val="both"/>
        <w:rPr>
          <w:i/>
          <w:color w:val="008000"/>
        </w:rPr>
      </w:pPr>
      <w:r w:rsidRPr="001A61C8">
        <w:rPr>
          <w:i/>
          <w:color w:val="008000"/>
        </w:rPr>
        <w:t>Fondamentalmente non sono da utilizzare materiali da costruzione con un comportamento critico all'interno di fabbricati e di impianti (</w:t>
      </w:r>
      <w:proofErr w:type="spellStart"/>
      <w:r w:rsidRPr="001A61C8">
        <w:rPr>
          <w:i/>
          <w:color w:val="008000"/>
        </w:rPr>
        <w:t>cr</w:t>
      </w:r>
      <w:proofErr w:type="spellEnd"/>
      <w:r w:rsidRPr="001A61C8">
        <w:rPr>
          <w:i/>
          <w:color w:val="008000"/>
        </w:rPr>
        <w:t xml:space="preserve"> secondo le tabelle d’attribuzione nella direttiva antincendio "Materiali da costruzione e parti della costruzione").</w:t>
      </w:r>
      <w:r w:rsidR="007807D8" w:rsidRPr="001A61C8">
        <w:rPr>
          <w:i/>
          <w:color w:val="008000"/>
        </w:rPr>
        <w:t xml:space="preserve"> </w:t>
      </w:r>
      <w:r w:rsidRPr="001A61C8">
        <w:rPr>
          <w:i/>
          <w:color w:val="008000"/>
        </w:rPr>
        <w:t>Sono esclusi i cavi, le facciate a membrana (costruzioni a tenda) nonché i materiali da costruzione dotati di rivestimenti privi di intercapedini. Lo spessore minimo del rivestimento deve ammontare a:</w:t>
      </w:r>
    </w:p>
    <w:p w14:paraId="5A88CBF6"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a</w:t>
      </w:r>
      <w:r w:rsidRPr="001A61C8">
        <w:rPr>
          <w:i/>
          <w:color w:val="008000"/>
        </w:rPr>
        <w:tab/>
        <w:t>con materiali da costruzione del gruppo RF1</w:t>
      </w:r>
      <w:r w:rsidRPr="001A61C8">
        <w:rPr>
          <w:i/>
          <w:color w:val="008000"/>
        </w:rPr>
        <w:tab/>
        <w:t>0.5 mm;</w:t>
      </w:r>
    </w:p>
    <w:p w14:paraId="4D057EBF"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b</w:t>
      </w:r>
      <w:r w:rsidRPr="001A61C8">
        <w:rPr>
          <w:i/>
          <w:color w:val="008000"/>
        </w:rPr>
        <w:tab/>
        <w:t>con materiali da costruzione del gruppo RF2</w:t>
      </w:r>
      <w:r w:rsidRPr="001A61C8">
        <w:rPr>
          <w:i/>
          <w:color w:val="008000"/>
        </w:rPr>
        <w:tab/>
      </w:r>
      <w:r w:rsidR="00A626EE" w:rsidRPr="001A61C8">
        <w:rPr>
          <w:i/>
          <w:color w:val="008000"/>
        </w:rPr>
        <w:t>3 mm;</w:t>
      </w:r>
    </w:p>
    <w:p w14:paraId="66DC522E" w14:textId="77777777" w:rsidR="00280286" w:rsidRPr="001A61C8" w:rsidRDefault="00280286" w:rsidP="00A24155">
      <w:pPr>
        <w:widowControl w:val="0"/>
        <w:tabs>
          <w:tab w:val="right" w:pos="5954"/>
        </w:tabs>
        <w:autoSpaceDE w:val="0"/>
        <w:autoSpaceDN w:val="0"/>
        <w:adjustRightInd w:val="0"/>
        <w:ind w:left="1134" w:hanging="425"/>
        <w:rPr>
          <w:i/>
          <w:color w:val="008000"/>
        </w:rPr>
      </w:pPr>
      <w:r w:rsidRPr="001A61C8">
        <w:rPr>
          <w:i/>
          <w:color w:val="008000"/>
        </w:rPr>
        <w:t>c</w:t>
      </w:r>
      <w:r w:rsidRPr="001A61C8">
        <w:rPr>
          <w:i/>
          <w:color w:val="008000"/>
        </w:rPr>
        <w:tab/>
        <w:t>con materiali da costruzione del gruppo RF3</w:t>
      </w:r>
      <w:r w:rsidRPr="001A61C8">
        <w:rPr>
          <w:i/>
          <w:color w:val="008000"/>
        </w:rPr>
        <w:tab/>
      </w:r>
      <w:r w:rsidR="00A626EE" w:rsidRPr="001A61C8">
        <w:rPr>
          <w:i/>
          <w:color w:val="008000"/>
        </w:rPr>
        <w:t>5 mm.</w:t>
      </w:r>
    </w:p>
    <w:p w14:paraId="2D49A506" w14:textId="77777777" w:rsidR="00172D61" w:rsidRDefault="00172D61" w:rsidP="00135673">
      <w:pPr>
        <w:ind w:left="709"/>
        <w:jc w:val="both"/>
      </w:pPr>
    </w:p>
    <w:p w14:paraId="7D4CA9BF" w14:textId="017C5A46" w:rsidR="00A626EE" w:rsidRPr="005D74FF" w:rsidRDefault="0020537E" w:rsidP="00D75E75">
      <w:pPr>
        <w:pStyle w:val="Titolo3"/>
      </w:pPr>
      <w:bookmarkStart w:id="183" w:name="_Toc436551582"/>
      <w:bookmarkStart w:id="184" w:name="_Toc19730256"/>
      <w:r>
        <w:rPr>
          <w:u w:val="none"/>
        </w:rPr>
        <w:t>5</w:t>
      </w:r>
      <w:r w:rsidR="00A626EE" w:rsidRPr="00141BB3">
        <w:rPr>
          <w:u w:val="none"/>
        </w:rPr>
        <w:t>.5.2</w:t>
      </w:r>
      <w:r w:rsidR="00A626EE" w:rsidRPr="00141BB3">
        <w:rPr>
          <w:u w:val="none"/>
        </w:rPr>
        <w:tab/>
      </w:r>
      <w:r w:rsidR="00A626EE">
        <w:t>R</w:t>
      </w:r>
      <w:r w:rsidR="00A626EE" w:rsidRPr="005D74FF">
        <w:t xml:space="preserve">equisiti di reazione al fuoco </w:t>
      </w:r>
      <w:r w:rsidR="00A626EE">
        <w:t xml:space="preserve">dei sistemi di rivestimento - </w:t>
      </w:r>
      <w:r w:rsidR="00A626EE" w:rsidRPr="00592D5A">
        <w:rPr>
          <w:b/>
        </w:rPr>
        <w:t>Pareti esterne</w:t>
      </w:r>
      <w:bookmarkEnd w:id="183"/>
      <w:bookmarkEnd w:id="184"/>
      <w:r w:rsidR="00A626EE">
        <w:t xml:space="preserve"> </w:t>
      </w:r>
    </w:p>
    <w:tbl>
      <w:tblPr>
        <w:tblStyle w:val="Grigliatabella"/>
        <w:tblW w:w="10064" w:type="dxa"/>
        <w:tblInd w:w="704" w:type="dxa"/>
        <w:tblLook w:val="04A0" w:firstRow="1" w:lastRow="0" w:firstColumn="1" w:lastColumn="0" w:noHBand="0" w:noVBand="1"/>
      </w:tblPr>
      <w:tblGrid>
        <w:gridCol w:w="7796"/>
        <w:gridCol w:w="2268"/>
      </w:tblGrid>
      <w:tr w:rsidR="00A626EE" w:rsidRPr="001A61C8" w14:paraId="163014E7" w14:textId="77777777" w:rsidTr="00D25864">
        <w:tc>
          <w:tcPr>
            <w:tcW w:w="7796" w:type="dxa"/>
          </w:tcPr>
          <w:p w14:paraId="01190B09"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Sistema classificato</w:t>
            </w:r>
          </w:p>
        </w:tc>
        <w:tc>
          <w:tcPr>
            <w:tcW w:w="2268" w:type="dxa"/>
            <w:shd w:val="clear" w:color="auto" w:fill="0000FF"/>
          </w:tcPr>
          <w:p w14:paraId="38C91B7B" w14:textId="6B0036F8" w:rsidR="00A626EE" w:rsidRPr="00C5486A" w:rsidRDefault="00FE53DF" w:rsidP="00C5486A">
            <w:pPr>
              <w:tabs>
                <w:tab w:val="left" w:pos="3686"/>
              </w:tabs>
              <w:rPr>
                <w:rFonts w:asciiTheme="minorHAnsi" w:hAnsiTheme="minorHAnsi"/>
                <w:b/>
                <w:i/>
                <w:color w:val="FFFFFF" w:themeColor="background1"/>
              </w:rPr>
            </w:pPr>
            <w:r w:rsidRPr="00C5486A">
              <w:rPr>
                <w:rFonts w:asciiTheme="minorHAnsi" w:hAnsiTheme="minorHAnsi"/>
                <w:b/>
                <w:i/>
                <w:color w:val="FFFFFF" w:themeColor="background1"/>
              </w:rPr>
              <w:t xml:space="preserve">es. </w:t>
            </w:r>
            <w:r w:rsidR="00A626EE" w:rsidRPr="00C5486A">
              <w:rPr>
                <w:rFonts w:asciiTheme="minorHAnsi" w:hAnsiTheme="minorHAnsi"/>
                <w:b/>
                <w:i/>
                <w:color w:val="FFFFFF" w:themeColor="background1"/>
              </w:rPr>
              <w:t xml:space="preserve">RF </w:t>
            </w:r>
            <w:r w:rsidR="00C5486A" w:rsidRPr="00C5486A">
              <w:rPr>
                <w:rFonts w:asciiTheme="minorHAnsi" w:hAnsiTheme="minorHAnsi"/>
                <w:b/>
                <w:i/>
                <w:color w:val="FFFFFF" w:themeColor="background1"/>
              </w:rPr>
              <w:t>1</w:t>
            </w:r>
            <w:r w:rsidRPr="00C5486A">
              <w:rPr>
                <w:rFonts w:asciiTheme="minorHAnsi" w:hAnsiTheme="minorHAnsi"/>
                <w:b/>
                <w:i/>
                <w:color w:val="FFFFFF" w:themeColor="background1"/>
              </w:rPr>
              <w:t>..</w:t>
            </w:r>
          </w:p>
        </w:tc>
      </w:tr>
      <w:tr w:rsidR="00A626EE" w:rsidRPr="001A61C8" w14:paraId="7796B364" w14:textId="77777777" w:rsidTr="00D25864">
        <w:tc>
          <w:tcPr>
            <w:tcW w:w="7796" w:type="dxa"/>
          </w:tcPr>
          <w:p w14:paraId="4D9EB15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Rivestimento parete esterna</w:t>
            </w:r>
          </w:p>
        </w:tc>
        <w:tc>
          <w:tcPr>
            <w:tcW w:w="2268" w:type="dxa"/>
            <w:shd w:val="clear" w:color="auto" w:fill="ED831F"/>
          </w:tcPr>
          <w:p w14:paraId="5C064520" w14:textId="623FCCAB" w:rsidR="00A626EE" w:rsidRPr="00D25864" w:rsidRDefault="00C5486A" w:rsidP="00C5486A">
            <w:pPr>
              <w:tabs>
                <w:tab w:val="left" w:pos="3686"/>
              </w:tabs>
              <w:rPr>
                <w:rFonts w:asciiTheme="minorHAnsi" w:hAnsiTheme="minorHAnsi"/>
                <w:b/>
                <w:color w:val="FFFFFF" w:themeColor="background1"/>
              </w:rPr>
            </w:pPr>
            <w:r w:rsidRPr="00D25864">
              <w:rPr>
                <w:rFonts w:asciiTheme="minorHAnsi" w:hAnsiTheme="minorHAnsi"/>
                <w:b/>
                <w:i/>
                <w:color w:val="FFFFFF" w:themeColor="background1"/>
              </w:rPr>
              <w:t>es. RF 2..</w:t>
            </w:r>
          </w:p>
        </w:tc>
      </w:tr>
      <w:tr w:rsidR="00A626EE" w:rsidRPr="001A61C8" w14:paraId="5B8ACB8E" w14:textId="77777777" w:rsidTr="00D25864">
        <w:tc>
          <w:tcPr>
            <w:tcW w:w="7796" w:type="dxa"/>
          </w:tcPr>
          <w:p w14:paraId="6B6CEA34"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Strato di coibentazione termica / strato intermedio</w:t>
            </w:r>
          </w:p>
        </w:tc>
        <w:tc>
          <w:tcPr>
            <w:tcW w:w="2268" w:type="dxa"/>
            <w:shd w:val="clear" w:color="auto" w:fill="FFCA4D"/>
          </w:tcPr>
          <w:p w14:paraId="4C61B5DD" w14:textId="65FC5671" w:rsidR="00A626EE" w:rsidRPr="00D25864" w:rsidRDefault="00C5486A" w:rsidP="00DE5CCD">
            <w:pPr>
              <w:tabs>
                <w:tab w:val="left" w:pos="3686"/>
              </w:tabs>
              <w:rPr>
                <w:rFonts w:asciiTheme="minorHAnsi" w:hAnsiTheme="minorHAnsi"/>
                <w:b/>
                <w:color w:val="000000" w:themeColor="text1"/>
              </w:rPr>
            </w:pPr>
            <w:r w:rsidRPr="00D25864">
              <w:rPr>
                <w:rFonts w:asciiTheme="minorHAnsi" w:hAnsiTheme="minorHAnsi"/>
                <w:b/>
                <w:i/>
                <w:color w:val="000000" w:themeColor="text1"/>
              </w:rPr>
              <w:t>es. RF 3..</w:t>
            </w:r>
          </w:p>
        </w:tc>
      </w:tr>
      <w:tr w:rsidR="00A626EE" w:rsidRPr="001A61C8" w14:paraId="4138EB2E" w14:textId="77777777" w:rsidTr="003A7399">
        <w:tc>
          <w:tcPr>
            <w:tcW w:w="7796" w:type="dxa"/>
          </w:tcPr>
          <w:p w14:paraId="76AFF27B"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Elementi traslucidi</w:t>
            </w:r>
          </w:p>
        </w:tc>
        <w:tc>
          <w:tcPr>
            <w:tcW w:w="2268" w:type="dxa"/>
            <w:shd w:val="clear" w:color="auto" w:fill="auto"/>
          </w:tcPr>
          <w:p w14:paraId="56F6481A" w14:textId="09F23FEE" w:rsidR="00A626EE" w:rsidRPr="003A7399" w:rsidRDefault="003A7399" w:rsidP="00C5486A">
            <w:pPr>
              <w:tabs>
                <w:tab w:val="left" w:pos="3686"/>
              </w:tabs>
              <w:rPr>
                <w:rFonts w:asciiTheme="minorHAnsi" w:hAnsiTheme="minorHAnsi"/>
                <w:b/>
                <w:i/>
                <w:color w:val="000000" w:themeColor="text1"/>
              </w:rPr>
            </w:pPr>
            <w:r w:rsidRPr="003A7399">
              <w:rPr>
                <w:rFonts w:asciiTheme="minorHAnsi" w:hAnsiTheme="minorHAnsi"/>
                <w:b/>
                <w:i/>
                <w:color w:val="000000" w:themeColor="text1"/>
              </w:rPr>
              <w:t>es. RF 3..</w:t>
            </w:r>
          </w:p>
        </w:tc>
      </w:tr>
    </w:tbl>
    <w:p w14:paraId="3FA32677" w14:textId="6D260B99" w:rsidR="00A626EE" w:rsidRPr="00FE53DF" w:rsidRDefault="00A626EE" w:rsidP="00A626EE">
      <w:pPr>
        <w:widowControl w:val="0"/>
        <w:autoSpaceDE w:val="0"/>
        <w:autoSpaceDN w:val="0"/>
        <w:adjustRightInd w:val="0"/>
        <w:spacing w:before="60"/>
        <w:ind w:left="1134" w:right="-23" w:hanging="425"/>
        <w:rPr>
          <w:rFonts w:asciiTheme="minorHAnsi" w:hAnsiTheme="minorHAnsi"/>
          <w:color w:val="008000"/>
          <w:sz w:val="20"/>
        </w:rPr>
      </w:pPr>
      <w:r w:rsidRPr="00FE53DF">
        <w:rPr>
          <w:rFonts w:asciiTheme="minorHAnsi" w:hAnsiTheme="minorHAnsi"/>
          <w:color w:val="008000"/>
          <w:sz w:val="20"/>
        </w:rPr>
        <w:t>[1]</w:t>
      </w:r>
      <w:r w:rsidRPr="00FE53DF">
        <w:rPr>
          <w:rFonts w:asciiTheme="minorHAnsi" w:hAnsiTheme="minorHAnsi"/>
          <w:color w:val="008000"/>
          <w:sz w:val="20"/>
        </w:rPr>
        <w:tab/>
        <w:t xml:space="preserve">Sul lato interno dei locali è richiesto un rivestimento secondo quanto indicato al </w:t>
      </w:r>
      <w:proofErr w:type="spellStart"/>
      <w:r w:rsidRPr="00FE53DF">
        <w:rPr>
          <w:rFonts w:asciiTheme="minorHAnsi" w:hAnsiTheme="minorHAnsi"/>
          <w:color w:val="008000"/>
          <w:sz w:val="20"/>
        </w:rPr>
        <w:t>pt</w:t>
      </w:r>
      <w:proofErr w:type="spellEnd"/>
      <w:r w:rsidR="00A416AD">
        <w:rPr>
          <w:rFonts w:asciiTheme="minorHAnsi" w:hAnsiTheme="minorHAnsi"/>
          <w:color w:val="008000"/>
          <w:sz w:val="20"/>
        </w:rPr>
        <w:t>.</w:t>
      </w:r>
      <w:r w:rsidRPr="00FE53DF">
        <w:rPr>
          <w:rFonts w:asciiTheme="minorHAnsi" w:hAnsiTheme="minorHAnsi"/>
          <w:color w:val="008000"/>
          <w:sz w:val="20"/>
        </w:rPr>
        <w:t xml:space="preserve"> 4.5.1</w:t>
      </w:r>
    </w:p>
    <w:p w14:paraId="71078C81" w14:textId="77777777" w:rsidR="00A626EE" w:rsidRPr="00FE53DF" w:rsidRDefault="00A626EE" w:rsidP="00135673">
      <w:pPr>
        <w:ind w:left="709"/>
        <w:jc w:val="both"/>
      </w:pPr>
    </w:p>
    <w:p w14:paraId="531188C3" w14:textId="0160C083" w:rsidR="00A626EE" w:rsidRDefault="0020537E" w:rsidP="00CD4286">
      <w:pPr>
        <w:pStyle w:val="Titolo3"/>
        <w:rPr>
          <w:b/>
        </w:rPr>
      </w:pPr>
      <w:bookmarkStart w:id="185" w:name="_Toc436551583"/>
      <w:bookmarkStart w:id="186" w:name="_Toc19730257"/>
      <w:r>
        <w:rPr>
          <w:u w:val="none"/>
        </w:rPr>
        <w:t>5</w:t>
      </w:r>
      <w:r w:rsidR="00A626EE" w:rsidRPr="00141BB3">
        <w:rPr>
          <w:u w:val="none"/>
        </w:rPr>
        <w:t>.5.3</w:t>
      </w:r>
      <w:r w:rsidR="00A626EE" w:rsidRPr="00141BB3">
        <w:rPr>
          <w:u w:val="none"/>
        </w:rPr>
        <w:tab/>
      </w:r>
      <w:r w:rsidR="00A626EE">
        <w:t>R</w:t>
      </w:r>
      <w:r w:rsidR="00A626EE" w:rsidRPr="005D74FF">
        <w:t xml:space="preserve">equisiti di reazione al fuoco </w:t>
      </w:r>
      <w:r w:rsidR="00A626EE">
        <w:t xml:space="preserve">- </w:t>
      </w:r>
      <w:r w:rsidR="00A626EE" w:rsidRPr="00D04BFD">
        <w:rPr>
          <w:b/>
        </w:rPr>
        <w:t xml:space="preserve">Vie di fuga e </w:t>
      </w:r>
      <w:r w:rsidR="00A626EE">
        <w:rPr>
          <w:b/>
        </w:rPr>
        <w:t>l</w:t>
      </w:r>
      <w:r w:rsidR="00A626EE" w:rsidRPr="00D04BFD">
        <w:rPr>
          <w:b/>
        </w:rPr>
        <w:t>ocali interni</w:t>
      </w:r>
      <w:bookmarkEnd w:id="185"/>
      <w:bookmarkEnd w:id="186"/>
      <w:r w:rsidR="00A626EE" w:rsidRPr="00D04BFD">
        <w:rPr>
          <w:b/>
        </w:rPr>
        <w:t xml:space="preserve"> </w:t>
      </w:r>
    </w:p>
    <w:p w14:paraId="62B87BBA" w14:textId="20F3D892" w:rsidR="00A626EE" w:rsidRPr="00873DAA" w:rsidRDefault="00A626EE" w:rsidP="00873DAA">
      <w:pPr>
        <w:ind w:left="709"/>
        <w:rPr>
          <w:i/>
          <w:color w:val="0000FF"/>
        </w:rPr>
      </w:pPr>
      <w:r w:rsidRPr="00873DAA">
        <w:rPr>
          <w:i/>
          <w:color w:val="0000FF"/>
        </w:rPr>
        <w:t>Vie di fuga verticali (</w:t>
      </w:r>
      <w:r w:rsidR="003905EE">
        <w:rPr>
          <w:i/>
          <w:color w:val="0000FF"/>
        </w:rPr>
        <w:t>vano</w:t>
      </w:r>
      <w:r w:rsidRPr="00873DAA">
        <w:rPr>
          <w:i/>
          <w:color w:val="0000FF"/>
        </w:rPr>
        <w:t xml:space="preserve"> scale)</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5735F3D6" w14:textId="77777777" w:rsidTr="00FE53DF">
        <w:tc>
          <w:tcPr>
            <w:tcW w:w="7768" w:type="dxa"/>
          </w:tcPr>
          <w:p w14:paraId="5A6F7512"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00EB1FF7" w14:textId="77777777" w:rsidR="00A626EE" w:rsidRPr="001A61C8" w:rsidRDefault="00A626EE" w:rsidP="00DE5CCD">
            <w:pPr>
              <w:tabs>
                <w:tab w:val="left" w:pos="3686"/>
              </w:tabs>
              <w:rPr>
                <w:rFonts w:asciiTheme="minorHAnsi" w:hAnsiTheme="minorHAnsi"/>
                <w:b/>
              </w:rPr>
            </w:pPr>
          </w:p>
        </w:tc>
      </w:tr>
      <w:tr w:rsidR="00A626EE" w:rsidRPr="001A61C8" w14:paraId="54C4B19D" w14:textId="77777777" w:rsidTr="00FE53DF">
        <w:tc>
          <w:tcPr>
            <w:tcW w:w="7768" w:type="dxa"/>
          </w:tcPr>
          <w:p w14:paraId="4BD83FEB"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4219043F" w14:textId="77777777" w:rsidR="00A626EE" w:rsidRPr="001A61C8" w:rsidRDefault="00A626EE" w:rsidP="00DE5CCD">
            <w:pPr>
              <w:tabs>
                <w:tab w:val="left" w:pos="3686"/>
              </w:tabs>
              <w:rPr>
                <w:rFonts w:asciiTheme="minorHAnsi" w:hAnsiTheme="minorHAnsi"/>
                <w:b/>
              </w:rPr>
            </w:pPr>
          </w:p>
        </w:tc>
      </w:tr>
      <w:tr w:rsidR="00A626EE" w:rsidRPr="001A61C8" w14:paraId="5D2971BF" w14:textId="77777777" w:rsidTr="00FE53DF">
        <w:tc>
          <w:tcPr>
            <w:tcW w:w="7768" w:type="dxa"/>
          </w:tcPr>
          <w:p w14:paraId="18DEADE0" w14:textId="45C81282"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31C13C0C" w14:textId="77777777" w:rsidR="00A626EE" w:rsidRPr="001A61C8" w:rsidRDefault="00A626EE" w:rsidP="00DE5CCD">
            <w:pPr>
              <w:tabs>
                <w:tab w:val="left" w:pos="3686"/>
              </w:tabs>
              <w:rPr>
                <w:rFonts w:asciiTheme="minorHAnsi" w:hAnsiTheme="minorHAnsi"/>
                <w:b/>
              </w:rPr>
            </w:pPr>
          </w:p>
        </w:tc>
      </w:tr>
      <w:tr w:rsidR="00A626EE" w:rsidRPr="001A61C8" w14:paraId="79736D60" w14:textId="77777777" w:rsidTr="00FE53DF">
        <w:tc>
          <w:tcPr>
            <w:tcW w:w="7768" w:type="dxa"/>
          </w:tcPr>
          <w:p w14:paraId="19FDA0FA"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32156293" w14:textId="77777777" w:rsidR="00A626EE" w:rsidRPr="001A61C8" w:rsidRDefault="00A626EE" w:rsidP="00DE5CCD">
            <w:pPr>
              <w:tabs>
                <w:tab w:val="left" w:pos="3686"/>
              </w:tabs>
              <w:rPr>
                <w:rFonts w:asciiTheme="minorHAnsi" w:hAnsiTheme="minorHAnsi"/>
                <w:b/>
              </w:rPr>
            </w:pPr>
          </w:p>
        </w:tc>
      </w:tr>
      <w:tr w:rsidR="00A626EE" w:rsidRPr="001A61C8" w14:paraId="07ADFE2C" w14:textId="77777777" w:rsidTr="00FE53DF">
        <w:tc>
          <w:tcPr>
            <w:tcW w:w="7768" w:type="dxa"/>
          </w:tcPr>
          <w:p w14:paraId="5C38031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6BDC90DA" w14:textId="77777777" w:rsidR="00A626EE" w:rsidRPr="001A61C8" w:rsidRDefault="00A626EE" w:rsidP="00DE5CCD">
            <w:pPr>
              <w:tabs>
                <w:tab w:val="left" w:pos="3686"/>
              </w:tabs>
              <w:rPr>
                <w:rFonts w:asciiTheme="minorHAnsi" w:hAnsiTheme="minorHAnsi"/>
                <w:b/>
              </w:rPr>
            </w:pPr>
          </w:p>
        </w:tc>
      </w:tr>
      <w:tr w:rsidR="00A626EE" w:rsidRPr="001A61C8" w14:paraId="60146C18" w14:textId="77777777" w:rsidTr="00FE53DF">
        <w:tc>
          <w:tcPr>
            <w:tcW w:w="7768" w:type="dxa"/>
          </w:tcPr>
          <w:p w14:paraId="38FCA4F1"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4F508BEA" w14:textId="77777777" w:rsidR="00A626EE" w:rsidRPr="001A61C8" w:rsidRDefault="00A626EE" w:rsidP="00DE5CCD">
            <w:pPr>
              <w:tabs>
                <w:tab w:val="left" w:pos="3686"/>
              </w:tabs>
              <w:rPr>
                <w:rFonts w:asciiTheme="minorHAnsi" w:hAnsiTheme="minorHAnsi"/>
                <w:b/>
              </w:rPr>
            </w:pPr>
          </w:p>
        </w:tc>
      </w:tr>
      <w:tr w:rsidR="00A626EE" w:rsidRPr="001A61C8" w14:paraId="76113AEB" w14:textId="77777777" w:rsidTr="00FE53DF">
        <w:tc>
          <w:tcPr>
            <w:tcW w:w="7768" w:type="dxa"/>
          </w:tcPr>
          <w:p w14:paraId="0A83B7A1"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7A2845F8" w14:textId="77777777" w:rsidR="00A626EE" w:rsidRPr="001A61C8" w:rsidRDefault="00A626EE" w:rsidP="00DE5CCD">
            <w:pPr>
              <w:tabs>
                <w:tab w:val="left" w:pos="3686"/>
              </w:tabs>
              <w:rPr>
                <w:rFonts w:asciiTheme="minorHAnsi" w:hAnsiTheme="minorHAnsi"/>
                <w:b/>
              </w:rPr>
            </w:pPr>
          </w:p>
        </w:tc>
      </w:tr>
      <w:tr w:rsidR="00A626EE" w:rsidRPr="001A61C8" w14:paraId="568CE6B9" w14:textId="77777777" w:rsidTr="00FE53DF">
        <w:tc>
          <w:tcPr>
            <w:tcW w:w="7768" w:type="dxa"/>
          </w:tcPr>
          <w:p w14:paraId="0E0E4515"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547CE5E8" w14:textId="77777777" w:rsidR="00A626EE" w:rsidRPr="001A61C8" w:rsidRDefault="00A626EE" w:rsidP="00DE5CCD">
            <w:pPr>
              <w:tabs>
                <w:tab w:val="left" w:pos="3686"/>
              </w:tabs>
              <w:rPr>
                <w:rFonts w:asciiTheme="minorHAnsi" w:hAnsiTheme="minorHAnsi"/>
                <w:b/>
              </w:rPr>
            </w:pPr>
          </w:p>
        </w:tc>
      </w:tr>
    </w:tbl>
    <w:p w14:paraId="75031089" w14:textId="56311B80" w:rsidR="00C77B6F" w:rsidRDefault="00C77B6F" w:rsidP="00135673">
      <w:pPr>
        <w:ind w:left="709"/>
        <w:jc w:val="both"/>
      </w:pPr>
    </w:p>
    <w:p w14:paraId="1051A5F9" w14:textId="77777777" w:rsidR="00C5486A" w:rsidRDefault="00C5486A" w:rsidP="00135673">
      <w:pPr>
        <w:ind w:left="709"/>
        <w:jc w:val="both"/>
      </w:pPr>
    </w:p>
    <w:p w14:paraId="34F8F11E" w14:textId="77777777" w:rsidR="00C77B6F" w:rsidRDefault="00C77B6F" w:rsidP="00C77B6F">
      <w:r>
        <w:br w:type="page"/>
      </w:r>
    </w:p>
    <w:p w14:paraId="767C2131" w14:textId="77777777" w:rsidR="00A626EE" w:rsidRPr="00873DAA" w:rsidRDefault="00A626EE" w:rsidP="00D75E75">
      <w:pPr>
        <w:ind w:left="709"/>
        <w:outlineLvl w:val="0"/>
        <w:rPr>
          <w:i/>
          <w:color w:val="0000FF"/>
        </w:rPr>
      </w:pPr>
      <w:r w:rsidRPr="00873DAA">
        <w:rPr>
          <w:i/>
          <w:color w:val="0000FF"/>
        </w:rPr>
        <w:lastRenderedPageBreak/>
        <w:t>Vie di fuga orizzontali</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73E7E13D" w14:textId="77777777" w:rsidTr="00FE53DF">
        <w:tc>
          <w:tcPr>
            <w:tcW w:w="7768" w:type="dxa"/>
          </w:tcPr>
          <w:p w14:paraId="13125AC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42312F14" w14:textId="77777777" w:rsidR="00A626EE" w:rsidRPr="001A61C8" w:rsidRDefault="00A626EE" w:rsidP="00DE5CCD">
            <w:pPr>
              <w:tabs>
                <w:tab w:val="left" w:pos="3686"/>
              </w:tabs>
              <w:rPr>
                <w:rFonts w:asciiTheme="minorHAnsi" w:hAnsiTheme="minorHAnsi"/>
                <w:b/>
              </w:rPr>
            </w:pPr>
          </w:p>
        </w:tc>
      </w:tr>
      <w:tr w:rsidR="00A626EE" w:rsidRPr="001A61C8" w14:paraId="4A346299" w14:textId="77777777" w:rsidTr="00FE53DF">
        <w:tc>
          <w:tcPr>
            <w:tcW w:w="7768" w:type="dxa"/>
          </w:tcPr>
          <w:p w14:paraId="21B8CC3C"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497FE300" w14:textId="77777777" w:rsidR="00A626EE" w:rsidRPr="001A61C8" w:rsidRDefault="00A626EE" w:rsidP="00DE5CCD">
            <w:pPr>
              <w:tabs>
                <w:tab w:val="left" w:pos="3686"/>
              </w:tabs>
              <w:rPr>
                <w:rFonts w:asciiTheme="minorHAnsi" w:hAnsiTheme="minorHAnsi"/>
                <w:b/>
              </w:rPr>
            </w:pPr>
          </w:p>
        </w:tc>
      </w:tr>
      <w:tr w:rsidR="00A626EE" w:rsidRPr="001A61C8" w14:paraId="6B3607DA" w14:textId="77777777" w:rsidTr="00FE53DF">
        <w:tc>
          <w:tcPr>
            <w:tcW w:w="7768" w:type="dxa"/>
          </w:tcPr>
          <w:p w14:paraId="56B75B20" w14:textId="277AEB48"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532FC8C5" w14:textId="77777777" w:rsidR="00A626EE" w:rsidRPr="001A61C8" w:rsidRDefault="00A626EE" w:rsidP="00DE5CCD">
            <w:pPr>
              <w:tabs>
                <w:tab w:val="left" w:pos="3686"/>
              </w:tabs>
              <w:rPr>
                <w:rFonts w:asciiTheme="minorHAnsi" w:hAnsiTheme="minorHAnsi"/>
                <w:b/>
              </w:rPr>
            </w:pPr>
          </w:p>
        </w:tc>
      </w:tr>
      <w:tr w:rsidR="00A626EE" w:rsidRPr="001A61C8" w14:paraId="328681D9" w14:textId="77777777" w:rsidTr="00FE53DF">
        <w:tc>
          <w:tcPr>
            <w:tcW w:w="7768" w:type="dxa"/>
          </w:tcPr>
          <w:p w14:paraId="12D831AE"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0AF6A0E1" w14:textId="77777777" w:rsidR="00A626EE" w:rsidRPr="001A61C8" w:rsidRDefault="00A626EE" w:rsidP="00DE5CCD">
            <w:pPr>
              <w:tabs>
                <w:tab w:val="left" w:pos="3686"/>
              </w:tabs>
              <w:rPr>
                <w:rFonts w:asciiTheme="minorHAnsi" w:hAnsiTheme="minorHAnsi"/>
                <w:b/>
              </w:rPr>
            </w:pPr>
          </w:p>
        </w:tc>
      </w:tr>
      <w:tr w:rsidR="00A626EE" w:rsidRPr="001A61C8" w14:paraId="25A2C255" w14:textId="77777777" w:rsidTr="00FE53DF">
        <w:tc>
          <w:tcPr>
            <w:tcW w:w="7768" w:type="dxa"/>
          </w:tcPr>
          <w:p w14:paraId="6D303ED1"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6EE6C1B9" w14:textId="77777777" w:rsidR="00A626EE" w:rsidRPr="001A61C8" w:rsidRDefault="00A626EE" w:rsidP="00DE5CCD">
            <w:pPr>
              <w:tabs>
                <w:tab w:val="left" w:pos="3686"/>
              </w:tabs>
              <w:rPr>
                <w:rFonts w:asciiTheme="minorHAnsi" w:hAnsiTheme="minorHAnsi"/>
                <w:b/>
              </w:rPr>
            </w:pPr>
          </w:p>
        </w:tc>
      </w:tr>
      <w:tr w:rsidR="00A626EE" w:rsidRPr="001A61C8" w14:paraId="68CAE759" w14:textId="77777777" w:rsidTr="00FE53DF">
        <w:tc>
          <w:tcPr>
            <w:tcW w:w="7768" w:type="dxa"/>
          </w:tcPr>
          <w:p w14:paraId="7005EE8C"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2E9D6F7D" w14:textId="77777777" w:rsidR="00A626EE" w:rsidRPr="001A61C8" w:rsidRDefault="00A626EE" w:rsidP="00DE5CCD">
            <w:pPr>
              <w:tabs>
                <w:tab w:val="left" w:pos="3686"/>
              </w:tabs>
              <w:rPr>
                <w:rFonts w:asciiTheme="minorHAnsi" w:hAnsiTheme="minorHAnsi"/>
                <w:b/>
              </w:rPr>
            </w:pPr>
          </w:p>
        </w:tc>
      </w:tr>
      <w:tr w:rsidR="00A626EE" w:rsidRPr="001A61C8" w14:paraId="2CC2026B" w14:textId="77777777" w:rsidTr="00FE53DF">
        <w:tc>
          <w:tcPr>
            <w:tcW w:w="7768" w:type="dxa"/>
          </w:tcPr>
          <w:p w14:paraId="4B1A3279"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470F3070" w14:textId="77777777" w:rsidR="00A626EE" w:rsidRPr="001A61C8" w:rsidRDefault="00A626EE" w:rsidP="00DE5CCD">
            <w:pPr>
              <w:tabs>
                <w:tab w:val="left" w:pos="3686"/>
              </w:tabs>
              <w:rPr>
                <w:rFonts w:asciiTheme="minorHAnsi" w:hAnsiTheme="minorHAnsi"/>
                <w:b/>
              </w:rPr>
            </w:pPr>
          </w:p>
        </w:tc>
      </w:tr>
      <w:tr w:rsidR="00A626EE" w:rsidRPr="001A61C8" w14:paraId="289EB4A5" w14:textId="77777777" w:rsidTr="00FE53DF">
        <w:tc>
          <w:tcPr>
            <w:tcW w:w="7768" w:type="dxa"/>
          </w:tcPr>
          <w:p w14:paraId="29E39286"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1A78D561" w14:textId="77777777" w:rsidR="00A626EE" w:rsidRPr="001A61C8" w:rsidRDefault="00A626EE" w:rsidP="00DE5CCD">
            <w:pPr>
              <w:tabs>
                <w:tab w:val="left" w:pos="3686"/>
              </w:tabs>
              <w:rPr>
                <w:rFonts w:asciiTheme="minorHAnsi" w:hAnsiTheme="minorHAnsi"/>
                <w:b/>
              </w:rPr>
            </w:pPr>
          </w:p>
        </w:tc>
      </w:tr>
    </w:tbl>
    <w:p w14:paraId="6B84DF94" w14:textId="77777777" w:rsidR="00A626EE" w:rsidRPr="00135673" w:rsidRDefault="00A626EE" w:rsidP="00135673">
      <w:pPr>
        <w:ind w:left="709"/>
        <w:jc w:val="both"/>
      </w:pPr>
    </w:p>
    <w:p w14:paraId="41EC00E2" w14:textId="77777777" w:rsidR="00A626EE" w:rsidRPr="00873DAA" w:rsidRDefault="00A626EE" w:rsidP="00D75E75">
      <w:pPr>
        <w:ind w:left="709"/>
        <w:outlineLvl w:val="0"/>
        <w:rPr>
          <w:i/>
          <w:color w:val="0000FF"/>
        </w:rPr>
      </w:pPr>
      <w:r w:rsidRPr="00873DAA">
        <w:rPr>
          <w:i/>
          <w:color w:val="0000FF"/>
        </w:rPr>
        <w:t>Altri locali interni</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0B7C2042" w14:textId="77777777" w:rsidTr="00C62E19">
        <w:tc>
          <w:tcPr>
            <w:tcW w:w="7768" w:type="dxa"/>
          </w:tcPr>
          <w:p w14:paraId="15EABEB0"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con resistenza al fuoco</w:t>
            </w:r>
          </w:p>
        </w:tc>
        <w:tc>
          <w:tcPr>
            <w:tcW w:w="2296" w:type="dxa"/>
            <w:shd w:val="clear" w:color="auto" w:fill="FFFFFF" w:themeFill="background1"/>
          </w:tcPr>
          <w:p w14:paraId="69A21E95" w14:textId="77777777" w:rsidR="00A626EE" w:rsidRPr="001A61C8" w:rsidRDefault="00A626EE" w:rsidP="00DE5CCD">
            <w:pPr>
              <w:tabs>
                <w:tab w:val="left" w:pos="3686"/>
              </w:tabs>
              <w:rPr>
                <w:rFonts w:asciiTheme="minorHAnsi" w:hAnsiTheme="minorHAnsi"/>
                <w:b/>
              </w:rPr>
            </w:pPr>
          </w:p>
        </w:tc>
      </w:tr>
      <w:tr w:rsidR="00A626EE" w:rsidRPr="001A61C8" w14:paraId="317EC0B3" w14:textId="77777777" w:rsidTr="00C62E19">
        <w:tc>
          <w:tcPr>
            <w:tcW w:w="7768" w:type="dxa"/>
          </w:tcPr>
          <w:p w14:paraId="33EE4D8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Pareti, soffitti e pilastri senza resistenza al fuoco</w:t>
            </w:r>
          </w:p>
        </w:tc>
        <w:tc>
          <w:tcPr>
            <w:tcW w:w="2296" w:type="dxa"/>
            <w:shd w:val="clear" w:color="auto" w:fill="FFFFFF" w:themeFill="background1"/>
          </w:tcPr>
          <w:p w14:paraId="582228A9" w14:textId="77777777" w:rsidR="00A626EE" w:rsidRPr="001A61C8" w:rsidRDefault="00A626EE" w:rsidP="00DE5CCD">
            <w:pPr>
              <w:tabs>
                <w:tab w:val="left" w:pos="3686"/>
              </w:tabs>
              <w:rPr>
                <w:rFonts w:asciiTheme="minorHAnsi" w:hAnsiTheme="minorHAnsi"/>
                <w:b/>
              </w:rPr>
            </w:pPr>
          </w:p>
        </w:tc>
      </w:tr>
      <w:tr w:rsidR="00A626EE" w:rsidRPr="001A61C8" w14:paraId="744D94CB" w14:textId="77777777" w:rsidTr="00C62E19">
        <w:tc>
          <w:tcPr>
            <w:tcW w:w="7768" w:type="dxa"/>
          </w:tcPr>
          <w:p w14:paraId="66B35CAE" w14:textId="31A0EBC5" w:rsidR="00A626EE" w:rsidRPr="001A61C8" w:rsidRDefault="00A626EE" w:rsidP="003905EE">
            <w:pPr>
              <w:tabs>
                <w:tab w:val="left" w:pos="3686"/>
              </w:tabs>
              <w:rPr>
                <w:rFonts w:asciiTheme="minorHAnsi" w:hAnsiTheme="minorHAnsi"/>
                <w:b/>
              </w:rPr>
            </w:pPr>
            <w:r w:rsidRPr="001A61C8">
              <w:rPr>
                <w:rFonts w:asciiTheme="minorHAnsi" w:hAnsiTheme="minorHAnsi"/>
              </w:rPr>
              <w:t>Strati coibentati e intermedi</w:t>
            </w:r>
          </w:p>
        </w:tc>
        <w:tc>
          <w:tcPr>
            <w:tcW w:w="2296" w:type="dxa"/>
            <w:shd w:val="clear" w:color="auto" w:fill="FFFFFF" w:themeFill="background1"/>
          </w:tcPr>
          <w:p w14:paraId="09F76E42" w14:textId="77777777" w:rsidR="00A626EE" w:rsidRPr="001A61C8" w:rsidRDefault="00A626EE" w:rsidP="00DE5CCD">
            <w:pPr>
              <w:tabs>
                <w:tab w:val="left" w:pos="3686"/>
              </w:tabs>
              <w:rPr>
                <w:rFonts w:asciiTheme="minorHAnsi" w:hAnsiTheme="minorHAnsi"/>
                <w:b/>
              </w:rPr>
            </w:pPr>
          </w:p>
        </w:tc>
      </w:tr>
      <w:tr w:rsidR="00A626EE" w:rsidRPr="001A61C8" w14:paraId="7C0652BC" w14:textId="77777777" w:rsidTr="00C62E19">
        <w:tc>
          <w:tcPr>
            <w:tcW w:w="7768" w:type="dxa"/>
          </w:tcPr>
          <w:p w14:paraId="5F522023"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di pareti e soffitti, soffitti sospesi, pavimenti doppi</w:t>
            </w:r>
          </w:p>
        </w:tc>
        <w:tc>
          <w:tcPr>
            <w:tcW w:w="2296" w:type="dxa"/>
            <w:shd w:val="clear" w:color="auto" w:fill="FFFFFF" w:themeFill="background1"/>
          </w:tcPr>
          <w:p w14:paraId="6CA7CA3C" w14:textId="77777777" w:rsidR="00A626EE" w:rsidRPr="001A61C8" w:rsidRDefault="00A626EE" w:rsidP="00DE5CCD">
            <w:pPr>
              <w:tabs>
                <w:tab w:val="left" w:pos="3686"/>
              </w:tabs>
              <w:rPr>
                <w:rFonts w:asciiTheme="minorHAnsi" w:hAnsiTheme="minorHAnsi"/>
                <w:b/>
              </w:rPr>
            </w:pPr>
          </w:p>
        </w:tc>
      </w:tr>
      <w:tr w:rsidR="00A626EE" w:rsidRPr="001A61C8" w14:paraId="72195B5C" w14:textId="77777777" w:rsidTr="00C62E19">
        <w:tc>
          <w:tcPr>
            <w:tcW w:w="7768" w:type="dxa"/>
          </w:tcPr>
          <w:p w14:paraId="19A0E8B7"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Sistemi classificati</w:t>
            </w:r>
          </w:p>
        </w:tc>
        <w:tc>
          <w:tcPr>
            <w:tcW w:w="2296" w:type="dxa"/>
            <w:shd w:val="clear" w:color="auto" w:fill="FFFFFF" w:themeFill="background1"/>
          </w:tcPr>
          <w:p w14:paraId="4D0C760B" w14:textId="77777777" w:rsidR="00A626EE" w:rsidRPr="001A61C8" w:rsidRDefault="00A626EE" w:rsidP="00DE5CCD">
            <w:pPr>
              <w:tabs>
                <w:tab w:val="left" w:pos="3686"/>
              </w:tabs>
              <w:rPr>
                <w:rFonts w:asciiTheme="minorHAnsi" w:hAnsiTheme="minorHAnsi"/>
                <w:b/>
              </w:rPr>
            </w:pPr>
          </w:p>
        </w:tc>
      </w:tr>
      <w:tr w:rsidR="00A626EE" w:rsidRPr="001A61C8" w14:paraId="5489C9F5" w14:textId="77777777" w:rsidTr="00C62E19">
        <w:tc>
          <w:tcPr>
            <w:tcW w:w="7768" w:type="dxa"/>
          </w:tcPr>
          <w:p w14:paraId="51D2D0AE"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Rivestimenti tessili per soffitti</w:t>
            </w:r>
          </w:p>
        </w:tc>
        <w:tc>
          <w:tcPr>
            <w:tcW w:w="2296" w:type="dxa"/>
            <w:shd w:val="clear" w:color="auto" w:fill="FFFFFF" w:themeFill="background1"/>
          </w:tcPr>
          <w:p w14:paraId="1F9C9195" w14:textId="77777777" w:rsidR="00A626EE" w:rsidRPr="001A61C8" w:rsidRDefault="00A626EE" w:rsidP="00DE5CCD">
            <w:pPr>
              <w:tabs>
                <w:tab w:val="left" w:pos="3686"/>
              </w:tabs>
              <w:rPr>
                <w:rFonts w:asciiTheme="minorHAnsi" w:hAnsiTheme="minorHAnsi"/>
                <w:b/>
              </w:rPr>
            </w:pPr>
          </w:p>
        </w:tc>
      </w:tr>
      <w:tr w:rsidR="00A626EE" w:rsidRPr="001A61C8" w14:paraId="5DAD246A" w14:textId="77777777" w:rsidTr="00C62E19">
        <w:tc>
          <w:tcPr>
            <w:tcW w:w="7768" w:type="dxa"/>
          </w:tcPr>
          <w:p w14:paraId="4515AB1F" w14:textId="77777777" w:rsidR="00A626EE" w:rsidRPr="001A61C8" w:rsidRDefault="00A626EE" w:rsidP="00DE5CCD">
            <w:pPr>
              <w:tabs>
                <w:tab w:val="left" w:pos="3686"/>
              </w:tabs>
              <w:rPr>
                <w:rFonts w:asciiTheme="minorHAnsi" w:hAnsiTheme="minorHAnsi"/>
              </w:rPr>
            </w:pPr>
            <w:r w:rsidRPr="001A61C8">
              <w:rPr>
                <w:rFonts w:asciiTheme="minorHAnsi" w:hAnsiTheme="minorHAnsi"/>
              </w:rPr>
              <w:t>Rivestimenti per pavimenti</w:t>
            </w:r>
          </w:p>
        </w:tc>
        <w:tc>
          <w:tcPr>
            <w:tcW w:w="2296" w:type="dxa"/>
            <w:shd w:val="clear" w:color="auto" w:fill="FFFFFF" w:themeFill="background1"/>
          </w:tcPr>
          <w:p w14:paraId="6B52AC69" w14:textId="77777777" w:rsidR="00A626EE" w:rsidRPr="001A61C8" w:rsidRDefault="00A626EE" w:rsidP="00DE5CCD">
            <w:pPr>
              <w:tabs>
                <w:tab w:val="left" w:pos="3686"/>
              </w:tabs>
              <w:rPr>
                <w:rFonts w:asciiTheme="minorHAnsi" w:hAnsiTheme="minorHAnsi"/>
                <w:b/>
              </w:rPr>
            </w:pPr>
          </w:p>
        </w:tc>
      </w:tr>
      <w:tr w:rsidR="00A626EE" w:rsidRPr="001A61C8" w14:paraId="1CEAF14C" w14:textId="77777777" w:rsidTr="00C62E19">
        <w:tc>
          <w:tcPr>
            <w:tcW w:w="7768" w:type="dxa"/>
          </w:tcPr>
          <w:p w14:paraId="565AE27A" w14:textId="77777777" w:rsidR="00A626EE" w:rsidRPr="001A61C8" w:rsidRDefault="00A626EE" w:rsidP="00DE5CCD">
            <w:pPr>
              <w:tabs>
                <w:tab w:val="left" w:pos="3686"/>
              </w:tabs>
              <w:rPr>
                <w:rFonts w:asciiTheme="minorHAnsi" w:hAnsiTheme="minorHAnsi"/>
              </w:rPr>
            </w:pPr>
            <w:r w:rsidRPr="001A61C8">
              <w:rPr>
                <w:rFonts w:asciiTheme="minorHAnsi" w:hAnsiTheme="minorHAnsi"/>
              </w:rPr>
              <w:t>Scale e pianerottoli</w:t>
            </w:r>
          </w:p>
        </w:tc>
        <w:tc>
          <w:tcPr>
            <w:tcW w:w="2296" w:type="dxa"/>
            <w:shd w:val="clear" w:color="auto" w:fill="FFFFFF" w:themeFill="background1"/>
          </w:tcPr>
          <w:p w14:paraId="77AF58B4" w14:textId="77777777" w:rsidR="00A626EE" w:rsidRPr="001A61C8" w:rsidRDefault="00A626EE" w:rsidP="00DE5CCD">
            <w:pPr>
              <w:tabs>
                <w:tab w:val="left" w:pos="3686"/>
              </w:tabs>
              <w:rPr>
                <w:rFonts w:asciiTheme="minorHAnsi" w:hAnsiTheme="minorHAnsi"/>
                <w:b/>
              </w:rPr>
            </w:pPr>
          </w:p>
        </w:tc>
      </w:tr>
    </w:tbl>
    <w:p w14:paraId="7C37A67B" w14:textId="77777777" w:rsidR="00A626EE" w:rsidRPr="00135673" w:rsidRDefault="00A626EE" w:rsidP="00135673">
      <w:pPr>
        <w:ind w:left="709"/>
        <w:jc w:val="both"/>
      </w:pPr>
    </w:p>
    <w:p w14:paraId="6B266655" w14:textId="055B0C55" w:rsidR="00A626EE" w:rsidRPr="001A61C8" w:rsidRDefault="0020537E" w:rsidP="00D75E75">
      <w:pPr>
        <w:pStyle w:val="Titolo3"/>
        <w:rPr>
          <w:rFonts w:asciiTheme="minorHAnsi" w:hAnsiTheme="minorHAnsi"/>
          <w:szCs w:val="22"/>
        </w:rPr>
      </w:pPr>
      <w:bookmarkStart w:id="187" w:name="_Toc436551584"/>
      <w:bookmarkStart w:id="188" w:name="_Toc19730258"/>
      <w:r>
        <w:rPr>
          <w:rFonts w:asciiTheme="minorHAnsi" w:hAnsiTheme="minorHAnsi"/>
          <w:szCs w:val="22"/>
        </w:rPr>
        <w:t>5</w:t>
      </w:r>
      <w:r w:rsidR="00A626EE" w:rsidRPr="001A61C8">
        <w:rPr>
          <w:rFonts w:asciiTheme="minorHAnsi" w:hAnsiTheme="minorHAnsi"/>
          <w:szCs w:val="22"/>
        </w:rPr>
        <w:t>.5.4</w:t>
      </w:r>
      <w:r w:rsidR="00A626EE" w:rsidRPr="001A61C8">
        <w:rPr>
          <w:rFonts w:asciiTheme="minorHAnsi" w:hAnsiTheme="minorHAnsi"/>
          <w:szCs w:val="22"/>
        </w:rPr>
        <w:tab/>
        <w:t xml:space="preserve">Requisiti di reazione al fuoco – </w:t>
      </w:r>
      <w:r w:rsidR="00A626EE" w:rsidRPr="00841A90">
        <w:rPr>
          <w:rFonts w:asciiTheme="minorHAnsi" w:hAnsiTheme="minorHAnsi"/>
          <w:b/>
          <w:szCs w:val="22"/>
        </w:rPr>
        <w:t>Copertura del tetto</w:t>
      </w:r>
      <w:bookmarkEnd w:id="187"/>
      <w:bookmarkEnd w:id="188"/>
      <w:r w:rsidR="00A626EE" w:rsidRPr="001A61C8">
        <w:rPr>
          <w:rFonts w:asciiTheme="minorHAnsi" w:hAnsiTheme="minorHAnsi"/>
          <w:b/>
          <w:szCs w:val="22"/>
        </w:rPr>
        <w:t xml:space="preserve"> </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3D2DB205" w14:textId="77777777" w:rsidTr="00C62E19">
        <w:tc>
          <w:tcPr>
            <w:tcW w:w="7768" w:type="dxa"/>
          </w:tcPr>
          <w:p w14:paraId="3B30BE1F"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Strato superiore</w:t>
            </w:r>
          </w:p>
        </w:tc>
        <w:tc>
          <w:tcPr>
            <w:tcW w:w="2296" w:type="dxa"/>
            <w:shd w:val="clear" w:color="auto" w:fill="FFFFFF" w:themeFill="background1"/>
          </w:tcPr>
          <w:p w14:paraId="57FA6CD3" w14:textId="77777777" w:rsidR="00A626EE" w:rsidRPr="001A61C8" w:rsidRDefault="00A626EE" w:rsidP="00DE5CCD">
            <w:pPr>
              <w:tabs>
                <w:tab w:val="left" w:pos="3686"/>
              </w:tabs>
              <w:rPr>
                <w:rFonts w:asciiTheme="minorHAnsi" w:hAnsiTheme="minorHAnsi"/>
                <w:b/>
              </w:rPr>
            </w:pPr>
          </w:p>
        </w:tc>
      </w:tr>
      <w:tr w:rsidR="00A626EE" w:rsidRPr="001A61C8" w14:paraId="7C17DB5E" w14:textId="77777777" w:rsidTr="00C62E19">
        <w:tc>
          <w:tcPr>
            <w:tcW w:w="7768" w:type="dxa"/>
          </w:tcPr>
          <w:p w14:paraId="1D133BB7" w14:textId="471A1E41" w:rsidR="00A626EE" w:rsidRPr="001A61C8" w:rsidRDefault="007807D8" w:rsidP="00DE5CCD">
            <w:pPr>
              <w:widowControl w:val="0"/>
              <w:autoSpaceDE w:val="0"/>
              <w:autoSpaceDN w:val="0"/>
              <w:adjustRightInd w:val="0"/>
              <w:rPr>
                <w:rFonts w:asciiTheme="minorHAnsi" w:hAnsiTheme="minorHAnsi"/>
              </w:rPr>
            </w:pPr>
            <w:r w:rsidRPr="001A61C8">
              <w:rPr>
                <w:rFonts w:asciiTheme="minorHAnsi" w:hAnsiTheme="minorHAnsi"/>
              </w:rPr>
              <w:t>Impermeabilizzazione</w:t>
            </w:r>
            <w:r w:rsidR="00A626EE" w:rsidRPr="001A61C8">
              <w:rPr>
                <w:rFonts w:asciiTheme="minorHAnsi" w:hAnsiTheme="minorHAnsi"/>
              </w:rPr>
              <w:t xml:space="preserve"> </w:t>
            </w:r>
          </w:p>
        </w:tc>
        <w:tc>
          <w:tcPr>
            <w:tcW w:w="2296" w:type="dxa"/>
            <w:shd w:val="clear" w:color="auto" w:fill="FFFFFF" w:themeFill="background1"/>
          </w:tcPr>
          <w:p w14:paraId="05E6A36A" w14:textId="77777777" w:rsidR="00A626EE" w:rsidRPr="001A61C8" w:rsidRDefault="00A626EE" w:rsidP="00DE5CCD">
            <w:pPr>
              <w:tabs>
                <w:tab w:val="left" w:pos="3686"/>
              </w:tabs>
              <w:rPr>
                <w:rFonts w:asciiTheme="minorHAnsi" w:hAnsiTheme="minorHAnsi"/>
                <w:b/>
              </w:rPr>
            </w:pPr>
          </w:p>
        </w:tc>
      </w:tr>
      <w:tr w:rsidR="00A626EE" w:rsidRPr="001A61C8" w14:paraId="17BF0333" w14:textId="77777777" w:rsidTr="00C62E19">
        <w:tc>
          <w:tcPr>
            <w:tcW w:w="7768" w:type="dxa"/>
          </w:tcPr>
          <w:p w14:paraId="3A479864" w14:textId="77777777" w:rsidR="00A626EE" w:rsidRPr="001A61C8" w:rsidRDefault="00A626EE" w:rsidP="00DE5CCD">
            <w:pPr>
              <w:tabs>
                <w:tab w:val="left" w:pos="3686"/>
              </w:tabs>
              <w:rPr>
                <w:rFonts w:asciiTheme="minorHAnsi" w:hAnsiTheme="minorHAnsi"/>
                <w:b/>
              </w:rPr>
            </w:pPr>
            <w:r w:rsidRPr="001A61C8">
              <w:rPr>
                <w:rFonts w:asciiTheme="minorHAnsi" w:hAnsiTheme="minorHAnsi"/>
              </w:rPr>
              <w:t>Coibentazione termica</w:t>
            </w:r>
          </w:p>
        </w:tc>
        <w:tc>
          <w:tcPr>
            <w:tcW w:w="2296" w:type="dxa"/>
            <w:shd w:val="clear" w:color="auto" w:fill="FFFFFF" w:themeFill="background1"/>
          </w:tcPr>
          <w:p w14:paraId="67ADF5E3" w14:textId="77777777" w:rsidR="00A626EE" w:rsidRPr="001A61C8" w:rsidRDefault="00A626EE" w:rsidP="00DE5CCD">
            <w:pPr>
              <w:tabs>
                <w:tab w:val="left" w:pos="3686"/>
              </w:tabs>
              <w:rPr>
                <w:rFonts w:asciiTheme="minorHAnsi" w:hAnsiTheme="minorHAnsi"/>
                <w:b/>
              </w:rPr>
            </w:pPr>
          </w:p>
        </w:tc>
      </w:tr>
    </w:tbl>
    <w:p w14:paraId="15EA6710" w14:textId="77777777" w:rsidR="00A626EE" w:rsidRPr="00135673" w:rsidRDefault="00A626EE" w:rsidP="00135673">
      <w:pPr>
        <w:ind w:left="709"/>
        <w:jc w:val="both"/>
      </w:pPr>
    </w:p>
    <w:p w14:paraId="16B3F921" w14:textId="189024E8" w:rsidR="00A626EE" w:rsidRPr="001A61C8" w:rsidRDefault="0020537E" w:rsidP="00D75E75">
      <w:pPr>
        <w:pStyle w:val="Titolo3"/>
        <w:rPr>
          <w:rFonts w:asciiTheme="minorHAnsi" w:hAnsiTheme="minorHAnsi"/>
          <w:szCs w:val="22"/>
        </w:rPr>
      </w:pPr>
      <w:bookmarkStart w:id="189" w:name="_Toc436551585"/>
      <w:bookmarkStart w:id="190" w:name="_Toc19730259"/>
      <w:r>
        <w:rPr>
          <w:rFonts w:asciiTheme="minorHAnsi" w:hAnsiTheme="minorHAnsi"/>
          <w:szCs w:val="22"/>
          <w:u w:val="none"/>
        </w:rPr>
        <w:t>5</w:t>
      </w:r>
      <w:r w:rsidR="00A626EE" w:rsidRPr="001A61C8">
        <w:rPr>
          <w:rFonts w:asciiTheme="minorHAnsi" w:hAnsiTheme="minorHAnsi"/>
          <w:szCs w:val="22"/>
          <w:u w:val="none"/>
        </w:rPr>
        <w:t>.5.5</w:t>
      </w:r>
      <w:r w:rsidR="00A626EE" w:rsidRPr="001A61C8">
        <w:rPr>
          <w:rFonts w:asciiTheme="minorHAnsi" w:hAnsiTheme="minorHAnsi"/>
          <w:szCs w:val="22"/>
          <w:u w:val="none"/>
        </w:rPr>
        <w:tab/>
      </w:r>
      <w:r w:rsidR="00A626EE" w:rsidRPr="001A61C8">
        <w:rPr>
          <w:rFonts w:asciiTheme="minorHAnsi" w:hAnsiTheme="minorHAnsi"/>
          <w:szCs w:val="22"/>
        </w:rPr>
        <w:t xml:space="preserve">Requisiti di reazione al fuoco - </w:t>
      </w:r>
      <w:r w:rsidR="00A626EE" w:rsidRPr="00841A90">
        <w:rPr>
          <w:rFonts w:asciiTheme="minorHAnsi" w:hAnsiTheme="minorHAnsi"/>
          <w:b/>
          <w:szCs w:val="22"/>
        </w:rPr>
        <w:t>Tubazioni della tecnica del fabbricato</w:t>
      </w:r>
      <w:bookmarkEnd w:id="189"/>
      <w:bookmarkEnd w:id="190"/>
      <w:r w:rsidR="00A626EE" w:rsidRPr="001A61C8">
        <w:rPr>
          <w:rFonts w:asciiTheme="minorHAnsi" w:hAnsiTheme="minorHAnsi"/>
          <w:szCs w:val="22"/>
        </w:rPr>
        <w:t xml:space="preserve"> </w:t>
      </w:r>
    </w:p>
    <w:p w14:paraId="11692867" w14:textId="77777777" w:rsidR="00A626EE" w:rsidRPr="001A61C8" w:rsidRDefault="00A626EE" w:rsidP="00C62E19">
      <w:pPr>
        <w:tabs>
          <w:tab w:val="left" w:pos="3686"/>
        </w:tabs>
        <w:spacing w:before="60"/>
        <w:ind w:left="709" w:firstLine="1"/>
        <w:rPr>
          <w:rFonts w:asciiTheme="minorHAnsi" w:hAnsiTheme="minorHAnsi"/>
          <w:i/>
          <w:color w:val="3333FF"/>
        </w:rPr>
      </w:pPr>
      <w:r w:rsidRPr="001A61C8">
        <w:rPr>
          <w:rFonts w:asciiTheme="minorHAnsi" w:hAnsiTheme="minorHAnsi"/>
          <w:i/>
          <w:color w:val="3333FF"/>
        </w:rPr>
        <w:t>Posate a vista o posate in vani resistenti al fuoco</w:t>
      </w:r>
    </w:p>
    <w:tbl>
      <w:tblPr>
        <w:tblStyle w:val="Grigliatabella"/>
        <w:tblW w:w="10064" w:type="dxa"/>
        <w:tblInd w:w="704" w:type="dxa"/>
        <w:tblLook w:val="04A0" w:firstRow="1" w:lastRow="0" w:firstColumn="1" w:lastColumn="0" w:noHBand="0" w:noVBand="1"/>
      </w:tblPr>
      <w:tblGrid>
        <w:gridCol w:w="7768"/>
        <w:gridCol w:w="2296"/>
      </w:tblGrid>
      <w:tr w:rsidR="00A626EE" w:rsidRPr="001A61C8" w14:paraId="136EFDA4" w14:textId="77777777" w:rsidTr="00DE5CCD">
        <w:tc>
          <w:tcPr>
            <w:tcW w:w="7768" w:type="dxa"/>
          </w:tcPr>
          <w:p w14:paraId="0A3FC0DA" w14:textId="77777777" w:rsidR="00A626EE" w:rsidRPr="001A61C8" w:rsidRDefault="00A626EE" w:rsidP="00DE5CCD">
            <w:pPr>
              <w:widowControl w:val="0"/>
              <w:autoSpaceDE w:val="0"/>
              <w:autoSpaceDN w:val="0"/>
              <w:adjustRightInd w:val="0"/>
              <w:rPr>
                <w:rFonts w:asciiTheme="minorHAnsi" w:hAnsiTheme="minorHAnsi" w:cs="Arial"/>
                <w:color w:val="000000"/>
              </w:rPr>
            </w:pPr>
            <w:r w:rsidRPr="001A61C8">
              <w:rPr>
                <w:rFonts w:asciiTheme="minorHAnsi" w:hAnsiTheme="minorHAnsi"/>
              </w:rPr>
              <w:t>Condotte interne dell'acqua piovana e dell'acqua di scarico</w:t>
            </w:r>
            <w:r w:rsidRPr="001A61C8">
              <w:rPr>
                <w:rFonts w:asciiTheme="minorHAnsi" w:hAnsiTheme="minorHAnsi" w:cs="Arial"/>
                <w:color w:val="000000"/>
              </w:rPr>
              <w:t xml:space="preserve"> </w:t>
            </w:r>
          </w:p>
        </w:tc>
        <w:tc>
          <w:tcPr>
            <w:tcW w:w="2296" w:type="dxa"/>
            <w:shd w:val="clear" w:color="auto" w:fill="FFFFFF" w:themeFill="background1"/>
          </w:tcPr>
          <w:p w14:paraId="4AD61EF8" w14:textId="77777777" w:rsidR="00A626EE" w:rsidRPr="001A61C8" w:rsidRDefault="00A626EE" w:rsidP="00DE5CCD">
            <w:pPr>
              <w:tabs>
                <w:tab w:val="left" w:pos="3686"/>
              </w:tabs>
              <w:rPr>
                <w:rFonts w:asciiTheme="minorHAnsi" w:hAnsiTheme="minorHAnsi"/>
                <w:b/>
              </w:rPr>
            </w:pPr>
          </w:p>
        </w:tc>
      </w:tr>
      <w:tr w:rsidR="00A626EE" w:rsidRPr="001A61C8" w14:paraId="457DEA98" w14:textId="77777777" w:rsidTr="00DE5CCD">
        <w:tc>
          <w:tcPr>
            <w:tcW w:w="7768" w:type="dxa"/>
          </w:tcPr>
          <w:p w14:paraId="2405457C" w14:textId="77777777" w:rsidR="00A626EE" w:rsidRPr="001A61C8" w:rsidRDefault="00A626EE" w:rsidP="00DE5CCD">
            <w:pPr>
              <w:widowControl w:val="0"/>
              <w:autoSpaceDE w:val="0"/>
              <w:autoSpaceDN w:val="0"/>
              <w:adjustRightInd w:val="0"/>
              <w:rPr>
                <w:rFonts w:asciiTheme="minorHAnsi" w:eastAsiaTheme="minorEastAsia" w:hAnsiTheme="minorHAnsi" w:cs="Arial"/>
                <w:color w:val="000000"/>
                <w:lang w:eastAsia="ja-JP"/>
              </w:rPr>
            </w:pPr>
            <w:r w:rsidRPr="001A61C8">
              <w:rPr>
                <w:rFonts w:asciiTheme="minorHAnsi" w:eastAsiaTheme="minorEastAsia" w:hAnsiTheme="minorHAnsi" w:cs="Arial"/>
                <w:color w:val="000000"/>
                <w:lang w:eastAsia="ja-JP"/>
              </w:rPr>
              <w:t xml:space="preserve">Condotte dell'acqua </w:t>
            </w:r>
          </w:p>
        </w:tc>
        <w:tc>
          <w:tcPr>
            <w:tcW w:w="2296" w:type="dxa"/>
            <w:tcBorders>
              <w:bottom w:val="single" w:sz="4" w:space="0" w:color="auto"/>
            </w:tcBorders>
            <w:shd w:val="clear" w:color="auto" w:fill="FFFFFF" w:themeFill="background1"/>
          </w:tcPr>
          <w:p w14:paraId="794775C4" w14:textId="77777777" w:rsidR="00A626EE" w:rsidRPr="001A61C8" w:rsidRDefault="00A626EE" w:rsidP="00DE5CCD">
            <w:pPr>
              <w:tabs>
                <w:tab w:val="left" w:pos="3686"/>
              </w:tabs>
              <w:rPr>
                <w:rFonts w:asciiTheme="minorHAnsi" w:hAnsiTheme="minorHAnsi"/>
                <w:b/>
              </w:rPr>
            </w:pPr>
          </w:p>
        </w:tc>
      </w:tr>
      <w:tr w:rsidR="00A626EE" w:rsidRPr="001A61C8" w14:paraId="0D7CE31A" w14:textId="77777777" w:rsidTr="00DE5CCD">
        <w:tc>
          <w:tcPr>
            <w:tcW w:w="7768" w:type="dxa"/>
          </w:tcPr>
          <w:p w14:paraId="0A9DB5F1"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Condotte dell'acqua di spegnimento</w:t>
            </w:r>
          </w:p>
        </w:tc>
        <w:tc>
          <w:tcPr>
            <w:tcW w:w="2296" w:type="dxa"/>
            <w:shd w:val="clear" w:color="auto" w:fill="FFFFFF" w:themeFill="background1"/>
          </w:tcPr>
          <w:p w14:paraId="5F59A788" w14:textId="77777777" w:rsidR="00A626EE" w:rsidRPr="001A61C8" w:rsidRDefault="00A626EE" w:rsidP="00DE5CCD">
            <w:pPr>
              <w:tabs>
                <w:tab w:val="left" w:pos="3686"/>
              </w:tabs>
              <w:rPr>
                <w:rFonts w:asciiTheme="minorHAnsi" w:hAnsiTheme="minorHAnsi"/>
                <w:b/>
                <w:color w:val="000000" w:themeColor="text1"/>
              </w:rPr>
            </w:pPr>
          </w:p>
        </w:tc>
      </w:tr>
      <w:tr w:rsidR="00A626EE" w:rsidRPr="001A61C8" w14:paraId="5CE6CA50" w14:textId="77777777" w:rsidTr="00DE5CCD">
        <w:tc>
          <w:tcPr>
            <w:tcW w:w="7768" w:type="dxa"/>
          </w:tcPr>
          <w:p w14:paraId="0B2115FE"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Coibentazione e incamiciatura delle tubazioni</w:t>
            </w:r>
          </w:p>
        </w:tc>
        <w:tc>
          <w:tcPr>
            <w:tcW w:w="2296" w:type="dxa"/>
            <w:shd w:val="clear" w:color="auto" w:fill="FFFFFF" w:themeFill="background1"/>
          </w:tcPr>
          <w:p w14:paraId="0F5577EF" w14:textId="77777777" w:rsidR="00A626EE" w:rsidRPr="001A61C8" w:rsidRDefault="00A626EE" w:rsidP="00DE5CCD">
            <w:pPr>
              <w:tabs>
                <w:tab w:val="left" w:pos="3686"/>
              </w:tabs>
              <w:rPr>
                <w:rFonts w:asciiTheme="minorHAnsi" w:hAnsiTheme="minorHAnsi"/>
                <w:b/>
              </w:rPr>
            </w:pPr>
          </w:p>
        </w:tc>
      </w:tr>
      <w:tr w:rsidR="00A626EE" w:rsidRPr="001A61C8" w14:paraId="196C2DEA" w14:textId="77777777" w:rsidTr="00DE5CCD">
        <w:tc>
          <w:tcPr>
            <w:tcW w:w="7768" w:type="dxa"/>
          </w:tcPr>
          <w:p w14:paraId="1CEC4BA3" w14:textId="77777777" w:rsidR="00A626EE" w:rsidRPr="001A61C8" w:rsidRDefault="00A626EE" w:rsidP="00DE5CCD">
            <w:pPr>
              <w:pStyle w:val="Default"/>
              <w:jc w:val="both"/>
              <w:rPr>
                <w:rFonts w:asciiTheme="minorHAnsi" w:hAnsiTheme="minorHAnsi" w:cs="Times New Roman"/>
                <w:color w:val="auto"/>
                <w:sz w:val="22"/>
                <w:szCs w:val="22"/>
                <w:lang w:val="it-IT" w:eastAsia="it-IT"/>
              </w:rPr>
            </w:pPr>
            <w:r w:rsidRPr="001A61C8">
              <w:rPr>
                <w:rFonts w:asciiTheme="minorHAnsi" w:hAnsiTheme="minorHAnsi" w:cs="Times New Roman"/>
                <w:color w:val="auto"/>
                <w:sz w:val="22"/>
                <w:szCs w:val="22"/>
                <w:lang w:val="it-IT" w:eastAsia="it-IT"/>
              </w:rPr>
              <w:t>Coibentazione delle tubazioni con incamiciatura RF1 ≥ 0.5 mm</w:t>
            </w:r>
          </w:p>
        </w:tc>
        <w:tc>
          <w:tcPr>
            <w:tcW w:w="2296" w:type="dxa"/>
            <w:shd w:val="clear" w:color="auto" w:fill="FFFFFF" w:themeFill="background1"/>
          </w:tcPr>
          <w:p w14:paraId="301E6742" w14:textId="77777777" w:rsidR="00A626EE" w:rsidRPr="001A61C8" w:rsidRDefault="00A626EE" w:rsidP="00DE5CCD">
            <w:pPr>
              <w:tabs>
                <w:tab w:val="left" w:pos="3686"/>
              </w:tabs>
              <w:rPr>
                <w:rFonts w:asciiTheme="minorHAnsi" w:hAnsiTheme="minorHAnsi"/>
                <w:b/>
              </w:rPr>
            </w:pPr>
          </w:p>
        </w:tc>
      </w:tr>
    </w:tbl>
    <w:p w14:paraId="662A22CD" w14:textId="77777777" w:rsidR="00A626EE" w:rsidRDefault="00A626EE" w:rsidP="00135673">
      <w:pPr>
        <w:ind w:left="709"/>
        <w:jc w:val="both"/>
      </w:pPr>
    </w:p>
    <w:p w14:paraId="4366ED6B" w14:textId="1B1C71C0" w:rsidR="00A626EE" w:rsidRPr="00A5396B" w:rsidRDefault="0020537E" w:rsidP="00D75E75">
      <w:pPr>
        <w:pStyle w:val="Titolo3"/>
      </w:pPr>
      <w:bookmarkStart w:id="191" w:name="_Toc436551586"/>
      <w:bookmarkStart w:id="192" w:name="_Toc19730260"/>
      <w:r>
        <w:rPr>
          <w:u w:val="none"/>
        </w:rPr>
        <w:t>5</w:t>
      </w:r>
      <w:r w:rsidR="00A626EE" w:rsidRPr="00141BB3">
        <w:rPr>
          <w:u w:val="none"/>
        </w:rPr>
        <w:t>.5.6</w:t>
      </w:r>
      <w:r w:rsidR="00A626EE" w:rsidRPr="00141BB3">
        <w:rPr>
          <w:u w:val="none"/>
        </w:rPr>
        <w:tab/>
      </w:r>
      <w:r w:rsidR="00A626EE" w:rsidRPr="00A5396B">
        <w:t>Otturazioni ignifughe</w:t>
      </w:r>
      <w:bookmarkEnd w:id="191"/>
      <w:bookmarkEnd w:id="192"/>
      <w:r w:rsidR="00A626EE" w:rsidRPr="00A5396B">
        <w:t xml:space="preserve"> </w:t>
      </w:r>
    </w:p>
    <w:p w14:paraId="5EAF0021" w14:textId="4C13C96A" w:rsidR="00A626EE" w:rsidRPr="001A61C8" w:rsidRDefault="00A626EE" w:rsidP="00DE5CCD">
      <w:pPr>
        <w:widowControl w:val="0"/>
        <w:autoSpaceDE w:val="0"/>
        <w:autoSpaceDN w:val="0"/>
        <w:adjustRightInd w:val="0"/>
        <w:ind w:left="709"/>
        <w:jc w:val="both"/>
        <w:rPr>
          <w:rFonts w:asciiTheme="majorHAnsi" w:hAnsiTheme="majorHAnsi"/>
          <w:color w:val="008000"/>
        </w:rPr>
      </w:pPr>
      <w:r w:rsidRPr="001A61C8">
        <w:rPr>
          <w:rFonts w:asciiTheme="majorHAnsi" w:hAnsiTheme="majorHAnsi"/>
          <w:color w:val="008000"/>
        </w:rPr>
        <w:t>Tutte le aperture per condutture, cavi, tubazioni, ecc. che attraversano pareti/solette di compartimentazione devono venir</w:t>
      </w:r>
      <w:r w:rsidR="00DE5CCD" w:rsidRPr="001A61C8">
        <w:rPr>
          <w:rFonts w:asciiTheme="majorHAnsi" w:hAnsiTheme="majorHAnsi"/>
          <w:color w:val="008000"/>
        </w:rPr>
        <w:t>e</w:t>
      </w:r>
      <w:r w:rsidRPr="001A61C8">
        <w:rPr>
          <w:rFonts w:asciiTheme="majorHAnsi" w:hAnsiTheme="majorHAnsi"/>
          <w:color w:val="008000"/>
        </w:rPr>
        <w:t xml:space="preserve"> otturate con materiali idonei </w:t>
      </w:r>
      <w:r w:rsidR="007807D8" w:rsidRPr="001A61C8">
        <w:rPr>
          <w:rFonts w:asciiTheme="majorHAnsi" w:hAnsiTheme="majorHAnsi"/>
          <w:color w:val="008000"/>
        </w:rPr>
        <w:t xml:space="preserve">con resistenza minima </w:t>
      </w:r>
      <w:proofErr w:type="spellStart"/>
      <w:r w:rsidR="007807D8" w:rsidRPr="001A61C8">
        <w:rPr>
          <w:rFonts w:asciiTheme="majorHAnsi" w:hAnsiTheme="majorHAnsi"/>
          <w:color w:val="008000"/>
        </w:rPr>
        <w:t>El</w:t>
      </w:r>
      <w:proofErr w:type="spellEnd"/>
      <w:r w:rsidR="007807D8" w:rsidRPr="001A61C8">
        <w:rPr>
          <w:rFonts w:asciiTheme="majorHAnsi" w:hAnsiTheme="majorHAnsi"/>
          <w:color w:val="008000"/>
        </w:rPr>
        <w:t xml:space="preserve"> 30 RF1</w:t>
      </w:r>
      <w:r w:rsidRPr="001A61C8">
        <w:rPr>
          <w:rFonts w:asciiTheme="majorHAnsi" w:hAnsiTheme="majorHAnsi"/>
          <w:color w:val="008000"/>
        </w:rPr>
        <w:t>.</w:t>
      </w:r>
    </w:p>
    <w:p w14:paraId="13A23520" w14:textId="77777777" w:rsidR="00F53585" w:rsidRPr="00135673" w:rsidRDefault="00F53585" w:rsidP="00135673">
      <w:pPr>
        <w:ind w:left="709"/>
        <w:jc w:val="both"/>
      </w:pPr>
    </w:p>
    <w:p w14:paraId="1BA47FCA" w14:textId="7917E855" w:rsidR="00F53585" w:rsidRDefault="00F53585" w:rsidP="00F53585">
      <w:pPr>
        <w:widowControl w:val="0"/>
        <w:autoSpaceDE w:val="0"/>
        <w:autoSpaceDN w:val="0"/>
        <w:adjustRightInd w:val="0"/>
        <w:jc w:val="both"/>
        <w:rPr>
          <w:rFonts w:asciiTheme="majorHAnsi" w:hAnsiTheme="majorHAnsi"/>
        </w:rPr>
      </w:pPr>
      <w:r>
        <w:rPr>
          <w:rFonts w:asciiTheme="majorHAnsi" w:hAnsiTheme="majorHAnsi"/>
        </w:rPr>
        <w:br w:type="page"/>
      </w:r>
    </w:p>
    <w:p w14:paraId="10C72394" w14:textId="47B2FE15" w:rsidR="00DE5CCD" w:rsidRPr="00FD2C02" w:rsidRDefault="00F21BB2" w:rsidP="00D75E75">
      <w:pPr>
        <w:pStyle w:val="Titolo2"/>
      </w:pPr>
      <w:bookmarkStart w:id="193" w:name="_Toc436551587"/>
      <w:bookmarkStart w:id="194" w:name="_Toc19730261"/>
      <w:r>
        <w:lastRenderedPageBreak/>
        <w:t>5</w:t>
      </w:r>
      <w:r w:rsidR="00DE5CCD" w:rsidRPr="00FD2C02">
        <w:t>.</w:t>
      </w:r>
      <w:r w:rsidR="00DE5CCD">
        <w:t>6</w:t>
      </w:r>
      <w:r w:rsidR="00DE5CCD" w:rsidRPr="00FD2C02">
        <w:t xml:space="preserve"> </w:t>
      </w:r>
      <w:r w:rsidR="00DE5CCD" w:rsidRPr="00FD2C02">
        <w:tab/>
      </w:r>
      <w:r w:rsidR="00D973D0">
        <w:t>DA</w:t>
      </w:r>
      <w:r w:rsidR="00DE5CCD">
        <w:t xml:space="preserve"> 15 – 15 </w:t>
      </w:r>
      <w:r w:rsidR="00DE5CCD" w:rsidRPr="000F509B">
        <w:t>Di</w:t>
      </w:r>
      <w:r w:rsidR="00DE5CCD">
        <w:t>stanze di sicurezza antincendio, s</w:t>
      </w:r>
      <w:r w:rsidR="00DE5CCD" w:rsidRPr="000F509B">
        <w:t xml:space="preserve">trutture </w:t>
      </w:r>
      <w:r w:rsidR="00DE5CCD">
        <w:t>portanti, c</w:t>
      </w:r>
      <w:r w:rsidR="00DE5CCD" w:rsidRPr="000F509B">
        <w:t>ompartimenti tagliafuoco</w:t>
      </w:r>
      <w:bookmarkEnd w:id="193"/>
      <w:bookmarkEnd w:id="194"/>
    </w:p>
    <w:tbl>
      <w:tblPr>
        <w:tblStyle w:val="Grigliatabella"/>
        <w:tblW w:w="1005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52D33A87" w14:textId="77777777" w:rsidTr="009D39CF">
        <w:sdt>
          <w:sdtPr>
            <w:rPr>
              <w:rFonts w:asciiTheme="minorHAnsi" w:hAnsiTheme="minorHAnsi"/>
              <w:b/>
              <w:color w:val="0432FF"/>
              <w:sz w:val="28"/>
              <w:szCs w:val="24"/>
            </w:rPr>
            <w:id w:val="2108685854"/>
            <w14:checkbox>
              <w14:checked w14:val="0"/>
              <w14:checkedState w14:val="2612" w14:font="Calibri"/>
              <w14:uncheckedState w14:val="2610" w14:font="Calibri"/>
            </w14:checkbox>
          </w:sdtPr>
          <w:sdtEndPr/>
          <w:sdtContent>
            <w:tc>
              <w:tcPr>
                <w:tcW w:w="562" w:type="dxa"/>
              </w:tcPr>
              <w:p w14:paraId="2BB8FBD7" w14:textId="093CBEC7" w:rsidR="009D39CF" w:rsidRDefault="00DF0F84" w:rsidP="00A24155">
                <w:pPr>
                  <w:rPr>
                    <w:sz w:val="20"/>
                  </w:rPr>
                </w:pPr>
                <w:r>
                  <w:rPr>
                    <w:rFonts w:ascii="MS Mincho" w:eastAsia="MS Mincho" w:hAnsi="MS Mincho" w:cs="MS Mincho"/>
                    <w:b/>
                    <w:color w:val="0432FF"/>
                    <w:sz w:val="28"/>
                    <w:szCs w:val="24"/>
                  </w:rPr>
                  <w:t>☐</w:t>
                </w:r>
              </w:p>
            </w:tc>
          </w:sdtContent>
        </w:sdt>
        <w:tc>
          <w:tcPr>
            <w:tcW w:w="9491" w:type="dxa"/>
            <w:vAlign w:val="center"/>
          </w:tcPr>
          <w:p w14:paraId="0AD61AEA" w14:textId="24A1DBB1" w:rsidR="009D39CF" w:rsidRPr="00141BB3" w:rsidRDefault="009D39CF" w:rsidP="00DE5CCD">
            <w:pPr>
              <w:rPr>
                <w:i/>
                <w:color w:val="0000FF"/>
              </w:rPr>
            </w:pPr>
            <w:r w:rsidRPr="00141BB3">
              <w:rPr>
                <w:i/>
                <w:color w:val="0000FF"/>
              </w:rPr>
              <w:t xml:space="preserve">Direttiva DA 15-15 - </w:t>
            </w:r>
            <w:r w:rsidR="00DC777A">
              <w:rPr>
                <w:i/>
                <w:color w:val="0000FF"/>
              </w:rPr>
              <w:t>Ottemperata rispettando le condizioni sotto elencate</w:t>
            </w:r>
          </w:p>
        </w:tc>
      </w:tr>
    </w:tbl>
    <w:p w14:paraId="0C793DBD" w14:textId="77777777" w:rsidR="00172D61" w:rsidRDefault="00172D61" w:rsidP="00135673">
      <w:pPr>
        <w:ind w:left="709"/>
        <w:jc w:val="both"/>
      </w:pPr>
    </w:p>
    <w:p w14:paraId="22423655" w14:textId="389933D9" w:rsidR="00DE5CCD" w:rsidRDefault="0020537E" w:rsidP="00D75E75">
      <w:pPr>
        <w:pStyle w:val="Titolo3"/>
      </w:pPr>
      <w:bookmarkStart w:id="195" w:name="_Toc436551588"/>
      <w:bookmarkStart w:id="196" w:name="_Toc19730262"/>
      <w:r>
        <w:t>5</w:t>
      </w:r>
      <w:r w:rsidR="00DE5CCD" w:rsidRPr="00D94E58">
        <w:t>.</w:t>
      </w:r>
      <w:r w:rsidR="00DE5CCD">
        <w:t>6</w:t>
      </w:r>
      <w:r w:rsidR="00DE5CCD" w:rsidRPr="00D94E58">
        <w:t>.1</w:t>
      </w:r>
      <w:r w:rsidR="00DE5CCD" w:rsidRPr="00D94E58">
        <w:tab/>
      </w:r>
      <w:r w:rsidR="00DE5CCD" w:rsidRPr="00A5396B">
        <w:t>Distanze di sicurezza, generalità</w:t>
      </w:r>
      <w:bookmarkEnd w:id="195"/>
      <w:bookmarkEnd w:id="196"/>
    </w:p>
    <w:p w14:paraId="612B16F8" w14:textId="77777777" w:rsidR="00DE5CCD" w:rsidRPr="00F45234" w:rsidRDefault="00DE5CCD" w:rsidP="00DE5CCD">
      <w:pPr>
        <w:widowControl w:val="0"/>
        <w:autoSpaceDE w:val="0"/>
        <w:autoSpaceDN w:val="0"/>
        <w:adjustRightInd w:val="0"/>
        <w:ind w:left="709"/>
        <w:jc w:val="both"/>
        <w:rPr>
          <w:i/>
          <w:color w:val="008000"/>
        </w:rPr>
      </w:pPr>
      <w:r w:rsidRPr="00F45234">
        <w:rPr>
          <w:i/>
          <w:color w:val="008000"/>
        </w:rPr>
        <w:t xml:space="preserve">La distanza di sicurezza antincendio va calcolata in modo che le costruzioni e gli impianti non siano messi in pericolo a vicenda dalla propagazione dell'incendio. Devono essere presi in considerazione la tipologia, l'ubicazione, le dimensioni e la destinazione d'uso degli stessi. </w:t>
      </w:r>
    </w:p>
    <w:p w14:paraId="4D1D1BDC" w14:textId="77777777" w:rsidR="00DE5CCD" w:rsidRPr="00F45234" w:rsidRDefault="00DE5CCD" w:rsidP="00DE5CCD">
      <w:pPr>
        <w:ind w:left="709"/>
        <w:rPr>
          <w:i/>
          <w:color w:val="008000"/>
        </w:rPr>
      </w:pPr>
      <w:r w:rsidRPr="00F45234">
        <w:rPr>
          <w:i/>
          <w:color w:val="008000"/>
        </w:rPr>
        <w:t>Sono da rispettare le seguenti distanze di sicurezza tra costruzioni e impianti vicini:</w:t>
      </w:r>
    </w:p>
    <w:p w14:paraId="70C292BF" w14:textId="77777777" w:rsidR="00DE5CCD" w:rsidRPr="00F45234" w:rsidRDefault="00DE5CCD" w:rsidP="00DE5CCD">
      <w:pPr>
        <w:ind w:left="1134" w:hanging="425"/>
        <w:rPr>
          <w:i/>
          <w:color w:val="008000"/>
        </w:rPr>
      </w:pPr>
      <w:r w:rsidRPr="00F45234">
        <w:rPr>
          <w:i/>
          <w:color w:val="008000"/>
        </w:rPr>
        <w:t>a)</w:t>
      </w:r>
      <w:r w:rsidRPr="00F45234">
        <w:rPr>
          <w:i/>
          <w:color w:val="008000"/>
        </w:rPr>
        <w:tab/>
        <w:t>5 m, se le pareti esterne presentano uno strato esterno con materiali da costruzione RF1;</w:t>
      </w:r>
    </w:p>
    <w:p w14:paraId="7384A2B1" w14:textId="77777777" w:rsidR="00DE5CCD" w:rsidRPr="00F45234" w:rsidRDefault="00DE5CCD" w:rsidP="00DE5CCD">
      <w:pPr>
        <w:ind w:left="1134" w:hanging="425"/>
        <w:rPr>
          <w:i/>
          <w:color w:val="008000"/>
        </w:rPr>
      </w:pPr>
      <w:r w:rsidRPr="00F45234">
        <w:rPr>
          <w:i/>
          <w:color w:val="008000"/>
        </w:rPr>
        <w:t>b)</w:t>
      </w:r>
      <w:r w:rsidRPr="00F45234">
        <w:rPr>
          <w:i/>
          <w:color w:val="008000"/>
        </w:rPr>
        <w:tab/>
        <w:t>7.5 m, se una parete esterna presenta lo strato esterno di tipo combustibile;</w:t>
      </w:r>
    </w:p>
    <w:p w14:paraId="42626380" w14:textId="77777777" w:rsidR="00DE5CCD" w:rsidRPr="00F45234" w:rsidRDefault="00DE5CCD" w:rsidP="00DE5CCD">
      <w:pPr>
        <w:ind w:left="1134" w:hanging="425"/>
        <w:rPr>
          <w:i/>
          <w:color w:val="008000"/>
        </w:rPr>
      </w:pPr>
      <w:r w:rsidRPr="00F45234">
        <w:rPr>
          <w:i/>
          <w:color w:val="008000"/>
        </w:rPr>
        <w:t>c)</w:t>
      </w:r>
      <w:r w:rsidRPr="00F45234">
        <w:rPr>
          <w:i/>
          <w:color w:val="008000"/>
        </w:rPr>
        <w:tab/>
        <w:t>10 m, se le pareti esterne presentano lo strato esterno di tipo combustibile</w:t>
      </w:r>
    </w:p>
    <w:p w14:paraId="53900170" w14:textId="77777777" w:rsidR="00DE5CCD" w:rsidRPr="00135673" w:rsidRDefault="00DE5CCD" w:rsidP="00135673">
      <w:pPr>
        <w:ind w:left="709"/>
        <w:jc w:val="both"/>
      </w:pPr>
    </w:p>
    <w:p w14:paraId="5693FAA8" w14:textId="77777777" w:rsidR="00DE5CCD" w:rsidRPr="00F45234" w:rsidRDefault="00DE5CCD" w:rsidP="00DE5CCD">
      <w:pPr>
        <w:widowControl w:val="0"/>
        <w:autoSpaceDE w:val="0"/>
        <w:autoSpaceDN w:val="0"/>
        <w:adjustRightInd w:val="0"/>
        <w:ind w:left="709"/>
        <w:rPr>
          <w:i/>
          <w:color w:val="008000"/>
        </w:rPr>
      </w:pPr>
      <w:r w:rsidRPr="00F45234">
        <w:rPr>
          <w:i/>
          <w:color w:val="008000"/>
        </w:rPr>
        <w:t xml:space="preserve">Le distanze di sicurezza antincendio possono essere ridotte: </w:t>
      </w:r>
    </w:p>
    <w:p w14:paraId="0603D820"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case monofamiliari; </w:t>
      </w:r>
    </w:p>
    <w:p w14:paraId="5C86F5FA"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costruzioni di altezza ridotta; </w:t>
      </w:r>
    </w:p>
    <w:p w14:paraId="4097540F" w14:textId="77777777" w:rsidR="00DE5CCD" w:rsidRPr="00F45234" w:rsidRDefault="00DE5CCD" w:rsidP="00DE5CCD">
      <w:pPr>
        <w:pStyle w:val="Paragrafoelenco"/>
        <w:widowControl w:val="0"/>
        <w:numPr>
          <w:ilvl w:val="0"/>
          <w:numId w:val="12"/>
        </w:numPr>
        <w:autoSpaceDE w:val="0"/>
        <w:autoSpaceDN w:val="0"/>
        <w:adjustRightInd w:val="0"/>
        <w:ind w:left="1134" w:hanging="425"/>
        <w:rPr>
          <w:i/>
          <w:color w:val="008000"/>
        </w:rPr>
      </w:pPr>
      <w:r w:rsidRPr="00F45234">
        <w:rPr>
          <w:i/>
          <w:color w:val="008000"/>
        </w:rPr>
        <w:t xml:space="preserve">tra costruzioni di altezza media, se le pareti esterne, con eccezione delle finestre apribili e delle porte, presentano una resistenza al fuoco minima di 30 minuti. </w:t>
      </w:r>
    </w:p>
    <w:p w14:paraId="08808DEF" w14:textId="77777777" w:rsidR="00DE5CCD" w:rsidRPr="00F45234" w:rsidRDefault="00DE5CCD" w:rsidP="00DE5CCD">
      <w:pPr>
        <w:widowControl w:val="0"/>
        <w:autoSpaceDE w:val="0"/>
        <w:autoSpaceDN w:val="0"/>
        <w:adjustRightInd w:val="0"/>
        <w:spacing w:before="60" w:after="60"/>
        <w:ind w:left="709"/>
        <w:rPr>
          <w:i/>
          <w:color w:val="008000"/>
        </w:rPr>
      </w:pPr>
      <w:r w:rsidRPr="00F45234">
        <w:rPr>
          <w:i/>
          <w:color w:val="008000"/>
        </w:rPr>
        <w:t xml:space="preserve">Le distanze di sicurezza antincendio ridotte misurano al minimo: </w:t>
      </w:r>
    </w:p>
    <w:p w14:paraId="46D1AC11" w14:textId="77777777" w:rsidR="00DE5CCD" w:rsidRPr="00F45234" w:rsidRDefault="00DE5CCD" w:rsidP="00DE5CCD">
      <w:pPr>
        <w:ind w:left="1134" w:hanging="425"/>
        <w:rPr>
          <w:i/>
          <w:color w:val="008000"/>
        </w:rPr>
      </w:pPr>
      <w:r w:rsidRPr="00F45234">
        <w:rPr>
          <w:i/>
          <w:color w:val="008000"/>
        </w:rPr>
        <w:t>a)</w:t>
      </w:r>
      <w:r w:rsidRPr="00F45234">
        <w:rPr>
          <w:i/>
          <w:color w:val="008000"/>
        </w:rPr>
        <w:tab/>
        <w:t>4 m, se le pareti esterne presentano uno strato esterno con materiali da costruzione RF1;</w:t>
      </w:r>
    </w:p>
    <w:p w14:paraId="74C2E263" w14:textId="77777777" w:rsidR="00DE5CCD" w:rsidRPr="00F45234" w:rsidRDefault="00DE5CCD" w:rsidP="00DE5CCD">
      <w:pPr>
        <w:ind w:left="1134" w:hanging="425"/>
        <w:rPr>
          <w:i/>
          <w:color w:val="008000"/>
        </w:rPr>
      </w:pPr>
      <w:r w:rsidRPr="00F45234">
        <w:rPr>
          <w:i/>
          <w:color w:val="008000"/>
        </w:rPr>
        <w:t>b)</w:t>
      </w:r>
      <w:r w:rsidRPr="00F45234">
        <w:rPr>
          <w:i/>
          <w:color w:val="008000"/>
        </w:rPr>
        <w:tab/>
        <w:t>5 m, se una parete esterna presenta lo strato esterno di tipo combustibile;</w:t>
      </w:r>
    </w:p>
    <w:p w14:paraId="7373E47A" w14:textId="77777777" w:rsidR="00DE5CCD" w:rsidRPr="00F45234" w:rsidRDefault="00DE5CCD" w:rsidP="00DE5CCD">
      <w:pPr>
        <w:ind w:left="1134" w:hanging="425"/>
        <w:rPr>
          <w:i/>
          <w:color w:val="008000"/>
        </w:rPr>
      </w:pPr>
      <w:r w:rsidRPr="00F45234">
        <w:rPr>
          <w:i/>
          <w:color w:val="008000"/>
        </w:rPr>
        <w:t>c)</w:t>
      </w:r>
      <w:r w:rsidRPr="00F45234">
        <w:rPr>
          <w:i/>
          <w:color w:val="008000"/>
        </w:rPr>
        <w:tab/>
        <w:t>6 m, se le pareti esterne presentano lo strato esterno di tipo combustibile</w:t>
      </w:r>
    </w:p>
    <w:p w14:paraId="4011078B" w14:textId="77777777" w:rsidR="00172D61" w:rsidRDefault="00172D61" w:rsidP="00135673">
      <w:pPr>
        <w:ind w:left="709"/>
        <w:jc w:val="both"/>
      </w:pPr>
    </w:p>
    <w:p w14:paraId="685B36A3" w14:textId="4C07A5DE" w:rsidR="001A72FD" w:rsidRDefault="0020537E" w:rsidP="00D75E75">
      <w:pPr>
        <w:pStyle w:val="Titolo3"/>
      </w:pPr>
      <w:bookmarkStart w:id="197" w:name="_Toc19730263"/>
      <w:r>
        <w:rPr>
          <w:u w:val="none"/>
        </w:rPr>
        <w:t>5</w:t>
      </w:r>
      <w:r w:rsidR="001A72FD" w:rsidRPr="00141BB3">
        <w:rPr>
          <w:u w:val="none"/>
        </w:rPr>
        <w:t>.6.2</w:t>
      </w:r>
      <w:r w:rsidR="001A72FD" w:rsidRPr="00141BB3">
        <w:rPr>
          <w:u w:val="none"/>
        </w:rPr>
        <w:tab/>
      </w:r>
      <w:r w:rsidR="001A72FD" w:rsidRPr="00B76592">
        <w:t xml:space="preserve">Distanze di sicurezza, </w:t>
      </w:r>
      <w:r w:rsidR="00B4280B">
        <w:t>condizioni particolari da ottemperare</w:t>
      </w:r>
      <w:bookmarkEnd w:id="197"/>
    </w:p>
    <w:p w14:paraId="120C2B56" w14:textId="4DF512E2" w:rsidR="001A72FD" w:rsidRPr="002D0AE0" w:rsidRDefault="002D0AE0" w:rsidP="00D75E75">
      <w:pPr>
        <w:pStyle w:val="Titolo4"/>
      </w:pPr>
      <w:r w:rsidRPr="002D0AE0">
        <w:t>Rilievo dalla documentazione ricevuta</w:t>
      </w:r>
    </w:p>
    <w:p w14:paraId="2D8B0A5A" w14:textId="6BB4FC12" w:rsidR="002D0AE0" w:rsidRPr="00380F78" w:rsidRDefault="002D0AE0" w:rsidP="00D75E75">
      <w:pPr>
        <w:ind w:left="709"/>
        <w:jc w:val="both"/>
        <w:outlineLvl w:val="0"/>
        <w:rPr>
          <w:i/>
          <w:color w:val="008000"/>
        </w:rPr>
      </w:pPr>
      <w:r w:rsidRPr="00380F78">
        <w:rPr>
          <w:i/>
          <w:color w:val="008000"/>
        </w:rPr>
        <w:t>Le pareti esterne presentano uno strato esterno con materiali da costruzione RF1</w:t>
      </w:r>
    </w:p>
    <w:p w14:paraId="5E3E9AC8" w14:textId="0BB56333" w:rsidR="002D0AE0" w:rsidRPr="00380F78" w:rsidRDefault="002D0AE0" w:rsidP="002D0AE0">
      <w:pPr>
        <w:ind w:left="709"/>
        <w:jc w:val="both"/>
        <w:rPr>
          <w:i/>
          <w:color w:val="008000"/>
        </w:rPr>
      </w:pPr>
      <w:r w:rsidRPr="00380F78">
        <w:rPr>
          <w:i/>
          <w:color w:val="008000"/>
        </w:rPr>
        <w:t>Le pareti esterne presentano lo strato esterno di tipo combustibile</w:t>
      </w:r>
    </w:p>
    <w:p w14:paraId="7E016E9F" w14:textId="533C4705" w:rsidR="001A72FD" w:rsidRPr="00380F78" w:rsidRDefault="002D0AE0" w:rsidP="001A72FD">
      <w:pPr>
        <w:ind w:left="709"/>
        <w:jc w:val="both"/>
        <w:rPr>
          <w:i/>
          <w:color w:val="008000"/>
        </w:rPr>
      </w:pPr>
      <w:r w:rsidRPr="00380F78">
        <w:rPr>
          <w:i/>
          <w:color w:val="008000"/>
        </w:rPr>
        <w:t>La distanza di sicurezza antincendio</w:t>
      </w:r>
      <w:r w:rsidR="00654762" w:rsidRPr="00380F78">
        <w:rPr>
          <w:i/>
          <w:color w:val="008000"/>
        </w:rPr>
        <w:t xml:space="preserve"> minima</w:t>
      </w:r>
      <w:r w:rsidRPr="00380F78">
        <w:rPr>
          <w:i/>
          <w:color w:val="008000"/>
        </w:rPr>
        <w:t xml:space="preserve"> tra costruzioni e impianti vicini</w:t>
      </w:r>
      <w:r w:rsidR="00654762" w:rsidRPr="00380F78">
        <w:rPr>
          <w:i/>
          <w:color w:val="008000"/>
        </w:rPr>
        <w:t xml:space="preserve"> è di XXX m</w:t>
      </w:r>
    </w:p>
    <w:p w14:paraId="2107877F" w14:textId="6C264AB2" w:rsidR="00654762" w:rsidRPr="00380F78" w:rsidRDefault="00654762" w:rsidP="001A72FD">
      <w:pPr>
        <w:ind w:left="709"/>
        <w:jc w:val="both"/>
        <w:rPr>
          <w:i/>
          <w:color w:val="008000"/>
        </w:rPr>
      </w:pPr>
      <w:r w:rsidRPr="00380F78">
        <w:rPr>
          <w:i/>
          <w:color w:val="008000"/>
        </w:rPr>
        <w:t>Dalla planimetria ufficiale si rileva che…</w:t>
      </w:r>
    </w:p>
    <w:p w14:paraId="17FDC911" w14:textId="77777777" w:rsidR="001A72FD" w:rsidRDefault="001A72FD" w:rsidP="001A72FD">
      <w:pPr>
        <w:ind w:left="709"/>
        <w:jc w:val="both"/>
      </w:pPr>
    </w:p>
    <w:p w14:paraId="4A7D5A64" w14:textId="4341F1C2" w:rsidR="00654762" w:rsidRDefault="00654762" w:rsidP="00D75E75">
      <w:pPr>
        <w:pStyle w:val="Titolo4"/>
      </w:pPr>
      <w:r>
        <w:t>Valutazione finale</w:t>
      </w:r>
    </w:p>
    <w:p w14:paraId="4601846C" w14:textId="03739664" w:rsidR="00654762" w:rsidRPr="00380F78" w:rsidRDefault="006D3C02" w:rsidP="001A72FD">
      <w:pPr>
        <w:ind w:left="709"/>
        <w:jc w:val="both"/>
        <w:rPr>
          <w:rFonts w:asciiTheme="minorHAnsi" w:hAnsiTheme="minorHAnsi"/>
          <w:color w:val="008000"/>
        </w:rPr>
      </w:pPr>
      <w:r w:rsidRPr="00380F78">
        <w:rPr>
          <w:rFonts w:asciiTheme="minorHAnsi" w:hAnsiTheme="minorHAnsi"/>
          <w:color w:val="008000"/>
        </w:rPr>
        <w:t>La distanza di sicurezza antincendio, ai sensi della direttiva DA 15</w:t>
      </w:r>
      <w:r w:rsidR="007807D8" w:rsidRPr="00380F78">
        <w:rPr>
          <w:rFonts w:asciiTheme="minorHAnsi" w:hAnsiTheme="minorHAnsi"/>
          <w:color w:val="008000"/>
        </w:rPr>
        <w:t xml:space="preserve"> - </w:t>
      </w:r>
      <w:r w:rsidRPr="00380F78">
        <w:rPr>
          <w:rFonts w:asciiTheme="minorHAnsi" w:hAnsiTheme="minorHAnsi"/>
          <w:color w:val="008000"/>
        </w:rPr>
        <w:t>15 AICAA, da ottemperare per l’oggetto analizzato è di XXX m</w:t>
      </w:r>
      <w:r w:rsidR="007807D8" w:rsidRPr="00380F78">
        <w:rPr>
          <w:rFonts w:asciiTheme="minorHAnsi" w:hAnsiTheme="minorHAnsi"/>
          <w:color w:val="008000"/>
        </w:rPr>
        <w:t>.</w:t>
      </w:r>
    </w:p>
    <w:p w14:paraId="4AE4242D" w14:textId="767E7A13" w:rsidR="006D3C02" w:rsidRPr="00380F78" w:rsidRDefault="006D3C02" w:rsidP="006D3C02">
      <w:pPr>
        <w:ind w:left="709"/>
        <w:jc w:val="both"/>
        <w:rPr>
          <w:rFonts w:asciiTheme="minorHAnsi" w:hAnsiTheme="minorHAnsi"/>
          <w:color w:val="008000"/>
        </w:rPr>
      </w:pPr>
      <w:r w:rsidRPr="00380F78">
        <w:rPr>
          <w:rFonts w:asciiTheme="minorHAnsi" w:hAnsiTheme="minorHAnsi"/>
          <w:color w:val="008000"/>
        </w:rPr>
        <w:t>Visto quanto sopra rilevato si accerta che:</w:t>
      </w:r>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496"/>
      </w:tblGrid>
      <w:tr w:rsidR="006D3C02" w:rsidRPr="00380F78" w14:paraId="748FDB6A" w14:textId="77777777" w:rsidTr="00A8044E">
        <w:tc>
          <w:tcPr>
            <w:tcW w:w="567" w:type="dxa"/>
            <w:vAlign w:val="center"/>
          </w:tcPr>
          <w:p w14:paraId="40E1247D" w14:textId="77777777" w:rsidR="006D3C02" w:rsidRPr="00380F78" w:rsidRDefault="006D3C02" w:rsidP="00A8044E">
            <w:pPr>
              <w:pStyle w:val="Paragrafoelenco"/>
              <w:numPr>
                <w:ilvl w:val="0"/>
                <w:numId w:val="13"/>
              </w:numPr>
              <w:ind w:left="318" w:hanging="284"/>
              <w:rPr>
                <w:rFonts w:asciiTheme="minorHAnsi" w:hAnsiTheme="minorHAnsi"/>
                <w:bCs/>
                <w:i/>
                <w:iCs/>
                <w:color w:val="008000"/>
                <w:spacing w:val="-4"/>
              </w:rPr>
            </w:pPr>
          </w:p>
        </w:tc>
        <w:tc>
          <w:tcPr>
            <w:tcW w:w="9496" w:type="dxa"/>
            <w:vAlign w:val="center"/>
          </w:tcPr>
          <w:p w14:paraId="2D4CC0DE" w14:textId="32C016B0" w:rsidR="006D3C02" w:rsidRPr="00380F78" w:rsidRDefault="006D3C02" w:rsidP="00A8044E">
            <w:pPr>
              <w:rPr>
                <w:rFonts w:asciiTheme="minorHAnsi" w:hAnsiTheme="minorHAnsi"/>
                <w:bCs/>
                <w:i/>
                <w:iCs/>
                <w:color w:val="008000"/>
                <w:spacing w:val="-4"/>
              </w:rPr>
            </w:pPr>
            <w:r w:rsidRPr="00380F78">
              <w:rPr>
                <w:rFonts w:asciiTheme="minorHAnsi" w:hAnsiTheme="minorHAnsi"/>
                <w:bCs/>
                <w:i/>
                <w:iCs/>
                <w:color w:val="008000"/>
                <w:spacing w:val="-4"/>
              </w:rPr>
              <w:t xml:space="preserve">Le distanze di sicurezza antincendio come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piani presentati risultano conformi alla direttiva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15-15</w:t>
            </w:r>
          </w:p>
        </w:tc>
      </w:tr>
      <w:tr w:rsidR="00380F78" w:rsidRPr="00380F78" w14:paraId="37F4C914" w14:textId="77777777" w:rsidTr="003905EE">
        <w:tc>
          <w:tcPr>
            <w:tcW w:w="567" w:type="dxa"/>
          </w:tcPr>
          <w:p w14:paraId="1791F630" w14:textId="77777777" w:rsidR="006D3C02" w:rsidRPr="00380F78" w:rsidRDefault="006D3C02" w:rsidP="003905EE">
            <w:pPr>
              <w:pStyle w:val="Paragrafoelenco"/>
              <w:numPr>
                <w:ilvl w:val="0"/>
                <w:numId w:val="13"/>
              </w:numPr>
              <w:ind w:left="318" w:hanging="284"/>
              <w:rPr>
                <w:rFonts w:asciiTheme="minorHAnsi" w:hAnsiTheme="minorHAnsi"/>
                <w:bCs/>
                <w:i/>
                <w:iCs/>
                <w:color w:val="008000"/>
                <w:spacing w:val="-4"/>
              </w:rPr>
            </w:pPr>
          </w:p>
        </w:tc>
        <w:tc>
          <w:tcPr>
            <w:tcW w:w="9496" w:type="dxa"/>
            <w:vAlign w:val="center"/>
          </w:tcPr>
          <w:p w14:paraId="559E60CF" w14:textId="061C6BBA" w:rsidR="006D3C02" w:rsidRPr="00380F78" w:rsidRDefault="006D3C02" w:rsidP="00A8044E">
            <w:pPr>
              <w:rPr>
                <w:rFonts w:asciiTheme="minorHAnsi" w:hAnsiTheme="minorHAnsi"/>
                <w:bCs/>
                <w:i/>
                <w:iCs/>
                <w:color w:val="008000"/>
                <w:spacing w:val="-4"/>
              </w:rPr>
            </w:pPr>
            <w:r w:rsidRPr="00380F78">
              <w:rPr>
                <w:rFonts w:asciiTheme="minorHAnsi" w:hAnsiTheme="minorHAnsi"/>
                <w:bCs/>
                <w:i/>
                <w:iCs/>
                <w:color w:val="008000"/>
                <w:spacing w:val="-4"/>
              </w:rPr>
              <w:t xml:space="preserve">Le distanze di sicurezza antincendio come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piani presentati </w:t>
            </w:r>
            <w:r w:rsidR="00A8044E" w:rsidRPr="00380F78">
              <w:rPr>
                <w:rFonts w:asciiTheme="minorHAnsi" w:hAnsiTheme="minorHAnsi"/>
                <w:bCs/>
                <w:i/>
                <w:iCs/>
                <w:color w:val="008000"/>
                <w:spacing w:val="-4"/>
              </w:rPr>
              <w:t xml:space="preserve">non </w:t>
            </w:r>
            <w:r w:rsidRPr="00380F78">
              <w:rPr>
                <w:rFonts w:asciiTheme="minorHAnsi" w:hAnsiTheme="minorHAnsi"/>
                <w:bCs/>
                <w:i/>
                <w:iCs/>
                <w:color w:val="008000"/>
                <w:spacing w:val="-4"/>
              </w:rPr>
              <w:t xml:space="preserve">risultano conformi alla direttiva </w:t>
            </w:r>
            <w:r w:rsidR="00D973D0" w:rsidRPr="00380F78">
              <w:rPr>
                <w:rFonts w:asciiTheme="minorHAnsi" w:hAnsiTheme="minorHAnsi"/>
                <w:bCs/>
                <w:i/>
                <w:iCs/>
                <w:color w:val="008000"/>
                <w:spacing w:val="-4"/>
              </w:rPr>
              <w:t>DA</w:t>
            </w:r>
            <w:r w:rsidRPr="00380F78">
              <w:rPr>
                <w:rFonts w:asciiTheme="minorHAnsi" w:hAnsiTheme="minorHAnsi"/>
                <w:bCs/>
                <w:i/>
                <w:iCs/>
                <w:color w:val="008000"/>
                <w:spacing w:val="-4"/>
              </w:rPr>
              <w:t xml:space="preserve"> 15-15</w:t>
            </w:r>
            <w:r w:rsidR="00A8044E" w:rsidRPr="00380F78">
              <w:rPr>
                <w:rFonts w:asciiTheme="minorHAnsi" w:hAnsiTheme="minorHAnsi"/>
                <w:bCs/>
                <w:i/>
                <w:iCs/>
                <w:color w:val="008000"/>
                <w:spacing w:val="-4"/>
              </w:rPr>
              <w:t xml:space="preserve"> e pertanto si dovranno apportare le modifiche…</w:t>
            </w:r>
          </w:p>
        </w:tc>
      </w:tr>
    </w:tbl>
    <w:p w14:paraId="4DE15862" w14:textId="77777777" w:rsidR="006D3C02" w:rsidRPr="006D3C02" w:rsidRDefault="006D3C02" w:rsidP="006D3C02">
      <w:pPr>
        <w:ind w:left="709"/>
        <w:jc w:val="both"/>
      </w:pPr>
    </w:p>
    <w:p w14:paraId="130AA235" w14:textId="44348AF2" w:rsidR="005339FC" w:rsidRDefault="0020537E" w:rsidP="00D75E75">
      <w:pPr>
        <w:pStyle w:val="Titolo3"/>
      </w:pPr>
      <w:bookmarkStart w:id="198" w:name="_Toc436551589"/>
      <w:bookmarkStart w:id="199" w:name="_Toc19730264"/>
      <w:r>
        <w:rPr>
          <w:u w:val="none"/>
        </w:rPr>
        <w:t>5</w:t>
      </w:r>
      <w:r w:rsidR="005339FC" w:rsidRPr="00141BB3">
        <w:rPr>
          <w:u w:val="none"/>
        </w:rPr>
        <w:t>.6.3</w:t>
      </w:r>
      <w:r w:rsidR="005339FC" w:rsidRPr="00141BB3">
        <w:rPr>
          <w:u w:val="none"/>
        </w:rPr>
        <w:tab/>
      </w:r>
      <w:r w:rsidR="005339FC" w:rsidRPr="00B76592">
        <w:t xml:space="preserve">Resistenza al fuoco, </w:t>
      </w:r>
      <w:bookmarkEnd w:id="198"/>
      <w:r w:rsidR="002D12ED" w:rsidRPr="00B76592">
        <w:t>generalità</w:t>
      </w:r>
      <w:bookmarkEnd w:id="199"/>
    </w:p>
    <w:p w14:paraId="19FD9403" w14:textId="0581AA67" w:rsidR="005339FC" w:rsidRPr="00F45234" w:rsidRDefault="005339FC" w:rsidP="005339FC">
      <w:pPr>
        <w:widowControl w:val="0"/>
        <w:autoSpaceDE w:val="0"/>
        <w:autoSpaceDN w:val="0"/>
        <w:adjustRightInd w:val="0"/>
        <w:ind w:left="709"/>
        <w:jc w:val="both"/>
        <w:rPr>
          <w:i/>
          <w:color w:val="008000"/>
        </w:rPr>
      </w:pPr>
      <w:r w:rsidRPr="00F45234">
        <w:rPr>
          <w:i/>
          <w:color w:val="008000"/>
        </w:rPr>
        <w:t>La resistenza al fuoco delle strutture portanti e delle parti della costruzione formanti compartimenti tagliafuoco sono da stabilire in modo da garantire la sicurezza delle persone e la lotta contro l'incendio</w:t>
      </w:r>
      <w:r w:rsidR="003905EE">
        <w:rPr>
          <w:i/>
          <w:color w:val="008000"/>
        </w:rPr>
        <w:t>,</w:t>
      </w:r>
      <w:r w:rsidRPr="00F45234">
        <w:rPr>
          <w:i/>
          <w:color w:val="008000"/>
        </w:rPr>
        <w:t xml:space="preserve"> nonché da evitare che l'incendio si propaghi in altri compartimenti tagliafuoco per un intervallo di tempo predefinito.</w:t>
      </w:r>
    </w:p>
    <w:p w14:paraId="3023F8E1" w14:textId="77777777" w:rsidR="005339FC" w:rsidRPr="00F45234" w:rsidRDefault="005339FC" w:rsidP="005339FC">
      <w:pPr>
        <w:widowControl w:val="0"/>
        <w:autoSpaceDE w:val="0"/>
        <w:autoSpaceDN w:val="0"/>
        <w:adjustRightInd w:val="0"/>
        <w:ind w:left="709"/>
        <w:jc w:val="both"/>
        <w:rPr>
          <w:i/>
          <w:color w:val="008000"/>
        </w:rPr>
      </w:pPr>
      <w:r w:rsidRPr="00F45234">
        <w:rPr>
          <w:i/>
          <w:color w:val="008000"/>
        </w:rPr>
        <w:t xml:space="preserve">Le strutture portanti devono essere dimensionate e costruite in modo che: </w:t>
      </w:r>
    </w:p>
    <w:p w14:paraId="6F0F95A5" w14:textId="77777777" w:rsidR="005339FC" w:rsidRPr="00F45234" w:rsidRDefault="005339FC" w:rsidP="005339FC">
      <w:pPr>
        <w:widowControl w:val="0"/>
        <w:autoSpaceDE w:val="0"/>
        <w:autoSpaceDN w:val="0"/>
        <w:adjustRightInd w:val="0"/>
        <w:ind w:left="1134" w:hanging="425"/>
        <w:rPr>
          <w:i/>
          <w:color w:val="008000"/>
        </w:rPr>
      </w:pPr>
      <w:r w:rsidRPr="00F45234">
        <w:rPr>
          <w:i/>
          <w:color w:val="008000"/>
        </w:rPr>
        <w:t>a</w:t>
      </w:r>
      <w:r w:rsidRPr="00F45234">
        <w:rPr>
          <w:i/>
          <w:color w:val="008000"/>
        </w:rPr>
        <w:tab/>
        <w:t xml:space="preserve">sia garantita una stabilità sufficiente mantenuta anche in caso di incendio; </w:t>
      </w:r>
    </w:p>
    <w:p w14:paraId="43ECC6D7" w14:textId="77777777" w:rsidR="005339FC" w:rsidRPr="00F45234" w:rsidRDefault="005339FC" w:rsidP="005339FC">
      <w:pPr>
        <w:widowControl w:val="0"/>
        <w:autoSpaceDE w:val="0"/>
        <w:autoSpaceDN w:val="0"/>
        <w:adjustRightInd w:val="0"/>
        <w:ind w:left="1134" w:hanging="425"/>
        <w:rPr>
          <w:i/>
          <w:color w:val="008000"/>
        </w:rPr>
      </w:pPr>
      <w:r w:rsidRPr="00F45234">
        <w:rPr>
          <w:i/>
          <w:color w:val="008000"/>
        </w:rPr>
        <w:t>b</w:t>
      </w:r>
      <w:r w:rsidRPr="00F45234">
        <w:rPr>
          <w:i/>
          <w:color w:val="008000"/>
        </w:rPr>
        <w:tab/>
        <w:t xml:space="preserve">né il cedimento di una singola parte della costruzione, né le ripercussioni della dilatazione termica sullo stesso piano o su altri piani possano portare al crollo; </w:t>
      </w:r>
    </w:p>
    <w:p w14:paraId="6D94EF28" w14:textId="743C39D8" w:rsidR="005339FC" w:rsidRPr="00F45234" w:rsidRDefault="005339FC" w:rsidP="005339FC">
      <w:pPr>
        <w:widowControl w:val="0"/>
        <w:autoSpaceDE w:val="0"/>
        <w:autoSpaceDN w:val="0"/>
        <w:adjustRightInd w:val="0"/>
        <w:ind w:left="1134" w:hanging="425"/>
        <w:rPr>
          <w:i/>
          <w:color w:val="008000"/>
        </w:rPr>
      </w:pPr>
      <w:r w:rsidRPr="00F45234">
        <w:rPr>
          <w:i/>
          <w:color w:val="008000"/>
        </w:rPr>
        <w:t>c</w:t>
      </w:r>
      <w:r w:rsidRPr="00F45234">
        <w:rPr>
          <w:i/>
          <w:color w:val="008000"/>
        </w:rPr>
        <w:tab/>
        <w:t>compartimenti tagliafuoco annessi non subiscano dei danni sproporzionati.</w:t>
      </w:r>
    </w:p>
    <w:p w14:paraId="4DA93050" w14:textId="37877524" w:rsidR="00075C46" w:rsidRPr="00135673" w:rsidRDefault="00075C46" w:rsidP="00135673">
      <w:pPr>
        <w:rPr>
          <w:b/>
        </w:rPr>
      </w:pPr>
      <w:r w:rsidRPr="00135673">
        <w:rPr>
          <w:b/>
        </w:rPr>
        <w:br w:type="page"/>
      </w:r>
    </w:p>
    <w:p w14:paraId="58E59F67" w14:textId="1382E003" w:rsidR="002D12ED" w:rsidRDefault="0020537E" w:rsidP="00D75E75">
      <w:pPr>
        <w:pStyle w:val="Titolo3"/>
      </w:pPr>
      <w:bookmarkStart w:id="200" w:name="_Toc19730265"/>
      <w:r>
        <w:rPr>
          <w:u w:val="none"/>
        </w:rPr>
        <w:lastRenderedPageBreak/>
        <w:t>5</w:t>
      </w:r>
      <w:r w:rsidR="002D12ED" w:rsidRPr="000179CC">
        <w:rPr>
          <w:u w:val="none"/>
        </w:rPr>
        <w:t>.6.4</w:t>
      </w:r>
      <w:r w:rsidR="002D12ED" w:rsidRPr="000179CC">
        <w:rPr>
          <w:u w:val="none"/>
        </w:rPr>
        <w:tab/>
      </w:r>
      <w:r w:rsidR="002D12ED" w:rsidRPr="00B76592">
        <w:t>Resistenza al fuoco, verifica del progetto</w:t>
      </w:r>
      <w:bookmarkEnd w:id="200"/>
    </w:p>
    <w:p w14:paraId="428E9D7A" w14:textId="63E610D2" w:rsidR="005339FC" w:rsidRPr="005339FC" w:rsidRDefault="000121AA" w:rsidP="00B5337D">
      <w:pPr>
        <w:spacing w:after="60"/>
        <w:ind w:left="709"/>
        <w:jc w:val="both"/>
      </w:pPr>
      <w:r>
        <w:t xml:space="preserve">Al </w:t>
      </w:r>
      <w:proofErr w:type="spellStart"/>
      <w:r>
        <w:t>pt</w:t>
      </w:r>
      <w:proofErr w:type="spellEnd"/>
      <w:r w:rsidR="007807D8">
        <w:t>.</w:t>
      </w:r>
      <w:r>
        <w:t xml:space="preserve"> </w:t>
      </w:r>
      <w:r w:rsidR="00D27A73">
        <w:t>5</w:t>
      </w:r>
      <w:r>
        <w:t xml:space="preserve">.1 del presente concetto di protezione antincendio </w:t>
      </w:r>
      <w:r w:rsidR="00415AC1">
        <w:t>sono stati definiti i seguenti parametri</w:t>
      </w:r>
      <w:r>
        <w:t>:</w:t>
      </w:r>
    </w:p>
    <w:p w14:paraId="4583FC38" w14:textId="102694C1" w:rsidR="005339FC" w:rsidRPr="003A7399" w:rsidRDefault="002B491D" w:rsidP="00D75E75">
      <w:pPr>
        <w:ind w:left="709"/>
        <w:outlineLvl w:val="0"/>
        <w:rPr>
          <w:b/>
          <w:i/>
          <w:color w:val="0000FF"/>
          <w:u w:val="single"/>
        </w:rPr>
      </w:pPr>
      <w:r w:rsidRPr="003A7399">
        <w:rPr>
          <w:b/>
          <w:i/>
          <w:color w:val="0000FF"/>
          <w:u w:val="single"/>
        </w:rPr>
        <w:t>Geometria fabbricato</w:t>
      </w:r>
      <w:r w:rsidR="00415AC1" w:rsidRPr="003A7399">
        <w:rPr>
          <w:b/>
          <w:i/>
          <w:color w:val="0000FF"/>
          <w:u w:val="single"/>
        </w:rPr>
        <w:t>:</w:t>
      </w:r>
    </w:p>
    <w:p w14:paraId="66EFC863" w14:textId="77777777" w:rsidR="00FB2225" w:rsidRPr="009C066B" w:rsidRDefault="009C066B" w:rsidP="007F6F58">
      <w:pPr>
        <w:ind w:left="709"/>
        <w:rPr>
          <w:color w:val="FF0000"/>
        </w:rPr>
      </w:pPr>
      <w:r>
        <w:rPr>
          <w:color w:val="0432FF"/>
          <w:lang w:val="it-CH" w:eastAsia="it-IT"/>
        </w:rPr>
        <w:fldChar w:fldCharType="begin"/>
      </w:r>
      <w:r>
        <w:rPr>
          <w:color w:val="0432FF"/>
          <w:lang w:val="it-CH" w:eastAsia="it-IT"/>
        </w:rPr>
        <w:instrText xml:space="preserve"> REF GeometriaFabbricato \h </w:instrText>
      </w:r>
      <w:r>
        <w:rPr>
          <w:color w:val="0432FF"/>
          <w:lang w:val="it-CH" w:eastAsia="it-IT"/>
        </w:rPr>
      </w:r>
      <w:r>
        <w:rPr>
          <w:color w:val="0432FF"/>
          <w:lang w:val="it-CH" w:eastAsia="it-IT"/>
        </w:rPr>
        <w:fldChar w:fldCharType="separate"/>
      </w:r>
      <w:r w:rsidR="00FB2225">
        <w:rPr>
          <w:color w:val="FF0000"/>
          <w:lang w:val="it-CH" w:eastAsia="it-IT"/>
        </w:rPr>
        <w:t>Fabbricati di altezza ridotta fino a 11 m di altezza complessiva</w:t>
      </w:r>
      <w:r w:rsidR="00FB2225">
        <w:rPr>
          <w:color w:val="FF0000"/>
          <w:lang w:val="it-CH" w:eastAsia="it-IT"/>
        </w:rPr>
        <w:br/>
        <w:t>Fabbricati di altezza media fino a 30 m di altezza complessiva</w:t>
      </w:r>
      <w:r w:rsidR="00FB2225">
        <w:rPr>
          <w:color w:val="FF0000"/>
          <w:lang w:val="it-CH" w:eastAsia="it-IT"/>
        </w:rPr>
        <w:br/>
        <w:t>Edifici alti più di 30 m di altezza complessiva</w:t>
      </w:r>
      <w:r w:rsidR="00FB2225">
        <w:rPr>
          <w:color w:val="FF0000"/>
          <w:lang w:val="it-CH" w:eastAsia="it-IT"/>
        </w:rPr>
        <w:br/>
        <w:t>Fabbricati di piccole dimensioni</w:t>
      </w:r>
      <w:r w:rsidR="00FB2225">
        <w:rPr>
          <w:color w:val="FF0000"/>
          <w:lang w:val="it-CH" w:eastAsia="it-IT"/>
        </w:rPr>
        <w:br/>
        <w:t>Edifici annessi</w:t>
      </w:r>
    </w:p>
    <w:p w14:paraId="594A1A31" w14:textId="4C0F5259" w:rsidR="00ED2FFF" w:rsidRPr="009C066B" w:rsidRDefault="009C066B" w:rsidP="009C066B">
      <w:pPr>
        <w:ind w:left="709"/>
        <w:outlineLvl w:val="0"/>
        <w:rPr>
          <w:i/>
          <w:color w:val="0000FF"/>
          <w:u w:val="single"/>
        </w:rPr>
      </w:pPr>
      <w:r>
        <w:rPr>
          <w:color w:val="0432FF"/>
          <w:lang w:val="it-CH" w:eastAsia="it-IT"/>
        </w:rPr>
        <w:fldChar w:fldCharType="end"/>
      </w:r>
    </w:p>
    <w:p w14:paraId="093A061B" w14:textId="572683CB" w:rsidR="00415AC1" w:rsidRPr="003A7399" w:rsidRDefault="002B491D" w:rsidP="00D75E75">
      <w:pPr>
        <w:ind w:left="709"/>
        <w:outlineLvl w:val="0"/>
        <w:rPr>
          <w:b/>
          <w:i/>
          <w:color w:val="0000FF"/>
          <w:u w:val="single"/>
        </w:rPr>
      </w:pPr>
      <w:r w:rsidRPr="003A7399">
        <w:rPr>
          <w:b/>
          <w:i/>
          <w:color w:val="0000FF"/>
          <w:u w:val="single"/>
        </w:rPr>
        <w:t>Destinazione d’uso</w:t>
      </w:r>
      <w:r w:rsidR="00415AC1" w:rsidRPr="003A7399">
        <w:rPr>
          <w:b/>
          <w:i/>
          <w:color w:val="0000FF"/>
          <w:u w:val="single"/>
        </w:rPr>
        <w:t>:</w:t>
      </w:r>
      <w:r w:rsidR="00B5337D" w:rsidRPr="003A7399">
        <w:rPr>
          <w:b/>
          <w:i/>
          <w:color w:val="0000FF"/>
          <w:u w:val="single"/>
        </w:rPr>
        <w:t xml:space="preserve"> </w:t>
      </w:r>
    </w:p>
    <w:p w14:paraId="01457326" w14:textId="3B9ACEDF" w:rsidR="004B443A" w:rsidRDefault="004B443A" w:rsidP="003C46BB">
      <w:pPr>
        <w:spacing w:before="60"/>
        <w:ind w:left="709"/>
      </w:pPr>
      <w:r>
        <w:fldChar w:fldCharType="begin"/>
      </w:r>
      <w:r>
        <w:instrText xml:space="preserve"> REF DestinazioneUso \h </w:instrText>
      </w:r>
      <w:r>
        <w:fldChar w:fldCharType="separate"/>
      </w:r>
      <w:r w:rsidR="00FB2225">
        <w:rPr>
          <w:color w:val="FF0000"/>
          <w:lang w:val="it-CH" w:eastAsia="it-IT"/>
        </w:rPr>
        <w:t>XXX</w:t>
      </w:r>
      <w:r>
        <w:fldChar w:fldCharType="end"/>
      </w:r>
    </w:p>
    <w:p w14:paraId="605F2A68" w14:textId="77777777" w:rsidR="004B443A" w:rsidRPr="003C46BB" w:rsidRDefault="004B443A" w:rsidP="003C46BB">
      <w:pPr>
        <w:ind w:left="709"/>
        <w:outlineLvl w:val="0"/>
        <w:rPr>
          <w:i/>
          <w:color w:val="0000FF"/>
          <w:u w:val="single"/>
        </w:rPr>
      </w:pPr>
    </w:p>
    <w:p w14:paraId="228A3993" w14:textId="44B97323" w:rsidR="00A24155" w:rsidRPr="003A7399" w:rsidRDefault="002B491D" w:rsidP="00D75E75">
      <w:pPr>
        <w:ind w:left="709"/>
        <w:outlineLvl w:val="0"/>
        <w:rPr>
          <w:b/>
          <w:i/>
          <w:color w:val="0000FF"/>
          <w:u w:val="single"/>
        </w:rPr>
      </w:pPr>
      <w:r w:rsidRPr="003A7399">
        <w:rPr>
          <w:b/>
          <w:i/>
          <w:color w:val="0000FF"/>
          <w:u w:val="single"/>
        </w:rPr>
        <w:t>Concetto standard o</w:t>
      </w:r>
      <w:r w:rsidR="00B5337D" w:rsidRPr="003A7399">
        <w:rPr>
          <w:b/>
          <w:i/>
          <w:color w:val="0000FF"/>
          <w:u w:val="single"/>
        </w:rPr>
        <w:t xml:space="preserve"> d</w:t>
      </w:r>
      <w:r w:rsidRPr="003A7399">
        <w:rPr>
          <w:b/>
          <w:i/>
          <w:color w:val="0000FF"/>
          <w:u w:val="single"/>
        </w:rPr>
        <w:t>ivergente</w:t>
      </w:r>
    </w:p>
    <w:p w14:paraId="4C5EFFD2" w14:textId="41D41C10" w:rsidR="004B443A" w:rsidRDefault="004B443A" w:rsidP="009C066B">
      <w:pPr>
        <w:spacing w:before="120"/>
        <w:ind w:left="709"/>
        <w:outlineLvl w:val="0"/>
        <w:rPr>
          <w:i/>
          <w:color w:val="0000FF"/>
          <w:u w:val="single"/>
        </w:rPr>
      </w:pPr>
      <w:r>
        <w:rPr>
          <w:i/>
          <w:color w:val="0000FF"/>
          <w:u w:val="single"/>
        </w:rPr>
        <w:fldChar w:fldCharType="begin"/>
      </w:r>
      <w:r>
        <w:rPr>
          <w:i/>
          <w:color w:val="0000FF"/>
          <w:u w:val="single"/>
        </w:rPr>
        <w:instrText xml:space="preserve"> REF ConcettoSoD \h </w:instrText>
      </w:r>
      <w:r>
        <w:rPr>
          <w:i/>
          <w:color w:val="0000FF"/>
          <w:u w:val="single"/>
        </w:rPr>
      </w:r>
      <w:r>
        <w:rPr>
          <w:i/>
          <w:color w:val="0000FF"/>
          <w:u w:val="single"/>
        </w:rPr>
        <w:fldChar w:fldCharType="separate"/>
      </w:r>
      <w:r w:rsidR="00FB2225">
        <w:rPr>
          <w:color w:val="FF0000"/>
          <w:lang w:val="it-CH" w:eastAsia="it-IT"/>
        </w:rPr>
        <w:t>Un concetto di costruzione standard secondo l'Art. 10 della Norma di protezione Antincendio 1-15it.</w:t>
      </w:r>
      <w:r w:rsidR="00FB2225">
        <w:rPr>
          <w:color w:val="FF0000"/>
          <w:lang w:val="it-CH" w:eastAsia="it-IT"/>
        </w:rPr>
        <w:br/>
        <w:t>Un concetto di protezione antincendio, divergente da concetti standard secondo l’articolo 11 della Norma di protezione antincendio 1-15it</w:t>
      </w:r>
      <w:r w:rsidR="00FB2225">
        <w:rPr>
          <w:color w:val="FF0000"/>
          <w:lang w:val="it-CH" w:eastAsia="it-IT"/>
        </w:rPr>
        <w:br/>
      </w:r>
      <w:r>
        <w:rPr>
          <w:i/>
          <w:color w:val="0000FF"/>
          <w:u w:val="single"/>
        </w:rPr>
        <w:fldChar w:fldCharType="end"/>
      </w:r>
    </w:p>
    <w:p w14:paraId="2BCF8144" w14:textId="47C97ED1" w:rsidR="00A24155" w:rsidRPr="003A7399" w:rsidRDefault="002B491D" w:rsidP="00D75E75">
      <w:pPr>
        <w:ind w:left="709"/>
        <w:outlineLvl w:val="0"/>
        <w:rPr>
          <w:b/>
          <w:i/>
          <w:color w:val="0000FF"/>
          <w:u w:val="single"/>
        </w:rPr>
      </w:pPr>
      <w:r w:rsidRPr="003A7399">
        <w:rPr>
          <w:b/>
          <w:i/>
          <w:color w:val="0000FF"/>
          <w:u w:val="single"/>
        </w:rPr>
        <w:t>Concetto costruttivo o</w:t>
      </w:r>
      <w:r w:rsidR="00B5337D" w:rsidRPr="003A7399">
        <w:rPr>
          <w:b/>
          <w:i/>
          <w:color w:val="0000FF"/>
          <w:u w:val="single"/>
        </w:rPr>
        <w:t xml:space="preserve"> </w:t>
      </w:r>
      <w:r w:rsidRPr="003A7399">
        <w:rPr>
          <w:b/>
          <w:i/>
          <w:color w:val="0000FF"/>
          <w:u w:val="single"/>
        </w:rPr>
        <w:t>con impianto di spegnimento</w:t>
      </w:r>
      <w:r w:rsidR="007807D8" w:rsidRPr="003A7399">
        <w:rPr>
          <w:b/>
          <w:i/>
          <w:color w:val="0000FF"/>
          <w:u w:val="single"/>
        </w:rPr>
        <w:t>:</w:t>
      </w:r>
    </w:p>
    <w:p w14:paraId="299280B9" w14:textId="055942A9" w:rsidR="004B443A" w:rsidRDefault="004B443A" w:rsidP="009C066B">
      <w:pPr>
        <w:spacing w:before="120"/>
        <w:ind w:left="709"/>
        <w:outlineLvl w:val="0"/>
        <w:rPr>
          <w:i/>
          <w:color w:val="0000FF"/>
          <w:u w:val="single"/>
        </w:rPr>
      </w:pPr>
      <w:r>
        <w:rPr>
          <w:i/>
          <w:color w:val="0000FF"/>
          <w:u w:val="single"/>
        </w:rPr>
        <w:fldChar w:fldCharType="begin"/>
      </w:r>
      <w:r>
        <w:rPr>
          <w:i/>
          <w:color w:val="0000FF"/>
          <w:u w:val="single"/>
        </w:rPr>
        <w:instrText xml:space="preserve"> REF ConcettoCoSpri \h </w:instrText>
      </w:r>
      <w:r>
        <w:rPr>
          <w:i/>
          <w:color w:val="0000FF"/>
          <w:u w:val="single"/>
        </w:rPr>
      </w:r>
      <w:r>
        <w:rPr>
          <w:i/>
          <w:color w:val="0000FF"/>
          <w:u w:val="single"/>
        </w:rPr>
        <w:fldChar w:fldCharType="separate"/>
      </w:r>
      <w:r w:rsidR="00FB2225">
        <w:rPr>
          <w:color w:val="FF0000"/>
          <w:lang w:val="it-CH" w:eastAsia="it-IT"/>
        </w:rPr>
        <w:t>Concetto di costruzione</w:t>
      </w:r>
      <w:r w:rsidR="00FB2225">
        <w:rPr>
          <w:color w:val="FF0000"/>
          <w:lang w:val="it-CH" w:eastAsia="it-IT"/>
        </w:rPr>
        <w:br/>
        <w:t>Concetto con impianto di spegnimento</w:t>
      </w:r>
      <w:r>
        <w:rPr>
          <w:i/>
          <w:color w:val="0000FF"/>
          <w:u w:val="single"/>
        </w:rPr>
        <w:fldChar w:fldCharType="end"/>
      </w:r>
    </w:p>
    <w:p w14:paraId="7460FA2B" w14:textId="77777777" w:rsidR="004B443A" w:rsidRPr="00F45234" w:rsidRDefault="004B443A" w:rsidP="00D75E75">
      <w:pPr>
        <w:ind w:left="709"/>
        <w:outlineLvl w:val="0"/>
        <w:rPr>
          <w:i/>
          <w:color w:val="0000FF"/>
          <w:u w:val="single"/>
        </w:rPr>
      </w:pPr>
    </w:p>
    <w:p w14:paraId="11FABAE4" w14:textId="4C256B7B" w:rsidR="000121AA" w:rsidRPr="005339FC" w:rsidRDefault="000121AA" w:rsidP="002476D8">
      <w:pPr>
        <w:spacing w:before="60" w:after="60"/>
        <w:ind w:left="709"/>
        <w:jc w:val="both"/>
      </w:pPr>
      <w:r>
        <w:t>Sulla base d</w:t>
      </w:r>
      <w:r w:rsidR="002476D8">
        <w:t>e</w:t>
      </w:r>
      <w:r>
        <w:t xml:space="preserve">i </w:t>
      </w:r>
      <w:r w:rsidR="00415AC1">
        <w:t>parametri</w:t>
      </w:r>
      <w:r w:rsidR="002476D8">
        <w:t xml:space="preserve"> sopra elencati</w:t>
      </w:r>
      <w:r w:rsidR="00415AC1">
        <w:t xml:space="preserve">, la direttiva </w:t>
      </w:r>
      <w:r w:rsidR="007807D8">
        <w:t xml:space="preserve">DA 15 - </w:t>
      </w:r>
      <w:r w:rsidR="002476D8">
        <w:t xml:space="preserve">15 indica al punto </w:t>
      </w:r>
      <w:r w:rsidR="00D27A73">
        <w:t>4</w:t>
      </w:r>
      <w:r w:rsidR="002476D8">
        <w:t>.7.1 i valori seguenti:</w:t>
      </w:r>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90"/>
        <w:gridCol w:w="1406"/>
      </w:tblGrid>
      <w:tr w:rsidR="005339FC" w:rsidRPr="00F45234" w14:paraId="41040265" w14:textId="2ABC358A" w:rsidTr="00B62587">
        <w:tc>
          <w:tcPr>
            <w:tcW w:w="567" w:type="dxa"/>
            <w:vAlign w:val="center"/>
          </w:tcPr>
          <w:p w14:paraId="12B88487" w14:textId="56B01C4B" w:rsidR="005339FC" w:rsidRPr="00873DAA" w:rsidRDefault="005339FC" w:rsidP="00B62587">
            <w:pPr>
              <w:pStyle w:val="Default"/>
              <w:rPr>
                <w:rFonts w:asciiTheme="minorHAnsi" w:hAnsiTheme="minorHAnsi" w:cs="Times New Roman"/>
                <w:color w:val="auto"/>
                <w:sz w:val="22"/>
                <w:szCs w:val="22"/>
                <w:lang w:val="it-IT" w:eastAsia="it-IT"/>
              </w:rPr>
            </w:pPr>
          </w:p>
        </w:tc>
        <w:tc>
          <w:tcPr>
            <w:tcW w:w="8090" w:type="dxa"/>
            <w:shd w:val="clear" w:color="auto" w:fill="FFFFFF" w:themeFill="background1"/>
            <w:vAlign w:val="center"/>
          </w:tcPr>
          <w:p w14:paraId="4BC0DDA6" w14:textId="717DAF4E"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5339FC" w:rsidRPr="00F45234">
              <w:rPr>
                <w:rFonts w:asciiTheme="minorHAnsi" w:hAnsiTheme="minorHAnsi"/>
                <w:bCs/>
                <w:iCs/>
                <w:color w:val="000000" w:themeColor="text1"/>
                <w:spacing w:val="-4"/>
              </w:rPr>
              <w:t>esistenza al fuoco per le strutture portanti</w:t>
            </w:r>
          </w:p>
        </w:tc>
        <w:tc>
          <w:tcPr>
            <w:tcW w:w="1406" w:type="dxa"/>
            <w:shd w:val="clear" w:color="auto" w:fill="FFFFFF" w:themeFill="background1"/>
            <w:vAlign w:val="center"/>
          </w:tcPr>
          <w:p w14:paraId="115EBCE9" w14:textId="04834995"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 30</w:t>
            </w:r>
          </w:p>
        </w:tc>
      </w:tr>
      <w:tr w:rsidR="005339FC" w:rsidRPr="00F45234" w14:paraId="703A114B" w14:textId="7A81FEF2" w:rsidTr="00B62587">
        <w:tc>
          <w:tcPr>
            <w:tcW w:w="567" w:type="dxa"/>
            <w:vAlign w:val="center"/>
          </w:tcPr>
          <w:p w14:paraId="51DCB568" w14:textId="127628E5" w:rsidR="005339FC" w:rsidRPr="00873DAA" w:rsidRDefault="005339FC" w:rsidP="00B62587">
            <w:pPr>
              <w:rPr>
                <w:rFonts w:asciiTheme="minorHAnsi" w:hAnsiTheme="minorHAnsi" w:cs="Arial"/>
                <w:sz w:val="23"/>
                <w:szCs w:val="23"/>
                <w:lang w:eastAsia="it-CH"/>
              </w:rPr>
            </w:pPr>
          </w:p>
        </w:tc>
        <w:tc>
          <w:tcPr>
            <w:tcW w:w="8090" w:type="dxa"/>
            <w:vAlign w:val="center"/>
          </w:tcPr>
          <w:p w14:paraId="1B283305" w14:textId="5C3CAFA6"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5339FC" w:rsidRPr="00F45234">
              <w:rPr>
                <w:rFonts w:asciiTheme="minorHAnsi" w:hAnsiTheme="minorHAnsi"/>
                <w:bCs/>
                <w:iCs/>
                <w:color w:val="000000" w:themeColor="text1"/>
                <w:spacing w:val="-4"/>
              </w:rPr>
              <w:t>esistenza al fuoco per la formazione di solette formanti compartimenti tagliafuoco</w:t>
            </w:r>
          </w:p>
        </w:tc>
        <w:tc>
          <w:tcPr>
            <w:tcW w:w="1406" w:type="dxa"/>
            <w:vAlign w:val="center"/>
          </w:tcPr>
          <w:p w14:paraId="681E94FB" w14:textId="7511D8E7"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REI 30</w:t>
            </w:r>
          </w:p>
        </w:tc>
      </w:tr>
      <w:tr w:rsidR="005339FC" w:rsidRPr="00F45234" w14:paraId="1731C543" w14:textId="78463FD1" w:rsidTr="00B62587">
        <w:tc>
          <w:tcPr>
            <w:tcW w:w="567" w:type="dxa"/>
            <w:vAlign w:val="center"/>
          </w:tcPr>
          <w:p w14:paraId="7EB65936" w14:textId="3F40377C" w:rsidR="005339FC" w:rsidRPr="00873DAA" w:rsidRDefault="005339FC" w:rsidP="00B62587">
            <w:pPr>
              <w:rPr>
                <w:rFonts w:asciiTheme="minorHAnsi" w:hAnsiTheme="minorHAnsi" w:cs="Arial"/>
                <w:sz w:val="23"/>
                <w:szCs w:val="23"/>
                <w:lang w:eastAsia="it-CH"/>
              </w:rPr>
            </w:pPr>
          </w:p>
        </w:tc>
        <w:tc>
          <w:tcPr>
            <w:tcW w:w="8090" w:type="dxa"/>
            <w:vAlign w:val="center"/>
          </w:tcPr>
          <w:p w14:paraId="34896D45" w14:textId="4AAD2B22" w:rsidR="005339FC" w:rsidRPr="00F45234" w:rsidRDefault="00303770" w:rsidP="00303770">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B62587" w:rsidRPr="00F45234">
              <w:rPr>
                <w:rFonts w:asciiTheme="minorHAnsi" w:hAnsiTheme="minorHAnsi"/>
                <w:bCs/>
                <w:iCs/>
                <w:color w:val="000000" w:themeColor="text1"/>
                <w:spacing w:val="-4"/>
              </w:rPr>
              <w:t xml:space="preserve">equisiti </w:t>
            </w:r>
            <w:r w:rsidR="005339FC" w:rsidRPr="00F45234">
              <w:rPr>
                <w:rFonts w:asciiTheme="minorHAnsi" w:hAnsiTheme="minorHAnsi"/>
                <w:bCs/>
                <w:iCs/>
                <w:color w:val="000000" w:themeColor="text1"/>
                <w:spacing w:val="-4"/>
              </w:rPr>
              <w:t>di resistenza al fuoco per la formazione di pareti formanti compartimenti tagliafuoco e vie di fuga orizzontali</w:t>
            </w:r>
          </w:p>
        </w:tc>
        <w:tc>
          <w:tcPr>
            <w:tcW w:w="1406" w:type="dxa"/>
            <w:vAlign w:val="center"/>
          </w:tcPr>
          <w:p w14:paraId="3A0B1E93" w14:textId="1F4C1C5B"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EI 30</w:t>
            </w:r>
          </w:p>
        </w:tc>
      </w:tr>
      <w:tr w:rsidR="005339FC" w:rsidRPr="00F45234" w14:paraId="2DA000A3" w14:textId="57A0CBBC" w:rsidTr="00B62587">
        <w:tc>
          <w:tcPr>
            <w:tcW w:w="567" w:type="dxa"/>
            <w:vAlign w:val="center"/>
          </w:tcPr>
          <w:p w14:paraId="6B6962F8" w14:textId="1FF38DFA" w:rsidR="005339FC" w:rsidRPr="00873DAA" w:rsidRDefault="005339FC" w:rsidP="00B62587">
            <w:pPr>
              <w:rPr>
                <w:rFonts w:asciiTheme="minorHAnsi" w:hAnsiTheme="minorHAnsi" w:cs="Arial"/>
                <w:sz w:val="23"/>
                <w:szCs w:val="23"/>
                <w:lang w:eastAsia="it-CH"/>
              </w:rPr>
            </w:pPr>
          </w:p>
        </w:tc>
        <w:tc>
          <w:tcPr>
            <w:tcW w:w="8090" w:type="dxa"/>
            <w:vAlign w:val="center"/>
          </w:tcPr>
          <w:p w14:paraId="4506B6CF" w14:textId="5317AADC" w:rsidR="005339FC" w:rsidRPr="00F45234" w:rsidRDefault="00303770" w:rsidP="00B62587">
            <w:pPr>
              <w:jc w:val="both"/>
              <w:rPr>
                <w:rFonts w:asciiTheme="minorHAnsi" w:hAnsiTheme="minorHAnsi"/>
                <w:bCs/>
                <w:iCs/>
                <w:color w:val="000000" w:themeColor="text1"/>
                <w:spacing w:val="-4"/>
              </w:rPr>
            </w:pPr>
            <w:r w:rsidRPr="00F45234">
              <w:rPr>
                <w:rFonts w:asciiTheme="minorHAnsi" w:hAnsiTheme="minorHAnsi"/>
                <w:bCs/>
                <w:iCs/>
                <w:color w:val="000000" w:themeColor="text1"/>
                <w:spacing w:val="-4"/>
              </w:rPr>
              <w:t>R</w:t>
            </w:r>
            <w:r w:rsidR="00B62587" w:rsidRPr="00F45234">
              <w:rPr>
                <w:rFonts w:asciiTheme="minorHAnsi" w:hAnsiTheme="minorHAnsi"/>
                <w:bCs/>
                <w:iCs/>
                <w:color w:val="000000" w:themeColor="text1"/>
                <w:spacing w:val="-4"/>
              </w:rPr>
              <w:t xml:space="preserve">equisiti </w:t>
            </w:r>
            <w:r w:rsidR="005339FC" w:rsidRPr="00F45234">
              <w:rPr>
                <w:rFonts w:asciiTheme="minorHAnsi" w:hAnsiTheme="minorHAnsi"/>
                <w:bCs/>
                <w:iCs/>
                <w:color w:val="000000" w:themeColor="text1"/>
                <w:spacing w:val="-4"/>
              </w:rPr>
              <w:t>di resistenza al fuoco per la formazione delle vie di fuga verticali</w:t>
            </w:r>
          </w:p>
        </w:tc>
        <w:tc>
          <w:tcPr>
            <w:tcW w:w="1406" w:type="dxa"/>
            <w:vAlign w:val="center"/>
          </w:tcPr>
          <w:p w14:paraId="4EB4DF6F" w14:textId="55F346BA" w:rsidR="005339FC" w:rsidRPr="006C2AE9" w:rsidRDefault="009F02B3" w:rsidP="009F02B3">
            <w:pPr>
              <w:tabs>
                <w:tab w:val="left" w:pos="3686"/>
              </w:tabs>
              <w:rPr>
                <w:rFonts w:asciiTheme="minorHAnsi" w:hAnsiTheme="minorHAnsi"/>
                <w:b/>
                <w:i/>
                <w:color w:val="008000"/>
              </w:rPr>
            </w:pPr>
            <w:r>
              <w:rPr>
                <w:rFonts w:asciiTheme="minorHAnsi" w:hAnsiTheme="minorHAnsi"/>
                <w:b/>
                <w:i/>
                <w:color w:val="008000"/>
              </w:rPr>
              <w:t xml:space="preserve">es. </w:t>
            </w:r>
            <w:r w:rsidR="005339FC" w:rsidRPr="006C2AE9">
              <w:rPr>
                <w:rFonts w:asciiTheme="minorHAnsi" w:hAnsiTheme="minorHAnsi"/>
                <w:b/>
                <w:i/>
                <w:color w:val="008000"/>
              </w:rPr>
              <w:t>REI 30</w:t>
            </w:r>
          </w:p>
        </w:tc>
      </w:tr>
    </w:tbl>
    <w:p w14:paraId="6E453418" w14:textId="6CB1DDCF" w:rsidR="005339FC" w:rsidRPr="00B91041" w:rsidRDefault="002476D8" w:rsidP="002476D8">
      <w:pPr>
        <w:widowControl w:val="0"/>
        <w:autoSpaceDE w:val="0"/>
        <w:autoSpaceDN w:val="0"/>
        <w:adjustRightInd w:val="0"/>
        <w:spacing w:before="60"/>
        <w:ind w:left="709"/>
        <w:jc w:val="both"/>
        <w:rPr>
          <w:i/>
        </w:rPr>
      </w:pPr>
      <w:r>
        <w:rPr>
          <w:i/>
        </w:rPr>
        <w:t>Oltre a</w:t>
      </w:r>
      <w:r w:rsidR="005339FC">
        <w:rPr>
          <w:i/>
        </w:rPr>
        <w:t xml:space="preserve">gli elementi portanti e </w:t>
      </w:r>
      <w:r>
        <w:rPr>
          <w:i/>
        </w:rPr>
        <w:t>al</w:t>
      </w:r>
      <w:r w:rsidR="005339FC">
        <w:rPr>
          <w:i/>
        </w:rPr>
        <w:t>le solette, le pareti che formano compartimento tagliafuoco sono evidenziate nei piani</w:t>
      </w:r>
      <w:r>
        <w:rPr>
          <w:i/>
        </w:rPr>
        <w:t xml:space="preserve"> </w:t>
      </w:r>
      <w:r w:rsidRPr="004B2CB4">
        <w:rPr>
          <w:i/>
        </w:rPr>
        <w:t xml:space="preserve">(vedi allegati al </w:t>
      </w:r>
      <w:proofErr w:type="spellStart"/>
      <w:r w:rsidRPr="004B2CB4">
        <w:rPr>
          <w:i/>
        </w:rPr>
        <w:t>pt</w:t>
      </w:r>
      <w:proofErr w:type="spellEnd"/>
      <w:r w:rsidR="00C77B6F" w:rsidRPr="004B2CB4">
        <w:rPr>
          <w:i/>
        </w:rPr>
        <w:t>.</w:t>
      </w:r>
      <w:r w:rsidR="0001003A">
        <w:rPr>
          <w:i/>
        </w:rPr>
        <w:t xml:space="preserve"> </w:t>
      </w:r>
      <w:r w:rsidR="0001003A">
        <w:rPr>
          <w:i/>
        </w:rPr>
        <w:fldChar w:fldCharType="begin"/>
      </w:r>
      <w:r w:rsidR="0001003A">
        <w:rPr>
          <w:i/>
        </w:rPr>
        <w:instrText xml:space="preserve"> REF PianiAntincendio </w:instrText>
      </w:r>
      <w:r w:rsidR="0001003A">
        <w:rPr>
          <w:i/>
        </w:rPr>
        <w:fldChar w:fldCharType="separate"/>
      </w:r>
      <w:r w:rsidR="00D27A73">
        <w:t>8</w:t>
      </w:r>
      <w:r w:rsidR="00D27A73" w:rsidRPr="00AE6769">
        <w:t>.</w:t>
      </w:r>
      <w:r w:rsidR="00D27A73">
        <w:t>2</w:t>
      </w:r>
      <w:r w:rsidR="00D27A73" w:rsidRPr="00AE6769">
        <w:tab/>
      </w:r>
      <w:r w:rsidR="00D27A73">
        <w:t>Piani antincendio</w:t>
      </w:r>
      <w:r w:rsidR="0001003A">
        <w:rPr>
          <w:i/>
        </w:rPr>
        <w:fldChar w:fldCharType="end"/>
      </w:r>
      <w:r w:rsidRPr="004B2CB4">
        <w:rPr>
          <w:i/>
        </w:rPr>
        <w:t>)</w:t>
      </w:r>
      <w:r w:rsidRPr="000179CC">
        <w:rPr>
          <w:i/>
        </w:rPr>
        <w:t>,</w:t>
      </w:r>
      <w:r>
        <w:rPr>
          <w:i/>
        </w:rPr>
        <w:t xml:space="preserve"> documenti che sono parte integrante del concetto</w:t>
      </w:r>
      <w:r w:rsidR="003905EE">
        <w:rPr>
          <w:i/>
        </w:rPr>
        <w:t>.</w:t>
      </w:r>
    </w:p>
    <w:p w14:paraId="6FEC767A" w14:textId="77777777" w:rsidR="005339FC" w:rsidRDefault="005339FC" w:rsidP="002476D8"/>
    <w:p w14:paraId="45BE8A06" w14:textId="75A92395" w:rsidR="005339FC" w:rsidRDefault="0020537E" w:rsidP="00D75E75">
      <w:pPr>
        <w:pStyle w:val="Titolo3"/>
      </w:pPr>
      <w:bookmarkStart w:id="201" w:name="_Toc19730266"/>
      <w:r>
        <w:rPr>
          <w:u w:val="none"/>
        </w:rPr>
        <w:t>5</w:t>
      </w:r>
      <w:r w:rsidR="005948F7" w:rsidRPr="000179CC">
        <w:rPr>
          <w:u w:val="none"/>
        </w:rPr>
        <w:t>.6.</w:t>
      </w:r>
      <w:r w:rsidR="00380F78">
        <w:rPr>
          <w:u w:val="none"/>
        </w:rPr>
        <w:t>5</w:t>
      </w:r>
      <w:r w:rsidR="005948F7" w:rsidRPr="000179CC">
        <w:rPr>
          <w:u w:val="none"/>
        </w:rPr>
        <w:tab/>
      </w:r>
      <w:r w:rsidR="009D39CF" w:rsidRPr="00B76592">
        <w:t xml:space="preserve">Resistenza al fuoco, </w:t>
      </w:r>
      <w:r w:rsidR="005948F7" w:rsidRPr="00B76592">
        <w:t>altri dettagli</w:t>
      </w:r>
      <w:bookmarkEnd w:id="201"/>
    </w:p>
    <w:p w14:paraId="632DCEF4" w14:textId="77777777" w:rsidR="00141BB3" w:rsidRDefault="00141BB3" w:rsidP="00141BB3">
      <w:pPr>
        <w:ind w:left="709"/>
        <w:jc w:val="both"/>
      </w:pPr>
    </w:p>
    <w:p w14:paraId="135D9EBE" w14:textId="3E971123" w:rsidR="00F53585" w:rsidRDefault="00F53585" w:rsidP="00F53585">
      <w:pPr>
        <w:jc w:val="both"/>
      </w:pPr>
      <w:r>
        <w:br w:type="page"/>
      </w:r>
    </w:p>
    <w:p w14:paraId="70640CDE" w14:textId="13834832" w:rsidR="005948F7" w:rsidRPr="00FD2C02" w:rsidRDefault="0020537E" w:rsidP="00D75E75">
      <w:pPr>
        <w:pStyle w:val="Titolo2"/>
      </w:pPr>
      <w:bookmarkStart w:id="202" w:name="_Toc436551590"/>
      <w:bookmarkStart w:id="203" w:name="_Toc19730267"/>
      <w:r>
        <w:lastRenderedPageBreak/>
        <w:t>5</w:t>
      </w:r>
      <w:r w:rsidR="005948F7" w:rsidRPr="00FD2C02">
        <w:t>.</w:t>
      </w:r>
      <w:r w:rsidR="005948F7">
        <w:t>7</w:t>
      </w:r>
      <w:r w:rsidR="005948F7" w:rsidRPr="00FD2C02">
        <w:tab/>
      </w:r>
      <w:r w:rsidR="00D973D0">
        <w:t>DA</w:t>
      </w:r>
      <w:r w:rsidR="005948F7">
        <w:t xml:space="preserve"> 16</w:t>
      </w:r>
      <w:r w:rsidR="0097333A">
        <w:t xml:space="preserve"> </w:t>
      </w:r>
      <w:r w:rsidR="005948F7">
        <w:t>-</w:t>
      </w:r>
      <w:r w:rsidR="0097333A">
        <w:t xml:space="preserve"> </w:t>
      </w:r>
      <w:r w:rsidR="005948F7">
        <w:t xml:space="preserve">15 </w:t>
      </w:r>
      <w:r w:rsidR="005948F7" w:rsidRPr="00872DE9">
        <w:t>Vie di fuga e di soccorso</w:t>
      </w:r>
      <w:bookmarkEnd w:id="202"/>
      <w:bookmarkEnd w:id="203"/>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9D39CF" w:rsidRPr="00101436" w14:paraId="000755EF" w14:textId="77777777" w:rsidTr="007F1FDE">
        <w:bookmarkStart w:id="204" w:name="_Toc436551591" w:displacedByCustomXml="next"/>
        <w:sdt>
          <w:sdtPr>
            <w:rPr>
              <w:rFonts w:asciiTheme="minorHAnsi" w:hAnsiTheme="minorHAnsi"/>
              <w:b/>
              <w:color w:val="0432FF"/>
              <w:sz w:val="28"/>
              <w:szCs w:val="24"/>
            </w:rPr>
            <w:id w:val="-1112969766"/>
            <w14:checkbox>
              <w14:checked w14:val="0"/>
              <w14:checkedState w14:val="2612" w14:font="Calibri"/>
              <w14:uncheckedState w14:val="2610" w14:font="Calibri"/>
            </w14:checkbox>
          </w:sdtPr>
          <w:sdtEndPr/>
          <w:sdtContent>
            <w:tc>
              <w:tcPr>
                <w:tcW w:w="562" w:type="dxa"/>
              </w:tcPr>
              <w:p w14:paraId="732A6B46" w14:textId="02C62824" w:rsidR="009D39CF" w:rsidRPr="009D39CF" w:rsidRDefault="0001003A" w:rsidP="00141BB3">
                <w:pPr>
                  <w:rPr>
                    <w:rFonts w:asciiTheme="minorHAnsi" w:hAnsiTheme="minorHAnsi"/>
                    <w:b/>
                    <w:color w:val="0432FF"/>
                    <w:sz w:val="28"/>
                    <w:szCs w:val="24"/>
                  </w:rPr>
                </w:pPr>
                <w:r>
                  <w:rPr>
                    <w:rFonts w:ascii="MS Mincho" w:eastAsia="MS Mincho" w:hAnsi="MS Mincho" w:cs="MS Mincho"/>
                    <w:b/>
                    <w:color w:val="0432FF"/>
                    <w:sz w:val="28"/>
                    <w:szCs w:val="24"/>
                  </w:rPr>
                  <w:t>☐</w:t>
                </w:r>
              </w:p>
            </w:tc>
          </w:sdtContent>
        </w:sdt>
        <w:tc>
          <w:tcPr>
            <w:tcW w:w="9491" w:type="dxa"/>
            <w:vAlign w:val="center"/>
          </w:tcPr>
          <w:p w14:paraId="3D625298" w14:textId="3134EA1C" w:rsidR="009D39CF" w:rsidRPr="00141BB3" w:rsidRDefault="009D39CF" w:rsidP="00F53585">
            <w:pPr>
              <w:rPr>
                <w:i/>
                <w:color w:val="0000FF"/>
              </w:rPr>
            </w:pPr>
            <w:r w:rsidRPr="00141BB3">
              <w:rPr>
                <w:i/>
                <w:color w:val="0000FF"/>
              </w:rPr>
              <w:t>Direttiva DA 1</w:t>
            </w:r>
            <w:r w:rsidR="00F53585" w:rsidRPr="00141BB3">
              <w:rPr>
                <w:i/>
                <w:color w:val="0000FF"/>
              </w:rPr>
              <w:t>6</w:t>
            </w:r>
            <w:r w:rsidRPr="00141BB3">
              <w:rPr>
                <w:i/>
                <w:color w:val="0000FF"/>
              </w:rPr>
              <w:t xml:space="preserve">-15 - </w:t>
            </w:r>
            <w:r w:rsidR="00DC777A">
              <w:rPr>
                <w:i/>
                <w:color w:val="0000FF"/>
              </w:rPr>
              <w:t>Ottemperata rispettando le condizioni sotto elencate</w:t>
            </w:r>
          </w:p>
        </w:tc>
      </w:tr>
    </w:tbl>
    <w:p w14:paraId="4998EC1D" w14:textId="77777777" w:rsidR="009D39CF" w:rsidRDefault="009D39CF" w:rsidP="00135673">
      <w:pPr>
        <w:ind w:left="709"/>
        <w:jc w:val="both"/>
      </w:pPr>
    </w:p>
    <w:p w14:paraId="494EA0B3" w14:textId="6AC84E89" w:rsidR="005948F7" w:rsidRDefault="0020537E" w:rsidP="00CD4286">
      <w:pPr>
        <w:pStyle w:val="Titolo3"/>
      </w:pPr>
      <w:bookmarkStart w:id="205" w:name="_Toc19730268"/>
      <w:r>
        <w:rPr>
          <w:u w:val="none"/>
        </w:rPr>
        <w:t>5</w:t>
      </w:r>
      <w:r w:rsidR="005948F7" w:rsidRPr="00C77B6F">
        <w:rPr>
          <w:u w:val="none"/>
        </w:rPr>
        <w:t>.7.1</w:t>
      </w:r>
      <w:r w:rsidR="005948F7" w:rsidRPr="00C77B6F">
        <w:rPr>
          <w:u w:val="none"/>
        </w:rPr>
        <w:tab/>
      </w:r>
      <w:r w:rsidR="005948F7" w:rsidRPr="009D31B8">
        <w:t>Vie di fuga e di soccorso, generalità</w:t>
      </w:r>
      <w:bookmarkEnd w:id="205"/>
      <w:bookmarkEnd w:id="204"/>
    </w:p>
    <w:p w14:paraId="1D474862" w14:textId="5CFC0B98" w:rsidR="005948F7" w:rsidRPr="00873DAA" w:rsidRDefault="005948F7" w:rsidP="005948F7">
      <w:pPr>
        <w:widowControl w:val="0"/>
        <w:autoSpaceDE w:val="0"/>
        <w:autoSpaceDN w:val="0"/>
        <w:adjustRightInd w:val="0"/>
        <w:ind w:left="709"/>
        <w:jc w:val="both"/>
        <w:rPr>
          <w:i/>
          <w:color w:val="008000"/>
        </w:rPr>
      </w:pPr>
      <w:r w:rsidRPr="00873DAA">
        <w:rPr>
          <w:i/>
          <w:color w:val="008000"/>
        </w:rPr>
        <w:t>Le vie di fuga e di soccorso devono essere concepite, dimensionate e costruite in modo da permetterne un uso rapido e sicuro in qualsiasi momento. Le vie di fuga e di soccorso possono essere usate come vie di circolazione. Esse sono da mantenere in ogni momento libere e agibili in modo sicuro. Non possono essere utilizzate ad altri scopi all'infuori dell'uso unitario proprio.</w:t>
      </w:r>
    </w:p>
    <w:p w14:paraId="449001F1" w14:textId="77777777" w:rsidR="005948F7" w:rsidRDefault="005948F7" w:rsidP="00135673">
      <w:pPr>
        <w:ind w:left="709"/>
        <w:jc w:val="both"/>
      </w:pPr>
    </w:p>
    <w:p w14:paraId="368CC672" w14:textId="596E0069" w:rsidR="009D31B8" w:rsidRDefault="0020537E" w:rsidP="00CD4286">
      <w:pPr>
        <w:pStyle w:val="Titolo3"/>
      </w:pPr>
      <w:bookmarkStart w:id="206" w:name="_Toc19730269"/>
      <w:r>
        <w:rPr>
          <w:u w:val="none"/>
        </w:rPr>
        <w:t>5</w:t>
      </w:r>
      <w:r w:rsidR="009D31B8" w:rsidRPr="00C77B6F">
        <w:rPr>
          <w:u w:val="none"/>
        </w:rPr>
        <w:t>.7.2</w:t>
      </w:r>
      <w:r w:rsidR="009D31B8" w:rsidRPr="00C77B6F">
        <w:rPr>
          <w:u w:val="none"/>
        </w:rPr>
        <w:tab/>
      </w:r>
      <w:r w:rsidR="009D31B8" w:rsidRPr="009D31B8">
        <w:t xml:space="preserve">Vie di fuga e di soccorso, </w:t>
      </w:r>
      <w:r w:rsidR="00B4280B">
        <w:t>condizioni particolari da ottemperare</w:t>
      </w:r>
      <w:bookmarkEnd w:id="206"/>
    </w:p>
    <w:p w14:paraId="05D7E054" w14:textId="11B7A5FA" w:rsidR="00B074C6" w:rsidRPr="00B074C6" w:rsidRDefault="00B074C6" w:rsidP="00B074C6">
      <w:pPr>
        <w:ind w:left="709"/>
        <w:jc w:val="both"/>
        <w:rPr>
          <w:i/>
          <w:color w:val="008000"/>
        </w:rPr>
      </w:pPr>
      <w:r w:rsidRPr="00B074C6">
        <w:rPr>
          <w:i/>
          <w:color w:val="008000"/>
        </w:rPr>
        <w:t xml:space="preserve">Larghezza minima in luce delle porte US o su vie di fuga: in generale 0.90 m </w:t>
      </w:r>
    </w:p>
    <w:p w14:paraId="45C5BC6C" w14:textId="2C4F835A" w:rsidR="00B074C6" w:rsidRPr="00B074C6" w:rsidRDefault="00B074C6" w:rsidP="00B074C6">
      <w:pPr>
        <w:ind w:left="709"/>
        <w:jc w:val="both"/>
        <w:rPr>
          <w:i/>
          <w:color w:val="008000"/>
        </w:rPr>
      </w:pPr>
      <w:r w:rsidRPr="00B074C6">
        <w:rPr>
          <w:i/>
          <w:color w:val="008000"/>
        </w:rPr>
        <w:t>L’altezza minima in luce delle porte deve essere di 2.0 m e per le porte nelle vie di fuga orizzontali 2.1 m</w:t>
      </w:r>
    </w:p>
    <w:p w14:paraId="4DDA6721" w14:textId="6FCD5EA0" w:rsidR="00B074C6" w:rsidRPr="00B074C6" w:rsidRDefault="00B074C6" w:rsidP="00B074C6">
      <w:pPr>
        <w:ind w:left="709"/>
        <w:jc w:val="both"/>
        <w:rPr>
          <w:i/>
          <w:color w:val="008000"/>
        </w:rPr>
      </w:pPr>
      <w:r w:rsidRPr="00B074C6">
        <w:rPr>
          <w:i/>
          <w:color w:val="008000"/>
        </w:rPr>
        <w:t xml:space="preserve">Le </w:t>
      </w:r>
      <w:proofErr w:type="spellStart"/>
      <w:r w:rsidRPr="00B074C6">
        <w:rPr>
          <w:i/>
          <w:color w:val="008000"/>
        </w:rPr>
        <w:t>Us</w:t>
      </w:r>
      <w:proofErr w:type="spellEnd"/>
      <w:r w:rsidRPr="00B074C6">
        <w:rPr>
          <w:i/>
          <w:color w:val="008000"/>
        </w:rPr>
        <w:t xml:space="preserve"> e vie di fuga devono essere sempre libere e sgombre da materiale, mobilio, …</w:t>
      </w:r>
    </w:p>
    <w:p w14:paraId="0B683DD7" w14:textId="25BFCA86" w:rsidR="00B074C6" w:rsidRPr="00B074C6" w:rsidRDefault="00B074C6" w:rsidP="00B074C6">
      <w:pPr>
        <w:ind w:left="709"/>
        <w:jc w:val="both"/>
        <w:rPr>
          <w:i/>
          <w:color w:val="008000"/>
        </w:rPr>
      </w:pPr>
      <w:r w:rsidRPr="00B074C6">
        <w:rPr>
          <w:i/>
          <w:color w:val="008000"/>
        </w:rPr>
        <w:t>Le porte devono aprirsi a battente, se del caso, sono ammess</w:t>
      </w:r>
      <w:r w:rsidR="003905EE">
        <w:rPr>
          <w:i/>
          <w:color w:val="008000"/>
        </w:rPr>
        <w:t>e</w:t>
      </w:r>
      <w:r w:rsidRPr="00B074C6">
        <w:rPr>
          <w:i/>
          <w:color w:val="008000"/>
        </w:rPr>
        <w:t xml:space="preserve"> porte basculanti e ribaltabili, chiusure a ghigliottina, portoni a serranda avvolgibile, ad avvolgimento rapido, nonché porte scorrevoli e girevoli, solo se vi sono porte a battente adeguatamente collocate e apribili nella direzione di fuga e persone in fuga devono sempre poter aprire rapidamente le porte sulle vie di fuga senza far ricorso a mezzi ausiliari. Le forze d’intervento devono poterle aprire dall’esterno</w:t>
      </w:r>
      <w:r w:rsidR="003905EE">
        <w:rPr>
          <w:i/>
          <w:color w:val="008000"/>
        </w:rPr>
        <w:t>.</w:t>
      </w:r>
    </w:p>
    <w:p w14:paraId="53F1D749" w14:textId="1024472C" w:rsidR="00B074C6" w:rsidRPr="00B074C6" w:rsidRDefault="00B074C6" w:rsidP="00B074C6">
      <w:pPr>
        <w:pStyle w:val="p1"/>
        <w:ind w:left="709"/>
        <w:jc w:val="both"/>
        <w:rPr>
          <w:rFonts w:cstheme="minorBidi"/>
          <w:i/>
          <w:color w:val="008000"/>
          <w:sz w:val="22"/>
          <w:szCs w:val="22"/>
          <w:lang w:eastAsia="en-US"/>
        </w:rPr>
      </w:pPr>
      <w:r w:rsidRPr="00B074C6">
        <w:rPr>
          <w:rFonts w:cstheme="minorBidi"/>
          <w:i/>
          <w:color w:val="008000"/>
          <w:sz w:val="22"/>
          <w:szCs w:val="22"/>
          <w:lang w:eastAsia="en-US"/>
        </w:rPr>
        <w:t>Tutte le porte che danno all’esterno (US) non possono risultare chiuse a chiave e devono essere facilmente ed immediatament</w:t>
      </w:r>
      <w:r w:rsidRPr="00B074C6">
        <w:rPr>
          <w:i/>
          <w:color w:val="008000"/>
          <w:sz w:val="22"/>
          <w:szCs w:val="22"/>
        </w:rPr>
        <w:t>e apribili in caso di emergenza senza l’ausilio di chiavi.</w:t>
      </w:r>
    </w:p>
    <w:p w14:paraId="5E246D95" w14:textId="1697EAF1" w:rsidR="009D31B8" w:rsidRPr="00135673" w:rsidRDefault="009D31B8" w:rsidP="00B074C6">
      <w:pPr>
        <w:ind w:left="709"/>
        <w:jc w:val="both"/>
      </w:pPr>
    </w:p>
    <w:p w14:paraId="78CD07CD" w14:textId="77777777" w:rsidR="00B074C6" w:rsidRDefault="00B074C6" w:rsidP="00135673">
      <w:pPr>
        <w:ind w:left="709"/>
        <w:jc w:val="both"/>
      </w:pPr>
    </w:p>
    <w:p w14:paraId="6CB14180" w14:textId="77777777" w:rsidR="00B074C6" w:rsidRDefault="00B074C6" w:rsidP="00135673">
      <w:pPr>
        <w:ind w:left="709"/>
        <w:jc w:val="both"/>
      </w:pPr>
    </w:p>
    <w:p w14:paraId="65BC7957" w14:textId="423015F9" w:rsidR="00F53585" w:rsidRDefault="00F53585" w:rsidP="00F53585">
      <w:pPr>
        <w:jc w:val="both"/>
      </w:pPr>
      <w:r>
        <w:br w:type="page"/>
      </w:r>
    </w:p>
    <w:p w14:paraId="24BA12A3" w14:textId="2497221A" w:rsidR="003F74B9" w:rsidRDefault="0020537E" w:rsidP="00D75E75">
      <w:pPr>
        <w:pStyle w:val="Titolo2"/>
      </w:pPr>
      <w:bookmarkStart w:id="207" w:name="_Toc436551592"/>
      <w:bookmarkStart w:id="208" w:name="_Toc19730270"/>
      <w:r>
        <w:lastRenderedPageBreak/>
        <w:t>5</w:t>
      </w:r>
      <w:r w:rsidR="003F74B9" w:rsidRPr="00FD2C02">
        <w:t>.</w:t>
      </w:r>
      <w:r w:rsidR="003F74B9">
        <w:t>8</w:t>
      </w:r>
      <w:r w:rsidR="003F74B9" w:rsidRPr="00FD2C02">
        <w:tab/>
      </w:r>
      <w:r w:rsidR="00D973D0">
        <w:t>DA</w:t>
      </w:r>
      <w:r w:rsidR="003F74B9">
        <w:t xml:space="preserve"> 17</w:t>
      </w:r>
      <w:r w:rsidR="0097333A">
        <w:t xml:space="preserve"> </w:t>
      </w:r>
      <w:r w:rsidR="003F74B9">
        <w:t>-</w:t>
      </w:r>
      <w:r w:rsidR="0097333A">
        <w:t xml:space="preserve"> </w:t>
      </w:r>
      <w:r w:rsidR="003F74B9">
        <w:t xml:space="preserve">15 </w:t>
      </w:r>
      <w:r w:rsidR="003F74B9" w:rsidRPr="00EF2CA7">
        <w:t>Segnalazione delle vie di fuga Illuminazione di sicurezza</w:t>
      </w:r>
      <w:bookmarkEnd w:id="207"/>
      <w:bookmarkEnd w:id="208"/>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F53585" w:rsidRPr="00101436" w14:paraId="6A487A1A" w14:textId="77777777" w:rsidTr="00484DEE">
        <w:sdt>
          <w:sdtPr>
            <w:rPr>
              <w:rFonts w:asciiTheme="minorHAnsi" w:hAnsiTheme="minorHAnsi"/>
              <w:b/>
              <w:color w:val="0432FF"/>
              <w:sz w:val="28"/>
              <w:szCs w:val="24"/>
            </w:rPr>
            <w:id w:val="1044410166"/>
            <w14:checkbox>
              <w14:checked w14:val="0"/>
              <w14:checkedState w14:val="2612" w14:font="Calibri"/>
              <w14:uncheckedState w14:val="2610" w14:font="Calibri"/>
            </w14:checkbox>
          </w:sdtPr>
          <w:sdtEndPr/>
          <w:sdtContent>
            <w:tc>
              <w:tcPr>
                <w:tcW w:w="562" w:type="dxa"/>
              </w:tcPr>
              <w:p w14:paraId="64C321D4" w14:textId="27085835" w:rsidR="00F53585" w:rsidRPr="00873DAA" w:rsidRDefault="00E71847" w:rsidP="00141BB3">
                <w:pPr>
                  <w:rPr>
                    <w:rFonts w:asciiTheme="minorHAnsi" w:hAnsiTheme="minorHAnsi"/>
                    <w:b/>
                    <w:color w:val="0432FF"/>
                    <w:sz w:val="36"/>
                    <w:szCs w:val="24"/>
                  </w:rPr>
                </w:pPr>
                <w:r w:rsidRPr="00E71847">
                  <w:rPr>
                    <w:rFonts w:ascii="MS Mincho" w:eastAsia="MS Mincho" w:hAnsi="MS Mincho" w:cs="MS Mincho"/>
                    <w:b/>
                    <w:color w:val="0432FF"/>
                    <w:sz w:val="28"/>
                    <w:szCs w:val="24"/>
                  </w:rPr>
                  <w:t>☐</w:t>
                </w:r>
              </w:p>
            </w:tc>
          </w:sdtContent>
        </w:sdt>
        <w:tc>
          <w:tcPr>
            <w:tcW w:w="9491" w:type="dxa"/>
            <w:vAlign w:val="center"/>
          </w:tcPr>
          <w:p w14:paraId="2CF5BC60" w14:textId="56DE5480" w:rsidR="00F53585" w:rsidRPr="00141BB3" w:rsidRDefault="00F53585" w:rsidP="00D52A30">
            <w:pPr>
              <w:rPr>
                <w:i/>
                <w:color w:val="0000FF"/>
              </w:rPr>
            </w:pPr>
            <w:r w:rsidRPr="00141BB3">
              <w:rPr>
                <w:i/>
                <w:color w:val="0000FF"/>
              </w:rPr>
              <w:t xml:space="preserve">Direttiva DA 17-15 - </w:t>
            </w:r>
            <w:r w:rsidR="00D52A30">
              <w:rPr>
                <w:i/>
                <w:color w:val="0000FF"/>
              </w:rPr>
              <w:t>V</w:t>
            </w:r>
            <w:r w:rsidRPr="00141BB3">
              <w:rPr>
                <w:i/>
                <w:color w:val="0000FF"/>
              </w:rPr>
              <w:t xml:space="preserve">erificata per rapporto all’oggetto trattato, </w:t>
            </w:r>
            <w:r w:rsidR="00493353">
              <w:rPr>
                <w:i/>
                <w:color w:val="0000FF"/>
              </w:rPr>
              <w:t>esigenza non obbligatoria</w:t>
            </w:r>
          </w:p>
        </w:tc>
      </w:tr>
      <w:tr w:rsidR="00F53585" w:rsidRPr="00101436" w14:paraId="541AC7C9" w14:textId="77777777" w:rsidTr="00484DEE">
        <w:sdt>
          <w:sdtPr>
            <w:rPr>
              <w:rFonts w:asciiTheme="minorHAnsi" w:hAnsiTheme="minorHAnsi"/>
              <w:b/>
              <w:color w:val="0432FF"/>
              <w:sz w:val="28"/>
              <w:szCs w:val="24"/>
            </w:rPr>
            <w:id w:val="-741174314"/>
            <w14:checkbox>
              <w14:checked w14:val="0"/>
              <w14:checkedState w14:val="2612" w14:font="Calibri"/>
              <w14:uncheckedState w14:val="2610" w14:font="Calibri"/>
            </w14:checkbox>
          </w:sdtPr>
          <w:sdtEndPr/>
          <w:sdtContent>
            <w:tc>
              <w:tcPr>
                <w:tcW w:w="562" w:type="dxa"/>
              </w:tcPr>
              <w:p w14:paraId="79811F5E" w14:textId="39238190" w:rsidR="00F53585" w:rsidRPr="00873DAA"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99D56E0" w14:textId="4C5405CF" w:rsidR="00F53585" w:rsidRPr="00141BB3" w:rsidRDefault="00F53585" w:rsidP="00F53585">
            <w:pPr>
              <w:rPr>
                <w:i/>
                <w:color w:val="0000FF"/>
              </w:rPr>
            </w:pPr>
            <w:r w:rsidRPr="00141BB3">
              <w:rPr>
                <w:i/>
                <w:color w:val="0000FF"/>
              </w:rPr>
              <w:t xml:space="preserve">Direttiva DA 17-15 - </w:t>
            </w:r>
            <w:r w:rsidR="00DC777A">
              <w:rPr>
                <w:i/>
                <w:color w:val="0000FF"/>
              </w:rPr>
              <w:t>Ottemperata rispettando le condizioni sotto elencate</w:t>
            </w:r>
          </w:p>
        </w:tc>
      </w:tr>
    </w:tbl>
    <w:p w14:paraId="14DA8B58" w14:textId="77777777" w:rsidR="00F53585" w:rsidRPr="00F53585" w:rsidRDefault="00F53585" w:rsidP="00135673">
      <w:pPr>
        <w:ind w:left="709"/>
        <w:jc w:val="both"/>
      </w:pPr>
    </w:p>
    <w:p w14:paraId="1169B03D" w14:textId="17902B1C" w:rsidR="003F74B9" w:rsidRDefault="0020537E" w:rsidP="00CD4286">
      <w:pPr>
        <w:pStyle w:val="Titolo3"/>
      </w:pPr>
      <w:bookmarkStart w:id="209" w:name="_Toc436551593"/>
      <w:bookmarkStart w:id="210" w:name="_Toc19730271"/>
      <w:r>
        <w:rPr>
          <w:u w:val="none"/>
        </w:rPr>
        <w:t>5</w:t>
      </w:r>
      <w:r w:rsidR="003F74B9" w:rsidRPr="00C77B6F">
        <w:rPr>
          <w:u w:val="none"/>
        </w:rPr>
        <w:t>.8.1</w:t>
      </w:r>
      <w:r w:rsidR="003F74B9" w:rsidRPr="00C77B6F">
        <w:rPr>
          <w:u w:val="none"/>
        </w:rPr>
        <w:tab/>
      </w:r>
      <w:r w:rsidR="003F74B9" w:rsidRPr="00D973D0">
        <w:t>Segnalazione delle vie di fuga Illuminazione di sicurezza, generalità</w:t>
      </w:r>
      <w:bookmarkEnd w:id="209"/>
      <w:bookmarkEnd w:id="210"/>
    </w:p>
    <w:p w14:paraId="1E9AD068" w14:textId="00169A69" w:rsidR="003F74B9" w:rsidRPr="00873DAA" w:rsidRDefault="003F74B9" w:rsidP="00F53585">
      <w:pPr>
        <w:widowControl w:val="0"/>
        <w:autoSpaceDE w:val="0"/>
        <w:autoSpaceDN w:val="0"/>
        <w:adjustRightInd w:val="0"/>
        <w:ind w:left="709"/>
        <w:jc w:val="both"/>
        <w:rPr>
          <w:i/>
          <w:color w:val="008000"/>
        </w:rPr>
      </w:pPr>
      <w:r w:rsidRPr="00873DAA">
        <w:rPr>
          <w:i/>
          <w:color w:val="008000"/>
        </w:rPr>
        <w:t>A seconda della concentrazione di persone e della destinazione d'uso, le costruzioni, gli impianti o i compartimenti tagliafuoco devono essere dotati di segnalazioni sufficientemente dimensionate per le vie di fuga e per le uscite</w:t>
      </w:r>
      <w:r w:rsidR="003905EE">
        <w:rPr>
          <w:i/>
          <w:color w:val="008000"/>
        </w:rPr>
        <w:t>,</w:t>
      </w:r>
      <w:r w:rsidRPr="00873DAA">
        <w:rPr>
          <w:i/>
          <w:color w:val="008000"/>
        </w:rPr>
        <w:t xml:space="preserve"> nonché </w:t>
      </w:r>
      <w:r w:rsidR="003905EE">
        <w:rPr>
          <w:i/>
          <w:color w:val="008000"/>
        </w:rPr>
        <w:t>di</w:t>
      </w:r>
      <w:r w:rsidRPr="00873DAA">
        <w:rPr>
          <w:i/>
          <w:color w:val="008000"/>
        </w:rPr>
        <w:t xml:space="preserve"> impianti d'illuminazione di sicurezza e d'alimentazione elettrica per le funzioni di sicurezza.</w:t>
      </w:r>
    </w:p>
    <w:p w14:paraId="56DA2EFC" w14:textId="77777777" w:rsidR="003F74B9" w:rsidRDefault="003F74B9" w:rsidP="00135673">
      <w:pPr>
        <w:ind w:left="709"/>
        <w:jc w:val="both"/>
      </w:pPr>
    </w:p>
    <w:p w14:paraId="6960ACFA" w14:textId="7A4582CC" w:rsidR="009D31B8" w:rsidRDefault="0020537E" w:rsidP="00CD4286">
      <w:pPr>
        <w:pStyle w:val="Titolo3"/>
      </w:pPr>
      <w:bookmarkStart w:id="211" w:name="_Toc19730272"/>
      <w:r>
        <w:rPr>
          <w:u w:val="none"/>
        </w:rPr>
        <w:t>5</w:t>
      </w:r>
      <w:r w:rsidR="009D31B8" w:rsidRPr="00C77B6F">
        <w:rPr>
          <w:u w:val="none"/>
        </w:rPr>
        <w:t>.8.2</w:t>
      </w:r>
      <w:r w:rsidR="009D31B8" w:rsidRPr="00C77B6F">
        <w:rPr>
          <w:u w:val="none"/>
        </w:rPr>
        <w:tab/>
      </w:r>
      <w:r w:rsidR="009D31B8" w:rsidRPr="00D973D0">
        <w:t>Segnalazione delle vie di fuga Illuminazione di sicurezza</w:t>
      </w:r>
      <w:r w:rsidR="009D31B8" w:rsidRPr="009D31B8">
        <w:t xml:space="preserve">, </w:t>
      </w:r>
      <w:r w:rsidR="00B4280B">
        <w:t>condizioni particolari da ottemperare</w:t>
      </w:r>
      <w:bookmarkEnd w:id="211"/>
    </w:p>
    <w:p w14:paraId="3CD8F100" w14:textId="77777777" w:rsidR="009D31B8" w:rsidRDefault="009D31B8" w:rsidP="009D31B8">
      <w:pPr>
        <w:ind w:left="709"/>
      </w:pPr>
    </w:p>
    <w:p w14:paraId="23FB5C10" w14:textId="77777777" w:rsidR="00C73C46" w:rsidRDefault="00C73C46" w:rsidP="009D31B8">
      <w:pPr>
        <w:ind w:left="709"/>
      </w:pPr>
    </w:p>
    <w:p w14:paraId="69A26257" w14:textId="77777777" w:rsidR="009D31B8" w:rsidRDefault="009D31B8" w:rsidP="00135673">
      <w:pPr>
        <w:ind w:left="709"/>
      </w:pPr>
    </w:p>
    <w:p w14:paraId="4BD57381" w14:textId="4DAA44D8" w:rsidR="00D973D0" w:rsidRDefault="00D973D0" w:rsidP="00D973D0">
      <w:r>
        <w:br w:type="page"/>
      </w:r>
    </w:p>
    <w:p w14:paraId="4B239EF0" w14:textId="3FD2BA12" w:rsidR="00D973D0" w:rsidRDefault="0020537E" w:rsidP="00D75E75">
      <w:pPr>
        <w:pStyle w:val="Titolo2"/>
      </w:pPr>
      <w:bookmarkStart w:id="212" w:name="_Toc19730273"/>
      <w:r>
        <w:lastRenderedPageBreak/>
        <w:t>5</w:t>
      </w:r>
      <w:r w:rsidR="00D973D0" w:rsidRPr="00FD2C02">
        <w:t>.</w:t>
      </w:r>
      <w:r w:rsidR="00D973D0">
        <w:t>9</w:t>
      </w:r>
      <w:r w:rsidR="00D973D0" w:rsidRPr="00FD2C02">
        <w:tab/>
      </w:r>
      <w:r w:rsidR="00D973D0">
        <w:t>DA 18</w:t>
      </w:r>
      <w:r w:rsidR="0097333A">
        <w:t xml:space="preserve"> </w:t>
      </w:r>
      <w:r w:rsidR="00D973D0">
        <w:t>-</w:t>
      </w:r>
      <w:r w:rsidR="0097333A">
        <w:t xml:space="preserve"> </w:t>
      </w:r>
      <w:r w:rsidR="00D973D0">
        <w:t xml:space="preserve">15 </w:t>
      </w:r>
      <w:r w:rsidR="00D973D0" w:rsidRPr="008A735A">
        <w:t>Dispositivi di spegnimento</w:t>
      </w:r>
      <w:bookmarkEnd w:id="212"/>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1C5EED7D" w14:textId="77777777" w:rsidTr="00484DEE">
        <w:sdt>
          <w:sdtPr>
            <w:rPr>
              <w:rFonts w:asciiTheme="minorHAnsi" w:hAnsiTheme="minorHAnsi"/>
              <w:b/>
              <w:color w:val="0432FF"/>
              <w:sz w:val="28"/>
              <w:szCs w:val="28"/>
            </w:rPr>
            <w:id w:val="-1389262160"/>
            <w14:checkbox>
              <w14:checked w14:val="0"/>
              <w14:checkedState w14:val="2612" w14:font="Calibri"/>
              <w14:uncheckedState w14:val="2610" w14:font="Calibri"/>
            </w14:checkbox>
          </w:sdtPr>
          <w:sdtEndPr/>
          <w:sdtContent>
            <w:tc>
              <w:tcPr>
                <w:tcW w:w="562" w:type="dxa"/>
              </w:tcPr>
              <w:p w14:paraId="30954557" w14:textId="645C02FF"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8"/>
                  </w:rPr>
                  <w:t>☐</w:t>
                </w:r>
              </w:p>
            </w:tc>
          </w:sdtContent>
        </w:sdt>
        <w:tc>
          <w:tcPr>
            <w:tcW w:w="9491" w:type="dxa"/>
            <w:vAlign w:val="center"/>
          </w:tcPr>
          <w:p w14:paraId="6991E083" w14:textId="1E17E95C" w:rsidR="00D973D0" w:rsidRPr="00141BB3" w:rsidRDefault="00D973D0" w:rsidP="00D973D0">
            <w:pPr>
              <w:rPr>
                <w:i/>
                <w:color w:val="0000FF"/>
              </w:rPr>
            </w:pPr>
            <w:r w:rsidRPr="00141BB3">
              <w:rPr>
                <w:i/>
                <w:color w:val="0000FF"/>
              </w:rPr>
              <w:t xml:space="preserve">Direttiva DA 18-15 -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1DF6F59E" w14:textId="77777777" w:rsidTr="00484DEE">
        <w:sdt>
          <w:sdtPr>
            <w:rPr>
              <w:rFonts w:asciiTheme="minorHAnsi" w:hAnsiTheme="minorHAnsi"/>
              <w:b/>
              <w:color w:val="0432FF"/>
              <w:sz w:val="28"/>
              <w:szCs w:val="24"/>
            </w:rPr>
            <w:id w:val="-535662048"/>
            <w14:checkbox>
              <w14:checked w14:val="0"/>
              <w14:checkedState w14:val="2612" w14:font="Calibri"/>
              <w14:uncheckedState w14:val="2610" w14:font="Calibri"/>
            </w14:checkbox>
          </w:sdtPr>
          <w:sdtEndPr/>
          <w:sdtContent>
            <w:tc>
              <w:tcPr>
                <w:tcW w:w="562" w:type="dxa"/>
              </w:tcPr>
              <w:p w14:paraId="00C99D78" w14:textId="17D74710" w:rsidR="00D973D0" w:rsidRPr="001038C6" w:rsidRDefault="00E71847" w:rsidP="00141BB3">
                <w:pPr>
                  <w:rPr>
                    <w:rFonts w:asciiTheme="minorHAnsi" w:hAnsiTheme="minorHAnsi"/>
                    <w:b/>
                    <w:color w:val="0432FF"/>
                    <w:sz w:val="36"/>
                    <w:szCs w:val="24"/>
                  </w:rPr>
                </w:pPr>
                <w:r w:rsidRPr="00E71847">
                  <w:rPr>
                    <w:rFonts w:ascii="MS Mincho" w:eastAsia="MS Mincho" w:hAnsi="MS Mincho" w:cs="MS Mincho"/>
                    <w:b/>
                    <w:color w:val="0432FF"/>
                    <w:sz w:val="28"/>
                    <w:szCs w:val="24"/>
                  </w:rPr>
                  <w:t>☐</w:t>
                </w:r>
              </w:p>
            </w:tc>
          </w:sdtContent>
        </w:sdt>
        <w:tc>
          <w:tcPr>
            <w:tcW w:w="9491" w:type="dxa"/>
            <w:vAlign w:val="center"/>
          </w:tcPr>
          <w:p w14:paraId="51AABBE4" w14:textId="22DCE669" w:rsidR="00D973D0" w:rsidRPr="00141BB3" w:rsidRDefault="00D973D0" w:rsidP="00D973D0">
            <w:pPr>
              <w:rPr>
                <w:i/>
                <w:color w:val="0000FF"/>
              </w:rPr>
            </w:pPr>
            <w:r w:rsidRPr="00141BB3">
              <w:rPr>
                <w:i/>
                <w:color w:val="0000FF"/>
              </w:rPr>
              <w:t xml:space="preserve">Direttiva DA 18-15 - </w:t>
            </w:r>
            <w:r w:rsidR="00DC777A">
              <w:rPr>
                <w:i/>
                <w:color w:val="0000FF"/>
              </w:rPr>
              <w:t>Ottemperata rispettando le condizioni sotto elencate</w:t>
            </w:r>
          </w:p>
        </w:tc>
      </w:tr>
    </w:tbl>
    <w:p w14:paraId="263980E5" w14:textId="77777777" w:rsidR="00D973D0" w:rsidRPr="00F53585" w:rsidRDefault="00D973D0" w:rsidP="00135673">
      <w:pPr>
        <w:ind w:left="709"/>
      </w:pPr>
    </w:p>
    <w:p w14:paraId="0712AA82" w14:textId="626CDB79" w:rsidR="00D973D0" w:rsidRPr="009D31B8" w:rsidRDefault="0020537E" w:rsidP="00CD4286">
      <w:pPr>
        <w:pStyle w:val="Titolo3"/>
      </w:pPr>
      <w:bookmarkStart w:id="213" w:name="_Toc19730274"/>
      <w:r>
        <w:rPr>
          <w:u w:val="none"/>
        </w:rPr>
        <w:t>5</w:t>
      </w:r>
      <w:r w:rsidR="00D973D0" w:rsidRPr="00141BB3">
        <w:rPr>
          <w:u w:val="none"/>
        </w:rPr>
        <w:t>.9.1</w:t>
      </w:r>
      <w:r w:rsidR="00D973D0" w:rsidRPr="00141BB3">
        <w:rPr>
          <w:u w:val="none"/>
        </w:rPr>
        <w:tab/>
      </w:r>
      <w:r w:rsidR="009D31B8" w:rsidRPr="009D31B8">
        <w:t>Dispositivi di spegnimento</w:t>
      </w:r>
      <w:r w:rsidR="00D973D0" w:rsidRPr="009D31B8">
        <w:t>, generalità</w:t>
      </w:r>
      <w:bookmarkEnd w:id="213"/>
    </w:p>
    <w:p w14:paraId="7224047B" w14:textId="2895FD5E" w:rsidR="00D973D0" w:rsidRPr="00D94699" w:rsidRDefault="00D973D0" w:rsidP="00135673">
      <w:pPr>
        <w:ind w:left="709"/>
      </w:pPr>
    </w:p>
    <w:p w14:paraId="6ACCD8EB" w14:textId="77777777" w:rsidR="00D973D0" w:rsidRDefault="00D973D0" w:rsidP="00135673">
      <w:pPr>
        <w:ind w:left="709"/>
      </w:pPr>
    </w:p>
    <w:p w14:paraId="124CC66F" w14:textId="1DEBAB33" w:rsidR="009D31B8" w:rsidRDefault="0020537E" w:rsidP="00CD4286">
      <w:pPr>
        <w:pStyle w:val="Titolo3"/>
      </w:pPr>
      <w:bookmarkStart w:id="214" w:name="_Toc19730275"/>
      <w:r>
        <w:rPr>
          <w:u w:val="none"/>
        </w:rPr>
        <w:t>5</w:t>
      </w:r>
      <w:r w:rsidR="009D31B8" w:rsidRPr="00141BB3">
        <w:rPr>
          <w:u w:val="none"/>
        </w:rPr>
        <w:t>.9.2</w:t>
      </w:r>
      <w:r w:rsidR="009D31B8" w:rsidRPr="00141BB3">
        <w:rPr>
          <w:u w:val="none"/>
        </w:rPr>
        <w:tab/>
      </w:r>
      <w:r w:rsidR="009D31B8" w:rsidRPr="009D31B8">
        <w:t xml:space="preserve">Dispositivi di spegnimento, </w:t>
      </w:r>
      <w:r w:rsidR="00B4280B">
        <w:t>condizioni particolari da ottemperare</w:t>
      </w:r>
      <w:bookmarkEnd w:id="214"/>
    </w:p>
    <w:p w14:paraId="2665441A" w14:textId="77777777" w:rsidR="009D31B8" w:rsidRDefault="009D31B8" w:rsidP="00135673">
      <w:pPr>
        <w:ind w:left="709"/>
      </w:pPr>
    </w:p>
    <w:p w14:paraId="262C8B1C" w14:textId="77777777" w:rsidR="00E71847" w:rsidRDefault="00E71847" w:rsidP="00135673">
      <w:pPr>
        <w:ind w:left="709"/>
      </w:pPr>
    </w:p>
    <w:p w14:paraId="7A042818" w14:textId="77777777" w:rsidR="005F5F63" w:rsidRPr="00F53585" w:rsidRDefault="005F5F63" w:rsidP="00135673">
      <w:pPr>
        <w:ind w:left="709"/>
      </w:pPr>
    </w:p>
    <w:p w14:paraId="7BC2290D" w14:textId="336C2B21" w:rsidR="00D973D0" w:rsidRDefault="0020537E" w:rsidP="00D75E75">
      <w:pPr>
        <w:pStyle w:val="Titolo2"/>
      </w:pPr>
      <w:bookmarkStart w:id="215" w:name="_Toc19730276"/>
      <w:r>
        <w:t>5</w:t>
      </w:r>
      <w:r w:rsidR="00D973D0" w:rsidRPr="00FD2C02">
        <w:t>.</w:t>
      </w:r>
      <w:r w:rsidR="00D973D0">
        <w:t>10</w:t>
      </w:r>
      <w:r w:rsidR="00D973D0" w:rsidRPr="00FD2C02">
        <w:tab/>
      </w:r>
      <w:r w:rsidR="00D973D0">
        <w:t>DA 19</w:t>
      </w:r>
      <w:r w:rsidR="0097333A">
        <w:t xml:space="preserve"> </w:t>
      </w:r>
      <w:r w:rsidR="00D973D0">
        <w:t>-</w:t>
      </w:r>
      <w:r w:rsidR="0097333A">
        <w:t xml:space="preserve"> </w:t>
      </w:r>
      <w:r w:rsidR="00D973D0">
        <w:t>15 Impianto sprinkler</w:t>
      </w:r>
      <w:bookmarkEnd w:id="215"/>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4CA109F9" w14:textId="77777777" w:rsidTr="00484DEE">
        <w:sdt>
          <w:sdtPr>
            <w:rPr>
              <w:rFonts w:asciiTheme="minorHAnsi" w:hAnsiTheme="minorHAnsi"/>
              <w:b/>
              <w:color w:val="0432FF"/>
              <w:sz w:val="28"/>
              <w:szCs w:val="24"/>
            </w:rPr>
            <w:id w:val="-1073508125"/>
            <w14:checkbox>
              <w14:checked w14:val="0"/>
              <w14:checkedState w14:val="2612" w14:font="Calibri"/>
              <w14:uncheckedState w14:val="2610" w14:font="Calibri"/>
            </w14:checkbox>
          </w:sdtPr>
          <w:sdtEndPr/>
          <w:sdtContent>
            <w:tc>
              <w:tcPr>
                <w:tcW w:w="562" w:type="dxa"/>
              </w:tcPr>
              <w:p w14:paraId="62ADC378" w14:textId="37322C1B"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3F30C276" w14:textId="04769E66" w:rsidR="00D973D0" w:rsidRPr="00141BB3" w:rsidRDefault="00D973D0" w:rsidP="00D973D0">
            <w:pPr>
              <w:rPr>
                <w:i/>
                <w:color w:val="0000FF"/>
              </w:rPr>
            </w:pPr>
            <w:r w:rsidRPr="00141BB3">
              <w:rPr>
                <w:i/>
                <w:color w:val="0000FF"/>
              </w:rPr>
              <w:t xml:space="preserve">Direttiva DA 19-15 -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168914CE" w14:textId="77777777" w:rsidTr="00484DEE">
        <w:sdt>
          <w:sdtPr>
            <w:rPr>
              <w:rFonts w:asciiTheme="minorHAnsi" w:hAnsiTheme="minorHAnsi"/>
              <w:b/>
              <w:color w:val="0432FF"/>
              <w:sz w:val="28"/>
              <w:szCs w:val="24"/>
            </w:rPr>
            <w:id w:val="-1272774465"/>
            <w14:checkbox>
              <w14:checked w14:val="0"/>
              <w14:checkedState w14:val="2612" w14:font="Calibri"/>
              <w14:uncheckedState w14:val="2610" w14:font="Calibri"/>
            </w14:checkbox>
          </w:sdtPr>
          <w:sdtEndPr/>
          <w:sdtContent>
            <w:tc>
              <w:tcPr>
                <w:tcW w:w="562" w:type="dxa"/>
              </w:tcPr>
              <w:p w14:paraId="59087EE1" w14:textId="430CE977"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35F86D62" w14:textId="14092A59" w:rsidR="00D973D0" w:rsidRPr="00141BB3" w:rsidRDefault="00D973D0" w:rsidP="00D973D0">
            <w:pPr>
              <w:rPr>
                <w:i/>
                <w:color w:val="0000FF"/>
              </w:rPr>
            </w:pPr>
            <w:r w:rsidRPr="00141BB3">
              <w:rPr>
                <w:i/>
                <w:color w:val="0000FF"/>
              </w:rPr>
              <w:t xml:space="preserve">Direttiva DA 19-15 - </w:t>
            </w:r>
            <w:r w:rsidR="00DC777A">
              <w:rPr>
                <w:i/>
                <w:color w:val="0000FF"/>
              </w:rPr>
              <w:t>Ottemperata rispettando le condizioni sotto elencate</w:t>
            </w:r>
          </w:p>
        </w:tc>
      </w:tr>
    </w:tbl>
    <w:p w14:paraId="23EFF243" w14:textId="77777777" w:rsidR="00D973D0" w:rsidRPr="00F53585" w:rsidRDefault="00D973D0" w:rsidP="00135673">
      <w:pPr>
        <w:ind w:left="709"/>
      </w:pPr>
    </w:p>
    <w:p w14:paraId="472DBC7F" w14:textId="08A93D71" w:rsidR="00D973D0" w:rsidRDefault="0020537E" w:rsidP="00CD4286">
      <w:pPr>
        <w:pStyle w:val="Titolo3"/>
      </w:pPr>
      <w:bookmarkStart w:id="216" w:name="_Toc19730277"/>
      <w:r>
        <w:rPr>
          <w:u w:val="none"/>
        </w:rPr>
        <w:t>5</w:t>
      </w:r>
      <w:r w:rsidR="00D973D0" w:rsidRPr="00141BB3">
        <w:rPr>
          <w:u w:val="none"/>
        </w:rPr>
        <w:t>.10.1</w:t>
      </w:r>
      <w:r w:rsidR="00D973D0" w:rsidRPr="00141BB3">
        <w:rPr>
          <w:u w:val="none"/>
        </w:rPr>
        <w:tab/>
      </w:r>
      <w:r w:rsidR="009D31B8" w:rsidRPr="00D973D0">
        <w:t>Impianto sprinkler</w:t>
      </w:r>
      <w:r w:rsidR="00D973D0" w:rsidRPr="00D973D0">
        <w:t>, generalità</w:t>
      </w:r>
      <w:bookmarkEnd w:id="216"/>
    </w:p>
    <w:p w14:paraId="40A52AE7" w14:textId="585FDD47" w:rsidR="00D973D0" w:rsidRPr="005F5F63" w:rsidRDefault="00D973D0" w:rsidP="00135673">
      <w:pPr>
        <w:ind w:left="709"/>
      </w:pPr>
    </w:p>
    <w:p w14:paraId="0BDC7638" w14:textId="77777777" w:rsidR="009D31B8" w:rsidRDefault="009D31B8" w:rsidP="00135673">
      <w:pPr>
        <w:ind w:left="709"/>
      </w:pPr>
    </w:p>
    <w:p w14:paraId="23B0021C" w14:textId="1D25885B" w:rsidR="009D31B8" w:rsidRDefault="0020537E" w:rsidP="00CD4286">
      <w:pPr>
        <w:pStyle w:val="Titolo3"/>
      </w:pPr>
      <w:bookmarkStart w:id="217" w:name="_Toc19730278"/>
      <w:r>
        <w:rPr>
          <w:u w:val="none"/>
        </w:rPr>
        <w:t>5</w:t>
      </w:r>
      <w:r w:rsidR="009D31B8" w:rsidRPr="00141BB3">
        <w:rPr>
          <w:u w:val="none"/>
        </w:rPr>
        <w:t>.10.2</w:t>
      </w:r>
      <w:r w:rsidR="009D31B8" w:rsidRPr="00141BB3">
        <w:rPr>
          <w:u w:val="none"/>
        </w:rPr>
        <w:tab/>
      </w:r>
      <w:r w:rsidR="009D31B8" w:rsidRPr="00D973D0">
        <w:t>Impianto sprinkler</w:t>
      </w:r>
      <w:r w:rsidR="009D31B8" w:rsidRPr="009D31B8">
        <w:t xml:space="preserve">, </w:t>
      </w:r>
      <w:r w:rsidR="00B4280B">
        <w:t>condizioni particolari da ottemperare</w:t>
      </w:r>
      <w:bookmarkEnd w:id="217"/>
    </w:p>
    <w:p w14:paraId="324DB5C1" w14:textId="77777777" w:rsidR="009D31B8" w:rsidRDefault="009D31B8" w:rsidP="009D31B8">
      <w:pPr>
        <w:ind w:left="709"/>
      </w:pPr>
    </w:p>
    <w:p w14:paraId="1B6BC6CC" w14:textId="77777777" w:rsidR="00D973D0" w:rsidRDefault="00D973D0" w:rsidP="00135673">
      <w:pPr>
        <w:ind w:left="709"/>
      </w:pPr>
    </w:p>
    <w:p w14:paraId="520F152A" w14:textId="77777777" w:rsidR="00E71847" w:rsidRPr="00F53585" w:rsidRDefault="00E71847" w:rsidP="00135673">
      <w:pPr>
        <w:ind w:left="709"/>
      </w:pPr>
    </w:p>
    <w:p w14:paraId="3E073AD5" w14:textId="6D75D282" w:rsidR="00D973D0" w:rsidRDefault="0020537E" w:rsidP="00D75E75">
      <w:pPr>
        <w:pStyle w:val="Titolo2"/>
      </w:pPr>
      <w:bookmarkStart w:id="218" w:name="_Toc19730279"/>
      <w:r>
        <w:t>5</w:t>
      </w:r>
      <w:r w:rsidR="00D973D0" w:rsidRPr="00FD2C02">
        <w:t>.</w:t>
      </w:r>
      <w:r w:rsidR="00D41110">
        <w:t>11</w:t>
      </w:r>
      <w:r w:rsidR="00D973D0" w:rsidRPr="00FD2C02">
        <w:tab/>
      </w:r>
      <w:r w:rsidR="00D973D0">
        <w:t xml:space="preserve">DA </w:t>
      </w:r>
      <w:r w:rsidR="00D41110">
        <w:t>20</w:t>
      </w:r>
      <w:r w:rsidR="0097333A">
        <w:t xml:space="preserve"> </w:t>
      </w:r>
      <w:r w:rsidR="00D973D0">
        <w:t>-</w:t>
      </w:r>
      <w:r w:rsidR="0097333A">
        <w:t xml:space="preserve"> </w:t>
      </w:r>
      <w:r w:rsidR="00D973D0">
        <w:t xml:space="preserve">15 </w:t>
      </w:r>
      <w:r w:rsidR="00D41110">
        <w:t>Impianti di ri</w:t>
      </w:r>
      <w:r w:rsidR="007807D8">
        <w:t>v</w:t>
      </w:r>
      <w:r w:rsidR="00D41110">
        <w:t>e</w:t>
      </w:r>
      <w:r w:rsidR="007807D8">
        <w:t>l</w:t>
      </w:r>
      <w:r w:rsidR="00D41110">
        <w:t>azione d’incendio</w:t>
      </w:r>
      <w:bookmarkEnd w:id="218"/>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43A26362" w14:textId="77777777" w:rsidTr="00484DEE">
        <w:sdt>
          <w:sdtPr>
            <w:rPr>
              <w:rFonts w:asciiTheme="minorHAnsi" w:hAnsiTheme="minorHAnsi"/>
              <w:b/>
              <w:color w:val="0432FF"/>
              <w:sz w:val="28"/>
              <w:szCs w:val="24"/>
            </w:rPr>
            <w:id w:val="-229225684"/>
            <w14:checkbox>
              <w14:checked w14:val="0"/>
              <w14:checkedState w14:val="2612" w14:font="Calibri"/>
              <w14:uncheckedState w14:val="2610" w14:font="Calibri"/>
            </w14:checkbox>
          </w:sdtPr>
          <w:sdtEndPr/>
          <w:sdtContent>
            <w:tc>
              <w:tcPr>
                <w:tcW w:w="562" w:type="dxa"/>
              </w:tcPr>
              <w:p w14:paraId="3668C875" w14:textId="48BF947E"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CDF0A7E" w14:textId="10EC138C" w:rsidR="00D973D0" w:rsidRPr="00141BB3" w:rsidRDefault="00D973D0" w:rsidP="00D41110">
            <w:pPr>
              <w:rPr>
                <w:i/>
                <w:color w:val="0000FF"/>
              </w:rPr>
            </w:pPr>
            <w:r w:rsidRPr="00141BB3">
              <w:rPr>
                <w:i/>
                <w:color w:val="0000FF"/>
              </w:rPr>
              <w:t xml:space="preserve">Direttiva DA </w:t>
            </w:r>
            <w:r w:rsidR="00D41110" w:rsidRPr="00141BB3">
              <w:rPr>
                <w:i/>
                <w:color w:val="0000FF"/>
              </w:rPr>
              <w:t>20</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03D6D749" w14:textId="77777777" w:rsidTr="00484DEE">
        <w:sdt>
          <w:sdtPr>
            <w:rPr>
              <w:rFonts w:asciiTheme="minorHAnsi" w:hAnsiTheme="minorHAnsi"/>
              <w:b/>
              <w:color w:val="0432FF"/>
              <w:sz w:val="28"/>
              <w:szCs w:val="24"/>
            </w:rPr>
            <w:id w:val="733824090"/>
            <w14:checkbox>
              <w14:checked w14:val="0"/>
              <w14:checkedState w14:val="2612" w14:font="Calibri"/>
              <w14:uncheckedState w14:val="2610" w14:font="Calibri"/>
            </w14:checkbox>
          </w:sdtPr>
          <w:sdtEndPr/>
          <w:sdtContent>
            <w:tc>
              <w:tcPr>
                <w:tcW w:w="562" w:type="dxa"/>
              </w:tcPr>
              <w:p w14:paraId="47CB77C0" w14:textId="3F9D0983" w:rsidR="00D973D0" w:rsidRPr="001038C6" w:rsidRDefault="003905E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3BDCFB9" w14:textId="7035183B" w:rsidR="00D973D0" w:rsidRPr="00141BB3" w:rsidRDefault="00D973D0" w:rsidP="00D41110">
            <w:pPr>
              <w:rPr>
                <w:i/>
                <w:color w:val="0000FF"/>
              </w:rPr>
            </w:pPr>
            <w:r w:rsidRPr="00141BB3">
              <w:rPr>
                <w:i/>
                <w:color w:val="0000FF"/>
              </w:rPr>
              <w:t xml:space="preserve">Direttiva DA </w:t>
            </w:r>
            <w:r w:rsidR="00D41110" w:rsidRPr="00141BB3">
              <w:rPr>
                <w:i/>
                <w:color w:val="0000FF"/>
              </w:rPr>
              <w:t>20</w:t>
            </w:r>
            <w:r w:rsidRPr="00141BB3">
              <w:rPr>
                <w:i/>
                <w:color w:val="0000FF"/>
              </w:rPr>
              <w:t xml:space="preserve">-15 - </w:t>
            </w:r>
            <w:r w:rsidR="00DC777A">
              <w:rPr>
                <w:i/>
                <w:color w:val="0000FF"/>
              </w:rPr>
              <w:t>Ottemperata rispettando le condizioni sotto elencate</w:t>
            </w:r>
          </w:p>
        </w:tc>
      </w:tr>
    </w:tbl>
    <w:p w14:paraId="640DAE49" w14:textId="77777777" w:rsidR="00D973D0" w:rsidRPr="00F53585" w:rsidRDefault="00D973D0" w:rsidP="00135673">
      <w:pPr>
        <w:ind w:left="709"/>
      </w:pPr>
    </w:p>
    <w:p w14:paraId="7BE40B25" w14:textId="5F6250A0" w:rsidR="00D973D0" w:rsidRDefault="0020537E" w:rsidP="00CD4286">
      <w:pPr>
        <w:pStyle w:val="Titolo3"/>
      </w:pPr>
      <w:bookmarkStart w:id="219" w:name="_Toc19730280"/>
      <w:r>
        <w:rPr>
          <w:u w:val="none"/>
        </w:rPr>
        <w:t>5</w:t>
      </w:r>
      <w:r w:rsidR="00D973D0" w:rsidRPr="00141BB3">
        <w:rPr>
          <w:u w:val="none"/>
        </w:rPr>
        <w:t>.</w:t>
      </w:r>
      <w:r w:rsidR="00D41110" w:rsidRPr="00141BB3">
        <w:rPr>
          <w:u w:val="none"/>
        </w:rPr>
        <w:t>11</w:t>
      </w:r>
      <w:r w:rsidR="00D973D0" w:rsidRPr="00141BB3">
        <w:rPr>
          <w:u w:val="none"/>
        </w:rPr>
        <w:t>.1</w:t>
      </w:r>
      <w:r w:rsidR="00D973D0" w:rsidRPr="00141BB3">
        <w:rPr>
          <w:u w:val="none"/>
        </w:rPr>
        <w:tab/>
      </w:r>
      <w:r w:rsidR="00D41110" w:rsidRPr="00D41110">
        <w:t>Impianti di ri</w:t>
      </w:r>
      <w:r w:rsidR="007807D8">
        <w:t>v</w:t>
      </w:r>
      <w:r w:rsidR="00D41110" w:rsidRPr="00D41110">
        <w:t>e</w:t>
      </w:r>
      <w:r w:rsidR="007807D8">
        <w:t>l</w:t>
      </w:r>
      <w:r w:rsidR="00D41110" w:rsidRPr="00D41110">
        <w:t>azione d’incendio</w:t>
      </w:r>
      <w:r w:rsidR="00D973D0" w:rsidRPr="00D41110">
        <w:t>, generalità</w:t>
      </w:r>
      <w:bookmarkEnd w:id="219"/>
    </w:p>
    <w:p w14:paraId="768C8878" w14:textId="2FC85ADC" w:rsidR="00D973D0" w:rsidRPr="00D94699" w:rsidRDefault="00D973D0" w:rsidP="00135673">
      <w:pPr>
        <w:ind w:left="709"/>
      </w:pPr>
    </w:p>
    <w:p w14:paraId="085C5184" w14:textId="77777777" w:rsidR="00D973D0" w:rsidRDefault="00D973D0" w:rsidP="00135673">
      <w:pPr>
        <w:ind w:left="709"/>
      </w:pPr>
    </w:p>
    <w:p w14:paraId="4B7BAAEE" w14:textId="1BCB8260" w:rsidR="00C45A17" w:rsidRDefault="0020537E" w:rsidP="00CD4286">
      <w:pPr>
        <w:pStyle w:val="Titolo3"/>
      </w:pPr>
      <w:bookmarkStart w:id="220" w:name="_Toc19730281"/>
      <w:r>
        <w:rPr>
          <w:u w:val="none"/>
        </w:rPr>
        <w:t>5</w:t>
      </w:r>
      <w:r w:rsidR="00C45A17" w:rsidRPr="00141BB3">
        <w:rPr>
          <w:u w:val="none"/>
        </w:rPr>
        <w:t>.11.</w:t>
      </w:r>
      <w:r w:rsidR="00B76592" w:rsidRPr="00141BB3">
        <w:rPr>
          <w:u w:val="none"/>
        </w:rPr>
        <w:t>2</w:t>
      </w:r>
      <w:r w:rsidR="00C45A17" w:rsidRPr="00141BB3">
        <w:rPr>
          <w:u w:val="none"/>
        </w:rPr>
        <w:tab/>
      </w:r>
      <w:r w:rsidR="00C45A17" w:rsidRPr="00D41110">
        <w:t>Impianti di ri</w:t>
      </w:r>
      <w:r w:rsidR="00FE32A0">
        <w:t>v</w:t>
      </w:r>
      <w:r w:rsidR="00C45A17" w:rsidRPr="00D41110">
        <w:t>e</w:t>
      </w:r>
      <w:r w:rsidR="00FE32A0">
        <w:t>l</w:t>
      </w:r>
      <w:r w:rsidR="00C45A17" w:rsidRPr="00D41110">
        <w:t xml:space="preserve">azione d’incendio, </w:t>
      </w:r>
      <w:r w:rsidR="00B4280B">
        <w:t>condizioni particolari da ottemperare</w:t>
      </w:r>
      <w:bookmarkEnd w:id="220"/>
    </w:p>
    <w:p w14:paraId="1463DB3C" w14:textId="77777777" w:rsidR="00C45A17" w:rsidRPr="00F53585" w:rsidRDefault="00C45A17" w:rsidP="00135673">
      <w:pPr>
        <w:ind w:left="709"/>
      </w:pPr>
    </w:p>
    <w:p w14:paraId="09598CD0" w14:textId="77777777" w:rsidR="00C45A17" w:rsidRDefault="00C45A17" w:rsidP="00135673">
      <w:pPr>
        <w:ind w:left="709"/>
      </w:pPr>
    </w:p>
    <w:p w14:paraId="2758E7CE" w14:textId="77777777" w:rsidR="00E71847" w:rsidRPr="00F53585" w:rsidRDefault="00E71847" w:rsidP="00135673">
      <w:pPr>
        <w:ind w:left="709"/>
      </w:pPr>
    </w:p>
    <w:p w14:paraId="5DD00E47" w14:textId="09687954" w:rsidR="00D973D0" w:rsidRDefault="0020537E" w:rsidP="00D75E75">
      <w:pPr>
        <w:pStyle w:val="Titolo2"/>
      </w:pPr>
      <w:bookmarkStart w:id="221" w:name="_Toc19730282"/>
      <w:r>
        <w:t>5</w:t>
      </w:r>
      <w:r w:rsidR="00D973D0" w:rsidRPr="00FD2C02">
        <w:t>.</w:t>
      </w:r>
      <w:r w:rsidR="00D41110">
        <w:t>12</w:t>
      </w:r>
      <w:r w:rsidR="00D973D0" w:rsidRPr="00FD2C02">
        <w:tab/>
      </w:r>
      <w:r w:rsidR="00D973D0">
        <w:t xml:space="preserve">DA </w:t>
      </w:r>
      <w:r w:rsidR="00D41110">
        <w:t>21</w:t>
      </w:r>
      <w:r w:rsidR="0097333A">
        <w:t xml:space="preserve"> </w:t>
      </w:r>
      <w:r w:rsidR="00D973D0">
        <w:t>-</w:t>
      </w:r>
      <w:r w:rsidR="0097333A">
        <w:t xml:space="preserve"> </w:t>
      </w:r>
      <w:r w:rsidR="00D973D0">
        <w:t xml:space="preserve">15 </w:t>
      </w:r>
      <w:r w:rsidR="00D41110">
        <w:t>Impianti d’evacuazione di fumo e calore</w:t>
      </w:r>
      <w:bookmarkEnd w:id="221"/>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608473FD" w14:textId="77777777" w:rsidTr="00484DEE">
        <w:sdt>
          <w:sdtPr>
            <w:rPr>
              <w:rFonts w:asciiTheme="minorHAnsi" w:hAnsiTheme="minorHAnsi"/>
              <w:b/>
              <w:color w:val="0432FF"/>
              <w:sz w:val="28"/>
              <w:szCs w:val="24"/>
            </w:rPr>
            <w:id w:val="-464744128"/>
            <w14:checkbox>
              <w14:checked w14:val="0"/>
              <w14:checkedState w14:val="2612" w14:font="Calibri"/>
              <w14:uncheckedState w14:val="2610" w14:font="Calibri"/>
            </w14:checkbox>
          </w:sdtPr>
          <w:sdtEndPr/>
          <w:sdtContent>
            <w:tc>
              <w:tcPr>
                <w:tcW w:w="562" w:type="dxa"/>
              </w:tcPr>
              <w:p w14:paraId="11C09043" w14:textId="09F880D7"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236B2558" w14:textId="389CBE1E" w:rsidR="00D973D0" w:rsidRPr="00141BB3" w:rsidRDefault="00D973D0" w:rsidP="00D41110">
            <w:pPr>
              <w:rPr>
                <w:i/>
                <w:color w:val="0000FF"/>
              </w:rPr>
            </w:pPr>
            <w:r w:rsidRPr="00141BB3">
              <w:rPr>
                <w:i/>
                <w:color w:val="0000FF"/>
              </w:rPr>
              <w:t xml:space="preserve">Direttiva DA </w:t>
            </w:r>
            <w:r w:rsidR="00D41110" w:rsidRPr="00141BB3">
              <w:rPr>
                <w:i/>
                <w:color w:val="0000FF"/>
              </w:rPr>
              <w:t>21</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7931D730" w14:textId="77777777" w:rsidTr="00484DEE">
        <w:sdt>
          <w:sdtPr>
            <w:rPr>
              <w:rFonts w:asciiTheme="minorHAnsi" w:hAnsiTheme="minorHAnsi"/>
              <w:b/>
              <w:color w:val="0432FF"/>
              <w:sz w:val="28"/>
              <w:szCs w:val="24"/>
            </w:rPr>
            <w:id w:val="-1563479036"/>
            <w14:checkbox>
              <w14:checked w14:val="0"/>
              <w14:checkedState w14:val="2612" w14:font="Calibri"/>
              <w14:uncheckedState w14:val="2610" w14:font="Calibri"/>
            </w14:checkbox>
          </w:sdtPr>
          <w:sdtEndPr/>
          <w:sdtContent>
            <w:tc>
              <w:tcPr>
                <w:tcW w:w="562" w:type="dxa"/>
              </w:tcPr>
              <w:p w14:paraId="546294A4" w14:textId="75F34FFE"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4ED2859" w14:textId="1EF44035" w:rsidR="00D973D0" w:rsidRPr="00141BB3" w:rsidRDefault="00D973D0" w:rsidP="00D41110">
            <w:pPr>
              <w:rPr>
                <w:i/>
                <w:color w:val="0000FF"/>
              </w:rPr>
            </w:pPr>
            <w:r w:rsidRPr="00141BB3">
              <w:rPr>
                <w:i/>
                <w:color w:val="0000FF"/>
              </w:rPr>
              <w:t xml:space="preserve">Direttiva DA </w:t>
            </w:r>
            <w:r w:rsidR="00D41110" w:rsidRPr="00141BB3">
              <w:rPr>
                <w:i/>
                <w:color w:val="0000FF"/>
              </w:rPr>
              <w:t>21</w:t>
            </w:r>
            <w:r w:rsidRPr="00141BB3">
              <w:rPr>
                <w:i/>
                <w:color w:val="0000FF"/>
              </w:rPr>
              <w:t xml:space="preserve">-15 - </w:t>
            </w:r>
            <w:r w:rsidR="00DC777A">
              <w:rPr>
                <w:i/>
                <w:color w:val="0000FF"/>
              </w:rPr>
              <w:t>Ottemperata rispettando le condizioni sotto elencate</w:t>
            </w:r>
          </w:p>
        </w:tc>
      </w:tr>
    </w:tbl>
    <w:p w14:paraId="08194C1E" w14:textId="77777777" w:rsidR="00D973D0" w:rsidRPr="00F53585" w:rsidRDefault="00D973D0" w:rsidP="00135673">
      <w:pPr>
        <w:ind w:left="709"/>
      </w:pPr>
    </w:p>
    <w:p w14:paraId="4D89E228" w14:textId="7E6C5543" w:rsidR="00D973D0" w:rsidRDefault="0020537E" w:rsidP="00CD4286">
      <w:pPr>
        <w:pStyle w:val="Titolo3"/>
      </w:pPr>
      <w:bookmarkStart w:id="222" w:name="_Toc19730283"/>
      <w:r>
        <w:rPr>
          <w:u w:val="none"/>
        </w:rPr>
        <w:t>5</w:t>
      </w:r>
      <w:r w:rsidR="00D973D0" w:rsidRPr="00141BB3">
        <w:rPr>
          <w:u w:val="none"/>
        </w:rPr>
        <w:t>.</w:t>
      </w:r>
      <w:r w:rsidR="00D41110" w:rsidRPr="00141BB3">
        <w:rPr>
          <w:u w:val="none"/>
        </w:rPr>
        <w:t>12</w:t>
      </w:r>
      <w:r w:rsidR="00D973D0" w:rsidRPr="00141BB3">
        <w:rPr>
          <w:u w:val="none"/>
        </w:rPr>
        <w:t>.1</w:t>
      </w:r>
      <w:r w:rsidR="00D973D0" w:rsidRPr="00141BB3">
        <w:rPr>
          <w:u w:val="none"/>
        </w:rPr>
        <w:tab/>
      </w:r>
      <w:r w:rsidR="00D41110">
        <w:t>Impianti d’evacuazione di fumo e calore</w:t>
      </w:r>
      <w:r w:rsidR="00D973D0" w:rsidRPr="00A5396B">
        <w:t>, generalità</w:t>
      </w:r>
      <w:bookmarkEnd w:id="222"/>
    </w:p>
    <w:p w14:paraId="3DB5E868" w14:textId="5A2BEEB8" w:rsidR="00D973D0" w:rsidRPr="00135673" w:rsidRDefault="00D973D0" w:rsidP="00135673">
      <w:pPr>
        <w:ind w:left="709"/>
      </w:pPr>
    </w:p>
    <w:p w14:paraId="06A1A963" w14:textId="77777777" w:rsidR="00D973D0" w:rsidRDefault="00D973D0" w:rsidP="00135673">
      <w:pPr>
        <w:ind w:left="709"/>
      </w:pPr>
    </w:p>
    <w:p w14:paraId="09F81F5C" w14:textId="0719A1D4" w:rsidR="00B76592" w:rsidRDefault="0020537E" w:rsidP="00CD4286">
      <w:pPr>
        <w:pStyle w:val="Titolo3"/>
      </w:pPr>
      <w:bookmarkStart w:id="223" w:name="_Toc19730284"/>
      <w:r>
        <w:rPr>
          <w:u w:val="none"/>
        </w:rPr>
        <w:t>5</w:t>
      </w:r>
      <w:r w:rsidR="00B76592" w:rsidRPr="00141BB3">
        <w:rPr>
          <w:u w:val="none"/>
        </w:rPr>
        <w:t>.12.2</w:t>
      </w:r>
      <w:r w:rsidR="00B76592" w:rsidRPr="00141BB3">
        <w:rPr>
          <w:u w:val="none"/>
        </w:rPr>
        <w:tab/>
      </w:r>
      <w:r w:rsidR="00B76592">
        <w:t>Impianti d’evacuazione di fumo e calore</w:t>
      </w:r>
      <w:r w:rsidR="00B76592" w:rsidRPr="00A5396B">
        <w:t xml:space="preserve">, </w:t>
      </w:r>
      <w:r w:rsidR="00B4280B">
        <w:t>condizioni particolari da ottemperare</w:t>
      </w:r>
      <w:bookmarkEnd w:id="223"/>
    </w:p>
    <w:p w14:paraId="0ED7B0FD" w14:textId="6E63E24D" w:rsidR="00B76592" w:rsidRPr="00135673" w:rsidRDefault="00B76592" w:rsidP="00135673">
      <w:pPr>
        <w:ind w:left="709"/>
      </w:pPr>
    </w:p>
    <w:p w14:paraId="4A71C750" w14:textId="77777777" w:rsidR="00B76592" w:rsidRPr="00F53585" w:rsidRDefault="00B76592" w:rsidP="00135673">
      <w:pPr>
        <w:ind w:left="709"/>
      </w:pPr>
    </w:p>
    <w:p w14:paraId="02EBF902" w14:textId="77777777" w:rsidR="00D973D0" w:rsidRDefault="00D973D0" w:rsidP="00D973D0">
      <w:r>
        <w:br w:type="page"/>
      </w:r>
    </w:p>
    <w:p w14:paraId="357485DC" w14:textId="34ABB692" w:rsidR="00D973D0" w:rsidRDefault="0020537E" w:rsidP="00D75E75">
      <w:pPr>
        <w:pStyle w:val="Titolo2"/>
      </w:pPr>
      <w:bookmarkStart w:id="224" w:name="_Toc19730285"/>
      <w:r>
        <w:lastRenderedPageBreak/>
        <w:t>5</w:t>
      </w:r>
      <w:r w:rsidR="00D973D0" w:rsidRPr="00FD2C02">
        <w:t>.</w:t>
      </w:r>
      <w:r w:rsidR="00282AD4">
        <w:t>13</w:t>
      </w:r>
      <w:r w:rsidR="00D973D0" w:rsidRPr="00FD2C02">
        <w:tab/>
      </w:r>
      <w:r w:rsidR="00D973D0">
        <w:t xml:space="preserve">DA </w:t>
      </w:r>
      <w:r w:rsidR="00282AD4">
        <w:t>22</w:t>
      </w:r>
      <w:r w:rsidR="0097333A">
        <w:t xml:space="preserve"> </w:t>
      </w:r>
      <w:r w:rsidR="00D973D0">
        <w:t>-</w:t>
      </w:r>
      <w:r w:rsidR="0097333A">
        <w:t xml:space="preserve"> </w:t>
      </w:r>
      <w:r w:rsidR="00D973D0">
        <w:t xml:space="preserve">15 </w:t>
      </w:r>
      <w:r w:rsidR="00282AD4">
        <w:t>Sistemi parafulmin</w:t>
      </w:r>
      <w:r w:rsidR="00FE32A0">
        <w:t>e</w:t>
      </w:r>
      <w:bookmarkEnd w:id="224"/>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D973D0" w:rsidRPr="00101436" w14:paraId="27B0DF43" w14:textId="77777777" w:rsidTr="00484DEE">
        <w:sdt>
          <w:sdtPr>
            <w:rPr>
              <w:rFonts w:asciiTheme="minorHAnsi" w:hAnsiTheme="minorHAnsi"/>
              <w:b/>
              <w:color w:val="0432FF"/>
              <w:sz w:val="28"/>
              <w:szCs w:val="24"/>
            </w:rPr>
            <w:id w:val="1668829286"/>
            <w14:checkbox>
              <w14:checked w14:val="0"/>
              <w14:checkedState w14:val="2612" w14:font="Calibri"/>
              <w14:uncheckedState w14:val="2610" w14:font="Calibri"/>
            </w14:checkbox>
          </w:sdtPr>
          <w:sdtEndPr/>
          <w:sdtContent>
            <w:tc>
              <w:tcPr>
                <w:tcW w:w="562" w:type="dxa"/>
              </w:tcPr>
              <w:p w14:paraId="5240254F" w14:textId="2723C9E2"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1E4201E" w14:textId="7224FB96" w:rsidR="00D973D0" w:rsidRPr="00141BB3" w:rsidRDefault="00D973D0" w:rsidP="00282AD4">
            <w:pPr>
              <w:rPr>
                <w:i/>
                <w:color w:val="0000FF"/>
              </w:rPr>
            </w:pPr>
            <w:r w:rsidRPr="00141BB3">
              <w:rPr>
                <w:i/>
                <w:color w:val="0000FF"/>
              </w:rPr>
              <w:t xml:space="preserve">Direttiva DA </w:t>
            </w:r>
            <w:r w:rsidR="00282AD4" w:rsidRPr="00141BB3">
              <w:rPr>
                <w:i/>
                <w:color w:val="0000FF"/>
              </w:rPr>
              <w:t>22</w:t>
            </w:r>
            <w:r w:rsidRPr="00141BB3">
              <w:rPr>
                <w:i/>
                <w:color w:val="0000FF"/>
              </w:rPr>
              <w:t xml:space="preserve">-15 -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D973D0" w:rsidRPr="00101436" w14:paraId="60D4B2A5" w14:textId="77777777" w:rsidTr="00484DEE">
        <w:sdt>
          <w:sdtPr>
            <w:rPr>
              <w:rFonts w:asciiTheme="minorHAnsi" w:hAnsiTheme="minorHAnsi"/>
              <w:b/>
              <w:color w:val="0432FF"/>
              <w:sz w:val="28"/>
              <w:szCs w:val="24"/>
            </w:rPr>
            <w:id w:val="-1233620716"/>
            <w14:checkbox>
              <w14:checked w14:val="0"/>
              <w14:checkedState w14:val="2612" w14:font="Calibri"/>
              <w14:uncheckedState w14:val="2610" w14:font="Calibri"/>
            </w14:checkbox>
          </w:sdtPr>
          <w:sdtEndPr/>
          <w:sdtContent>
            <w:tc>
              <w:tcPr>
                <w:tcW w:w="562" w:type="dxa"/>
              </w:tcPr>
              <w:p w14:paraId="4771E84E" w14:textId="61F869D8" w:rsidR="00D973D0"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77E9D671" w14:textId="05C7A055" w:rsidR="00D973D0" w:rsidRPr="00141BB3" w:rsidRDefault="00D973D0" w:rsidP="00282AD4">
            <w:pPr>
              <w:rPr>
                <w:i/>
                <w:color w:val="0000FF"/>
              </w:rPr>
            </w:pPr>
            <w:r w:rsidRPr="00141BB3">
              <w:rPr>
                <w:i/>
                <w:color w:val="0000FF"/>
              </w:rPr>
              <w:t xml:space="preserve">Direttiva DA </w:t>
            </w:r>
            <w:r w:rsidR="00282AD4" w:rsidRPr="00141BB3">
              <w:rPr>
                <w:i/>
                <w:color w:val="0000FF"/>
              </w:rPr>
              <w:t>22</w:t>
            </w:r>
            <w:r w:rsidRPr="00141BB3">
              <w:rPr>
                <w:i/>
                <w:color w:val="0000FF"/>
              </w:rPr>
              <w:t xml:space="preserve">-15 - </w:t>
            </w:r>
            <w:r w:rsidR="00DC777A">
              <w:rPr>
                <w:i/>
                <w:color w:val="0000FF"/>
              </w:rPr>
              <w:t>Ottemperata rispettando le condizioni sotto elencate</w:t>
            </w:r>
          </w:p>
        </w:tc>
      </w:tr>
    </w:tbl>
    <w:p w14:paraId="5AD65F0C" w14:textId="77777777" w:rsidR="00D973D0" w:rsidRPr="00F53585" w:rsidRDefault="00D973D0" w:rsidP="00135673">
      <w:pPr>
        <w:ind w:left="709"/>
      </w:pPr>
    </w:p>
    <w:p w14:paraId="6D0939E8" w14:textId="128B723F" w:rsidR="00D973D0" w:rsidRDefault="0020537E" w:rsidP="00CD4286">
      <w:pPr>
        <w:pStyle w:val="Titolo3"/>
      </w:pPr>
      <w:bookmarkStart w:id="225" w:name="_Toc19730286"/>
      <w:r>
        <w:rPr>
          <w:u w:val="none"/>
        </w:rPr>
        <w:t>5</w:t>
      </w:r>
      <w:r w:rsidR="00D973D0" w:rsidRPr="00141BB3">
        <w:rPr>
          <w:u w:val="none"/>
        </w:rPr>
        <w:t>.</w:t>
      </w:r>
      <w:r w:rsidR="00282AD4" w:rsidRPr="00141BB3">
        <w:rPr>
          <w:u w:val="none"/>
        </w:rPr>
        <w:t>13</w:t>
      </w:r>
      <w:r w:rsidR="00D973D0" w:rsidRPr="00141BB3">
        <w:rPr>
          <w:u w:val="none"/>
        </w:rPr>
        <w:t>.1</w:t>
      </w:r>
      <w:r w:rsidR="00D973D0" w:rsidRPr="00141BB3">
        <w:rPr>
          <w:u w:val="none"/>
        </w:rPr>
        <w:tab/>
      </w:r>
      <w:r w:rsidR="00FE32A0">
        <w:t>Sistemi parafulmine</w:t>
      </w:r>
      <w:r w:rsidR="00D973D0" w:rsidRPr="00A5396B">
        <w:t>, generalità</w:t>
      </w:r>
      <w:bookmarkEnd w:id="225"/>
    </w:p>
    <w:p w14:paraId="15FF5E5D" w14:textId="24F6C7FF" w:rsidR="00D973D0" w:rsidRPr="00151662" w:rsidRDefault="00D973D0" w:rsidP="00135673">
      <w:pPr>
        <w:ind w:left="709"/>
      </w:pPr>
    </w:p>
    <w:p w14:paraId="00D3CA9D" w14:textId="77777777" w:rsidR="00D973D0" w:rsidRDefault="00D973D0" w:rsidP="00135673">
      <w:pPr>
        <w:ind w:left="709"/>
      </w:pPr>
    </w:p>
    <w:p w14:paraId="3689048A" w14:textId="4E467EE2" w:rsidR="00B76592" w:rsidRDefault="0020537E" w:rsidP="00CD4286">
      <w:pPr>
        <w:pStyle w:val="Titolo3"/>
      </w:pPr>
      <w:bookmarkStart w:id="226" w:name="_Toc19730287"/>
      <w:r>
        <w:rPr>
          <w:u w:val="none"/>
        </w:rPr>
        <w:t>5</w:t>
      </w:r>
      <w:r w:rsidR="00B76592" w:rsidRPr="00141BB3">
        <w:rPr>
          <w:u w:val="none"/>
        </w:rPr>
        <w:t>.13.</w:t>
      </w:r>
      <w:r w:rsidR="003905EE">
        <w:rPr>
          <w:u w:val="none"/>
        </w:rPr>
        <w:t>2</w:t>
      </w:r>
      <w:r w:rsidR="00B76592" w:rsidRPr="00141BB3">
        <w:rPr>
          <w:u w:val="none"/>
        </w:rPr>
        <w:tab/>
      </w:r>
      <w:r w:rsidR="00FE32A0">
        <w:t>Sistemi parafulmine</w:t>
      </w:r>
      <w:r w:rsidR="00B76592" w:rsidRPr="00A5396B">
        <w:t xml:space="preserve">, </w:t>
      </w:r>
      <w:r w:rsidR="00B4280B">
        <w:t>condizioni particolari da ottemperare</w:t>
      </w:r>
      <w:bookmarkEnd w:id="226"/>
    </w:p>
    <w:p w14:paraId="417FE605" w14:textId="5C1A2DF6" w:rsidR="00B76592" w:rsidRPr="00151662" w:rsidRDefault="00B76592" w:rsidP="00135673">
      <w:pPr>
        <w:ind w:left="709"/>
      </w:pPr>
    </w:p>
    <w:p w14:paraId="48DF388B" w14:textId="77777777" w:rsidR="00B76592" w:rsidRDefault="00B76592" w:rsidP="00135673">
      <w:pPr>
        <w:ind w:left="709"/>
      </w:pPr>
    </w:p>
    <w:p w14:paraId="340CC828" w14:textId="77777777" w:rsidR="00E71847" w:rsidRPr="00F53585" w:rsidRDefault="00E71847" w:rsidP="00135673">
      <w:pPr>
        <w:ind w:left="709"/>
      </w:pPr>
    </w:p>
    <w:p w14:paraId="28DA5AD1" w14:textId="099AB5C6" w:rsidR="00282AD4" w:rsidRDefault="0020537E" w:rsidP="00D75E75">
      <w:pPr>
        <w:pStyle w:val="Titolo2"/>
      </w:pPr>
      <w:bookmarkStart w:id="227" w:name="_Toc19730288"/>
      <w:r>
        <w:t>5</w:t>
      </w:r>
      <w:r w:rsidR="00282AD4" w:rsidRPr="00FD2C02">
        <w:t>.</w:t>
      </w:r>
      <w:r w:rsidR="00282AD4">
        <w:t>14</w:t>
      </w:r>
      <w:r w:rsidR="00282AD4" w:rsidRPr="00FD2C02">
        <w:tab/>
      </w:r>
      <w:r w:rsidR="00282AD4">
        <w:t>DA 23</w:t>
      </w:r>
      <w:r w:rsidR="0097333A">
        <w:t xml:space="preserve"> </w:t>
      </w:r>
      <w:r w:rsidR="00282AD4">
        <w:t>-</w:t>
      </w:r>
      <w:r w:rsidR="0097333A">
        <w:t xml:space="preserve"> </w:t>
      </w:r>
      <w:r w:rsidR="00282AD4">
        <w:t>15 Impianti di trasporto</w:t>
      </w:r>
      <w:bookmarkEnd w:id="227"/>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282AD4" w:rsidRPr="00101436" w14:paraId="541ED431" w14:textId="77777777" w:rsidTr="00484DEE">
        <w:sdt>
          <w:sdtPr>
            <w:rPr>
              <w:rFonts w:asciiTheme="minorHAnsi" w:hAnsiTheme="minorHAnsi"/>
              <w:b/>
              <w:color w:val="0432FF"/>
              <w:sz w:val="28"/>
              <w:szCs w:val="24"/>
            </w:rPr>
            <w:id w:val="140709131"/>
            <w14:checkbox>
              <w14:checked w14:val="0"/>
              <w14:checkedState w14:val="2612" w14:font="Calibri"/>
              <w14:uncheckedState w14:val="2610" w14:font="Calibri"/>
            </w14:checkbox>
          </w:sdtPr>
          <w:sdtEndPr/>
          <w:sdtContent>
            <w:tc>
              <w:tcPr>
                <w:tcW w:w="562" w:type="dxa"/>
              </w:tcPr>
              <w:p w14:paraId="5BDACA48" w14:textId="330E1B51" w:rsidR="00282AD4"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738F1B7F" w14:textId="6B03747B" w:rsidR="00282AD4" w:rsidRPr="00141BB3" w:rsidRDefault="00282AD4" w:rsidP="00282AD4">
            <w:pPr>
              <w:rPr>
                <w:i/>
                <w:color w:val="0000FF"/>
              </w:rPr>
            </w:pPr>
            <w:r w:rsidRPr="00141BB3">
              <w:rPr>
                <w:i/>
                <w:color w:val="0000FF"/>
              </w:rPr>
              <w:t xml:space="preserve">Direttiva DA 23-15 -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282AD4" w:rsidRPr="00101436" w14:paraId="0779A9AD" w14:textId="77777777" w:rsidTr="00484DEE">
        <w:sdt>
          <w:sdtPr>
            <w:rPr>
              <w:rFonts w:asciiTheme="minorHAnsi" w:hAnsiTheme="minorHAnsi"/>
              <w:b/>
              <w:color w:val="0432FF"/>
              <w:sz w:val="28"/>
              <w:szCs w:val="24"/>
            </w:rPr>
            <w:id w:val="-1334143999"/>
            <w14:checkbox>
              <w14:checked w14:val="0"/>
              <w14:checkedState w14:val="2612" w14:font="Calibri"/>
              <w14:uncheckedState w14:val="2610" w14:font="Calibri"/>
            </w14:checkbox>
          </w:sdtPr>
          <w:sdtEndPr/>
          <w:sdtContent>
            <w:tc>
              <w:tcPr>
                <w:tcW w:w="562" w:type="dxa"/>
              </w:tcPr>
              <w:p w14:paraId="3DBF3BC9" w14:textId="565DBA80" w:rsidR="00282AD4" w:rsidRPr="001038C6"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C655BA5" w14:textId="7B64678D" w:rsidR="00282AD4" w:rsidRPr="00141BB3" w:rsidRDefault="00282AD4" w:rsidP="00282AD4">
            <w:pPr>
              <w:rPr>
                <w:i/>
                <w:color w:val="0000FF"/>
              </w:rPr>
            </w:pPr>
            <w:r w:rsidRPr="00141BB3">
              <w:rPr>
                <w:i/>
                <w:color w:val="0000FF"/>
              </w:rPr>
              <w:t xml:space="preserve">Direttiva DA 23-15 - </w:t>
            </w:r>
            <w:r w:rsidR="00DC777A">
              <w:rPr>
                <w:i/>
                <w:color w:val="0000FF"/>
              </w:rPr>
              <w:t>Ottemperata rispettando le condizioni sotto elencate</w:t>
            </w:r>
          </w:p>
        </w:tc>
      </w:tr>
    </w:tbl>
    <w:p w14:paraId="616F1881" w14:textId="77777777" w:rsidR="00282AD4" w:rsidRPr="00F53585" w:rsidRDefault="00282AD4" w:rsidP="00135673">
      <w:pPr>
        <w:ind w:left="709"/>
      </w:pPr>
    </w:p>
    <w:p w14:paraId="7E0BF1B7" w14:textId="700531F1" w:rsidR="00282AD4" w:rsidRPr="00B76592" w:rsidRDefault="0020537E" w:rsidP="00CD4286">
      <w:pPr>
        <w:pStyle w:val="Titolo3"/>
      </w:pPr>
      <w:bookmarkStart w:id="228" w:name="_Toc19730289"/>
      <w:r>
        <w:rPr>
          <w:u w:val="none"/>
        </w:rPr>
        <w:t>5</w:t>
      </w:r>
      <w:r w:rsidR="00282AD4" w:rsidRPr="00141BB3">
        <w:rPr>
          <w:u w:val="none"/>
        </w:rPr>
        <w:t>.14.1</w:t>
      </w:r>
      <w:r w:rsidR="00282AD4" w:rsidRPr="00141BB3">
        <w:rPr>
          <w:u w:val="none"/>
        </w:rPr>
        <w:tab/>
      </w:r>
      <w:r w:rsidR="00282AD4" w:rsidRPr="00B76592">
        <w:t>Impianti di trasporto, generalità</w:t>
      </w:r>
      <w:bookmarkEnd w:id="228"/>
    </w:p>
    <w:p w14:paraId="2A340298" w14:textId="77777777" w:rsidR="00282AD4" w:rsidRPr="001038C6" w:rsidRDefault="00282AD4" w:rsidP="00B76592">
      <w:pPr>
        <w:tabs>
          <w:tab w:val="left" w:pos="3686"/>
        </w:tabs>
        <w:ind w:left="709"/>
        <w:jc w:val="both"/>
        <w:rPr>
          <w:color w:val="008000"/>
        </w:rPr>
      </w:pPr>
      <w:r w:rsidRPr="001038C6">
        <w:rPr>
          <w:i/>
          <w:color w:val="008000"/>
        </w:rPr>
        <w:t>Gli impianti di trasporto quali impianti ascensori, scale mobili e simili, devono essere concepiti e realizzati in modo da garantire un esercizio conforme alla normativa ed esente da pericolo e così da limitare i danni in caso di guasto o difetto.</w:t>
      </w:r>
    </w:p>
    <w:p w14:paraId="285445DB" w14:textId="77777777" w:rsidR="00282AD4" w:rsidRPr="001038C6" w:rsidRDefault="00282AD4" w:rsidP="00B76592">
      <w:pPr>
        <w:tabs>
          <w:tab w:val="left" w:pos="3686"/>
        </w:tabs>
        <w:ind w:left="709"/>
        <w:jc w:val="both"/>
        <w:rPr>
          <w:i/>
          <w:color w:val="008000"/>
        </w:rPr>
      </w:pPr>
      <w:r w:rsidRPr="001038C6">
        <w:rPr>
          <w:i/>
          <w:color w:val="008000"/>
        </w:rPr>
        <w:t>Devono essere conformi allo stato della tecnica e corrispondere, in tutte le loro componenti, ai criteri richiesti di resistenza termica, chimica e meccanica.</w:t>
      </w:r>
    </w:p>
    <w:p w14:paraId="4408A4B8" w14:textId="77777777" w:rsidR="00282AD4" w:rsidRPr="001038C6" w:rsidRDefault="00282AD4" w:rsidP="00B76592">
      <w:pPr>
        <w:tabs>
          <w:tab w:val="left" w:pos="3686"/>
        </w:tabs>
        <w:ind w:left="709"/>
        <w:jc w:val="both"/>
        <w:rPr>
          <w:i/>
          <w:color w:val="008000"/>
        </w:rPr>
      </w:pPr>
      <w:r w:rsidRPr="001038C6">
        <w:rPr>
          <w:i/>
          <w:color w:val="008000"/>
        </w:rPr>
        <w:t>Se con l'impianto dell'ascensore non vengono collegati differenti compartimenti tagliafuoco, non vengono chiesti, ad eccezione del materiale, requisiti tecnici antincendio al vano/mantello (per es. ascensori nella via di fuga verticale, ascensori panoramici in edifici con corti).</w:t>
      </w:r>
    </w:p>
    <w:p w14:paraId="50794F5E" w14:textId="02E75A73" w:rsidR="00282AD4" w:rsidRPr="001038C6" w:rsidRDefault="00282AD4" w:rsidP="00B76592">
      <w:pPr>
        <w:tabs>
          <w:tab w:val="left" w:pos="3686"/>
        </w:tabs>
        <w:ind w:left="709"/>
        <w:jc w:val="both"/>
        <w:rPr>
          <w:i/>
          <w:color w:val="008000"/>
        </w:rPr>
      </w:pPr>
      <w:r w:rsidRPr="001038C6">
        <w:rPr>
          <w:i/>
          <w:color w:val="008000"/>
        </w:rPr>
        <w:t>Nel vano ascensore non possono essere sistemate altre installazioni. I rivestimenti interni devono essere realizzati con materiali da costruzione RF1</w:t>
      </w:r>
      <w:r w:rsidR="00FE32A0" w:rsidRPr="001038C6">
        <w:rPr>
          <w:i/>
          <w:color w:val="008000"/>
        </w:rPr>
        <w:t>.</w:t>
      </w:r>
    </w:p>
    <w:p w14:paraId="7362203D" w14:textId="77777777" w:rsidR="00B76592" w:rsidRDefault="00B76592" w:rsidP="00282AD4">
      <w:pPr>
        <w:tabs>
          <w:tab w:val="left" w:pos="3686"/>
        </w:tabs>
        <w:ind w:left="709"/>
        <w:rPr>
          <w:i/>
        </w:rPr>
      </w:pPr>
    </w:p>
    <w:p w14:paraId="6B7CE5EE" w14:textId="19E9C0F1" w:rsidR="00B76592" w:rsidRDefault="0020537E" w:rsidP="00CD4286">
      <w:pPr>
        <w:pStyle w:val="Titolo3"/>
      </w:pPr>
      <w:bookmarkStart w:id="229" w:name="_Toc19730290"/>
      <w:r>
        <w:rPr>
          <w:u w:val="none"/>
        </w:rPr>
        <w:t>5</w:t>
      </w:r>
      <w:r w:rsidR="00B76592" w:rsidRPr="00141BB3">
        <w:rPr>
          <w:u w:val="none"/>
        </w:rPr>
        <w:t>.14.2</w:t>
      </w:r>
      <w:r w:rsidR="00B76592" w:rsidRPr="00141BB3">
        <w:rPr>
          <w:u w:val="none"/>
        </w:rPr>
        <w:tab/>
      </w:r>
      <w:r w:rsidR="00B76592" w:rsidRPr="00B76592">
        <w:t xml:space="preserve">Impianti di trasporto, </w:t>
      </w:r>
      <w:r w:rsidR="00B4280B">
        <w:t>condizioni particolari da ottemperare</w:t>
      </w:r>
      <w:bookmarkEnd w:id="229"/>
    </w:p>
    <w:p w14:paraId="22CC9318" w14:textId="77777777" w:rsidR="00B76592" w:rsidRPr="00141BB3" w:rsidRDefault="00B76592" w:rsidP="008502EC">
      <w:pPr>
        <w:tabs>
          <w:tab w:val="left" w:pos="3686"/>
        </w:tabs>
        <w:ind w:left="709"/>
        <w:jc w:val="both"/>
        <w:rPr>
          <w:i/>
          <w:color w:val="006600"/>
        </w:rPr>
      </w:pPr>
      <w:r w:rsidRPr="00141BB3">
        <w:rPr>
          <w:i/>
          <w:color w:val="006600"/>
        </w:rPr>
        <w:t>Le pareti dei vani degli ascensori, costituiti da prodotti edili combustibili, sono da rivestire sul lato del vano con materiali da costruzione RF1.</w:t>
      </w:r>
    </w:p>
    <w:p w14:paraId="4D3B0007" w14:textId="77777777" w:rsidR="00B76592" w:rsidRPr="004228C0" w:rsidRDefault="00B76592" w:rsidP="00282AD4">
      <w:pPr>
        <w:tabs>
          <w:tab w:val="left" w:pos="3686"/>
        </w:tabs>
        <w:ind w:left="709"/>
        <w:rPr>
          <w:i/>
        </w:rPr>
      </w:pPr>
    </w:p>
    <w:p w14:paraId="2847F13C" w14:textId="0758A28C" w:rsidR="00E71847" w:rsidRDefault="00E71847" w:rsidP="00E71847">
      <w:r>
        <w:br w:type="page"/>
      </w:r>
    </w:p>
    <w:p w14:paraId="0181532B" w14:textId="0678B005" w:rsidR="00282AD4" w:rsidRDefault="00E8612F" w:rsidP="00D75E75">
      <w:pPr>
        <w:pStyle w:val="Titolo2"/>
      </w:pPr>
      <w:bookmarkStart w:id="230" w:name="_Toc19730291"/>
      <w:r>
        <w:lastRenderedPageBreak/>
        <w:t>5</w:t>
      </w:r>
      <w:r w:rsidR="00282AD4" w:rsidRPr="00FD2C02">
        <w:t>.</w:t>
      </w:r>
      <w:r w:rsidR="00282AD4">
        <w:t>15</w:t>
      </w:r>
      <w:r w:rsidR="00282AD4" w:rsidRPr="00FD2C02">
        <w:tab/>
      </w:r>
      <w:r w:rsidR="00282AD4">
        <w:t>DA 24</w:t>
      </w:r>
      <w:r w:rsidR="0097333A">
        <w:t xml:space="preserve"> </w:t>
      </w:r>
      <w:r w:rsidR="00282AD4">
        <w:t>-</w:t>
      </w:r>
      <w:r w:rsidR="0097333A">
        <w:t xml:space="preserve"> </w:t>
      </w:r>
      <w:r w:rsidR="00282AD4">
        <w:t>15 Impianti termotecnici</w:t>
      </w:r>
      <w:bookmarkEnd w:id="230"/>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282AD4" w:rsidRPr="00101436" w14:paraId="3FC2E467" w14:textId="77777777" w:rsidTr="00484DEE">
        <w:sdt>
          <w:sdtPr>
            <w:rPr>
              <w:rFonts w:asciiTheme="minorHAnsi" w:hAnsiTheme="minorHAnsi"/>
              <w:b/>
              <w:color w:val="0432FF"/>
              <w:sz w:val="28"/>
              <w:szCs w:val="24"/>
            </w:rPr>
            <w:id w:val="573179476"/>
            <w14:checkbox>
              <w14:checked w14:val="0"/>
              <w14:checkedState w14:val="2612" w14:font="Calibri"/>
              <w14:uncheckedState w14:val="2610" w14:font="Calibri"/>
            </w14:checkbox>
          </w:sdtPr>
          <w:sdtEndPr/>
          <w:sdtContent>
            <w:tc>
              <w:tcPr>
                <w:tcW w:w="562" w:type="dxa"/>
              </w:tcPr>
              <w:p w14:paraId="009C08A9" w14:textId="282C5838" w:rsidR="00282AD4" w:rsidRPr="009D39CF" w:rsidRDefault="00E71847" w:rsidP="00141BB3">
                <w:pPr>
                  <w:rPr>
                    <w:rFonts w:asciiTheme="minorHAnsi" w:hAnsiTheme="minorHAnsi"/>
                    <w:b/>
                    <w:color w:val="0432FF"/>
                    <w:sz w:val="28"/>
                    <w:szCs w:val="24"/>
                  </w:rPr>
                </w:pPr>
                <w:r>
                  <w:rPr>
                    <w:rFonts w:ascii="MS Mincho" w:eastAsia="MS Mincho" w:hAnsi="MS Mincho" w:cs="MS Mincho"/>
                    <w:b/>
                    <w:color w:val="0432FF"/>
                    <w:sz w:val="28"/>
                    <w:szCs w:val="24"/>
                  </w:rPr>
                  <w:t>☐</w:t>
                </w:r>
              </w:p>
            </w:tc>
          </w:sdtContent>
        </w:sdt>
        <w:tc>
          <w:tcPr>
            <w:tcW w:w="9491" w:type="dxa"/>
            <w:vAlign w:val="center"/>
          </w:tcPr>
          <w:p w14:paraId="7D04E49A" w14:textId="0EED7C48" w:rsidR="00282AD4" w:rsidRPr="00141BB3" w:rsidRDefault="00282AD4" w:rsidP="00282AD4">
            <w:pPr>
              <w:rPr>
                <w:i/>
                <w:color w:val="0000FF"/>
              </w:rPr>
            </w:pPr>
            <w:r w:rsidRPr="00141BB3">
              <w:rPr>
                <w:i/>
                <w:color w:val="0000FF"/>
              </w:rPr>
              <w:t xml:space="preserve">Direttiva DA 24-15 - </w:t>
            </w:r>
            <w:r w:rsidR="00DC777A">
              <w:rPr>
                <w:i/>
                <w:color w:val="0000FF"/>
              </w:rPr>
              <w:t>Ottemperata rispettando le condizioni sotto elencate</w:t>
            </w:r>
          </w:p>
        </w:tc>
      </w:tr>
    </w:tbl>
    <w:p w14:paraId="32C11D8F" w14:textId="77777777" w:rsidR="00282AD4" w:rsidRPr="00135673" w:rsidRDefault="00282AD4" w:rsidP="00135673">
      <w:pPr>
        <w:tabs>
          <w:tab w:val="left" w:pos="3686"/>
        </w:tabs>
        <w:ind w:left="709"/>
        <w:rPr>
          <w:i/>
        </w:rPr>
      </w:pPr>
    </w:p>
    <w:p w14:paraId="3597BE22" w14:textId="6A3E02C1" w:rsidR="00282AD4" w:rsidRDefault="00E8612F" w:rsidP="00CD4286">
      <w:pPr>
        <w:pStyle w:val="Titolo3"/>
      </w:pPr>
      <w:bookmarkStart w:id="231" w:name="_Toc19730292"/>
      <w:r>
        <w:rPr>
          <w:u w:val="none"/>
        </w:rPr>
        <w:t>5</w:t>
      </w:r>
      <w:r w:rsidR="00282AD4" w:rsidRPr="00141BB3">
        <w:rPr>
          <w:u w:val="none"/>
        </w:rPr>
        <w:t>.15.1</w:t>
      </w:r>
      <w:r w:rsidR="00282AD4" w:rsidRPr="00141BB3">
        <w:rPr>
          <w:u w:val="none"/>
        </w:rPr>
        <w:tab/>
      </w:r>
      <w:r w:rsidR="00282AD4">
        <w:t>Impianti termotecnici</w:t>
      </w:r>
      <w:r w:rsidR="00282AD4" w:rsidRPr="00A5396B">
        <w:t>, generalità</w:t>
      </w:r>
      <w:bookmarkEnd w:id="231"/>
    </w:p>
    <w:p w14:paraId="5CC8FBE9" w14:textId="77777777" w:rsidR="00282AD4" w:rsidRPr="0065392B" w:rsidRDefault="00282AD4" w:rsidP="00282AD4">
      <w:pPr>
        <w:ind w:left="709"/>
        <w:jc w:val="both"/>
        <w:rPr>
          <w:color w:val="008000"/>
        </w:rPr>
      </w:pPr>
      <w:r w:rsidRPr="0065392B">
        <w:rPr>
          <w:color w:val="008000"/>
        </w:rPr>
        <w:t>Gli impianti termotecnici devono essere concepiti e realizzati in modo da garantire un esercizio conforme alla normativa ed esente da pericolo e così da limitare i danni in caso di guasto o difetto.</w:t>
      </w:r>
    </w:p>
    <w:p w14:paraId="25750A1D" w14:textId="77777777" w:rsidR="00282AD4" w:rsidRPr="0065392B" w:rsidRDefault="00282AD4" w:rsidP="00282AD4">
      <w:pPr>
        <w:ind w:left="709"/>
        <w:jc w:val="both"/>
        <w:rPr>
          <w:color w:val="008000"/>
        </w:rPr>
      </w:pPr>
      <w:r w:rsidRPr="0065392B">
        <w:rPr>
          <w:color w:val="008000"/>
        </w:rPr>
        <w:t>Devono essere conformi allo stato attuale riconosciuto della tecnica e corrispondere, in tutte le loro componenti, ai criteri richiesti di resistenza termica, chimica e meccanica</w:t>
      </w:r>
    </w:p>
    <w:p w14:paraId="1611C6AA" w14:textId="77777777" w:rsidR="00282AD4" w:rsidRPr="0065392B" w:rsidRDefault="00282AD4" w:rsidP="00282AD4">
      <w:pPr>
        <w:ind w:left="709"/>
        <w:jc w:val="both"/>
        <w:rPr>
          <w:color w:val="008000"/>
        </w:rPr>
      </w:pPr>
      <w:r w:rsidRPr="0065392B">
        <w:rPr>
          <w:color w:val="008000"/>
        </w:rPr>
        <w:t>Gli aggregati generatori di calore non devono essere installati:</w:t>
      </w:r>
    </w:p>
    <w:p w14:paraId="42FF3037" w14:textId="77777777" w:rsidR="00282AD4" w:rsidRPr="0065392B" w:rsidRDefault="00282AD4" w:rsidP="00282AD4">
      <w:pPr>
        <w:ind w:left="1134" w:hanging="425"/>
        <w:jc w:val="both"/>
        <w:rPr>
          <w:color w:val="008000"/>
        </w:rPr>
      </w:pPr>
      <w:r w:rsidRPr="0065392B">
        <w:rPr>
          <w:color w:val="008000"/>
        </w:rPr>
        <w:t>a</w:t>
      </w:r>
      <w:r w:rsidRPr="0065392B">
        <w:rPr>
          <w:color w:val="008000"/>
        </w:rPr>
        <w:tab/>
        <w:t>nelle vie di fuga;</w:t>
      </w:r>
    </w:p>
    <w:p w14:paraId="52E97A42" w14:textId="77777777" w:rsidR="00282AD4" w:rsidRPr="0065392B" w:rsidRDefault="00282AD4" w:rsidP="00282AD4">
      <w:pPr>
        <w:ind w:left="1134" w:hanging="425"/>
        <w:jc w:val="both"/>
        <w:rPr>
          <w:color w:val="008000"/>
        </w:rPr>
      </w:pPr>
      <w:r w:rsidRPr="0065392B">
        <w:rPr>
          <w:color w:val="008000"/>
        </w:rPr>
        <w:t>b</w:t>
      </w:r>
      <w:r w:rsidRPr="0065392B">
        <w:rPr>
          <w:color w:val="008000"/>
        </w:rPr>
        <w:tab/>
        <w:t>in locali o zone a rischio d'incendio o di esplosione;</w:t>
      </w:r>
    </w:p>
    <w:p w14:paraId="62040C5E" w14:textId="6589602F" w:rsidR="00282AD4" w:rsidRPr="0065392B" w:rsidRDefault="00282AD4" w:rsidP="00282AD4">
      <w:pPr>
        <w:ind w:left="1134" w:hanging="425"/>
        <w:jc w:val="both"/>
        <w:rPr>
          <w:color w:val="008000"/>
        </w:rPr>
      </w:pPr>
      <w:r w:rsidRPr="0065392B">
        <w:rPr>
          <w:color w:val="008000"/>
        </w:rPr>
        <w:t>c</w:t>
      </w:r>
      <w:r w:rsidRPr="0065392B">
        <w:rPr>
          <w:color w:val="008000"/>
        </w:rPr>
        <w:tab/>
      </w:r>
      <w:r w:rsidR="003905EE">
        <w:rPr>
          <w:color w:val="008000"/>
        </w:rPr>
        <w:t xml:space="preserve">in </w:t>
      </w:r>
      <w:r w:rsidRPr="0065392B">
        <w:rPr>
          <w:color w:val="008000"/>
        </w:rPr>
        <w:t>locali con carico d'incendio elevato e molto elevato</w:t>
      </w:r>
    </w:p>
    <w:p w14:paraId="54D31854" w14:textId="77777777" w:rsidR="00282AD4" w:rsidRPr="00135673" w:rsidRDefault="00282AD4" w:rsidP="00135673">
      <w:pPr>
        <w:tabs>
          <w:tab w:val="left" w:pos="3686"/>
        </w:tabs>
        <w:ind w:left="709"/>
        <w:rPr>
          <w:i/>
        </w:rPr>
      </w:pPr>
    </w:p>
    <w:p w14:paraId="379640CF" w14:textId="6231E6D9" w:rsidR="0075287A" w:rsidRDefault="00E8612F" w:rsidP="00CD4286">
      <w:pPr>
        <w:pStyle w:val="Titolo3"/>
      </w:pPr>
      <w:bookmarkStart w:id="232" w:name="_Toc19730293"/>
      <w:r>
        <w:rPr>
          <w:u w:val="none"/>
        </w:rPr>
        <w:t>5</w:t>
      </w:r>
      <w:r w:rsidR="0075287A" w:rsidRPr="00141BB3">
        <w:rPr>
          <w:u w:val="none"/>
        </w:rPr>
        <w:t>.15.2</w:t>
      </w:r>
      <w:r w:rsidR="0075287A" w:rsidRPr="00141BB3">
        <w:rPr>
          <w:u w:val="none"/>
        </w:rPr>
        <w:tab/>
      </w:r>
      <w:r w:rsidR="0075287A">
        <w:t>Impianti termotecnici</w:t>
      </w:r>
      <w:r w:rsidR="0075287A" w:rsidRPr="00A5396B">
        <w:t xml:space="preserve">, </w:t>
      </w:r>
      <w:r w:rsidR="00B4280B">
        <w:t>condizioni particolari da ottemperare</w:t>
      </w:r>
      <w:bookmarkEnd w:id="232"/>
    </w:p>
    <w:p w14:paraId="1A410E55" w14:textId="2ABD8CCD" w:rsidR="0075287A" w:rsidRPr="00135673" w:rsidRDefault="0075287A" w:rsidP="00135673">
      <w:pPr>
        <w:tabs>
          <w:tab w:val="left" w:pos="3686"/>
        </w:tabs>
        <w:ind w:left="709"/>
        <w:rPr>
          <w:i/>
        </w:rPr>
      </w:pPr>
    </w:p>
    <w:p w14:paraId="48412DF1" w14:textId="77777777" w:rsidR="00E71847" w:rsidRPr="00135673" w:rsidRDefault="00E71847" w:rsidP="00135673">
      <w:pPr>
        <w:tabs>
          <w:tab w:val="left" w:pos="3686"/>
        </w:tabs>
        <w:ind w:left="709"/>
        <w:rPr>
          <w:i/>
        </w:rPr>
      </w:pPr>
    </w:p>
    <w:p w14:paraId="1D41C9D7" w14:textId="77777777" w:rsidR="00151662" w:rsidRDefault="00151662" w:rsidP="00135673">
      <w:pPr>
        <w:tabs>
          <w:tab w:val="left" w:pos="3686"/>
        </w:tabs>
        <w:ind w:left="709"/>
        <w:rPr>
          <w:i/>
        </w:rPr>
      </w:pPr>
    </w:p>
    <w:p w14:paraId="0FB0DA39" w14:textId="0EB084F2" w:rsidR="005B02C6" w:rsidRDefault="005B02C6" w:rsidP="005B02C6">
      <w:pPr>
        <w:rPr>
          <w:i/>
        </w:rPr>
      </w:pPr>
      <w:r>
        <w:rPr>
          <w:i/>
        </w:rPr>
        <w:br w:type="page"/>
      </w:r>
    </w:p>
    <w:p w14:paraId="4A42A6D0" w14:textId="4129AD4D" w:rsidR="005E744A" w:rsidRDefault="00E8612F" w:rsidP="00D75E75">
      <w:pPr>
        <w:pStyle w:val="Titolo2"/>
      </w:pPr>
      <w:bookmarkStart w:id="233" w:name="_Toc19730294"/>
      <w:r>
        <w:lastRenderedPageBreak/>
        <w:t>5</w:t>
      </w:r>
      <w:r w:rsidR="005E744A" w:rsidRPr="00FD2C02">
        <w:t>.</w:t>
      </w:r>
      <w:r w:rsidR="005E744A">
        <w:t>16</w:t>
      </w:r>
      <w:r w:rsidR="005E744A" w:rsidRPr="00FD2C02">
        <w:tab/>
      </w:r>
      <w:r w:rsidR="005E744A">
        <w:t>DA 25</w:t>
      </w:r>
      <w:r w:rsidR="0097333A">
        <w:t xml:space="preserve"> </w:t>
      </w:r>
      <w:r w:rsidR="005E744A">
        <w:t>-</w:t>
      </w:r>
      <w:r w:rsidR="0097333A">
        <w:t xml:space="preserve"> </w:t>
      </w:r>
      <w:r w:rsidR="005E744A">
        <w:t xml:space="preserve">15 Impianti </w:t>
      </w:r>
      <w:r w:rsidR="00CE401E" w:rsidRPr="00CE401E">
        <w:t>tecnici d’aerazione</w:t>
      </w:r>
      <w:bookmarkEnd w:id="233"/>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5E744A" w:rsidRPr="00101436" w14:paraId="3CCF4723" w14:textId="77777777" w:rsidTr="00484DEE">
        <w:sdt>
          <w:sdtPr>
            <w:rPr>
              <w:rFonts w:asciiTheme="minorHAnsi" w:hAnsiTheme="minorHAnsi"/>
              <w:b/>
              <w:color w:val="0432FF"/>
              <w:sz w:val="28"/>
              <w:szCs w:val="24"/>
            </w:rPr>
            <w:id w:val="-860436938"/>
            <w14:checkbox>
              <w14:checked w14:val="0"/>
              <w14:checkedState w14:val="2612" w14:font="Calibri"/>
              <w14:uncheckedState w14:val="2610" w14:font="Calibri"/>
            </w14:checkbox>
          </w:sdtPr>
          <w:sdtEndPr/>
          <w:sdtContent>
            <w:tc>
              <w:tcPr>
                <w:tcW w:w="562" w:type="dxa"/>
              </w:tcPr>
              <w:p w14:paraId="7A064636" w14:textId="2E932385" w:rsidR="005E744A"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5DC07EDA" w14:textId="3A8AAB5A" w:rsidR="005E744A" w:rsidRPr="00141BB3" w:rsidRDefault="005E744A" w:rsidP="005E744A">
            <w:pPr>
              <w:rPr>
                <w:i/>
                <w:color w:val="0000FF"/>
              </w:rPr>
            </w:pPr>
            <w:r w:rsidRPr="00141BB3">
              <w:rPr>
                <w:i/>
                <w:color w:val="0000FF"/>
              </w:rPr>
              <w:t xml:space="preserve">Direttiva DA 25-15 - </w:t>
            </w:r>
            <w:r w:rsidR="00D52A30">
              <w:rPr>
                <w:i/>
                <w:color w:val="0000FF"/>
              </w:rPr>
              <w:t>Verificata</w:t>
            </w:r>
            <w:r w:rsidRPr="00141BB3">
              <w:rPr>
                <w:i/>
                <w:color w:val="0000FF"/>
              </w:rPr>
              <w:t xml:space="preserve"> per rapporto all’oggetto trattato, </w:t>
            </w:r>
            <w:r w:rsidR="00D94699">
              <w:rPr>
                <w:i/>
                <w:color w:val="0000FF"/>
              </w:rPr>
              <w:t>esigenza non obbligatoria</w:t>
            </w:r>
          </w:p>
        </w:tc>
      </w:tr>
      <w:tr w:rsidR="005E744A" w:rsidRPr="00101436" w14:paraId="11C3704F" w14:textId="77777777" w:rsidTr="00484DEE">
        <w:sdt>
          <w:sdtPr>
            <w:rPr>
              <w:rFonts w:asciiTheme="minorHAnsi" w:hAnsiTheme="minorHAnsi"/>
              <w:b/>
              <w:color w:val="0432FF"/>
              <w:sz w:val="28"/>
              <w:szCs w:val="24"/>
            </w:rPr>
            <w:id w:val="1951505565"/>
            <w14:checkbox>
              <w14:checked w14:val="0"/>
              <w14:checkedState w14:val="2612" w14:font="Calibri"/>
              <w14:uncheckedState w14:val="2610" w14:font="Calibri"/>
            </w14:checkbox>
          </w:sdtPr>
          <w:sdtEndPr/>
          <w:sdtContent>
            <w:tc>
              <w:tcPr>
                <w:tcW w:w="562" w:type="dxa"/>
              </w:tcPr>
              <w:p w14:paraId="76E8F0AA" w14:textId="40A871BD" w:rsidR="005E744A"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616599A0" w14:textId="3950612C" w:rsidR="005E744A" w:rsidRPr="00141BB3" w:rsidRDefault="005E744A" w:rsidP="005E744A">
            <w:pPr>
              <w:rPr>
                <w:i/>
                <w:color w:val="0000FF"/>
              </w:rPr>
            </w:pPr>
            <w:r w:rsidRPr="00141BB3">
              <w:rPr>
                <w:i/>
                <w:color w:val="0000FF"/>
              </w:rPr>
              <w:t xml:space="preserve">Direttiva DA 25-15 - </w:t>
            </w:r>
            <w:r w:rsidR="00DC777A">
              <w:rPr>
                <w:i/>
                <w:color w:val="0000FF"/>
              </w:rPr>
              <w:t>Ottemperata rispettando le condizioni sotto elencate</w:t>
            </w:r>
          </w:p>
        </w:tc>
      </w:tr>
    </w:tbl>
    <w:p w14:paraId="11B850BB" w14:textId="77777777" w:rsidR="005E744A" w:rsidRPr="00135673" w:rsidRDefault="005E744A" w:rsidP="00135673">
      <w:pPr>
        <w:tabs>
          <w:tab w:val="left" w:pos="3686"/>
        </w:tabs>
        <w:ind w:left="709"/>
        <w:rPr>
          <w:i/>
        </w:rPr>
      </w:pPr>
    </w:p>
    <w:p w14:paraId="66FDDB17" w14:textId="14DDD5B6" w:rsidR="005E744A" w:rsidRPr="00467965" w:rsidRDefault="00E8612F" w:rsidP="00CD4286">
      <w:pPr>
        <w:pStyle w:val="Titolo3"/>
      </w:pPr>
      <w:bookmarkStart w:id="234" w:name="_Toc19730295"/>
      <w:r>
        <w:rPr>
          <w:u w:val="none"/>
        </w:rPr>
        <w:t>5</w:t>
      </w:r>
      <w:r w:rsidR="005E744A" w:rsidRPr="00141BB3">
        <w:rPr>
          <w:u w:val="none"/>
        </w:rPr>
        <w:t>.16.1</w:t>
      </w:r>
      <w:r w:rsidR="005E744A" w:rsidRPr="00141BB3">
        <w:rPr>
          <w:u w:val="none"/>
        </w:rPr>
        <w:tab/>
      </w:r>
      <w:r w:rsidR="005E744A" w:rsidRPr="00467965">
        <w:t xml:space="preserve">Impianti </w:t>
      </w:r>
      <w:r w:rsidR="00CE401E" w:rsidRPr="00CE401E">
        <w:t>tecnici d’aerazione</w:t>
      </w:r>
      <w:r w:rsidR="005E744A" w:rsidRPr="00467965">
        <w:t>, generalità</w:t>
      </w:r>
      <w:bookmarkEnd w:id="234"/>
    </w:p>
    <w:p w14:paraId="62D71C85" w14:textId="77777777" w:rsidR="00467965" w:rsidRPr="0065392B" w:rsidRDefault="00467965" w:rsidP="00467965">
      <w:pPr>
        <w:ind w:left="709"/>
        <w:jc w:val="both"/>
        <w:rPr>
          <w:color w:val="008000"/>
        </w:rPr>
      </w:pPr>
      <w:r w:rsidRPr="0065392B">
        <w:rPr>
          <w:color w:val="008000"/>
        </w:rPr>
        <w:t>Gli impianti tecnici d’aerazione devono essere concepiti e realizzati in modo da garantire un esercizio conforme alla normativa ed esente da pericolo e così da limitare i danni in caso di guasto o difetto.</w:t>
      </w:r>
    </w:p>
    <w:p w14:paraId="716DFD98" w14:textId="77777777" w:rsidR="00467965" w:rsidRPr="0065392B" w:rsidRDefault="00467965" w:rsidP="00467965">
      <w:pPr>
        <w:ind w:left="709"/>
        <w:jc w:val="both"/>
        <w:rPr>
          <w:color w:val="008000"/>
        </w:rPr>
      </w:pPr>
    </w:p>
    <w:p w14:paraId="23A6A3E9" w14:textId="77777777" w:rsidR="00467965" w:rsidRPr="0065392B" w:rsidRDefault="00467965" w:rsidP="00467965">
      <w:pPr>
        <w:ind w:left="709"/>
        <w:jc w:val="both"/>
        <w:rPr>
          <w:color w:val="008000"/>
        </w:rPr>
      </w:pPr>
      <w:r w:rsidRPr="0065392B">
        <w:rPr>
          <w:color w:val="008000"/>
        </w:rPr>
        <w:t>Devono essere conformi allo stato attuale riconosciuto della tecnica e corrispondere, in tutte le loro componenti, ai criteri richiesti di resistenza termica, chimica e meccanica.</w:t>
      </w:r>
    </w:p>
    <w:p w14:paraId="4AEAE681" w14:textId="77777777" w:rsidR="00467965" w:rsidRPr="0065392B" w:rsidRDefault="00467965" w:rsidP="00467965">
      <w:pPr>
        <w:ind w:left="709"/>
        <w:jc w:val="both"/>
        <w:rPr>
          <w:color w:val="008000"/>
        </w:rPr>
      </w:pPr>
    </w:p>
    <w:p w14:paraId="1C4C2CBA" w14:textId="623BCD61" w:rsidR="00467965" w:rsidRPr="0065392B" w:rsidRDefault="00467965" w:rsidP="00467965">
      <w:pPr>
        <w:ind w:left="709"/>
        <w:jc w:val="both"/>
        <w:rPr>
          <w:color w:val="008000"/>
        </w:rPr>
      </w:pPr>
      <w:r w:rsidRPr="0065392B">
        <w:rPr>
          <w:color w:val="008000"/>
        </w:rPr>
        <w:t xml:space="preserve">Nelle costruzioni e negli impianti, i concetti d'aerazione e di protezione antincendio devono essere concordati tra loro, in modo da non propagare illimitatamente il fuoco e il fumo in caso d'incendio all'interno o all'esterno degli impianti tecnici d'aerazione. </w:t>
      </w:r>
    </w:p>
    <w:p w14:paraId="147EBBDA" w14:textId="77777777" w:rsidR="00467965" w:rsidRPr="0065392B" w:rsidRDefault="00467965" w:rsidP="00467965">
      <w:pPr>
        <w:ind w:left="709"/>
        <w:jc w:val="both"/>
        <w:rPr>
          <w:color w:val="008000"/>
        </w:rPr>
      </w:pPr>
    </w:p>
    <w:p w14:paraId="5CF94C3F" w14:textId="77777777" w:rsidR="00467965" w:rsidRPr="0065392B" w:rsidRDefault="00467965" w:rsidP="00467965">
      <w:pPr>
        <w:ind w:left="709"/>
        <w:jc w:val="both"/>
        <w:rPr>
          <w:color w:val="008000"/>
        </w:rPr>
      </w:pPr>
      <w:r w:rsidRPr="0065392B">
        <w:rPr>
          <w:color w:val="008000"/>
        </w:rPr>
        <w:t>Le vie di fuga devono rimanere liberamente percorribili.</w:t>
      </w:r>
    </w:p>
    <w:p w14:paraId="62EEF39D" w14:textId="77777777" w:rsidR="00467965" w:rsidRPr="0065392B" w:rsidRDefault="00467965" w:rsidP="00467965">
      <w:pPr>
        <w:ind w:left="709"/>
        <w:jc w:val="both"/>
        <w:rPr>
          <w:color w:val="008000"/>
        </w:rPr>
      </w:pPr>
      <w:r w:rsidRPr="0065392B">
        <w:rPr>
          <w:color w:val="008000"/>
        </w:rPr>
        <w:t>A seconda del volume d'aria dei locali aerati e del rischio al quale i locali aerati sono esposti, il tipo di costruzione o il sistema dei dispositivi per il recupero del calore dovranno soddisfare determinati requisiti</w:t>
      </w:r>
    </w:p>
    <w:p w14:paraId="0404A901" w14:textId="77777777" w:rsidR="00467965" w:rsidRDefault="00467965" w:rsidP="00467965">
      <w:pPr>
        <w:ind w:left="1134"/>
      </w:pPr>
    </w:p>
    <w:p w14:paraId="41D42C1B" w14:textId="79B91A26" w:rsidR="00467965" w:rsidRDefault="00E8612F" w:rsidP="00CD4286">
      <w:pPr>
        <w:pStyle w:val="Titolo3"/>
      </w:pPr>
      <w:bookmarkStart w:id="235" w:name="_Toc436551606"/>
      <w:bookmarkStart w:id="236" w:name="_Toc19730296"/>
      <w:r>
        <w:rPr>
          <w:u w:val="none"/>
        </w:rPr>
        <w:t>5</w:t>
      </w:r>
      <w:r w:rsidR="00467965" w:rsidRPr="00141BB3">
        <w:rPr>
          <w:u w:val="none"/>
        </w:rPr>
        <w:t>.16.2</w:t>
      </w:r>
      <w:r w:rsidR="00467965" w:rsidRPr="00141BB3">
        <w:rPr>
          <w:u w:val="none"/>
        </w:rPr>
        <w:tab/>
      </w:r>
      <w:bookmarkEnd w:id="235"/>
      <w:r w:rsidR="00467965" w:rsidRPr="00467965">
        <w:t xml:space="preserve">Impianti </w:t>
      </w:r>
      <w:r w:rsidR="00CE401E" w:rsidRPr="00CE401E">
        <w:t>tecnici d’aerazione</w:t>
      </w:r>
      <w:r w:rsidR="00467965" w:rsidRPr="00467965">
        <w:t xml:space="preserve">, </w:t>
      </w:r>
      <w:r w:rsidR="00B4280B">
        <w:t>condizioni particolari da ottemperare</w:t>
      </w:r>
      <w:bookmarkEnd w:id="236"/>
    </w:p>
    <w:p w14:paraId="03ACF01D" w14:textId="77777777" w:rsidR="00467965" w:rsidRPr="00467965" w:rsidRDefault="00467965" w:rsidP="00467965">
      <w:pPr>
        <w:ind w:left="709"/>
        <w:jc w:val="both"/>
        <w:rPr>
          <w:color w:val="008F00"/>
        </w:rPr>
      </w:pPr>
      <w:r w:rsidRPr="00467965">
        <w:rPr>
          <w:color w:val="008F00"/>
        </w:rPr>
        <w:t>Con aggregati che servono solamente un compartimento d'aerazione, è possibile qualsiasi tipo di costruzione e rifinitura del locale.</w:t>
      </w:r>
    </w:p>
    <w:p w14:paraId="1C843605" w14:textId="77777777" w:rsidR="00467965" w:rsidRPr="00467965" w:rsidRDefault="00467965" w:rsidP="00467965">
      <w:pPr>
        <w:ind w:left="709"/>
        <w:jc w:val="both"/>
        <w:rPr>
          <w:color w:val="008F00"/>
        </w:rPr>
      </w:pPr>
    </w:p>
    <w:p w14:paraId="17191B1C" w14:textId="0085A0BC" w:rsidR="00467965" w:rsidRPr="00467965" w:rsidRDefault="00467965" w:rsidP="00467965">
      <w:pPr>
        <w:ind w:left="709"/>
        <w:jc w:val="both"/>
        <w:rPr>
          <w:color w:val="008F00"/>
        </w:rPr>
      </w:pPr>
      <w:r w:rsidRPr="00467965">
        <w:rPr>
          <w:color w:val="008F00"/>
        </w:rPr>
        <w:t>Gli aggregati che servono più compartimenti d'aerazione sono da collocare in un locale separato con la stessa resistenza al fuoco della formazione del compartimento tagliafuoco inerente alla destinazione d'uso, al minimo con resistenza al fuoco EI</w:t>
      </w:r>
      <w:r w:rsidR="00FE32A0">
        <w:rPr>
          <w:color w:val="008F00"/>
        </w:rPr>
        <w:t xml:space="preserve"> </w:t>
      </w:r>
      <w:r w:rsidRPr="00467965">
        <w:rPr>
          <w:color w:val="008F00"/>
        </w:rPr>
        <w:t xml:space="preserve">30. </w:t>
      </w:r>
    </w:p>
    <w:p w14:paraId="3931CAFA" w14:textId="2173ED32" w:rsidR="00467965" w:rsidRPr="00467965" w:rsidRDefault="00467965" w:rsidP="00467965">
      <w:pPr>
        <w:ind w:left="709"/>
        <w:jc w:val="both"/>
        <w:rPr>
          <w:color w:val="008F00"/>
        </w:rPr>
      </w:pPr>
      <w:r w:rsidRPr="00467965">
        <w:rPr>
          <w:color w:val="008F00"/>
        </w:rPr>
        <w:t xml:space="preserve">Le porte devono avere resistenza al fuoco </w:t>
      </w:r>
      <w:proofErr w:type="spellStart"/>
      <w:r w:rsidRPr="00467965">
        <w:rPr>
          <w:color w:val="008F00"/>
        </w:rPr>
        <w:t>El</w:t>
      </w:r>
      <w:proofErr w:type="spellEnd"/>
      <w:r w:rsidR="00FE32A0">
        <w:rPr>
          <w:color w:val="008F00"/>
        </w:rPr>
        <w:t xml:space="preserve"> </w:t>
      </w:r>
      <w:r w:rsidRPr="00467965">
        <w:rPr>
          <w:color w:val="008F00"/>
        </w:rPr>
        <w:t>30.</w:t>
      </w:r>
    </w:p>
    <w:p w14:paraId="4644AF70" w14:textId="77777777" w:rsidR="00467965" w:rsidRPr="00467965" w:rsidRDefault="00467965" w:rsidP="00467965">
      <w:pPr>
        <w:ind w:left="709"/>
        <w:jc w:val="both"/>
        <w:rPr>
          <w:color w:val="008F00"/>
        </w:rPr>
      </w:pPr>
    </w:p>
    <w:p w14:paraId="540B34A0" w14:textId="77777777" w:rsidR="00467965" w:rsidRPr="0065392B" w:rsidRDefault="00467965" w:rsidP="00D75E75">
      <w:pPr>
        <w:ind w:left="709"/>
        <w:jc w:val="both"/>
        <w:outlineLvl w:val="0"/>
        <w:rPr>
          <w:i/>
          <w:color w:val="008F00"/>
        </w:rPr>
      </w:pPr>
      <w:r w:rsidRPr="0065392B">
        <w:rPr>
          <w:i/>
          <w:color w:val="008F00"/>
        </w:rPr>
        <w:t>Presa d'aria esterna</w:t>
      </w:r>
    </w:p>
    <w:p w14:paraId="00924830" w14:textId="40CDA83F" w:rsidR="00467965" w:rsidRPr="00467965" w:rsidRDefault="00467965" w:rsidP="00D94699">
      <w:pPr>
        <w:ind w:left="709"/>
        <w:jc w:val="both"/>
        <w:rPr>
          <w:color w:val="008F00"/>
        </w:rPr>
      </w:pPr>
      <w:r w:rsidRPr="00D94699">
        <w:rPr>
          <w:color w:val="008F00"/>
        </w:rPr>
        <w:t>La presa d'aria esterna per l'alimentazione dell'impianto deve avvenire</w:t>
      </w:r>
      <w:r w:rsidR="00D94699" w:rsidRPr="00D94699">
        <w:rPr>
          <w:color w:val="008F00"/>
        </w:rPr>
        <w:t xml:space="preserve"> </w:t>
      </w:r>
      <w:r w:rsidRPr="00D94699">
        <w:rPr>
          <w:color w:val="008F00"/>
        </w:rPr>
        <w:t>direttamente dall'</w:t>
      </w:r>
      <w:r w:rsidR="003905EE">
        <w:rPr>
          <w:color w:val="008F00"/>
        </w:rPr>
        <w:t>esterno</w:t>
      </w:r>
      <w:r w:rsidRPr="00D94699">
        <w:rPr>
          <w:color w:val="008F00"/>
        </w:rPr>
        <w:t>, oppure da locali</w:t>
      </w:r>
      <w:r w:rsidRPr="00467965">
        <w:rPr>
          <w:color w:val="008F00"/>
        </w:rPr>
        <w:t xml:space="preserve"> con aperture verso l'esterno non chiudibili e dotate di serranda tagliafuoco e rivelatore di fumo nel condotto, in modo da evitare l'aspirazione di gas e vapori combustibili.</w:t>
      </w:r>
    </w:p>
    <w:p w14:paraId="0CDA3A7D" w14:textId="77777777" w:rsidR="00467965" w:rsidRPr="00467965" w:rsidRDefault="00467965" w:rsidP="00D75E75">
      <w:pPr>
        <w:ind w:left="709"/>
        <w:jc w:val="both"/>
        <w:outlineLvl w:val="0"/>
        <w:rPr>
          <w:i/>
          <w:color w:val="008F00"/>
        </w:rPr>
      </w:pPr>
      <w:r w:rsidRPr="00467965">
        <w:rPr>
          <w:i/>
          <w:color w:val="008F00"/>
        </w:rPr>
        <w:t>Sbocco dell'aria d'aspirazione</w:t>
      </w:r>
    </w:p>
    <w:p w14:paraId="2B028F9C" w14:textId="2CBC4B16" w:rsidR="00467965" w:rsidRPr="00467965" w:rsidRDefault="00467965" w:rsidP="00467965">
      <w:pPr>
        <w:ind w:left="709"/>
        <w:jc w:val="both"/>
        <w:rPr>
          <w:color w:val="008F00"/>
        </w:rPr>
      </w:pPr>
      <w:r w:rsidRPr="00467965">
        <w:rPr>
          <w:color w:val="008F00"/>
        </w:rPr>
        <w:t>I condotti per l'aria d'aspirazione devono avere uno sbocco verso l'esterno, oppure in locali con aperture verso l'esterno non chiudibili, con serranda tagliafuoco e rivelatore di fumo per condotto installati, dispost</w:t>
      </w:r>
      <w:r w:rsidR="00FE32A0">
        <w:rPr>
          <w:color w:val="008F00"/>
        </w:rPr>
        <w:t>e</w:t>
      </w:r>
      <w:r w:rsidRPr="00467965">
        <w:rPr>
          <w:color w:val="008F00"/>
        </w:rPr>
        <w:t xml:space="preserve"> in modo tale che i gas combusti e le fiamme, che possono fuoriuscire in caso d'incendio, non costituiscano un pericolo per l'ambiente circostante e non possano raggiungere la zona in cui è situata l'apertura per la presa d'aria esterna</w:t>
      </w:r>
      <w:r w:rsidR="003905EE">
        <w:rPr>
          <w:color w:val="008F00"/>
        </w:rPr>
        <w:t>.</w:t>
      </w:r>
    </w:p>
    <w:p w14:paraId="780B58D3" w14:textId="77777777" w:rsidR="00282AD4" w:rsidRPr="00407481" w:rsidRDefault="00282AD4" w:rsidP="00135673">
      <w:pPr>
        <w:tabs>
          <w:tab w:val="left" w:pos="3686"/>
        </w:tabs>
        <w:ind w:left="709"/>
      </w:pPr>
    </w:p>
    <w:p w14:paraId="7FE90EEC" w14:textId="77777777" w:rsidR="00151662" w:rsidRPr="00407481" w:rsidRDefault="00151662" w:rsidP="00135673">
      <w:pPr>
        <w:tabs>
          <w:tab w:val="left" w:pos="3686"/>
        </w:tabs>
        <w:ind w:left="709"/>
      </w:pPr>
    </w:p>
    <w:p w14:paraId="162CD3C1" w14:textId="55DCC8B7" w:rsidR="00321C74" w:rsidRDefault="00E8612F" w:rsidP="00D75E75">
      <w:pPr>
        <w:pStyle w:val="Titolo2"/>
      </w:pPr>
      <w:bookmarkStart w:id="237" w:name="_Toc19730297"/>
      <w:r>
        <w:t>5</w:t>
      </w:r>
      <w:r w:rsidR="00321C74" w:rsidRPr="00FD2C02">
        <w:t>.</w:t>
      </w:r>
      <w:r w:rsidR="00321C74">
        <w:t>17</w:t>
      </w:r>
      <w:r w:rsidR="00321C74" w:rsidRPr="00FD2C02">
        <w:tab/>
      </w:r>
      <w:r w:rsidR="00321C74">
        <w:t>DA 26</w:t>
      </w:r>
      <w:r w:rsidR="0097333A">
        <w:t xml:space="preserve"> </w:t>
      </w:r>
      <w:r w:rsidR="00321C74">
        <w:t>-</w:t>
      </w:r>
      <w:r w:rsidR="0097333A">
        <w:t xml:space="preserve"> </w:t>
      </w:r>
      <w:r w:rsidR="00321C74">
        <w:t>15 Sostanze pericolose</w:t>
      </w:r>
      <w:bookmarkEnd w:id="237"/>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25D2D621" w14:textId="77777777" w:rsidTr="00484DEE">
        <w:sdt>
          <w:sdtPr>
            <w:rPr>
              <w:rFonts w:asciiTheme="minorHAnsi" w:hAnsiTheme="minorHAnsi"/>
              <w:b/>
              <w:color w:val="0432FF"/>
              <w:sz w:val="28"/>
              <w:szCs w:val="24"/>
            </w:rPr>
            <w:id w:val="401415396"/>
            <w14:checkbox>
              <w14:checked w14:val="0"/>
              <w14:checkedState w14:val="2612" w14:font="Calibri"/>
              <w14:uncheckedState w14:val="2610" w14:font="Calibri"/>
            </w14:checkbox>
          </w:sdtPr>
          <w:sdtEndPr/>
          <w:sdtContent>
            <w:tc>
              <w:tcPr>
                <w:tcW w:w="562" w:type="dxa"/>
              </w:tcPr>
              <w:p w14:paraId="50C455E0" w14:textId="33840397" w:rsidR="00321C74"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171F4626" w14:textId="494DD22A" w:rsidR="00321C74" w:rsidRPr="00141BB3" w:rsidRDefault="00321C74" w:rsidP="00321C74">
            <w:pPr>
              <w:rPr>
                <w:i/>
                <w:color w:val="0000FF"/>
              </w:rPr>
            </w:pPr>
            <w:r w:rsidRPr="00141BB3">
              <w:rPr>
                <w:i/>
                <w:color w:val="0000FF"/>
              </w:rPr>
              <w:t xml:space="preserve">Direttiva DA 26-15 -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4A0783B6" w14:textId="77777777" w:rsidTr="00484DEE">
        <w:sdt>
          <w:sdtPr>
            <w:rPr>
              <w:rFonts w:asciiTheme="minorHAnsi" w:hAnsiTheme="minorHAnsi"/>
              <w:b/>
              <w:color w:val="0432FF"/>
              <w:sz w:val="28"/>
              <w:szCs w:val="24"/>
            </w:rPr>
            <w:id w:val="-1563017519"/>
            <w14:checkbox>
              <w14:checked w14:val="0"/>
              <w14:checkedState w14:val="2612" w14:font="Calibri"/>
              <w14:uncheckedState w14:val="2610" w14:font="Calibri"/>
            </w14:checkbox>
          </w:sdtPr>
          <w:sdtEndPr/>
          <w:sdtContent>
            <w:tc>
              <w:tcPr>
                <w:tcW w:w="562" w:type="dxa"/>
              </w:tcPr>
              <w:p w14:paraId="246D7DEA" w14:textId="6A6112E2" w:rsidR="00321C74" w:rsidRPr="0065392B" w:rsidRDefault="00E71847"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17845041" w14:textId="63DE5FA4" w:rsidR="00321C74" w:rsidRPr="00141BB3" w:rsidRDefault="00321C74" w:rsidP="00321C74">
            <w:pPr>
              <w:rPr>
                <w:i/>
                <w:color w:val="0000FF"/>
              </w:rPr>
            </w:pPr>
            <w:r w:rsidRPr="00141BB3">
              <w:rPr>
                <w:i/>
                <w:color w:val="0000FF"/>
              </w:rPr>
              <w:t xml:space="preserve">Direttiva DA 26-15 - </w:t>
            </w:r>
            <w:r w:rsidR="00DC777A">
              <w:rPr>
                <w:i/>
                <w:color w:val="0000FF"/>
              </w:rPr>
              <w:t>Ottemperata rispettando le condizioni sotto elencate</w:t>
            </w:r>
          </w:p>
        </w:tc>
      </w:tr>
    </w:tbl>
    <w:p w14:paraId="1D54BC81" w14:textId="77777777" w:rsidR="00321C74" w:rsidRPr="00135673" w:rsidRDefault="00321C74" w:rsidP="00135673">
      <w:pPr>
        <w:tabs>
          <w:tab w:val="left" w:pos="3686"/>
        </w:tabs>
        <w:ind w:left="709"/>
        <w:rPr>
          <w:i/>
        </w:rPr>
      </w:pPr>
    </w:p>
    <w:p w14:paraId="56D05D1B" w14:textId="18D706A8" w:rsidR="00321C74" w:rsidRPr="00467965" w:rsidRDefault="00E8612F" w:rsidP="00CD4286">
      <w:pPr>
        <w:pStyle w:val="Titolo3"/>
      </w:pPr>
      <w:bookmarkStart w:id="238" w:name="_Toc19730298"/>
      <w:r>
        <w:rPr>
          <w:u w:val="none"/>
        </w:rPr>
        <w:t>5</w:t>
      </w:r>
      <w:r w:rsidR="00321C74" w:rsidRPr="00141BB3">
        <w:rPr>
          <w:u w:val="none"/>
        </w:rPr>
        <w:t>.17.1</w:t>
      </w:r>
      <w:r w:rsidR="00321C74" w:rsidRPr="00141BB3">
        <w:rPr>
          <w:u w:val="none"/>
        </w:rPr>
        <w:tab/>
      </w:r>
      <w:r w:rsidR="00321C74">
        <w:t>Sostanze pericolose</w:t>
      </w:r>
      <w:r w:rsidR="00321C74" w:rsidRPr="00467965">
        <w:t>, generalità</w:t>
      </w:r>
      <w:bookmarkEnd w:id="238"/>
    </w:p>
    <w:p w14:paraId="675C9EC7" w14:textId="77777777" w:rsidR="00321C74" w:rsidRPr="00135673" w:rsidRDefault="00321C74" w:rsidP="00135673">
      <w:pPr>
        <w:tabs>
          <w:tab w:val="left" w:pos="3686"/>
        </w:tabs>
        <w:ind w:left="709"/>
        <w:rPr>
          <w:i/>
        </w:rPr>
      </w:pPr>
    </w:p>
    <w:p w14:paraId="2AEE816D" w14:textId="77777777" w:rsidR="00151662" w:rsidRPr="00135673" w:rsidRDefault="00151662" w:rsidP="00135673">
      <w:pPr>
        <w:tabs>
          <w:tab w:val="left" w:pos="3686"/>
        </w:tabs>
        <w:ind w:left="709"/>
        <w:rPr>
          <w:i/>
        </w:rPr>
      </w:pPr>
    </w:p>
    <w:p w14:paraId="6744253D" w14:textId="53DFA651" w:rsidR="00321C74" w:rsidRDefault="00E8612F" w:rsidP="00CD4286">
      <w:pPr>
        <w:pStyle w:val="Titolo3"/>
      </w:pPr>
      <w:bookmarkStart w:id="239" w:name="_Toc19730299"/>
      <w:r>
        <w:rPr>
          <w:u w:val="none"/>
        </w:rPr>
        <w:t>5</w:t>
      </w:r>
      <w:r w:rsidR="00321C74" w:rsidRPr="00141BB3">
        <w:rPr>
          <w:u w:val="none"/>
        </w:rPr>
        <w:t>.17.2</w:t>
      </w:r>
      <w:r w:rsidR="00321C74" w:rsidRPr="00141BB3">
        <w:rPr>
          <w:u w:val="none"/>
        </w:rPr>
        <w:tab/>
      </w:r>
      <w:r w:rsidR="00321C74">
        <w:t>Sostanze pericolose</w:t>
      </w:r>
      <w:r w:rsidR="00321C74" w:rsidRPr="00467965">
        <w:t xml:space="preserve">, </w:t>
      </w:r>
      <w:r w:rsidR="00B4280B">
        <w:t>condizioni particolari da ottemperare</w:t>
      </w:r>
      <w:bookmarkEnd w:id="239"/>
    </w:p>
    <w:p w14:paraId="6451E83D" w14:textId="7C4D50F2" w:rsidR="00321C74" w:rsidRDefault="00E8612F" w:rsidP="00D75E75">
      <w:pPr>
        <w:pStyle w:val="Titolo2"/>
      </w:pPr>
      <w:bookmarkStart w:id="240" w:name="_Toc19730300"/>
      <w:r>
        <w:lastRenderedPageBreak/>
        <w:t>5</w:t>
      </w:r>
      <w:r w:rsidR="00321C74" w:rsidRPr="00FD2C02">
        <w:t>.</w:t>
      </w:r>
      <w:r w:rsidR="00321C74">
        <w:t>18</w:t>
      </w:r>
      <w:r w:rsidR="00321C74" w:rsidRPr="00FD2C02">
        <w:tab/>
      </w:r>
      <w:r w:rsidR="00321C74" w:rsidRPr="00FE32A0">
        <w:t>DA 27</w:t>
      </w:r>
      <w:r w:rsidR="0097333A" w:rsidRPr="00FE32A0">
        <w:t xml:space="preserve"> </w:t>
      </w:r>
      <w:r w:rsidR="00321C74" w:rsidRPr="00FE32A0">
        <w:t>-</w:t>
      </w:r>
      <w:r w:rsidR="0097333A" w:rsidRPr="00FE32A0">
        <w:t xml:space="preserve"> </w:t>
      </w:r>
      <w:r w:rsidR="00321C74" w:rsidRPr="00FE32A0">
        <w:t xml:space="preserve">15 Procedura </w:t>
      </w:r>
      <w:r w:rsidR="00FE32A0" w:rsidRPr="00FE32A0">
        <w:t>di comprova nella protezione antincendio</w:t>
      </w:r>
      <w:bookmarkEnd w:id="240"/>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1A6A50C0" w14:textId="77777777" w:rsidTr="00484DEE">
        <w:sdt>
          <w:sdtPr>
            <w:rPr>
              <w:rFonts w:asciiTheme="minorHAnsi" w:hAnsiTheme="minorHAnsi"/>
              <w:b/>
              <w:color w:val="0432FF"/>
              <w:sz w:val="28"/>
              <w:szCs w:val="24"/>
            </w:rPr>
            <w:id w:val="-610515248"/>
            <w14:checkbox>
              <w14:checked w14:val="0"/>
              <w14:checkedState w14:val="2612" w14:font="Calibri"/>
              <w14:uncheckedState w14:val="2610" w14:font="Calibri"/>
            </w14:checkbox>
          </w:sdtPr>
          <w:sdtEndPr/>
          <w:sdtContent>
            <w:tc>
              <w:tcPr>
                <w:tcW w:w="562" w:type="dxa"/>
              </w:tcPr>
              <w:p w14:paraId="35476180" w14:textId="6F8862F6" w:rsidR="00321C74" w:rsidRPr="0065392B" w:rsidRDefault="002D2CC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E743036" w14:textId="79535BFE" w:rsidR="00321C74" w:rsidRPr="00141BB3" w:rsidRDefault="00321C74" w:rsidP="00321C74">
            <w:pPr>
              <w:rPr>
                <w:i/>
                <w:color w:val="0000FF"/>
              </w:rPr>
            </w:pPr>
            <w:r w:rsidRPr="00141BB3">
              <w:rPr>
                <w:i/>
                <w:color w:val="0000FF"/>
              </w:rPr>
              <w:t xml:space="preserve">Direttiva DA 27-15 -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6659ADD1" w14:textId="77777777" w:rsidTr="00484DEE">
        <w:sdt>
          <w:sdtPr>
            <w:rPr>
              <w:rFonts w:asciiTheme="minorHAnsi" w:hAnsiTheme="minorHAnsi"/>
              <w:b/>
              <w:color w:val="0432FF"/>
              <w:sz w:val="28"/>
              <w:szCs w:val="24"/>
            </w:rPr>
            <w:id w:val="-517164980"/>
            <w14:checkbox>
              <w14:checked w14:val="0"/>
              <w14:checkedState w14:val="2612" w14:font="Calibri"/>
              <w14:uncheckedState w14:val="2610" w14:font="Calibri"/>
            </w14:checkbox>
          </w:sdtPr>
          <w:sdtEndPr/>
          <w:sdtContent>
            <w:tc>
              <w:tcPr>
                <w:tcW w:w="562" w:type="dxa"/>
              </w:tcPr>
              <w:p w14:paraId="7BA89403" w14:textId="15EDBF9A" w:rsidR="00321C74" w:rsidRPr="0065392B" w:rsidRDefault="002D2CCE" w:rsidP="00141BB3">
                <w:pPr>
                  <w:rPr>
                    <w:rFonts w:asciiTheme="minorHAnsi" w:hAnsiTheme="minorHAnsi"/>
                    <w:b/>
                    <w:color w:val="0432FF"/>
                    <w:sz w:val="36"/>
                    <w:szCs w:val="24"/>
                  </w:rPr>
                </w:pPr>
                <w:r>
                  <w:rPr>
                    <w:rFonts w:ascii="MS Mincho" w:eastAsia="MS Mincho" w:hAnsi="MS Mincho" w:cs="MS Mincho"/>
                    <w:b/>
                    <w:color w:val="0432FF"/>
                    <w:sz w:val="28"/>
                    <w:szCs w:val="24"/>
                  </w:rPr>
                  <w:t>☐</w:t>
                </w:r>
              </w:p>
            </w:tc>
          </w:sdtContent>
        </w:sdt>
        <w:tc>
          <w:tcPr>
            <w:tcW w:w="9491" w:type="dxa"/>
            <w:vAlign w:val="center"/>
          </w:tcPr>
          <w:p w14:paraId="0D43351F" w14:textId="08F6B3FF" w:rsidR="00321C74" w:rsidRPr="00141BB3" w:rsidRDefault="00321C74" w:rsidP="00321C74">
            <w:pPr>
              <w:rPr>
                <w:i/>
                <w:color w:val="0000FF"/>
              </w:rPr>
            </w:pPr>
            <w:r w:rsidRPr="00141BB3">
              <w:rPr>
                <w:i/>
                <w:color w:val="0000FF"/>
              </w:rPr>
              <w:t xml:space="preserve">Direttiva DA 27-15 - </w:t>
            </w:r>
            <w:r w:rsidR="00DC777A">
              <w:rPr>
                <w:i/>
                <w:color w:val="0000FF"/>
              </w:rPr>
              <w:t>Ottemperata rispettando le condizioni sotto elencate</w:t>
            </w:r>
          </w:p>
        </w:tc>
      </w:tr>
    </w:tbl>
    <w:p w14:paraId="196E16AD" w14:textId="77777777" w:rsidR="00321C74" w:rsidRPr="00135673" w:rsidRDefault="00321C74" w:rsidP="00135673">
      <w:pPr>
        <w:tabs>
          <w:tab w:val="left" w:pos="3686"/>
        </w:tabs>
        <w:ind w:left="709"/>
        <w:rPr>
          <w:i/>
        </w:rPr>
      </w:pPr>
    </w:p>
    <w:p w14:paraId="2F68A5F8" w14:textId="2ACF9DAE" w:rsidR="00321C74" w:rsidRPr="00467965" w:rsidRDefault="00E8612F" w:rsidP="00CD4286">
      <w:pPr>
        <w:pStyle w:val="Titolo3"/>
      </w:pPr>
      <w:bookmarkStart w:id="241" w:name="_Toc19730301"/>
      <w:r>
        <w:rPr>
          <w:u w:val="none"/>
        </w:rPr>
        <w:t>5</w:t>
      </w:r>
      <w:r w:rsidR="00321C74" w:rsidRPr="00141BB3">
        <w:rPr>
          <w:u w:val="none"/>
        </w:rPr>
        <w:t>.18.1</w:t>
      </w:r>
      <w:r w:rsidR="00321C74" w:rsidRPr="00141BB3">
        <w:rPr>
          <w:u w:val="none"/>
        </w:rPr>
        <w:tab/>
      </w:r>
      <w:r w:rsidR="00321C74" w:rsidRPr="00321C74">
        <w:t>Procedura di comprova nella protezione antincendio,</w:t>
      </w:r>
      <w:r w:rsidR="00321C74" w:rsidRPr="00467965">
        <w:t xml:space="preserve"> generalità</w:t>
      </w:r>
      <w:bookmarkEnd w:id="241"/>
    </w:p>
    <w:p w14:paraId="5CB3DAA2" w14:textId="77777777" w:rsidR="00321C74" w:rsidRPr="00135673" w:rsidRDefault="00321C74" w:rsidP="00135673">
      <w:pPr>
        <w:tabs>
          <w:tab w:val="left" w:pos="3686"/>
        </w:tabs>
        <w:ind w:left="709"/>
        <w:rPr>
          <w:i/>
        </w:rPr>
      </w:pPr>
    </w:p>
    <w:p w14:paraId="679C1C3C" w14:textId="77777777" w:rsidR="00151662" w:rsidRPr="00135673" w:rsidRDefault="00151662" w:rsidP="00135673">
      <w:pPr>
        <w:tabs>
          <w:tab w:val="left" w:pos="3686"/>
        </w:tabs>
        <w:ind w:left="709"/>
        <w:rPr>
          <w:i/>
        </w:rPr>
      </w:pPr>
    </w:p>
    <w:p w14:paraId="7AD753E3" w14:textId="4626C413" w:rsidR="00321C74" w:rsidRDefault="00E8612F" w:rsidP="00CD4286">
      <w:pPr>
        <w:pStyle w:val="Titolo3"/>
      </w:pPr>
      <w:bookmarkStart w:id="242" w:name="_Toc19730302"/>
      <w:r>
        <w:rPr>
          <w:u w:val="none"/>
        </w:rPr>
        <w:t>5</w:t>
      </w:r>
      <w:r w:rsidR="00321C74" w:rsidRPr="00141BB3">
        <w:rPr>
          <w:u w:val="none"/>
        </w:rPr>
        <w:t>.18.2</w:t>
      </w:r>
      <w:r w:rsidR="00321C74" w:rsidRPr="00141BB3">
        <w:rPr>
          <w:u w:val="none"/>
        </w:rPr>
        <w:tab/>
      </w:r>
      <w:r w:rsidR="00321C74" w:rsidRPr="00321C74">
        <w:t>Procedura di comprova nella protezione antincendio,</w:t>
      </w:r>
      <w:r w:rsidR="00321C74" w:rsidRPr="00467965">
        <w:t xml:space="preserve"> </w:t>
      </w:r>
      <w:r w:rsidR="00B4280B">
        <w:t>condizioni particolari da ottemperare</w:t>
      </w:r>
      <w:bookmarkEnd w:id="242"/>
    </w:p>
    <w:p w14:paraId="31BA1FE8" w14:textId="77777777" w:rsidR="00321C74" w:rsidRPr="00135673" w:rsidRDefault="00321C74" w:rsidP="00135673">
      <w:pPr>
        <w:tabs>
          <w:tab w:val="left" w:pos="3686"/>
        </w:tabs>
        <w:ind w:left="709"/>
        <w:rPr>
          <w:i/>
        </w:rPr>
      </w:pPr>
    </w:p>
    <w:p w14:paraId="7E676614" w14:textId="77777777" w:rsidR="00FE32A0" w:rsidRPr="00135673" w:rsidRDefault="00FE32A0" w:rsidP="00135673">
      <w:pPr>
        <w:tabs>
          <w:tab w:val="left" w:pos="3686"/>
        </w:tabs>
        <w:ind w:left="709"/>
        <w:rPr>
          <w:i/>
        </w:rPr>
      </w:pPr>
    </w:p>
    <w:p w14:paraId="6AA56EE4" w14:textId="77777777" w:rsidR="00151662" w:rsidRPr="00135673" w:rsidRDefault="00151662" w:rsidP="00135673">
      <w:pPr>
        <w:tabs>
          <w:tab w:val="left" w:pos="3686"/>
        </w:tabs>
        <w:ind w:left="709"/>
        <w:rPr>
          <w:i/>
        </w:rPr>
      </w:pPr>
    </w:p>
    <w:p w14:paraId="5A8E920C" w14:textId="35A5FF17" w:rsidR="00321C74" w:rsidRDefault="00E8612F" w:rsidP="00D75E75">
      <w:pPr>
        <w:pStyle w:val="Titolo2"/>
      </w:pPr>
      <w:bookmarkStart w:id="243" w:name="_Toc19730303"/>
      <w:r>
        <w:t>5</w:t>
      </w:r>
      <w:r w:rsidR="00321C74" w:rsidRPr="00FD2C02">
        <w:t>.</w:t>
      </w:r>
      <w:r w:rsidR="00321C74">
        <w:t>19</w:t>
      </w:r>
      <w:r w:rsidR="00321C74" w:rsidRPr="00FD2C02">
        <w:tab/>
      </w:r>
      <w:r w:rsidR="00321C74">
        <w:t>DA 2</w:t>
      </w:r>
      <w:r w:rsidR="009D31B8">
        <w:t>8</w:t>
      </w:r>
      <w:r w:rsidR="0097333A">
        <w:t xml:space="preserve"> </w:t>
      </w:r>
      <w:r w:rsidR="00321C74">
        <w:t>-</w:t>
      </w:r>
      <w:r w:rsidR="0097333A">
        <w:t xml:space="preserve"> </w:t>
      </w:r>
      <w:r w:rsidR="00321C74">
        <w:t xml:space="preserve">15 </w:t>
      </w:r>
      <w:r w:rsidR="009D31B8" w:rsidRPr="009D31B8">
        <w:t>Procedura di riconoscimento</w:t>
      </w:r>
      <w:bookmarkEnd w:id="243"/>
    </w:p>
    <w:tbl>
      <w:tblPr>
        <w:tblStyle w:val="Grigliatabel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2"/>
        <w:gridCol w:w="9491"/>
      </w:tblGrid>
      <w:tr w:rsidR="00321C74" w:rsidRPr="00101436" w14:paraId="2590A8F9" w14:textId="77777777" w:rsidTr="00484DEE">
        <w:sdt>
          <w:sdtPr>
            <w:rPr>
              <w:rFonts w:asciiTheme="minorHAnsi" w:hAnsiTheme="minorHAnsi"/>
              <w:b/>
              <w:color w:val="0432FF"/>
              <w:sz w:val="36"/>
              <w:szCs w:val="24"/>
            </w:rPr>
            <w:id w:val="-1537648062"/>
            <w14:checkbox>
              <w14:checked w14:val="0"/>
              <w14:checkedState w14:val="2612" w14:font="Calibri"/>
              <w14:uncheckedState w14:val="2610" w14:font="Calibri"/>
            </w14:checkbox>
          </w:sdtPr>
          <w:sdtEndPr/>
          <w:sdtContent>
            <w:tc>
              <w:tcPr>
                <w:tcW w:w="562" w:type="dxa"/>
              </w:tcPr>
              <w:p w14:paraId="2A85BBD0" w14:textId="693E0C37" w:rsidR="00321C74" w:rsidRPr="0065392B" w:rsidRDefault="00475F81" w:rsidP="00141BB3">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491" w:type="dxa"/>
            <w:vAlign w:val="center"/>
          </w:tcPr>
          <w:p w14:paraId="6782F227" w14:textId="400CBB54" w:rsidR="00321C74" w:rsidRPr="00141BB3" w:rsidRDefault="00321C74" w:rsidP="009D31B8">
            <w:pPr>
              <w:rPr>
                <w:i/>
                <w:color w:val="0000FF"/>
              </w:rPr>
            </w:pPr>
            <w:r w:rsidRPr="00141BB3">
              <w:rPr>
                <w:i/>
                <w:color w:val="0000FF"/>
              </w:rPr>
              <w:t>Direttiva DA 2</w:t>
            </w:r>
            <w:r w:rsidR="009D31B8" w:rsidRPr="00141BB3">
              <w:rPr>
                <w:i/>
                <w:color w:val="0000FF"/>
              </w:rPr>
              <w:t>8</w:t>
            </w:r>
            <w:r w:rsidRPr="00141BB3">
              <w:rPr>
                <w:i/>
                <w:color w:val="0000FF"/>
              </w:rPr>
              <w:t xml:space="preserve">-15 - </w:t>
            </w:r>
            <w:r w:rsidR="00D52A30">
              <w:rPr>
                <w:i/>
                <w:color w:val="0000FF"/>
              </w:rPr>
              <w:t>Verificata</w:t>
            </w:r>
            <w:r w:rsidRPr="00141BB3">
              <w:rPr>
                <w:i/>
                <w:color w:val="0000FF"/>
              </w:rPr>
              <w:t xml:space="preserve"> per rapporto all’oggetto trattato, </w:t>
            </w:r>
            <w:r w:rsidR="00473517">
              <w:rPr>
                <w:i/>
                <w:color w:val="0000FF"/>
              </w:rPr>
              <w:t>esigenza non obbligatoria</w:t>
            </w:r>
          </w:p>
        </w:tc>
      </w:tr>
      <w:tr w:rsidR="00321C74" w:rsidRPr="00101436" w14:paraId="741A0AB7" w14:textId="77777777" w:rsidTr="00484DEE">
        <w:sdt>
          <w:sdtPr>
            <w:rPr>
              <w:rFonts w:asciiTheme="minorHAnsi" w:hAnsiTheme="minorHAnsi"/>
              <w:b/>
              <w:color w:val="0432FF"/>
              <w:sz w:val="36"/>
              <w:szCs w:val="24"/>
            </w:rPr>
            <w:id w:val="-143968256"/>
            <w14:checkbox>
              <w14:checked w14:val="0"/>
              <w14:checkedState w14:val="2612" w14:font="Calibri"/>
              <w14:uncheckedState w14:val="2610" w14:font="Calibri"/>
            </w14:checkbox>
          </w:sdtPr>
          <w:sdtEndPr/>
          <w:sdtContent>
            <w:tc>
              <w:tcPr>
                <w:tcW w:w="562" w:type="dxa"/>
              </w:tcPr>
              <w:p w14:paraId="39AF1407" w14:textId="12E5F0D6" w:rsidR="00321C74" w:rsidRPr="0065392B" w:rsidRDefault="0065392B" w:rsidP="00141BB3">
                <w:pPr>
                  <w:rPr>
                    <w:rFonts w:asciiTheme="minorHAnsi" w:hAnsiTheme="minorHAnsi"/>
                    <w:b/>
                    <w:color w:val="0432FF"/>
                    <w:sz w:val="36"/>
                    <w:szCs w:val="24"/>
                  </w:rPr>
                </w:pPr>
                <w:r>
                  <w:rPr>
                    <w:rFonts w:ascii="Segoe UI Symbol" w:hAnsi="Segoe UI Symbol" w:cs="Segoe UI Symbol"/>
                    <w:b/>
                    <w:color w:val="0432FF"/>
                    <w:sz w:val="36"/>
                    <w:szCs w:val="24"/>
                  </w:rPr>
                  <w:t>☐</w:t>
                </w:r>
              </w:p>
            </w:tc>
          </w:sdtContent>
        </w:sdt>
        <w:tc>
          <w:tcPr>
            <w:tcW w:w="9491" w:type="dxa"/>
            <w:vAlign w:val="center"/>
          </w:tcPr>
          <w:p w14:paraId="0CA01388" w14:textId="3FAE06BB" w:rsidR="00321C74" w:rsidRPr="00141BB3" w:rsidRDefault="00321C74" w:rsidP="009D31B8">
            <w:pPr>
              <w:rPr>
                <w:i/>
                <w:color w:val="0000FF"/>
              </w:rPr>
            </w:pPr>
            <w:r w:rsidRPr="00141BB3">
              <w:rPr>
                <w:i/>
                <w:color w:val="0000FF"/>
              </w:rPr>
              <w:t>Direttiva DA 2</w:t>
            </w:r>
            <w:r w:rsidR="009D31B8" w:rsidRPr="00141BB3">
              <w:rPr>
                <w:i/>
                <w:color w:val="0000FF"/>
              </w:rPr>
              <w:t>8</w:t>
            </w:r>
            <w:r w:rsidRPr="00141BB3">
              <w:rPr>
                <w:i/>
                <w:color w:val="0000FF"/>
              </w:rPr>
              <w:t xml:space="preserve">-15 - </w:t>
            </w:r>
            <w:r w:rsidR="00DC777A">
              <w:rPr>
                <w:i/>
                <w:color w:val="0000FF"/>
              </w:rPr>
              <w:t>Ottemperata rispettando le condizioni sotto elencate</w:t>
            </w:r>
          </w:p>
        </w:tc>
      </w:tr>
    </w:tbl>
    <w:p w14:paraId="261A052B" w14:textId="77777777" w:rsidR="00321C74" w:rsidRPr="00135673" w:rsidRDefault="00321C74" w:rsidP="00135673">
      <w:pPr>
        <w:tabs>
          <w:tab w:val="left" w:pos="3686"/>
        </w:tabs>
        <w:ind w:left="709"/>
        <w:rPr>
          <w:i/>
        </w:rPr>
      </w:pPr>
    </w:p>
    <w:p w14:paraId="4F4511AB" w14:textId="47423575" w:rsidR="00321C74" w:rsidRPr="00467965" w:rsidRDefault="00E8612F" w:rsidP="00CD4286">
      <w:pPr>
        <w:pStyle w:val="Titolo3"/>
      </w:pPr>
      <w:bookmarkStart w:id="244" w:name="_Toc19730304"/>
      <w:r>
        <w:rPr>
          <w:u w:val="none"/>
        </w:rPr>
        <w:t>5</w:t>
      </w:r>
      <w:r w:rsidR="00321C74" w:rsidRPr="00141BB3">
        <w:rPr>
          <w:u w:val="none"/>
        </w:rPr>
        <w:t>.19.1</w:t>
      </w:r>
      <w:r w:rsidR="00321C74" w:rsidRPr="00141BB3">
        <w:rPr>
          <w:u w:val="none"/>
        </w:rPr>
        <w:tab/>
      </w:r>
      <w:r w:rsidR="009D31B8" w:rsidRPr="009D31B8">
        <w:t>Procedura di riconoscimento</w:t>
      </w:r>
      <w:r w:rsidR="00321C74" w:rsidRPr="00321C74">
        <w:t>,</w:t>
      </w:r>
      <w:r w:rsidR="00321C74" w:rsidRPr="00467965">
        <w:t xml:space="preserve"> generalità</w:t>
      </w:r>
      <w:bookmarkEnd w:id="244"/>
    </w:p>
    <w:p w14:paraId="27C3BF2A" w14:textId="77777777" w:rsidR="00321C74" w:rsidRPr="00135673" w:rsidRDefault="00321C74" w:rsidP="00135673">
      <w:pPr>
        <w:tabs>
          <w:tab w:val="left" w:pos="3686"/>
        </w:tabs>
        <w:ind w:left="709"/>
        <w:rPr>
          <w:i/>
        </w:rPr>
      </w:pPr>
    </w:p>
    <w:p w14:paraId="44E2867C" w14:textId="77777777" w:rsidR="00151662" w:rsidRPr="00135673" w:rsidRDefault="00151662" w:rsidP="00135673">
      <w:pPr>
        <w:tabs>
          <w:tab w:val="left" w:pos="3686"/>
        </w:tabs>
        <w:ind w:left="709"/>
        <w:rPr>
          <w:i/>
        </w:rPr>
      </w:pPr>
    </w:p>
    <w:p w14:paraId="1B897345" w14:textId="596CDA61" w:rsidR="00321C74" w:rsidRDefault="00E8612F" w:rsidP="00CD4286">
      <w:pPr>
        <w:pStyle w:val="Titolo3"/>
      </w:pPr>
      <w:bookmarkStart w:id="245" w:name="_Toc19730305"/>
      <w:r>
        <w:rPr>
          <w:u w:val="none"/>
        </w:rPr>
        <w:t>5</w:t>
      </w:r>
      <w:r w:rsidR="00321C74" w:rsidRPr="00141BB3">
        <w:rPr>
          <w:u w:val="none"/>
        </w:rPr>
        <w:t>.19.2</w:t>
      </w:r>
      <w:r w:rsidR="00321C74" w:rsidRPr="00141BB3">
        <w:rPr>
          <w:u w:val="none"/>
        </w:rPr>
        <w:tab/>
      </w:r>
      <w:r w:rsidR="009D31B8" w:rsidRPr="009D31B8">
        <w:t>Procedura di riconoscimento</w:t>
      </w:r>
      <w:r w:rsidR="00321C74" w:rsidRPr="00321C74">
        <w:t>,</w:t>
      </w:r>
      <w:r w:rsidR="00321C74" w:rsidRPr="00467965">
        <w:t xml:space="preserve"> </w:t>
      </w:r>
      <w:r w:rsidR="00B4280B">
        <w:t>condizioni particolari da ottemperare</w:t>
      </w:r>
      <w:bookmarkEnd w:id="245"/>
    </w:p>
    <w:p w14:paraId="0317DCB6" w14:textId="77777777" w:rsidR="00321C74" w:rsidRPr="00407481" w:rsidRDefault="00321C74" w:rsidP="00135673">
      <w:pPr>
        <w:tabs>
          <w:tab w:val="left" w:pos="3686"/>
        </w:tabs>
        <w:ind w:left="709"/>
      </w:pPr>
    </w:p>
    <w:p w14:paraId="15DDD33A" w14:textId="77777777" w:rsidR="005B02C6" w:rsidRPr="00407481" w:rsidRDefault="005B02C6" w:rsidP="005B02C6">
      <w:pPr>
        <w:tabs>
          <w:tab w:val="left" w:pos="3686"/>
        </w:tabs>
        <w:ind w:left="709"/>
      </w:pPr>
    </w:p>
    <w:p w14:paraId="6C8D9EC8" w14:textId="3D437BC4" w:rsidR="0092394E" w:rsidRDefault="00E8612F" w:rsidP="00D75E75">
      <w:pPr>
        <w:pStyle w:val="Titolo2"/>
      </w:pPr>
      <w:bookmarkStart w:id="246" w:name="_Toc19730306"/>
      <w:r>
        <w:t>5</w:t>
      </w:r>
      <w:r w:rsidR="0092394E" w:rsidRPr="00FD2C02">
        <w:t>.</w:t>
      </w:r>
      <w:r w:rsidR="0092394E">
        <w:t>20</w:t>
      </w:r>
      <w:r w:rsidR="0092394E" w:rsidRPr="00FD2C02">
        <w:tab/>
      </w:r>
      <w:r w:rsidR="0092394E" w:rsidRPr="00D472F4">
        <w:t>Accessi/entrate per i pompieri e idranti esterni</w:t>
      </w:r>
      <w:bookmarkEnd w:id="246"/>
    </w:p>
    <w:p w14:paraId="1D0F3465" w14:textId="6F85F594" w:rsidR="0092394E" w:rsidRPr="00467965" w:rsidRDefault="00E8612F" w:rsidP="0092394E">
      <w:pPr>
        <w:pStyle w:val="Titolo3"/>
      </w:pPr>
      <w:bookmarkStart w:id="247" w:name="_Toc19730307"/>
      <w:r>
        <w:rPr>
          <w:u w:val="none"/>
        </w:rPr>
        <w:t>5</w:t>
      </w:r>
      <w:r w:rsidR="0092394E" w:rsidRPr="00141BB3">
        <w:rPr>
          <w:u w:val="none"/>
        </w:rPr>
        <w:t>.</w:t>
      </w:r>
      <w:r w:rsidR="0092394E">
        <w:rPr>
          <w:u w:val="none"/>
        </w:rPr>
        <w:t>20</w:t>
      </w:r>
      <w:r w:rsidR="0092394E" w:rsidRPr="00141BB3">
        <w:rPr>
          <w:u w:val="none"/>
        </w:rPr>
        <w:t>.1</w:t>
      </w:r>
      <w:r w:rsidR="0092394E" w:rsidRPr="00141BB3">
        <w:rPr>
          <w:u w:val="none"/>
        </w:rPr>
        <w:tab/>
      </w:r>
      <w:r w:rsidR="00197FB4">
        <w:t>G</w:t>
      </w:r>
      <w:r w:rsidR="0092394E" w:rsidRPr="00467965">
        <w:t>eneralità</w:t>
      </w:r>
      <w:bookmarkEnd w:id="247"/>
    </w:p>
    <w:p w14:paraId="3435D083" w14:textId="77777777" w:rsidR="00197FB4" w:rsidRPr="0065392B" w:rsidRDefault="00197FB4" w:rsidP="0065392B">
      <w:pPr>
        <w:widowControl w:val="0"/>
        <w:autoSpaceDE w:val="0"/>
        <w:autoSpaceDN w:val="0"/>
        <w:adjustRightInd w:val="0"/>
        <w:ind w:left="709"/>
        <w:jc w:val="both"/>
        <w:rPr>
          <w:rFonts w:asciiTheme="minorHAnsi" w:hAnsiTheme="minorHAnsi"/>
          <w:color w:val="008000"/>
        </w:rPr>
      </w:pPr>
      <w:r w:rsidRPr="0065392B">
        <w:rPr>
          <w:rFonts w:asciiTheme="minorHAnsi" w:hAnsiTheme="minorHAnsi"/>
          <w:color w:val="008000"/>
        </w:rPr>
        <w:t>In particolare si dovrà verificare/concordare in collaborazione con il Corpo pompieri chiamato ad intervenire in caso d'incendio, l'accessibilità e gli accessi all'edificio e gli idranti esterni.</w:t>
      </w:r>
    </w:p>
    <w:p w14:paraId="0F8D04B0" w14:textId="77777777" w:rsidR="00197FB4" w:rsidRPr="0065392B" w:rsidRDefault="00197FB4" w:rsidP="0065392B">
      <w:pPr>
        <w:widowControl w:val="0"/>
        <w:autoSpaceDE w:val="0"/>
        <w:autoSpaceDN w:val="0"/>
        <w:adjustRightInd w:val="0"/>
        <w:spacing w:before="60"/>
        <w:ind w:left="709"/>
        <w:jc w:val="both"/>
        <w:rPr>
          <w:rFonts w:asciiTheme="minorHAnsi" w:hAnsiTheme="minorHAnsi"/>
          <w:color w:val="008000"/>
        </w:rPr>
      </w:pPr>
      <w:r w:rsidRPr="0065392B">
        <w:rPr>
          <w:rFonts w:asciiTheme="minorHAnsi" w:hAnsiTheme="minorHAnsi"/>
          <w:color w:val="008000"/>
        </w:rPr>
        <w:t>Eventuali carenze riguardanti il numero, l'ubicazione e la portata degli idranti esterni devono essere discusse con il Comune.</w:t>
      </w:r>
    </w:p>
    <w:p w14:paraId="6B59C7F4" w14:textId="77777777" w:rsidR="0092394E" w:rsidRDefault="0092394E" w:rsidP="0092394E">
      <w:pPr>
        <w:ind w:left="709"/>
      </w:pPr>
    </w:p>
    <w:p w14:paraId="6E58CBE1" w14:textId="6E76CBB4" w:rsidR="0092394E" w:rsidRDefault="00E8612F" w:rsidP="0092394E">
      <w:pPr>
        <w:pStyle w:val="Titolo3"/>
      </w:pPr>
      <w:bookmarkStart w:id="248" w:name="_Toc19730308"/>
      <w:r>
        <w:rPr>
          <w:u w:val="none"/>
        </w:rPr>
        <w:t>5</w:t>
      </w:r>
      <w:r w:rsidR="0092394E" w:rsidRPr="00141BB3">
        <w:rPr>
          <w:u w:val="none"/>
        </w:rPr>
        <w:t>.</w:t>
      </w:r>
      <w:r w:rsidR="0092394E">
        <w:rPr>
          <w:u w:val="none"/>
        </w:rPr>
        <w:t>20</w:t>
      </w:r>
      <w:r w:rsidR="0092394E" w:rsidRPr="00141BB3">
        <w:rPr>
          <w:u w:val="none"/>
        </w:rPr>
        <w:t>.2</w:t>
      </w:r>
      <w:r w:rsidR="0092394E" w:rsidRPr="00141BB3">
        <w:rPr>
          <w:u w:val="none"/>
        </w:rPr>
        <w:tab/>
      </w:r>
      <w:r w:rsidR="00197FB4">
        <w:t>Misure concordate con le forze d’intervento</w:t>
      </w:r>
      <w:bookmarkEnd w:id="248"/>
    </w:p>
    <w:p w14:paraId="5F927AD6" w14:textId="77777777" w:rsidR="0092394E" w:rsidRDefault="0092394E" w:rsidP="0065392B">
      <w:pPr>
        <w:ind w:left="709"/>
      </w:pPr>
    </w:p>
    <w:p w14:paraId="2634FBBF" w14:textId="77777777" w:rsidR="00135673" w:rsidRDefault="00135673" w:rsidP="0065392B">
      <w:pPr>
        <w:ind w:left="709"/>
      </w:pPr>
    </w:p>
    <w:p w14:paraId="659FE85C" w14:textId="42A210E0" w:rsidR="005B02C6" w:rsidRDefault="005B02C6" w:rsidP="005B02C6">
      <w:r>
        <w:br w:type="page"/>
      </w:r>
    </w:p>
    <w:p w14:paraId="0A6F5E91" w14:textId="49C6B352" w:rsidR="00F4101D" w:rsidRDefault="00E8612F" w:rsidP="00D75E75">
      <w:pPr>
        <w:pStyle w:val="Titolo2"/>
      </w:pPr>
      <w:bookmarkStart w:id="249" w:name="_Toc19730309"/>
      <w:r>
        <w:lastRenderedPageBreak/>
        <w:t>5</w:t>
      </w:r>
      <w:r w:rsidR="00F4101D" w:rsidRPr="00FD2C02">
        <w:t>.</w:t>
      </w:r>
      <w:r w:rsidR="008501F7">
        <w:t>2</w:t>
      </w:r>
      <w:r w:rsidR="0021761C">
        <w:t>1</w:t>
      </w:r>
      <w:r w:rsidR="00F4101D" w:rsidRPr="00FD2C02">
        <w:tab/>
      </w:r>
      <w:r w:rsidR="008501F7">
        <w:t>Altre osservazioni a carattere generale</w:t>
      </w:r>
      <w:bookmarkEnd w:id="249"/>
    </w:p>
    <w:p w14:paraId="06E243DB" w14:textId="5A7CD5D7" w:rsidR="00C50273" w:rsidRPr="00D472F4" w:rsidRDefault="00E8612F" w:rsidP="00D75E75">
      <w:pPr>
        <w:pStyle w:val="Titolo3"/>
      </w:pPr>
      <w:bookmarkStart w:id="250" w:name="_Toc436551611"/>
      <w:bookmarkStart w:id="251" w:name="_Toc19730310"/>
      <w:bookmarkStart w:id="252" w:name="_Toc436551608"/>
      <w:r>
        <w:rPr>
          <w:u w:val="none"/>
        </w:rPr>
        <w:t>5</w:t>
      </w:r>
      <w:r w:rsidR="00C50273" w:rsidRPr="003F67E9">
        <w:rPr>
          <w:u w:val="none"/>
        </w:rPr>
        <w:t>.2</w:t>
      </w:r>
      <w:r w:rsidR="00C50273">
        <w:rPr>
          <w:u w:val="none"/>
        </w:rPr>
        <w:t>1</w:t>
      </w:r>
      <w:r w:rsidR="00C50273" w:rsidRPr="003F67E9">
        <w:rPr>
          <w:u w:val="none"/>
        </w:rPr>
        <w:t>.</w:t>
      </w:r>
      <w:r w:rsidR="00C50273">
        <w:rPr>
          <w:u w:val="none"/>
        </w:rPr>
        <w:t>1</w:t>
      </w:r>
      <w:r w:rsidR="00C50273" w:rsidRPr="003F67E9">
        <w:rPr>
          <w:u w:val="none"/>
        </w:rPr>
        <w:tab/>
      </w:r>
      <w:r w:rsidR="00C50273" w:rsidRPr="00D472F4">
        <w:t>Dichiarazione d</w:t>
      </w:r>
      <w:r w:rsidR="00C50273">
        <w:t>i</w:t>
      </w:r>
      <w:r w:rsidR="00C50273" w:rsidRPr="00D472F4">
        <w:t xml:space="preserve"> concordanza</w:t>
      </w:r>
      <w:bookmarkEnd w:id="250"/>
      <w:bookmarkEnd w:id="251"/>
    </w:p>
    <w:p w14:paraId="3151E57A" w14:textId="6B86DEE9" w:rsidR="00C50273" w:rsidRPr="00513B95" w:rsidRDefault="00C50273" w:rsidP="00513B95">
      <w:pPr>
        <w:widowControl w:val="0"/>
        <w:autoSpaceDE w:val="0"/>
        <w:autoSpaceDN w:val="0"/>
        <w:adjustRightInd w:val="0"/>
        <w:ind w:left="709"/>
        <w:jc w:val="both"/>
        <w:rPr>
          <w:rFonts w:asciiTheme="minorHAnsi" w:hAnsiTheme="minorHAnsi"/>
          <w:color w:val="008000"/>
        </w:rPr>
      </w:pPr>
      <w:r w:rsidRPr="00513B95">
        <w:rPr>
          <w:rFonts w:asciiTheme="minorHAnsi" w:hAnsiTheme="minorHAnsi"/>
          <w:color w:val="008000"/>
        </w:rPr>
        <w:t xml:space="preserve">Con la dichiarazione di </w:t>
      </w:r>
      <w:r w:rsidR="003905EE">
        <w:rPr>
          <w:rFonts w:asciiTheme="minorHAnsi" w:hAnsiTheme="minorHAnsi"/>
          <w:color w:val="008000"/>
        </w:rPr>
        <w:t>concordanza</w:t>
      </w:r>
      <w:r w:rsidRPr="00513B95">
        <w:rPr>
          <w:rFonts w:asciiTheme="minorHAnsi" w:hAnsiTheme="minorHAnsi"/>
          <w:color w:val="008000"/>
        </w:rPr>
        <w:t xml:space="preserve"> nella protezione antincendio, il proprietario dovrà documentare a fine lavori in modo legalmente valido I‘</w:t>
      </w:r>
      <w:r w:rsidR="003905EE">
        <w:rPr>
          <w:rFonts w:asciiTheme="minorHAnsi" w:hAnsiTheme="minorHAnsi"/>
          <w:color w:val="008000"/>
        </w:rPr>
        <w:t xml:space="preserve"> </w:t>
      </w:r>
      <w:r w:rsidRPr="00513B95">
        <w:rPr>
          <w:rFonts w:asciiTheme="minorHAnsi" w:hAnsiTheme="minorHAnsi"/>
          <w:color w:val="008000"/>
        </w:rPr>
        <w:t xml:space="preserve">esecuzione completa e a regola d'arte delle costruzioni e degli impianti, secondo il concetto standard sulle direttive antincendio oppure sul concetto di protezione antincendio. Una dichiarazione di concordanza deve comprendere i principi più importanti e i punti convalidati con la firma legalmente valida nonché i documenti richiesti come allegati, per es. </w:t>
      </w:r>
      <w:r w:rsidRPr="00513B95">
        <w:rPr>
          <w:rFonts w:eastAsia="Times New Roman" w:cs="Times New Roman"/>
          <w:color w:val="008000"/>
          <w:szCs w:val="20"/>
          <w:lang w:val="it-CH" w:eastAsia="it-IT"/>
        </w:rPr>
        <w:t>la dichiarazione sull’utilizzo</w:t>
      </w:r>
      <w:r w:rsidRPr="00513B95">
        <w:rPr>
          <w:rFonts w:asciiTheme="minorHAnsi" w:hAnsiTheme="minorHAnsi"/>
          <w:color w:val="008000"/>
        </w:rPr>
        <w:t>.</w:t>
      </w:r>
    </w:p>
    <w:p w14:paraId="160FFBE6" w14:textId="77777777" w:rsidR="00C50273" w:rsidRPr="00C50273" w:rsidRDefault="00C50273" w:rsidP="005B02C6">
      <w:pPr>
        <w:widowControl w:val="0"/>
        <w:autoSpaceDE w:val="0"/>
        <w:autoSpaceDN w:val="0"/>
        <w:adjustRightInd w:val="0"/>
        <w:ind w:left="709"/>
        <w:jc w:val="both"/>
        <w:rPr>
          <w:rFonts w:asciiTheme="minorHAnsi" w:hAnsiTheme="minorHAnsi"/>
        </w:rPr>
      </w:pPr>
    </w:p>
    <w:p w14:paraId="1E0740A9" w14:textId="4D90C61C" w:rsidR="00C50273" w:rsidRPr="00D472F4" w:rsidRDefault="00E8612F" w:rsidP="00D75E75">
      <w:pPr>
        <w:pStyle w:val="Titolo3"/>
      </w:pPr>
      <w:bookmarkStart w:id="253" w:name="_Toc436551612"/>
      <w:bookmarkStart w:id="254" w:name="_Toc19730311"/>
      <w:r>
        <w:rPr>
          <w:u w:val="none"/>
        </w:rPr>
        <w:t>5</w:t>
      </w:r>
      <w:r w:rsidR="00C50273" w:rsidRPr="003F67E9">
        <w:rPr>
          <w:u w:val="none"/>
        </w:rPr>
        <w:t>.2</w:t>
      </w:r>
      <w:r w:rsidR="00C50273">
        <w:rPr>
          <w:u w:val="none"/>
        </w:rPr>
        <w:t>1</w:t>
      </w:r>
      <w:r w:rsidR="00C50273" w:rsidRPr="003F67E9">
        <w:rPr>
          <w:u w:val="none"/>
        </w:rPr>
        <w:t>.</w:t>
      </w:r>
      <w:r w:rsidR="00C50273">
        <w:rPr>
          <w:u w:val="none"/>
        </w:rPr>
        <w:t>2</w:t>
      </w:r>
      <w:r w:rsidR="00C50273" w:rsidRPr="003F67E9">
        <w:rPr>
          <w:u w:val="none"/>
        </w:rPr>
        <w:tab/>
      </w:r>
      <w:r w:rsidR="00C50273" w:rsidRPr="00D472F4">
        <w:t>Misure organizzative</w:t>
      </w:r>
      <w:bookmarkEnd w:id="253"/>
      <w:bookmarkEnd w:id="254"/>
    </w:p>
    <w:p w14:paraId="4ACB0B12" w14:textId="7B80E61D" w:rsidR="00C50273" w:rsidRPr="00513B95" w:rsidRDefault="00C50273" w:rsidP="00B3723E">
      <w:pPr>
        <w:widowControl w:val="0"/>
        <w:autoSpaceDE w:val="0"/>
        <w:autoSpaceDN w:val="0"/>
        <w:adjustRightInd w:val="0"/>
        <w:ind w:left="709"/>
        <w:jc w:val="both"/>
        <w:rPr>
          <w:rFonts w:asciiTheme="minorHAnsi" w:hAnsiTheme="minorHAnsi"/>
          <w:color w:val="008000"/>
        </w:rPr>
      </w:pPr>
      <w:r w:rsidRPr="00513B95">
        <w:rPr>
          <w:rFonts w:asciiTheme="minorHAnsi" w:hAnsiTheme="minorHAnsi"/>
          <w:color w:val="008000"/>
        </w:rPr>
        <w:t>Dovranno essere adottate le misure organizzative, coordinate fra i singoli proprietari/inquilini, atte a garantire una sufficiente protezione antincendio.</w:t>
      </w:r>
      <w:r w:rsidR="00B3723E">
        <w:rPr>
          <w:rFonts w:asciiTheme="minorHAnsi" w:hAnsiTheme="minorHAnsi"/>
          <w:color w:val="008000"/>
        </w:rPr>
        <w:t xml:space="preserve"> </w:t>
      </w:r>
      <w:r w:rsidRPr="00513B95">
        <w:rPr>
          <w:rFonts w:asciiTheme="minorHAnsi" w:hAnsiTheme="minorHAnsi"/>
          <w:color w:val="008000"/>
        </w:rPr>
        <w:t>Infatti, per raggiungere la loro efficienza, la protezione di tipo edile e di tipo t</w:t>
      </w:r>
      <w:r w:rsidR="003905EE">
        <w:rPr>
          <w:rFonts w:asciiTheme="minorHAnsi" w:hAnsiTheme="minorHAnsi"/>
          <w:color w:val="008000"/>
        </w:rPr>
        <w:t>ecnico come sopra descritto devono</w:t>
      </w:r>
      <w:r w:rsidRPr="00513B95">
        <w:rPr>
          <w:rFonts w:asciiTheme="minorHAnsi" w:hAnsiTheme="minorHAnsi"/>
          <w:color w:val="008000"/>
        </w:rPr>
        <w:t xml:space="preserve"> essere completat</w:t>
      </w:r>
      <w:r w:rsidR="003905EE">
        <w:rPr>
          <w:rFonts w:asciiTheme="minorHAnsi" w:hAnsiTheme="minorHAnsi"/>
          <w:color w:val="008000"/>
        </w:rPr>
        <w:t>e</w:t>
      </w:r>
      <w:r w:rsidRPr="00513B95">
        <w:rPr>
          <w:rFonts w:asciiTheme="minorHAnsi" w:hAnsiTheme="minorHAnsi"/>
          <w:color w:val="008000"/>
        </w:rPr>
        <w:t xml:space="preserve"> in modo coerente con delle misure di protezione di tipo organizzativo secondo le seguenti priorità:</w:t>
      </w:r>
    </w:p>
    <w:p w14:paraId="6A74974A"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Allarmare</w:t>
      </w:r>
      <w:r w:rsidRPr="00513B95">
        <w:rPr>
          <w:rFonts w:asciiTheme="minorHAnsi" w:hAnsiTheme="minorHAnsi"/>
          <w:b/>
          <w:color w:val="008000"/>
        </w:rPr>
        <w:tab/>
      </w:r>
      <w:r w:rsidRPr="00513B95">
        <w:rPr>
          <w:rFonts w:asciiTheme="minorHAnsi" w:hAnsiTheme="minorHAnsi"/>
          <w:color w:val="008000"/>
        </w:rPr>
        <w:t>come e chi</w:t>
      </w:r>
    </w:p>
    <w:p w14:paraId="15DCE55A"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Salvare</w:t>
      </w:r>
      <w:r w:rsidRPr="00513B95">
        <w:rPr>
          <w:rFonts w:asciiTheme="minorHAnsi" w:hAnsiTheme="minorHAnsi"/>
          <w:b/>
          <w:color w:val="008000"/>
        </w:rPr>
        <w:tab/>
      </w:r>
      <w:r w:rsidRPr="00513B95">
        <w:rPr>
          <w:rFonts w:asciiTheme="minorHAnsi" w:hAnsiTheme="minorHAnsi"/>
          <w:color w:val="008000"/>
        </w:rPr>
        <w:t>come e attraverso quali vie, chiudere porte e finestre, ...</w:t>
      </w:r>
    </w:p>
    <w:p w14:paraId="56575DA6" w14:textId="77777777" w:rsidR="00C50273" w:rsidRPr="00513B95" w:rsidRDefault="00C50273" w:rsidP="00513B95">
      <w:pPr>
        <w:pStyle w:val="Paragrafoelenco"/>
        <w:widowControl w:val="0"/>
        <w:numPr>
          <w:ilvl w:val="0"/>
          <w:numId w:val="22"/>
        </w:numPr>
        <w:tabs>
          <w:tab w:val="left" w:pos="1418"/>
        </w:tabs>
        <w:autoSpaceDE w:val="0"/>
        <w:autoSpaceDN w:val="0"/>
        <w:adjustRightInd w:val="0"/>
        <w:ind w:left="1134" w:hanging="425"/>
        <w:jc w:val="both"/>
        <w:rPr>
          <w:rFonts w:asciiTheme="minorHAnsi" w:hAnsiTheme="minorHAnsi"/>
          <w:color w:val="008000"/>
        </w:rPr>
      </w:pPr>
      <w:r w:rsidRPr="00513B95">
        <w:rPr>
          <w:rFonts w:asciiTheme="minorHAnsi" w:hAnsiTheme="minorHAnsi"/>
          <w:b/>
          <w:color w:val="008000"/>
        </w:rPr>
        <w:t>Spegnere</w:t>
      </w:r>
      <w:r w:rsidRPr="00513B95">
        <w:rPr>
          <w:rFonts w:asciiTheme="minorHAnsi" w:hAnsiTheme="minorHAnsi"/>
          <w:b/>
          <w:color w:val="008000"/>
        </w:rPr>
        <w:tab/>
      </w:r>
      <w:r w:rsidRPr="00513B95">
        <w:rPr>
          <w:rFonts w:asciiTheme="minorHAnsi" w:hAnsiTheme="minorHAnsi"/>
          <w:color w:val="008000"/>
        </w:rPr>
        <w:t>come e con che cosa</w:t>
      </w:r>
    </w:p>
    <w:p w14:paraId="2458545D" w14:textId="77777777" w:rsidR="00C50273" w:rsidRPr="00C50273" w:rsidRDefault="00C50273" w:rsidP="00C50273">
      <w:pPr>
        <w:widowControl w:val="0"/>
        <w:autoSpaceDE w:val="0"/>
        <w:autoSpaceDN w:val="0"/>
        <w:adjustRightInd w:val="0"/>
        <w:ind w:left="1418"/>
        <w:jc w:val="both"/>
        <w:rPr>
          <w:rFonts w:asciiTheme="minorHAnsi" w:hAnsiTheme="minorHAnsi"/>
        </w:rPr>
      </w:pPr>
    </w:p>
    <w:p w14:paraId="640036D6" w14:textId="79E05945" w:rsidR="008501F7" w:rsidRPr="008501F7" w:rsidRDefault="00E8612F" w:rsidP="00D75E75">
      <w:pPr>
        <w:pStyle w:val="Titolo3"/>
      </w:pPr>
      <w:bookmarkStart w:id="255" w:name="_Toc19730312"/>
      <w:r>
        <w:rPr>
          <w:u w:val="none"/>
        </w:rPr>
        <w:t>5</w:t>
      </w:r>
      <w:r w:rsidR="008501F7" w:rsidRPr="00141BB3">
        <w:rPr>
          <w:u w:val="none"/>
        </w:rPr>
        <w:t>.</w:t>
      </w:r>
      <w:r w:rsidR="00A051B9" w:rsidRPr="00141BB3">
        <w:rPr>
          <w:u w:val="none"/>
        </w:rPr>
        <w:t>2</w:t>
      </w:r>
      <w:r w:rsidR="0021761C">
        <w:rPr>
          <w:u w:val="none"/>
        </w:rPr>
        <w:t>1</w:t>
      </w:r>
      <w:r w:rsidR="008501F7" w:rsidRPr="00141BB3">
        <w:rPr>
          <w:u w:val="none"/>
        </w:rPr>
        <w:t>.</w:t>
      </w:r>
      <w:r w:rsidR="00C50273">
        <w:rPr>
          <w:u w:val="none"/>
        </w:rPr>
        <w:t>3</w:t>
      </w:r>
      <w:r w:rsidR="008501F7" w:rsidRPr="00141BB3">
        <w:rPr>
          <w:u w:val="none"/>
        </w:rPr>
        <w:tab/>
      </w:r>
      <w:r w:rsidR="008501F7" w:rsidRPr="008501F7">
        <w:t>Impianti elettrici</w:t>
      </w:r>
      <w:bookmarkEnd w:id="252"/>
      <w:bookmarkEnd w:id="255"/>
    </w:p>
    <w:p w14:paraId="77449890" w14:textId="1B08D894"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 xml:space="preserve">L'intero impianto elettrico deve venire dimensionato e installato da una ditta abilitata, in ossequio all'ordinanza OIBT, in conformità con le normative NIBT e direttive </w:t>
      </w:r>
      <w:proofErr w:type="spellStart"/>
      <w:r w:rsidRPr="00513B95">
        <w:rPr>
          <w:rFonts w:asciiTheme="minorHAnsi" w:hAnsiTheme="minorHAnsi"/>
          <w:color w:val="008000"/>
        </w:rPr>
        <w:t>Electrosuisse</w:t>
      </w:r>
      <w:proofErr w:type="spellEnd"/>
      <w:r w:rsidRPr="00513B95">
        <w:rPr>
          <w:rFonts w:asciiTheme="minorHAnsi" w:hAnsiTheme="minorHAnsi"/>
          <w:color w:val="008000"/>
        </w:rPr>
        <w:t>.</w:t>
      </w:r>
    </w:p>
    <w:p w14:paraId="1D9DD0F0" w14:textId="77777777" w:rsidR="008501F7" w:rsidRPr="00513B95" w:rsidRDefault="008501F7" w:rsidP="00513B95">
      <w:pPr>
        <w:widowControl w:val="0"/>
        <w:autoSpaceDE w:val="0"/>
        <w:autoSpaceDN w:val="0"/>
        <w:adjustRightInd w:val="0"/>
        <w:spacing w:after="60"/>
        <w:ind w:left="709"/>
        <w:jc w:val="both"/>
        <w:rPr>
          <w:rFonts w:asciiTheme="minorHAnsi" w:hAnsiTheme="minorHAnsi"/>
          <w:color w:val="008000"/>
        </w:rPr>
      </w:pPr>
      <w:r w:rsidRPr="00513B95">
        <w:rPr>
          <w:rFonts w:asciiTheme="minorHAnsi" w:hAnsiTheme="minorHAnsi"/>
          <w:color w:val="008000"/>
        </w:rPr>
        <w:t>Sono da tenere in considerazione i fattori seguenti:</w:t>
      </w:r>
    </w:p>
    <w:p w14:paraId="2B73BBCE" w14:textId="77777777" w:rsidR="008501F7" w:rsidRPr="00513B95" w:rsidRDefault="008501F7" w:rsidP="00513B95">
      <w:pPr>
        <w:pStyle w:val="Paragrafoelenco"/>
        <w:widowControl w:val="0"/>
        <w:numPr>
          <w:ilvl w:val="0"/>
          <w:numId w:val="23"/>
        </w:numPr>
        <w:autoSpaceDE w:val="0"/>
        <w:autoSpaceDN w:val="0"/>
        <w:adjustRightInd w:val="0"/>
        <w:ind w:left="1134" w:hanging="425"/>
        <w:jc w:val="both"/>
        <w:rPr>
          <w:rFonts w:asciiTheme="minorHAnsi" w:hAnsiTheme="minorHAnsi"/>
          <w:color w:val="008000"/>
        </w:rPr>
      </w:pPr>
      <w:r w:rsidRPr="00513B95">
        <w:rPr>
          <w:rFonts w:asciiTheme="minorHAnsi" w:hAnsiTheme="minorHAnsi"/>
          <w:color w:val="008000"/>
        </w:rPr>
        <w:t>Installare interruttori salvavita (</w:t>
      </w:r>
      <w:proofErr w:type="spellStart"/>
      <w:r w:rsidRPr="00513B95">
        <w:rPr>
          <w:rFonts w:asciiTheme="minorHAnsi" w:hAnsiTheme="minorHAnsi"/>
          <w:color w:val="008000"/>
        </w:rPr>
        <w:t>Fl-Schalter</w:t>
      </w:r>
      <w:proofErr w:type="spellEnd"/>
      <w:r w:rsidRPr="00513B95">
        <w:rPr>
          <w:rFonts w:asciiTheme="minorHAnsi" w:hAnsiTheme="minorHAnsi"/>
          <w:color w:val="008000"/>
        </w:rPr>
        <w:t>) per locali umidi</w:t>
      </w:r>
    </w:p>
    <w:p w14:paraId="11F8A9ED" w14:textId="77777777" w:rsidR="008501F7" w:rsidRPr="00513B95" w:rsidRDefault="008501F7" w:rsidP="00513B95">
      <w:pPr>
        <w:pStyle w:val="Paragrafoelenco"/>
        <w:widowControl w:val="0"/>
        <w:numPr>
          <w:ilvl w:val="0"/>
          <w:numId w:val="23"/>
        </w:numPr>
        <w:autoSpaceDE w:val="0"/>
        <w:autoSpaceDN w:val="0"/>
        <w:adjustRightInd w:val="0"/>
        <w:ind w:left="1134" w:hanging="425"/>
        <w:jc w:val="both"/>
        <w:rPr>
          <w:rFonts w:asciiTheme="minorHAnsi" w:hAnsiTheme="minorHAnsi"/>
          <w:color w:val="008000"/>
        </w:rPr>
      </w:pPr>
      <w:r w:rsidRPr="00513B95">
        <w:rPr>
          <w:rFonts w:asciiTheme="minorHAnsi" w:hAnsiTheme="minorHAnsi"/>
          <w:color w:val="008000"/>
        </w:rPr>
        <w:t>Installare interruttori principali da spegnere a fine lavoro, ecc.</w:t>
      </w:r>
    </w:p>
    <w:p w14:paraId="0B9BA5A5" w14:textId="77777777" w:rsidR="008501F7" w:rsidRPr="00513B95" w:rsidRDefault="008501F7" w:rsidP="00513B95">
      <w:pPr>
        <w:pStyle w:val="Paragrafoelenco"/>
        <w:numPr>
          <w:ilvl w:val="0"/>
          <w:numId w:val="23"/>
        </w:numPr>
        <w:ind w:left="1134" w:hanging="425"/>
        <w:jc w:val="both"/>
        <w:rPr>
          <w:rFonts w:asciiTheme="minorHAnsi" w:hAnsiTheme="minorHAnsi"/>
          <w:color w:val="008000"/>
        </w:rPr>
      </w:pPr>
      <w:r w:rsidRPr="00513B95">
        <w:rPr>
          <w:rFonts w:asciiTheme="minorHAnsi" w:hAnsiTheme="minorHAnsi"/>
          <w:color w:val="008000"/>
        </w:rPr>
        <w:t>Posare cartelli segnaletici gialli con freccia nera indicanti i pericoli dovuti all'elettricità</w:t>
      </w:r>
    </w:p>
    <w:p w14:paraId="6D2E556C" w14:textId="1088FEA5" w:rsidR="008501F7" w:rsidRPr="00513B95" w:rsidRDefault="00FE32A0" w:rsidP="00513B95">
      <w:pPr>
        <w:pStyle w:val="Paragrafoelenco"/>
        <w:numPr>
          <w:ilvl w:val="0"/>
          <w:numId w:val="23"/>
        </w:numPr>
        <w:ind w:left="1134" w:hanging="425"/>
        <w:jc w:val="both"/>
        <w:rPr>
          <w:rFonts w:asciiTheme="minorHAnsi" w:hAnsiTheme="minorHAnsi"/>
          <w:color w:val="008000"/>
        </w:rPr>
      </w:pPr>
      <w:r w:rsidRPr="00513B95">
        <w:rPr>
          <w:rFonts w:asciiTheme="minorHAnsi" w:hAnsiTheme="minorHAnsi"/>
          <w:color w:val="008000"/>
        </w:rPr>
        <w:t>F</w:t>
      </w:r>
      <w:r w:rsidR="008501F7" w:rsidRPr="00513B95">
        <w:rPr>
          <w:rFonts w:asciiTheme="minorHAnsi" w:hAnsiTheme="minorHAnsi"/>
          <w:color w:val="008000"/>
        </w:rPr>
        <w:t>ornire il rapporto impianto elettrico di Sicurezza (</w:t>
      </w:r>
      <w:proofErr w:type="spellStart"/>
      <w:r w:rsidR="008501F7" w:rsidRPr="00513B95">
        <w:rPr>
          <w:rFonts w:asciiTheme="minorHAnsi" w:hAnsiTheme="minorHAnsi"/>
          <w:color w:val="008000"/>
        </w:rPr>
        <w:t>RaSi</w:t>
      </w:r>
      <w:proofErr w:type="spellEnd"/>
      <w:r w:rsidR="008501F7" w:rsidRPr="00513B95">
        <w:rPr>
          <w:rFonts w:asciiTheme="minorHAnsi" w:hAnsiTheme="minorHAnsi"/>
          <w:color w:val="008000"/>
        </w:rPr>
        <w:t>)</w:t>
      </w:r>
    </w:p>
    <w:p w14:paraId="25901010" w14:textId="77777777" w:rsidR="008501F7" w:rsidRPr="00D472F4" w:rsidRDefault="008501F7" w:rsidP="005B02C6">
      <w:pPr>
        <w:pStyle w:val="Rientrocorpodeltesto"/>
        <w:ind w:left="709"/>
        <w:rPr>
          <w:rFonts w:asciiTheme="minorHAnsi" w:hAnsiTheme="minorHAnsi"/>
          <w:b w:val="0"/>
          <w:sz w:val="24"/>
          <w:szCs w:val="24"/>
        </w:rPr>
      </w:pPr>
    </w:p>
    <w:p w14:paraId="2F074C61" w14:textId="2522901F" w:rsidR="008501F7" w:rsidRPr="00D472F4" w:rsidRDefault="00E8612F" w:rsidP="00D75E75">
      <w:pPr>
        <w:pStyle w:val="Titolo3"/>
      </w:pPr>
      <w:bookmarkStart w:id="256" w:name="_Toc436551613"/>
      <w:bookmarkStart w:id="257" w:name="_Toc19730313"/>
      <w:r>
        <w:rPr>
          <w:u w:val="none"/>
        </w:rPr>
        <w:t>5</w:t>
      </w:r>
      <w:r w:rsidR="008501F7" w:rsidRPr="003F67E9">
        <w:rPr>
          <w:u w:val="none"/>
        </w:rPr>
        <w:t>.</w:t>
      </w:r>
      <w:r w:rsidR="00A051B9" w:rsidRPr="003F67E9">
        <w:rPr>
          <w:u w:val="none"/>
        </w:rPr>
        <w:t>2</w:t>
      </w:r>
      <w:r w:rsidR="00C50273">
        <w:rPr>
          <w:u w:val="none"/>
        </w:rPr>
        <w:t>1</w:t>
      </w:r>
      <w:r w:rsidR="008501F7" w:rsidRPr="003F67E9">
        <w:rPr>
          <w:u w:val="none"/>
        </w:rPr>
        <w:t>.</w:t>
      </w:r>
      <w:r w:rsidR="00E91076">
        <w:rPr>
          <w:u w:val="none"/>
        </w:rPr>
        <w:t>4</w:t>
      </w:r>
      <w:r w:rsidR="008501F7" w:rsidRPr="003F67E9">
        <w:rPr>
          <w:u w:val="none"/>
        </w:rPr>
        <w:tab/>
      </w:r>
      <w:r w:rsidR="008501F7" w:rsidRPr="00D472F4">
        <w:t>Impianto a energia solare</w:t>
      </w:r>
      <w:bookmarkEnd w:id="256"/>
      <w:r w:rsidR="00FE32A0">
        <w:t xml:space="preserve"> (impianti fotovoltaici)</w:t>
      </w:r>
      <w:bookmarkEnd w:id="257"/>
    </w:p>
    <w:p w14:paraId="4609E168" w14:textId="77777777"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È da garantire che:</w:t>
      </w:r>
    </w:p>
    <w:p w14:paraId="04192728" w14:textId="1037D2AD"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a)</w:t>
      </w:r>
      <w:r w:rsidRPr="00513B95">
        <w:rPr>
          <w:rFonts w:asciiTheme="minorHAnsi" w:hAnsiTheme="minorHAnsi"/>
          <w:color w:val="008000"/>
        </w:rPr>
        <w:tab/>
        <w:t xml:space="preserve">Le persone non sono a rischio di elettrocuzione, né durante il funzionamento </w:t>
      </w:r>
      <w:r w:rsidR="003905EE">
        <w:rPr>
          <w:rFonts w:asciiTheme="minorHAnsi" w:hAnsiTheme="minorHAnsi"/>
          <w:color w:val="008000"/>
        </w:rPr>
        <w:t>né in caso di guasto o disturbo</w:t>
      </w:r>
    </w:p>
    <w:p w14:paraId="53FFCAE0" w14:textId="576859AA"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b)</w:t>
      </w:r>
      <w:r w:rsidRPr="00513B95">
        <w:rPr>
          <w:rFonts w:asciiTheme="minorHAnsi" w:hAnsiTheme="minorHAnsi"/>
          <w:color w:val="008000"/>
        </w:rPr>
        <w:tab/>
        <w:t>Durante il loro lavoro, le forze d'intervento non devono essere notevolmente ostacol</w:t>
      </w:r>
      <w:r w:rsidR="003905EE">
        <w:rPr>
          <w:rFonts w:asciiTheme="minorHAnsi" w:hAnsiTheme="minorHAnsi"/>
          <w:color w:val="008000"/>
        </w:rPr>
        <w:t>ate dagli impianti fotovoltaici</w:t>
      </w:r>
    </w:p>
    <w:p w14:paraId="1716C6B3" w14:textId="39D6C953" w:rsidR="008501F7" w:rsidRPr="00513B95" w:rsidRDefault="008501F7" w:rsidP="00513B95">
      <w:pPr>
        <w:ind w:left="1134" w:hanging="425"/>
        <w:jc w:val="both"/>
        <w:rPr>
          <w:rFonts w:asciiTheme="minorHAnsi" w:hAnsiTheme="minorHAnsi"/>
          <w:color w:val="008000"/>
        </w:rPr>
      </w:pPr>
      <w:r w:rsidRPr="00513B95">
        <w:rPr>
          <w:rFonts w:asciiTheme="minorHAnsi" w:hAnsiTheme="minorHAnsi"/>
          <w:color w:val="008000"/>
        </w:rPr>
        <w:t>c)</w:t>
      </w:r>
      <w:r w:rsidRPr="00513B95">
        <w:rPr>
          <w:rFonts w:asciiTheme="minorHAnsi" w:hAnsiTheme="minorHAnsi"/>
          <w:color w:val="008000"/>
        </w:rPr>
        <w:tab/>
        <w:t>Gli impianti fotovoltaici non devono accrescere in modo sostanziale il pericolo d'incendio (fonte d'incendio e carico d'incendio) né durante il loro fun</w:t>
      </w:r>
      <w:r w:rsidR="003905EE">
        <w:rPr>
          <w:rFonts w:asciiTheme="minorHAnsi" w:hAnsiTheme="minorHAnsi"/>
          <w:color w:val="008000"/>
        </w:rPr>
        <w:t>zionamento né in caso di guasto</w:t>
      </w:r>
    </w:p>
    <w:p w14:paraId="5FD173E7" w14:textId="77777777" w:rsidR="008501F7" w:rsidRPr="00513B95" w:rsidRDefault="008501F7" w:rsidP="00513B95">
      <w:pPr>
        <w:ind w:left="709"/>
        <w:jc w:val="both"/>
        <w:rPr>
          <w:rFonts w:asciiTheme="minorHAnsi" w:hAnsiTheme="minorHAnsi"/>
          <w:color w:val="008000"/>
        </w:rPr>
      </w:pPr>
    </w:p>
    <w:p w14:paraId="3357F409" w14:textId="25920B59" w:rsidR="008501F7" w:rsidRPr="00513B95" w:rsidRDefault="008501F7" w:rsidP="00513B95">
      <w:pPr>
        <w:ind w:left="709"/>
        <w:jc w:val="both"/>
        <w:rPr>
          <w:rFonts w:asciiTheme="minorHAnsi" w:hAnsiTheme="minorHAnsi"/>
          <w:color w:val="008000"/>
        </w:rPr>
      </w:pPr>
      <w:bookmarkStart w:id="258" w:name="bookmark0"/>
      <w:bookmarkEnd w:id="258"/>
      <w:r w:rsidRPr="00513B95">
        <w:rPr>
          <w:rFonts w:asciiTheme="minorHAnsi" w:hAnsiTheme="minorHAnsi"/>
          <w:color w:val="008000"/>
        </w:rPr>
        <w:t>Gli impianti solari con lo strato esterno incombustibile po</w:t>
      </w:r>
      <w:r w:rsidR="003905EE">
        <w:rPr>
          <w:rFonts w:asciiTheme="minorHAnsi" w:hAnsiTheme="minorHAnsi"/>
          <w:color w:val="008000"/>
        </w:rPr>
        <w:t xml:space="preserve">ssono essere montati, su tetti </w:t>
      </w:r>
      <w:r w:rsidRPr="00513B95">
        <w:rPr>
          <w:rFonts w:asciiTheme="minorHAnsi" w:hAnsiTheme="minorHAnsi"/>
          <w:color w:val="008000"/>
        </w:rPr>
        <w:t>piani o a falde conformi alle prescrizioni antincendio, senza ul</w:t>
      </w:r>
      <w:r w:rsidR="003F67E9" w:rsidRPr="00513B95">
        <w:rPr>
          <w:rFonts w:asciiTheme="minorHAnsi" w:hAnsiTheme="minorHAnsi"/>
          <w:color w:val="008000"/>
        </w:rPr>
        <w:t xml:space="preserve">teriori requisiti di protezione </w:t>
      </w:r>
      <w:r w:rsidRPr="00513B95">
        <w:rPr>
          <w:rFonts w:asciiTheme="minorHAnsi" w:hAnsiTheme="minorHAnsi"/>
          <w:color w:val="008000"/>
        </w:rPr>
        <w:t>antincendio.</w:t>
      </w:r>
    </w:p>
    <w:p w14:paraId="1308B15E" w14:textId="1A6DEF67" w:rsidR="008501F7" w:rsidRDefault="008501F7" w:rsidP="00513B95">
      <w:pPr>
        <w:ind w:left="709"/>
        <w:jc w:val="both"/>
        <w:rPr>
          <w:rFonts w:asciiTheme="minorHAnsi" w:hAnsiTheme="minorHAnsi"/>
          <w:color w:val="008000"/>
        </w:rPr>
      </w:pPr>
      <w:r w:rsidRPr="00513B95">
        <w:rPr>
          <w:rFonts w:asciiTheme="minorHAnsi" w:hAnsiTheme="minorHAnsi"/>
          <w:color w:val="008000"/>
        </w:rPr>
        <w:t>Per l'impiego d'impianti solari sono da rispettare i requisiti contenuti nella direttiva antincendio 14-15 "Utilizzo di materiali da costruzione" inerenti a</w:t>
      </w:r>
      <w:r w:rsidR="00D472F4" w:rsidRPr="00513B95">
        <w:rPr>
          <w:rFonts w:asciiTheme="minorHAnsi" w:hAnsiTheme="minorHAnsi"/>
          <w:color w:val="008000"/>
        </w:rPr>
        <w:t>lla reazione al fuoco delle co</w:t>
      </w:r>
      <w:r w:rsidRPr="00513B95">
        <w:rPr>
          <w:rFonts w:asciiTheme="minorHAnsi" w:hAnsiTheme="minorHAnsi"/>
          <w:color w:val="008000"/>
        </w:rPr>
        <w:t>perture dei tetti e delle costruzioni di pareti esterne in relazione alle strutture stratificate (strato superiore, strato di coibentazione termica, sottotetto, ecc.).</w:t>
      </w:r>
    </w:p>
    <w:p w14:paraId="59001189" w14:textId="77777777" w:rsidR="00B3723E" w:rsidRPr="00513B95" w:rsidRDefault="00B3723E" w:rsidP="00513B95">
      <w:pPr>
        <w:ind w:left="709"/>
        <w:jc w:val="both"/>
        <w:rPr>
          <w:rFonts w:asciiTheme="minorHAnsi" w:hAnsiTheme="minorHAnsi"/>
          <w:color w:val="008000"/>
        </w:rPr>
      </w:pPr>
    </w:p>
    <w:p w14:paraId="5B7A6FAC" w14:textId="5F477BB1" w:rsidR="008501F7" w:rsidRPr="00513B95" w:rsidRDefault="008501F7" w:rsidP="00513B95">
      <w:pPr>
        <w:ind w:left="709"/>
        <w:jc w:val="both"/>
        <w:rPr>
          <w:rFonts w:asciiTheme="minorHAnsi" w:hAnsiTheme="minorHAnsi"/>
          <w:color w:val="008000"/>
        </w:rPr>
      </w:pPr>
      <w:r w:rsidRPr="00513B95">
        <w:rPr>
          <w:rFonts w:asciiTheme="minorHAnsi" w:hAnsiTheme="minorHAnsi"/>
          <w:color w:val="008000"/>
        </w:rPr>
        <w:t xml:space="preserve">In fase di progettazione, posa ed esercizio di un impianto </w:t>
      </w:r>
      <w:r w:rsidR="00D472F4" w:rsidRPr="00513B95">
        <w:rPr>
          <w:rFonts w:asciiTheme="minorHAnsi" w:hAnsiTheme="minorHAnsi"/>
          <w:color w:val="008000"/>
        </w:rPr>
        <w:t>fotovoltaico</w:t>
      </w:r>
      <w:r w:rsidRPr="00513B95">
        <w:rPr>
          <w:rFonts w:asciiTheme="minorHAnsi" w:hAnsiTheme="minorHAnsi"/>
          <w:color w:val="008000"/>
        </w:rPr>
        <w:t xml:space="preserve"> devono essere fra l’altro osservate le prescrizioni emanate dall</w:t>
      </w:r>
      <w:r w:rsidR="00D472F4" w:rsidRPr="00513B95">
        <w:rPr>
          <w:rFonts w:asciiTheme="minorHAnsi" w:hAnsiTheme="minorHAnsi"/>
          <w:color w:val="008000"/>
        </w:rPr>
        <w:t>a</w:t>
      </w:r>
      <w:r w:rsidRPr="00513B95">
        <w:rPr>
          <w:rFonts w:asciiTheme="minorHAnsi" w:hAnsiTheme="minorHAnsi"/>
          <w:color w:val="008000"/>
        </w:rPr>
        <w:t xml:space="preserve"> </w:t>
      </w:r>
      <w:proofErr w:type="spellStart"/>
      <w:r w:rsidRPr="00513B95">
        <w:rPr>
          <w:rFonts w:asciiTheme="minorHAnsi" w:hAnsiTheme="minorHAnsi"/>
          <w:color w:val="008000"/>
        </w:rPr>
        <w:t>Swissolar</w:t>
      </w:r>
      <w:proofErr w:type="spellEnd"/>
      <w:r w:rsidRPr="00513B95">
        <w:rPr>
          <w:rFonts w:asciiTheme="minorHAnsi" w:hAnsiTheme="minorHAnsi"/>
          <w:color w:val="008000"/>
        </w:rPr>
        <w:t xml:space="preserve"> “Documento sullo stato della tecnica rispetto al promemoria antincendio AICAA impianti solari”</w:t>
      </w:r>
    </w:p>
    <w:p w14:paraId="0C885A3E" w14:textId="77777777" w:rsidR="00E91076" w:rsidRPr="00513B95" w:rsidRDefault="00E91076" w:rsidP="00513B95">
      <w:pPr>
        <w:pStyle w:val="Rientrocorpodeltesto"/>
        <w:ind w:left="709"/>
        <w:rPr>
          <w:rFonts w:asciiTheme="minorHAnsi" w:hAnsiTheme="minorHAnsi"/>
          <w:b w:val="0"/>
          <w:color w:val="008000"/>
          <w:sz w:val="24"/>
          <w:szCs w:val="24"/>
        </w:rPr>
      </w:pPr>
    </w:p>
    <w:p w14:paraId="05C02095" w14:textId="259F0B48" w:rsidR="00E91076" w:rsidRPr="00D472F4" w:rsidRDefault="00E8612F" w:rsidP="00D75E75">
      <w:pPr>
        <w:pStyle w:val="Titolo3"/>
      </w:pPr>
      <w:bookmarkStart w:id="259" w:name="_Toc19730314"/>
      <w:r>
        <w:rPr>
          <w:u w:val="none"/>
        </w:rPr>
        <w:t>5</w:t>
      </w:r>
      <w:r w:rsidR="00E91076" w:rsidRPr="00141BB3">
        <w:rPr>
          <w:u w:val="none"/>
        </w:rPr>
        <w:t>.2</w:t>
      </w:r>
      <w:r w:rsidR="00E91076">
        <w:rPr>
          <w:u w:val="none"/>
        </w:rPr>
        <w:t>1</w:t>
      </w:r>
      <w:r w:rsidR="00E91076" w:rsidRPr="00141BB3">
        <w:rPr>
          <w:u w:val="none"/>
        </w:rPr>
        <w:t>.</w:t>
      </w:r>
      <w:r w:rsidR="00E91076">
        <w:rPr>
          <w:u w:val="none"/>
        </w:rPr>
        <w:t>5</w:t>
      </w:r>
      <w:r w:rsidR="00E91076" w:rsidRPr="00141BB3">
        <w:rPr>
          <w:u w:val="none"/>
        </w:rPr>
        <w:tab/>
      </w:r>
      <w:r w:rsidR="00E91076">
        <w:t>I</w:t>
      </w:r>
      <w:r w:rsidR="00E91076" w:rsidRPr="00C50273">
        <w:t>mpianti antincendio - manutenzioni/controlli</w:t>
      </w:r>
      <w:bookmarkEnd w:id="259"/>
    </w:p>
    <w:p w14:paraId="36AEA967" w14:textId="7EB4CCDD" w:rsidR="00E91076" w:rsidRPr="00513B95" w:rsidRDefault="00E91076" w:rsidP="00513B95">
      <w:pPr>
        <w:ind w:left="709"/>
        <w:jc w:val="both"/>
        <w:rPr>
          <w:rFonts w:asciiTheme="minorHAnsi" w:hAnsiTheme="minorHAnsi"/>
          <w:color w:val="008000"/>
        </w:rPr>
      </w:pPr>
      <w:r w:rsidRPr="00513B95">
        <w:rPr>
          <w:rFonts w:asciiTheme="minorHAnsi" w:hAnsiTheme="minorHAnsi"/>
          <w:color w:val="008000"/>
        </w:rPr>
        <w:t>Gli impianti sprinkler e</w:t>
      </w:r>
      <w:r w:rsidR="003905EE">
        <w:rPr>
          <w:rFonts w:asciiTheme="minorHAnsi" w:hAnsiTheme="minorHAnsi"/>
          <w:color w:val="008000"/>
        </w:rPr>
        <w:t xml:space="preserve"> gli</w:t>
      </w:r>
      <w:r w:rsidRPr="00513B95">
        <w:rPr>
          <w:rFonts w:asciiTheme="minorHAnsi" w:hAnsiTheme="minorHAnsi"/>
          <w:color w:val="008000"/>
        </w:rPr>
        <w:t xml:space="preserve"> impianti di rivelazione di incendio devono venir</w:t>
      </w:r>
      <w:r w:rsidR="003905EE">
        <w:rPr>
          <w:rFonts w:asciiTheme="minorHAnsi" w:hAnsiTheme="minorHAnsi"/>
          <w:color w:val="008000"/>
        </w:rPr>
        <w:t>e</w:t>
      </w:r>
      <w:r w:rsidRPr="00513B95">
        <w:rPr>
          <w:rFonts w:asciiTheme="minorHAnsi" w:hAnsiTheme="minorHAnsi"/>
          <w:color w:val="008000"/>
        </w:rPr>
        <w:t xml:space="preserve"> eseguiti da una ditta specializzata con prodotti omologati riconosciuti dalla AICAA e a fine lavori, ditte accreditate federalmente e abilitate </w:t>
      </w:r>
      <w:r w:rsidRPr="00513B95">
        <w:rPr>
          <w:rFonts w:asciiTheme="minorHAnsi" w:hAnsiTheme="minorHAnsi"/>
          <w:color w:val="008000"/>
        </w:rPr>
        <w:lastRenderedPageBreak/>
        <w:t xml:space="preserve">secondo la norma ISO 17020 effettuano controlli sia per la prima ispezione sia per le ispezioni successive, imposte dalle normative/direttive in vigore. </w:t>
      </w:r>
    </w:p>
    <w:p w14:paraId="04E25E59" w14:textId="2CC682CB" w:rsidR="00D472F4" w:rsidRPr="00DF6F51" w:rsidRDefault="00DA0F8C" w:rsidP="00B3723E">
      <w:pPr>
        <w:pStyle w:val="Titolo1"/>
      </w:pPr>
      <w:bookmarkStart w:id="260" w:name="_Toc436551614"/>
      <w:bookmarkStart w:id="261" w:name="_Toc19730315"/>
      <w:r>
        <w:t>6</w:t>
      </w:r>
      <w:r w:rsidR="00D472F4" w:rsidRPr="00DF6F51">
        <w:tab/>
        <w:t>C</w:t>
      </w:r>
      <w:bookmarkEnd w:id="260"/>
      <w:r w:rsidR="00E91076">
        <w:t>onclusioni</w:t>
      </w:r>
      <w:bookmarkEnd w:id="261"/>
    </w:p>
    <w:p w14:paraId="7B4A374C" w14:textId="16299A9F" w:rsidR="00D472F4" w:rsidRPr="00DF6F51" w:rsidRDefault="00DA0F8C" w:rsidP="00D75E75">
      <w:pPr>
        <w:pStyle w:val="Titolo2"/>
      </w:pPr>
      <w:bookmarkStart w:id="262" w:name="_Toc436551615"/>
      <w:bookmarkStart w:id="263" w:name="_Toc19730316"/>
      <w:r>
        <w:t>6</w:t>
      </w:r>
      <w:r w:rsidR="00D472F4" w:rsidRPr="00DF6F51">
        <w:t xml:space="preserve">.1 </w:t>
      </w:r>
      <w:r w:rsidR="00D472F4" w:rsidRPr="00DF6F51">
        <w:tab/>
        <w:t>Osservazioni generali</w:t>
      </w:r>
      <w:bookmarkEnd w:id="262"/>
      <w:bookmarkEnd w:id="263"/>
    </w:p>
    <w:p w14:paraId="3252469E" w14:textId="77777777" w:rsidR="00D472F4" w:rsidRPr="00DF6F51" w:rsidRDefault="00D472F4" w:rsidP="00D472F4">
      <w:pPr>
        <w:spacing w:after="60"/>
        <w:ind w:left="709"/>
      </w:pPr>
      <w:r w:rsidRPr="00DF6F51">
        <w:t>Gli obiettivi di protezione fissati sono i seguenti:</w:t>
      </w:r>
    </w:p>
    <w:p w14:paraId="196BF6AA" w14:textId="7B695BCF" w:rsidR="00D472F4" w:rsidRPr="00DF6F51" w:rsidRDefault="00D472F4" w:rsidP="00D472F4">
      <w:pPr>
        <w:numPr>
          <w:ilvl w:val="0"/>
          <w:numId w:val="18"/>
        </w:numPr>
        <w:ind w:left="1134" w:hanging="425"/>
        <w:jc w:val="both"/>
      </w:pPr>
      <w:r>
        <w:t>g</w:t>
      </w:r>
      <w:r w:rsidRPr="00DF6F51">
        <w:t>arantire la</w:t>
      </w:r>
      <w:r w:rsidR="003905EE">
        <w:t xml:space="preserve"> sicurezza di persone e animali</w:t>
      </w:r>
    </w:p>
    <w:p w14:paraId="5DE29460" w14:textId="16497EF6" w:rsidR="00D472F4" w:rsidRPr="00DF6F51" w:rsidRDefault="00D472F4" w:rsidP="00D472F4">
      <w:pPr>
        <w:numPr>
          <w:ilvl w:val="0"/>
          <w:numId w:val="18"/>
        </w:numPr>
        <w:ind w:left="1134" w:hanging="425"/>
        <w:jc w:val="both"/>
      </w:pPr>
      <w:r>
        <w:t>p</w:t>
      </w:r>
      <w:r w:rsidRPr="00DF6F51">
        <w:t>revenire la formazione di incendi ed esplosioni, nonché limitare la propag</w:t>
      </w:r>
      <w:r w:rsidR="003905EE">
        <w:t>azione di fiamme, calore e fumo</w:t>
      </w:r>
    </w:p>
    <w:p w14:paraId="5862FEB1" w14:textId="1B5C8D3D" w:rsidR="00D472F4" w:rsidRPr="00DF6F51" w:rsidRDefault="00D472F4" w:rsidP="00D472F4">
      <w:pPr>
        <w:numPr>
          <w:ilvl w:val="0"/>
          <w:numId w:val="18"/>
        </w:numPr>
        <w:ind w:left="1134" w:hanging="425"/>
        <w:jc w:val="both"/>
      </w:pPr>
      <w:r>
        <w:t>l</w:t>
      </w:r>
      <w:r w:rsidRPr="00DF6F51">
        <w:t>imitare la propagazione del fuoco a</w:t>
      </w:r>
      <w:r w:rsidR="003905EE">
        <w:t xml:space="preserve"> costruzioni ed impianti vicini</w:t>
      </w:r>
    </w:p>
    <w:p w14:paraId="68D1A1A4" w14:textId="341DDF3D" w:rsidR="00D472F4" w:rsidRPr="00DF6F51" w:rsidRDefault="00D472F4" w:rsidP="00D472F4">
      <w:pPr>
        <w:numPr>
          <w:ilvl w:val="0"/>
          <w:numId w:val="18"/>
        </w:numPr>
        <w:ind w:left="1134" w:hanging="425"/>
        <w:jc w:val="both"/>
      </w:pPr>
      <w:r>
        <w:t>m</w:t>
      </w:r>
      <w:r w:rsidRPr="00DF6F51">
        <w:t>antenere per un determinato periodo di tempo la ca</w:t>
      </w:r>
      <w:r w:rsidR="003905EE">
        <w:t>pacità portante della struttura</w:t>
      </w:r>
    </w:p>
    <w:p w14:paraId="4D330C82" w14:textId="0FC6CF52" w:rsidR="00D472F4" w:rsidRPr="00DF6F51" w:rsidRDefault="00D472F4" w:rsidP="00D472F4">
      <w:pPr>
        <w:numPr>
          <w:ilvl w:val="0"/>
          <w:numId w:val="18"/>
        </w:numPr>
        <w:ind w:left="1134" w:hanging="425"/>
        <w:jc w:val="both"/>
      </w:pPr>
      <w:r>
        <w:t>c</w:t>
      </w:r>
      <w:r w:rsidRPr="00DF6F51">
        <w:t>onsentire un intervento antincendio efficace e garantire la sic</w:t>
      </w:r>
      <w:r w:rsidR="003905EE">
        <w:t>urezza delle forze d'intervento</w:t>
      </w:r>
    </w:p>
    <w:p w14:paraId="3A73C1B3" w14:textId="77777777" w:rsidR="00D472F4" w:rsidRPr="00DF6F51" w:rsidRDefault="00D472F4" w:rsidP="00D472F4">
      <w:pPr>
        <w:pStyle w:val="Rientrocorpodeltesto"/>
        <w:ind w:left="1134" w:hanging="425"/>
        <w:rPr>
          <w:rFonts w:ascii="Calibri" w:hAnsi="Calibri"/>
          <w:b w:val="0"/>
          <w:sz w:val="24"/>
          <w:szCs w:val="24"/>
        </w:rPr>
      </w:pPr>
    </w:p>
    <w:p w14:paraId="05DACE24" w14:textId="6739A566" w:rsidR="00D472F4" w:rsidRPr="00DF6F51" w:rsidRDefault="00DA0F8C" w:rsidP="00D75E75">
      <w:pPr>
        <w:pStyle w:val="Titolo2"/>
      </w:pPr>
      <w:bookmarkStart w:id="264" w:name="_Toc436551616"/>
      <w:bookmarkStart w:id="265" w:name="_Toc19730317"/>
      <w:r>
        <w:t>6</w:t>
      </w:r>
      <w:r w:rsidR="00D472F4">
        <w:t>.2</w:t>
      </w:r>
      <w:r w:rsidR="00D472F4" w:rsidRPr="00DF6F51">
        <w:tab/>
        <w:t xml:space="preserve">Elenco dei certificati da presentare </w:t>
      </w:r>
      <w:bookmarkEnd w:id="264"/>
      <w:r w:rsidR="00E91076">
        <w:t>in sede di collaudo</w:t>
      </w:r>
      <w:bookmarkEnd w:id="265"/>
    </w:p>
    <w:p w14:paraId="75C39FFE" w14:textId="363179E7" w:rsidR="00CC169E" w:rsidRPr="008939AC" w:rsidRDefault="00CC169E" w:rsidP="008939AC">
      <w:pPr>
        <w:pStyle w:val="p1"/>
        <w:ind w:left="709"/>
        <w:jc w:val="both"/>
        <w:rPr>
          <w:sz w:val="22"/>
        </w:rPr>
      </w:pPr>
      <w:r w:rsidRPr="008939AC">
        <w:rPr>
          <w:sz w:val="22"/>
        </w:rPr>
        <w:t xml:space="preserve">Secondo precise disposizione da parte delle autorità competenti, il rilascio del </w:t>
      </w:r>
      <w:r w:rsidRPr="00F3494A">
        <w:rPr>
          <w:b/>
          <w:sz w:val="22"/>
        </w:rPr>
        <w:t>C</w:t>
      </w:r>
      <w:r w:rsidRPr="008939AC">
        <w:rPr>
          <w:sz w:val="22"/>
        </w:rPr>
        <w:t xml:space="preserve">ertificato di </w:t>
      </w:r>
      <w:r w:rsidR="00F3494A" w:rsidRPr="00F3494A">
        <w:rPr>
          <w:b/>
          <w:sz w:val="22"/>
        </w:rPr>
        <w:t>C</w:t>
      </w:r>
      <w:r w:rsidRPr="008939AC">
        <w:rPr>
          <w:sz w:val="22"/>
        </w:rPr>
        <w:t xml:space="preserve">ollaudo </w:t>
      </w:r>
      <w:r w:rsidR="00F3494A" w:rsidRPr="00F3494A">
        <w:rPr>
          <w:b/>
          <w:sz w:val="22"/>
        </w:rPr>
        <w:t>A</w:t>
      </w:r>
      <w:r w:rsidRPr="008939AC">
        <w:rPr>
          <w:sz w:val="22"/>
        </w:rPr>
        <w:t xml:space="preserve">ntincendio </w:t>
      </w:r>
      <w:r w:rsidR="008939AC">
        <w:rPr>
          <w:sz w:val="22"/>
        </w:rPr>
        <w:t xml:space="preserve">(CCA) </w:t>
      </w:r>
      <w:r w:rsidRPr="008939AC">
        <w:rPr>
          <w:sz w:val="22"/>
        </w:rPr>
        <w:t>potrà venir</w:t>
      </w:r>
      <w:r w:rsidR="00EB6407">
        <w:rPr>
          <w:sz w:val="22"/>
        </w:rPr>
        <w:t>e</w:t>
      </w:r>
      <w:r w:rsidRPr="008939AC">
        <w:rPr>
          <w:sz w:val="22"/>
        </w:rPr>
        <w:t xml:space="preserve"> effettuato solo con la consegna di tutta la documentazione necessaria per la verifica e la certificazione del rispetto delle disposizioni antincendio e delle normative/direttive in vigore (NA, DA, SSIGA, ASE, …).</w:t>
      </w:r>
    </w:p>
    <w:p w14:paraId="6CDDDC51" w14:textId="7F198A6F" w:rsidR="00CC169E" w:rsidRPr="008939AC" w:rsidRDefault="00FB73C6" w:rsidP="008939AC">
      <w:pPr>
        <w:pStyle w:val="p1"/>
        <w:ind w:left="709"/>
        <w:jc w:val="both"/>
        <w:rPr>
          <w:sz w:val="22"/>
        </w:rPr>
      </w:pPr>
      <w:r>
        <w:rPr>
          <w:sz w:val="22"/>
        </w:rPr>
        <w:t>I certificati e i</w:t>
      </w:r>
      <w:r w:rsidR="004819E7">
        <w:rPr>
          <w:sz w:val="22"/>
        </w:rPr>
        <w:t xml:space="preserve"> protocolli, </w:t>
      </w:r>
      <w:r w:rsidR="00CC169E" w:rsidRPr="008939AC">
        <w:rPr>
          <w:sz w:val="22"/>
        </w:rPr>
        <w:t>devono venir</w:t>
      </w:r>
      <w:r>
        <w:rPr>
          <w:sz w:val="22"/>
        </w:rPr>
        <w:t>e</w:t>
      </w:r>
      <w:r w:rsidR="00CC169E" w:rsidRPr="008939AC">
        <w:rPr>
          <w:sz w:val="22"/>
        </w:rPr>
        <w:t xml:space="preserve"> accompagnati da una certificazione della ditta che ha eseguito i lavori</w:t>
      </w:r>
      <w:r>
        <w:rPr>
          <w:sz w:val="22"/>
        </w:rPr>
        <w:t>,</w:t>
      </w:r>
      <w:r w:rsidR="00CC169E" w:rsidRPr="008939AC">
        <w:rPr>
          <w:sz w:val="22"/>
        </w:rPr>
        <w:t xml:space="preserve"> dove sia chiaramente riportato almeno il nome della ditta, l’oggetto presso il quale sono stati effettuati i lavori, l’ubicazione all’interno dell’oggetto, il riferimento al tipo di materiale/impianto in esame, la conferma di aver eseguito i lavori di posa / installazione / … conformemente alle NA e DA (o eventuali altre normative/direttive se il caso), …</w:t>
      </w:r>
      <w:r w:rsidR="00F3494A">
        <w:rPr>
          <w:rStyle w:val="apple-converted-space"/>
          <w:sz w:val="22"/>
        </w:rPr>
        <w:t xml:space="preserve"> </w:t>
      </w:r>
    </w:p>
    <w:p w14:paraId="1C63A2D2" w14:textId="0949698D" w:rsidR="00CC169E" w:rsidRPr="00F3494A" w:rsidRDefault="00F3494A" w:rsidP="004B2954">
      <w:pPr>
        <w:pStyle w:val="Rientrocorpodeltesto"/>
        <w:ind w:left="1134" w:hanging="425"/>
        <w:rPr>
          <w:rFonts w:ascii="Calibri" w:hAnsi="Calibri"/>
          <w:b w:val="0"/>
          <w:szCs w:val="24"/>
          <w:lang w:val="it-IT"/>
        </w:rPr>
      </w:pPr>
      <w:r w:rsidRPr="00F3494A">
        <w:rPr>
          <w:rFonts w:ascii="Calibri" w:hAnsi="Calibri"/>
          <w:b w:val="0"/>
          <w:szCs w:val="24"/>
          <w:lang w:val="it-IT"/>
        </w:rPr>
        <w:t xml:space="preserve">L’elenco </w:t>
      </w:r>
      <w:r>
        <w:rPr>
          <w:rFonts w:ascii="Calibri" w:hAnsi="Calibri"/>
          <w:b w:val="0"/>
          <w:szCs w:val="24"/>
          <w:lang w:val="it-IT"/>
        </w:rPr>
        <w:t xml:space="preserve">dei documenti minimi da fornire </w:t>
      </w:r>
      <w:proofErr w:type="spellStart"/>
      <w:r w:rsidR="00FB73C6">
        <w:rPr>
          <w:rFonts w:ascii="Calibri" w:hAnsi="Calibri"/>
          <w:b w:val="0"/>
          <w:szCs w:val="24"/>
          <w:lang w:val="it-IT"/>
        </w:rPr>
        <w:t>é</w:t>
      </w:r>
      <w:proofErr w:type="spellEnd"/>
      <w:r>
        <w:rPr>
          <w:rFonts w:ascii="Calibri" w:hAnsi="Calibri"/>
          <w:b w:val="0"/>
          <w:szCs w:val="24"/>
          <w:lang w:val="it-IT"/>
        </w:rPr>
        <w:t xml:space="preserve"> citat</w:t>
      </w:r>
      <w:r w:rsidR="00FB73C6">
        <w:rPr>
          <w:rFonts w:ascii="Calibri" w:hAnsi="Calibri"/>
          <w:b w:val="0"/>
          <w:szCs w:val="24"/>
          <w:lang w:val="it-IT"/>
        </w:rPr>
        <w:t>o</w:t>
      </w:r>
      <w:r>
        <w:rPr>
          <w:rFonts w:ascii="Calibri" w:hAnsi="Calibri"/>
          <w:b w:val="0"/>
          <w:szCs w:val="24"/>
          <w:lang w:val="it-IT"/>
        </w:rPr>
        <w:t xml:space="preserve"> nell’allegato </w:t>
      </w:r>
      <w:r w:rsidR="00D27A73">
        <w:rPr>
          <w:rFonts w:ascii="Calibri" w:hAnsi="Calibri"/>
          <w:b w:val="0"/>
          <w:szCs w:val="24"/>
          <w:lang w:val="it-IT"/>
        </w:rPr>
        <w:t>8</w:t>
      </w:r>
      <w:r>
        <w:rPr>
          <w:rFonts w:ascii="Calibri" w:hAnsi="Calibri"/>
          <w:b w:val="0"/>
          <w:szCs w:val="24"/>
          <w:lang w:val="it-IT"/>
        </w:rPr>
        <w:t>.</w:t>
      </w:r>
      <w:r w:rsidR="00B56F2A">
        <w:rPr>
          <w:rFonts w:ascii="Calibri" w:hAnsi="Calibri"/>
          <w:b w:val="0"/>
          <w:szCs w:val="24"/>
          <w:lang w:val="it-IT"/>
        </w:rPr>
        <w:t>5</w:t>
      </w:r>
      <w:r w:rsidR="00FB73C6">
        <w:rPr>
          <w:rFonts w:ascii="Calibri" w:hAnsi="Calibri"/>
          <w:b w:val="0"/>
          <w:szCs w:val="24"/>
          <w:lang w:val="it-IT"/>
        </w:rPr>
        <w:t>.</w:t>
      </w:r>
    </w:p>
    <w:p w14:paraId="356A07DB" w14:textId="77777777" w:rsidR="00CC169E" w:rsidRDefault="00CC169E" w:rsidP="004B2954">
      <w:pPr>
        <w:pStyle w:val="Rientrocorpodeltesto"/>
        <w:ind w:left="1134" w:hanging="425"/>
        <w:rPr>
          <w:rFonts w:ascii="Calibri" w:hAnsi="Calibri"/>
          <w:b w:val="0"/>
          <w:sz w:val="24"/>
          <w:szCs w:val="24"/>
        </w:rPr>
      </w:pPr>
    </w:p>
    <w:p w14:paraId="2070519F" w14:textId="5A446A4E" w:rsidR="00D472F4" w:rsidRPr="00DF6F51" w:rsidRDefault="00DA0F8C" w:rsidP="00D75E75">
      <w:pPr>
        <w:pStyle w:val="Titolo2"/>
      </w:pPr>
      <w:bookmarkStart w:id="266" w:name="_Toc436551617"/>
      <w:bookmarkStart w:id="267" w:name="_Toc19730318"/>
      <w:r>
        <w:t>6</w:t>
      </w:r>
      <w:r w:rsidR="00D472F4">
        <w:t>.3</w:t>
      </w:r>
      <w:r w:rsidR="00D472F4" w:rsidRPr="00DF6F51">
        <w:tab/>
      </w:r>
      <w:bookmarkEnd w:id="266"/>
      <w:r w:rsidR="00636410">
        <w:t>Dichiarazione</w:t>
      </w:r>
      <w:bookmarkEnd w:id="267"/>
    </w:p>
    <w:p w14:paraId="432DC4F8" w14:textId="3FFA0EB1" w:rsidR="00636410" w:rsidRPr="00513B95" w:rsidRDefault="00636410" w:rsidP="00636410">
      <w:pPr>
        <w:widowControl w:val="0"/>
        <w:autoSpaceDE w:val="0"/>
        <w:autoSpaceDN w:val="0"/>
        <w:adjustRightInd w:val="0"/>
        <w:ind w:left="709"/>
        <w:jc w:val="both"/>
        <w:rPr>
          <w:rFonts w:asciiTheme="minorHAnsi" w:eastAsia="Times New Roman" w:hAnsiTheme="minorHAnsi" w:cs="Times New Roman"/>
          <w:lang w:val="it-CH" w:eastAsia="it-IT"/>
        </w:rPr>
      </w:pPr>
      <w:r w:rsidRPr="00513B95">
        <w:rPr>
          <w:rFonts w:asciiTheme="minorHAnsi" w:eastAsia="Times New Roman" w:hAnsiTheme="minorHAnsi" w:cs="Times New Roman"/>
          <w:lang w:val="it-CH" w:eastAsia="it-IT"/>
        </w:rPr>
        <w:t xml:space="preserve">Nell’elaborazione del presente Concetto di Protezione Antincendio riguardante l’edificazione </w:t>
      </w:r>
      <w:r w:rsidRPr="00513B95">
        <w:rPr>
          <w:rFonts w:asciiTheme="minorHAnsi" w:hAnsiTheme="minorHAnsi"/>
          <w:b/>
          <w:color w:val="FF0000"/>
        </w:rPr>
        <w:fldChar w:fldCharType="begin"/>
      </w:r>
      <w:r w:rsidRPr="00513B95">
        <w:rPr>
          <w:rFonts w:asciiTheme="minorHAnsi" w:hAnsiTheme="minorHAnsi"/>
          <w:color w:val="FF0000"/>
        </w:rPr>
        <w:instrText xml:space="preserve"> REF OggettoPartitivo \h  \* MERGEFORMAT </w:instrText>
      </w:r>
      <w:r w:rsidRPr="00513B95">
        <w:rPr>
          <w:rFonts w:asciiTheme="minorHAnsi" w:hAnsiTheme="minorHAnsi"/>
          <w:b/>
          <w:color w:val="FF0000"/>
        </w:rPr>
      </w:r>
      <w:r w:rsidRPr="00513B95">
        <w:rPr>
          <w:rFonts w:asciiTheme="minorHAnsi" w:hAnsiTheme="minorHAnsi"/>
          <w:b/>
          <w:color w:val="FF0000"/>
        </w:rPr>
        <w:fldChar w:fldCharType="separate"/>
      </w:r>
      <w:r w:rsidR="00FB2225">
        <w:rPr>
          <w:rFonts w:asciiTheme="minorHAnsi" w:hAnsiTheme="minorHAnsi"/>
          <w:bCs/>
          <w:color w:val="FF0000"/>
        </w:rPr>
        <w:t>Errore. L'origine riferimento non è stata trovata.</w:t>
      </w:r>
      <w:r w:rsidRPr="00513B95">
        <w:rPr>
          <w:rFonts w:asciiTheme="minorHAnsi" w:hAnsiTheme="minorHAnsi"/>
          <w:b/>
          <w:color w:val="FF0000"/>
        </w:rPr>
        <w:fldChar w:fldCharType="end"/>
      </w:r>
      <w:r w:rsidRPr="00513B95">
        <w:rPr>
          <w:rFonts w:asciiTheme="minorHAnsi" w:hAnsiTheme="minorHAnsi"/>
        </w:rPr>
        <w:t xml:space="preserve"> </w:t>
      </w:r>
      <w:r w:rsidRPr="00513B95">
        <w:rPr>
          <w:rFonts w:asciiTheme="minorHAnsi" w:hAnsiTheme="minorHAnsi"/>
          <w:b/>
          <w:color w:val="0000FF"/>
        </w:rPr>
        <w:fldChar w:fldCharType="begin"/>
      </w:r>
      <w:r w:rsidRPr="00513B95">
        <w:rPr>
          <w:rFonts w:asciiTheme="minorHAnsi" w:hAnsiTheme="minorHAnsi"/>
          <w:color w:val="0000FF"/>
        </w:rPr>
        <w:instrText xml:space="preserve"> REF Oggetto \h  \* MERGEFORMAT </w:instrText>
      </w:r>
      <w:r w:rsidRPr="00513B95">
        <w:rPr>
          <w:rFonts w:asciiTheme="minorHAnsi" w:hAnsiTheme="minorHAnsi"/>
          <w:b/>
          <w:color w:val="0000FF"/>
        </w:rPr>
      </w:r>
      <w:r w:rsidRPr="00513B95">
        <w:rPr>
          <w:rFonts w:asciiTheme="minorHAnsi" w:hAnsiTheme="minorHAnsi"/>
          <w:b/>
          <w:color w:val="0000FF"/>
        </w:rPr>
        <w:fldChar w:fldCharType="separate"/>
      </w:r>
      <w:r w:rsidR="00FB2225" w:rsidRPr="00FB2225">
        <w:rPr>
          <w:rFonts w:asciiTheme="minorHAnsi" w:hAnsiTheme="minorHAnsi"/>
          <w:color w:val="0000FF"/>
        </w:rPr>
        <w:t>XXX</w:t>
      </w:r>
      <w:r w:rsidRPr="00513B95">
        <w:rPr>
          <w:rFonts w:asciiTheme="minorHAnsi" w:hAnsiTheme="minorHAnsi"/>
          <w:b/>
          <w:color w:val="0000FF"/>
        </w:rPr>
        <w:fldChar w:fldCharType="end"/>
      </w:r>
      <w:r w:rsidRPr="00513B95">
        <w:rPr>
          <w:rFonts w:asciiTheme="minorHAnsi" w:hAnsiTheme="minorHAnsi"/>
        </w:rPr>
        <w:t xml:space="preserve">, sul fondo/i </w:t>
      </w:r>
      <w:r w:rsidRPr="00CE3C5B">
        <w:rPr>
          <w:rFonts w:asciiTheme="minorHAnsi" w:hAnsiTheme="minorHAnsi"/>
          <w:b/>
          <w:color w:val="0000FF"/>
        </w:rPr>
        <w:fldChar w:fldCharType="begin"/>
      </w:r>
      <w:r w:rsidRPr="00CE3C5B">
        <w:rPr>
          <w:rFonts w:asciiTheme="minorHAnsi" w:hAnsiTheme="minorHAnsi"/>
          <w:color w:val="0000FF"/>
        </w:rPr>
        <w:instrText xml:space="preserve"> REF Fondo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hAnsiTheme="minorHAnsi"/>
        </w:rPr>
        <w:t xml:space="preserve"> nel comune di </w:t>
      </w:r>
      <w:r w:rsidRPr="00CE3C5B">
        <w:rPr>
          <w:rFonts w:asciiTheme="minorHAnsi" w:hAnsiTheme="minorHAnsi"/>
          <w:b/>
          <w:color w:val="0000FF"/>
        </w:rPr>
        <w:fldChar w:fldCharType="begin"/>
      </w:r>
      <w:r w:rsidRPr="00CE3C5B">
        <w:rPr>
          <w:rFonts w:asciiTheme="minorHAnsi" w:hAnsiTheme="minorHAnsi"/>
          <w:color w:val="0000FF"/>
        </w:rPr>
        <w:instrText xml:space="preserve"> REF Comune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hAnsiTheme="minorHAnsi"/>
        </w:rPr>
        <w:t xml:space="preserve"> di proprietà</w:t>
      </w:r>
      <w:r w:rsidR="00C10E5B">
        <w:rPr>
          <w:rFonts w:asciiTheme="minorHAnsi" w:hAnsiTheme="minorHAnsi"/>
        </w:rPr>
        <w:t xml:space="preserve"> </w:t>
      </w:r>
      <w:r w:rsidR="00C10E5B">
        <w:rPr>
          <w:rFonts w:asciiTheme="minorHAnsi" w:hAnsiTheme="minorHAnsi"/>
        </w:rPr>
        <w:fldChar w:fldCharType="begin"/>
      </w:r>
      <w:r w:rsidR="00C10E5B">
        <w:rPr>
          <w:rFonts w:asciiTheme="minorHAnsi" w:hAnsiTheme="minorHAnsi"/>
        </w:rPr>
        <w:instrText xml:space="preserve"> REF PartitivoProprietaCostruzione \h </w:instrText>
      </w:r>
      <w:r w:rsidR="00C10E5B">
        <w:rPr>
          <w:rFonts w:asciiTheme="minorHAnsi" w:hAnsiTheme="minorHAnsi"/>
        </w:rPr>
      </w:r>
      <w:r w:rsidR="00C10E5B">
        <w:rPr>
          <w:rFonts w:asciiTheme="minorHAnsi" w:hAnsiTheme="minorHAnsi"/>
        </w:rPr>
        <w:fldChar w:fldCharType="separate"/>
      </w:r>
      <w:r w:rsidR="00FB2225">
        <w:rPr>
          <w:rFonts w:eastAsia="Times New Roman" w:cs="Times New Roman"/>
          <w:color w:val="FF0000"/>
        </w:rPr>
        <w:t>della società / della / del Signor / della Signora / dei Signori…</w:t>
      </w:r>
      <w:r w:rsidR="00C10E5B">
        <w:rPr>
          <w:rFonts w:asciiTheme="minorHAnsi" w:hAnsiTheme="minorHAnsi"/>
        </w:rPr>
        <w:fldChar w:fldCharType="end"/>
      </w:r>
      <w:r w:rsidRPr="00513B95">
        <w:rPr>
          <w:rFonts w:asciiTheme="minorHAnsi" w:hAnsiTheme="minorHAnsi"/>
        </w:rPr>
        <w:t xml:space="preserve"> </w:t>
      </w:r>
      <w:r w:rsidRPr="00CE3C5B">
        <w:rPr>
          <w:rFonts w:asciiTheme="minorHAnsi" w:hAnsiTheme="minorHAnsi"/>
          <w:b/>
          <w:color w:val="0000FF"/>
        </w:rPr>
        <w:fldChar w:fldCharType="begin"/>
      </w:r>
      <w:r w:rsidRPr="00CE3C5B">
        <w:rPr>
          <w:rFonts w:asciiTheme="minorHAnsi" w:hAnsiTheme="minorHAnsi"/>
          <w:color w:val="0000FF"/>
        </w:rPr>
        <w:instrText xml:space="preserve"> REF Proprietario \h  \* MERGEFORMAT </w:instrText>
      </w:r>
      <w:r w:rsidRPr="00CE3C5B">
        <w:rPr>
          <w:rFonts w:asciiTheme="minorHAnsi" w:hAnsiTheme="minorHAnsi"/>
          <w:b/>
          <w:color w:val="0000FF"/>
        </w:rPr>
      </w:r>
      <w:r w:rsidRPr="00CE3C5B">
        <w:rPr>
          <w:rFonts w:asciiTheme="minorHAnsi" w:hAnsiTheme="minorHAnsi"/>
          <w:b/>
          <w:color w:val="0000FF"/>
        </w:rPr>
        <w:fldChar w:fldCharType="separate"/>
      </w:r>
      <w:r w:rsidR="00FB2225" w:rsidRPr="00FB2225">
        <w:rPr>
          <w:rFonts w:asciiTheme="minorHAnsi" w:hAnsiTheme="minorHAnsi"/>
          <w:color w:val="0000FF"/>
        </w:rPr>
        <w:t>XXX</w:t>
      </w:r>
      <w:r w:rsidRPr="00CE3C5B">
        <w:rPr>
          <w:rFonts w:asciiTheme="minorHAnsi" w:hAnsiTheme="minorHAnsi"/>
          <w:b/>
          <w:color w:val="0000FF"/>
        </w:rPr>
        <w:fldChar w:fldCharType="end"/>
      </w:r>
      <w:r w:rsidRPr="00513B95">
        <w:rPr>
          <w:rFonts w:asciiTheme="minorHAnsi" w:eastAsia="Times New Roman" w:hAnsiTheme="minorHAnsi" w:cs="Times New Roman"/>
          <w:lang w:val="it-CH" w:eastAsia="it-IT"/>
        </w:rPr>
        <w:t>,</w:t>
      </w:r>
      <w:r w:rsidR="00BF4220" w:rsidRPr="00BF4220">
        <w:rPr>
          <w:rFonts w:eastAsia="Times New Roman" w:cs="Times New Roman"/>
          <w:color w:val="000000"/>
          <w:szCs w:val="24"/>
          <w:lang w:val="it-CH" w:eastAsia="it-IT"/>
        </w:rPr>
        <w:t xml:space="preserve"> </w:t>
      </w:r>
      <w:r w:rsidR="00BF4220" w:rsidRPr="000C4941">
        <w:rPr>
          <w:rFonts w:eastAsia="Times New Roman" w:cs="Times New Roman"/>
          <w:color w:val="000000"/>
          <w:szCs w:val="24"/>
          <w:lang w:val="it-CH" w:eastAsia="it-IT"/>
        </w:rPr>
        <w:fldChar w:fldCharType="begin"/>
      </w:r>
      <w:r w:rsidR="00BF4220" w:rsidRPr="000C4941">
        <w:rPr>
          <w:rFonts w:eastAsia="Times New Roman" w:cs="Times New Roman"/>
          <w:color w:val="000000"/>
          <w:szCs w:val="24"/>
          <w:lang w:val="it-CH" w:eastAsia="it-IT"/>
        </w:rPr>
        <w:instrText xml:space="preserve"> REF Proprietario2 \h  \* MERGEFORMAT </w:instrText>
      </w:r>
      <w:r w:rsidR="00BF4220" w:rsidRPr="000C4941">
        <w:rPr>
          <w:rFonts w:eastAsia="Times New Roman" w:cs="Times New Roman"/>
          <w:color w:val="000000"/>
          <w:szCs w:val="24"/>
          <w:lang w:val="it-CH" w:eastAsia="it-IT"/>
        </w:rPr>
      </w:r>
      <w:r w:rsidR="00BF4220" w:rsidRPr="000C4941">
        <w:rPr>
          <w:rFonts w:eastAsia="Times New Roman" w:cs="Times New Roman"/>
          <w:color w:val="000000"/>
          <w:szCs w:val="24"/>
          <w:lang w:val="it-CH" w:eastAsia="it-IT"/>
        </w:rPr>
        <w:fldChar w:fldCharType="separate"/>
      </w:r>
      <w:r w:rsidR="00BF4220" w:rsidRPr="00BF4220">
        <w:rPr>
          <w:color w:val="0000FF"/>
          <w:szCs w:val="24"/>
          <w:lang w:val="it-CH" w:eastAsia="it-IT"/>
        </w:rPr>
        <w:t>XXX</w:t>
      </w:r>
      <w:r w:rsidR="00BF4220" w:rsidRPr="000C4941">
        <w:rPr>
          <w:rFonts w:eastAsia="Times New Roman" w:cs="Times New Roman"/>
          <w:color w:val="000000"/>
          <w:szCs w:val="24"/>
          <w:lang w:val="it-CH" w:eastAsia="it-IT"/>
        </w:rPr>
        <w:fldChar w:fldCharType="end"/>
      </w:r>
      <w:r w:rsidRPr="00513B95">
        <w:rPr>
          <w:rFonts w:asciiTheme="minorHAnsi" w:eastAsia="Times New Roman" w:hAnsiTheme="minorHAnsi" w:cs="Times New Roman"/>
          <w:lang w:val="it-CH" w:eastAsia="it-IT"/>
        </w:rPr>
        <w:t xml:space="preserve"> sono state rispettate tutte le prescrizioni antincendio, le norme e le direttive edite dall'Associazione degli Istituti cantonali di assicurazioni antincendio</w:t>
      </w:r>
      <w:r w:rsidR="00FB73C6">
        <w:rPr>
          <w:rFonts w:asciiTheme="minorHAnsi" w:eastAsia="Times New Roman" w:hAnsiTheme="minorHAnsi" w:cs="Times New Roman"/>
          <w:lang w:val="it-CH" w:eastAsia="it-IT"/>
        </w:rPr>
        <w:t xml:space="preserve"> (AICAA) rese vincolanti con l’</w:t>
      </w:r>
      <w:r w:rsidRPr="00513B95">
        <w:rPr>
          <w:rFonts w:asciiTheme="minorHAnsi" w:eastAsia="Times New Roman" w:hAnsiTheme="minorHAnsi" w:cs="Times New Roman"/>
          <w:lang w:val="it-CH" w:eastAsia="it-IT"/>
        </w:rPr>
        <w:t>art. 44c cpv. 1 del Regolamento d'app</w:t>
      </w:r>
      <w:r w:rsidR="00D1497A">
        <w:rPr>
          <w:rFonts w:asciiTheme="minorHAnsi" w:eastAsia="Times New Roman" w:hAnsiTheme="minorHAnsi" w:cs="Times New Roman"/>
          <w:lang w:val="it-CH" w:eastAsia="it-IT"/>
        </w:rPr>
        <w:t>licazione della Legge Edilizia.</w:t>
      </w:r>
    </w:p>
    <w:p w14:paraId="2E39D472" w14:textId="77777777" w:rsidR="00636410" w:rsidRDefault="00636410" w:rsidP="004B2954">
      <w:pPr>
        <w:pStyle w:val="Rientrocorpodeltesto"/>
        <w:ind w:left="709"/>
        <w:rPr>
          <w:rFonts w:asciiTheme="minorHAnsi" w:hAnsiTheme="minorHAnsi"/>
          <w:b w:val="0"/>
          <w:color w:val="0000FF"/>
          <w:szCs w:val="22"/>
          <w:highlight w:val="yellow"/>
        </w:rPr>
      </w:pPr>
    </w:p>
    <w:p w14:paraId="66BDEB27" w14:textId="1A119757" w:rsidR="004B2954" w:rsidRPr="000D34AE" w:rsidRDefault="00F21A22" w:rsidP="004B2954">
      <w:pPr>
        <w:pStyle w:val="Rientrocorpodeltesto"/>
        <w:ind w:left="709"/>
        <w:rPr>
          <w:rFonts w:asciiTheme="minorHAnsi" w:hAnsiTheme="minorHAnsi"/>
          <w:b w:val="0"/>
          <w:strike/>
          <w:color w:val="0000FF"/>
          <w:szCs w:val="22"/>
        </w:rPr>
      </w:pPr>
      <w:r w:rsidRPr="000D34AE">
        <w:rPr>
          <w:rFonts w:asciiTheme="minorHAnsi" w:hAnsiTheme="minorHAnsi"/>
          <w:b w:val="0"/>
        </w:rPr>
        <w:t xml:space="preserve">Si attesta che con l’applicazione del presente Concetto di Protezione Antincendio l’edificazione </w:t>
      </w:r>
      <w:r w:rsidR="000D34AE" w:rsidRPr="000D34AE">
        <w:rPr>
          <w:rFonts w:asciiTheme="minorHAnsi" w:hAnsiTheme="minorHAnsi"/>
          <w:b w:val="0"/>
        </w:rPr>
        <w:fldChar w:fldCharType="begin"/>
      </w:r>
      <w:r w:rsidR="000D34AE" w:rsidRPr="000D34AE">
        <w:rPr>
          <w:rFonts w:asciiTheme="minorHAnsi" w:hAnsiTheme="minorHAnsi"/>
          <w:b w:val="0"/>
        </w:rPr>
        <w:instrText xml:space="preserve"> REF PartitivoOggettoCostruzione \h </w:instrText>
      </w:r>
      <w:r w:rsidR="000D34AE">
        <w:rPr>
          <w:rFonts w:asciiTheme="minorHAnsi" w:hAnsiTheme="minorHAnsi"/>
          <w:b w:val="0"/>
        </w:rPr>
        <w:instrText xml:space="preserve"> \* MERGEFORMAT </w:instrText>
      </w:r>
      <w:r w:rsidR="000D34AE" w:rsidRPr="000D34AE">
        <w:rPr>
          <w:rFonts w:asciiTheme="minorHAnsi" w:hAnsiTheme="minorHAnsi"/>
          <w:b w:val="0"/>
        </w:rPr>
      </w:r>
      <w:r w:rsidR="000D34AE" w:rsidRPr="000D34AE">
        <w:rPr>
          <w:rFonts w:asciiTheme="minorHAnsi" w:hAnsiTheme="minorHAnsi"/>
          <w:b w:val="0"/>
        </w:rPr>
        <w:fldChar w:fldCharType="separate"/>
      </w:r>
      <w:r w:rsidR="00FB2225" w:rsidRPr="00FB2225">
        <w:rPr>
          <w:rFonts w:asciiTheme="minorHAnsi" w:hAnsiTheme="minorHAnsi"/>
          <w:color w:val="FF0000"/>
        </w:rPr>
        <w:t>della /del / dell' / dei /degli...</w:t>
      </w:r>
      <w:r w:rsidR="000D34AE" w:rsidRPr="000D34AE">
        <w:rPr>
          <w:rFonts w:asciiTheme="minorHAnsi" w:hAnsiTheme="minorHAnsi"/>
          <w:b w:val="0"/>
        </w:rPr>
        <w:fldChar w:fldCharType="end"/>
      </w:r>
      <w:r w:rsidR="000D34AE" w:rsidRPr="000D34AE">
        <w:rPr>
          <w:rFonts w:asciiTheme="minorHAnsi" w:hAnsiTheme="minorHAnsi"/>
          <w:b w:val="0"/>
          <w:color w:val="FF0000"/>
        </w:rPr>
        <w:t xml:space="preserve">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Oggetto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sul fondo/i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Fondo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nel comune di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Comune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 xml:space="preserve"> di proprietà</w:t>
      </w:r>
      <w:r w:rsidR="000D34AE" w:rsidRPr="000D34AE">
        <w:rPr>
          <w:rFonts w:asciiTheme="minorHAnsi" w:hAnsiTheme="minorHAnsi"/>
          <w:b w:val="0"/>
        </w:rPr>
        <w:t xml:space="preserve"> </w:t>
      </w:r>
      <w:r w:rsidR="000D34AE" w:rsidRPr="000D34AE">
        <w:rPr>
          <w:rFonts w:asciiTheme="minorHAnsi" w:hAnsiTheme="minorHAnsi"/>
          <w:b w:val="0"/>
        </w:rPr>
        <w:fldChar w:fldCharType="begin"/>
      </w:r>
      <w:r w:rsidR="000D34AE" w:rsidRPr="000D34AE">
        <w:rPr>
          <w:rFonts w:asciiTheme="minorHAnsi" w:hAnsiTheme="minorHAnsi"/>
          <w:b w:val="0"/>
        </w:rPr>
        <w:instrText xml:space="preserve"> REF PartitivoProprietaCostruzione \h </w:instrText>
      </w:r>
      <w:r w:rsidR="000D34AE">
        <w:rPr>
          <w:rFonts w:asciiTheme="minorHAnsi" w:hAnsiTheme="minorHAnsi"/>
          <w:b w:val="0"/>
        </w:rPr>
        <w:instrText xml:space="preserve"> \* MERGEFORMAT </w:instrText>
      </w:r>
      <w:r w:rsidR="000D34AE" w:rsidRPr="000D34AE">
        <w:rPr>
          <w:rFonts w:asciiTheme="minorHAnsi" w:hAnsiTheme="minorHAnsi"/>
          <w:b w:val="0"/>
        </w:rPr>
      </w:r>
      <w:r w:rsidR="000D34AE" w:rsidRPr="000D34AE">
        <w:rPr>
          <w:rFonts w:asciiTheme="minorHAnsi" w:hAnsiTheme="minorHAnsi"/>
          <w:b w:val="0"/>
        </w:rPr>
        <w:fldChar w:fldCharType="separate"/>
      </w:r>
      <w:r w:rsidR="00FB2225" w:rsidRPr="00FB2225">
        <w:rPr>
          <w:rFonts w:asciiTheme="minorHAnsi" w:hAnsiTheme="minorHAnsi"/>
          <w:color w:val="FF0000"/>
        </w:rPr>
        <w:t>della società / della / del Signor / della Signora / dei Signori…</w:t>
      </w:r>
      <w:r w:rsidR="000D34AE" w:rsidRPr="000D34AE">
        <w:rPr>
          <w:rFonts w:asciiTheme="minorHAnsi" w:hAnsiTheme="minorHAnsi"/>
          <w:b w:val="0"/>
        </w:rPr>
        <w:fldChar w:fldCharType="end"/>
      </w:r>
      <w:r w:rsidRPr="000D34AE">
        <w:rPr>
          <w:rFonts w:asciiTheme="minorHAnsi" w:hAnsiTheme="minorHAnsi"/>
          <w:b w:val="0"/>
        </w:rPr>
        <w:t xml:space="preserve"> </w:t>
      </w:r>
      <w:r w:rsidRPr="000D34AE">
        <w:rPr>
          <w:rFonts w:asciiTheme="minorHAnsi" w:hAnsiTheme="minorHAnsi"/>
          <w:b w:val="0"/>
          <w:color w:val="0000FF"/>
        </w:rPr>
        <w:fldChar w:fldCharType="begin"/>
      </w:r>
      <w:r w:rsidRPr="000D34AE">
        <w:rPr>
          <w:rFonts w:asciiTheme="minorHAnsi" w:hAnsiTheme="minorHAnsi"/>
          <w:b w:val="0"/>
          <w:color w:val="0000FF"/>
        </w:rPr>
        <w:instrText xml:space="preserve"> REF Proprietario \h  \* MERGEFORMAT </w:instrText>
      </w:r>
      <w:r w:rsidRPr="000D34AE">
        <w:rPr>
          <w:rFonts w:asciiTheme="minorHAnsi" w:hAnsiTheme="minorHAnsi"/>
          <w:b w:val="0"/>
          <w:color w:val="0000FF"/>
        </w:rPr>
      </w:r>
      <w:r w:rsidRPr="000D34AE">
        <w:rPr>
          <w:rFonts w:asciiTheme="minorHAnsi" w:hAnsiTheme="minorHAnsi"/>
          <w:b w:val="0"/>
          <w:color w:val="0000FF"/>
        </w:rPr>
        <w:fldChar w:fldCharType="separate"/>
      </w:r>
      <w:r w:rsidR="00FB2225" w:rsidRPr="00FB2225">
        <w:rPr>
          <w:rFonts w:asciiTheme="minorHAnsi" w:hAnsiTheme="minorHAnsi"/>
          <w:b w:val="0"/>
          <w:color w:val="0000FF"/>
          <w:lang w:val="it-IT" w:eastAsia="en-US"/>
        </w:rPr>
        <w:t>XXX</w:t>
      </w:r>
      <w:r w:rsidRPr="000D34AE">
        <w:rPr>
          <w:rFonts w:asciiTheme="minorHAnsi" w:hAnsiTheme="minorHAnsi"/>
          <w:b w:val="0"/>
          <w:color w:val="0000FF"/>
        </w:rPr>
        <w:fldChar w:fldCharType="end"/>
      </w:r>
      <w:r w:rsidRPr="000D34AE">
        <w:rPr>
          <w:rFonts w:asciiTheme="minorHAnsi" w:hAnsiTheme="minorHAnsi"/>
          <w:b w:val="0"/>
        </w:rPr>
        <w:t>,</w:t>
      </w:r>
      <w:r w:rsidR="00756144">
        <w:rPr>
          <w:rFonts w:asciiTheme="minorHAnsi" w:hAnsiTheme="minorHAnsi"/>
          <w:b w:val="0"/>
        </w:rPr>
        <w:t xml:space="preserve"> </w:t>
      </w:r>
      <w:r w:rsidR="00BF4220" w:rsidRPr="00BF4220">
        <w:rPr>
          <w:rFonts w:asciiTheme="minorHAnsi" w:hAnsiTheme="minorHAnsi"/>
          <w:b w:val="0"/>
          <w:color w:val="000000"/>
          <w:szCs w:val="24"/>
        </w:rPr>
        <w:fldChar w:fldCharType="begin"/>
      </w:r>
      <w:r w:rsidR="00BF4220" w:rsidRPr="00BF4220">
        <w:rPr>
          <w:rFonts w:asciiTheme="minorHAnsi" w:hAnsiTheme="minorHAnsi"/>
          <w:b w:val="0"/>
          <w:color w:val="000000"/>
          <w:szCs w:val="24"/>
        </w:rPr>
        <w:instrText xml:space="preserve"> REF Proprietario2 \h  \* MERGEFORMAT </w:instrText>
      </w:r>
      <w:r w:rsidR="00BF4220" w:rsidRPr="00BF4220">
        <w:rPr>
          <w:rFonts w:asciiTheme="minorHAnsi" w:hAnsiTheme="minorHAnsi"/>
          <w:b w:val="0"/>
          <w:color w:val="000000"/>
          <w:szCs w:val="24"/>
        </w:rPr>
      </w:r>
      <w:r w:rsidR="00BF4220" w:rsidRPr="00BF4220">
        <w:rPr>
          <w:rFonts w:asciiTheme="minorHAnsi" w:hAnsiTheme="minorHAnsi"/>
          <w:b w:val="0"/>
          <w:color w:val="000000"/>
          <w:szCs w:val="24"/>
        </w:rPr>
        <w:fldChar w:fldCharType="separate"/>
      </w:r>
      <w:r w:rsidR="00BF4220" w:rsidRPr="00BF4220">
        <w:rPr>
          <w:rFonts w:asciiTheme="minorHAnsi" w:hAnsiTheme="minorHAnsi"/>
          <w:b w:val="0"/>
          <w:color w:val="0000FF"/>
          <w:szCs w:val="24"/>
        </w:rPr>
        <w:t>XXX</w:t>
      </w:r>
      <w:r w:rsidR="00BF4220" w:rsidRPr="00BF4220">
        <w:rPr>
          <w:rFonts w:asciiTheme="minorHAnsi" w:hAnsiTheme="minorHAnsi"/>
          <w:b w:val="0"/>
          <w:color w:val="000000"/>
          <w:szCs w:val="24"/>
        </w:rPr>
        <w:fldChar w:fldCharType="end"/>
      </w:r>
      <w:r w:rsidR="00BF4220">
        <w:rPr>
          <w:color w:val="000000"/>
          <w:szCs w:val="24"/>
        </w:rPr>
        <w:t xml:space="preserve"> </w:t>
      </w:r>
      <w:r w:rsidR="00756144">
        <w:rPr>
          <w:rFonts w:asciiTheme="minorHAnsi" w:hAnsiTheme="minorHAnsi"/>
          <w:b w:val="0"/>
        </w:rPr>
        <w:t>sono state</w:t>
      </w:r>
      <w:r w:rsidRPr="000D34AE">
        <w:rPr>
          <w:rFonts w:asciiTheme="minorHAnsi" w:hAnsiTheme="minorHAnsi"/>
          <w:b w:val="0"/>
        </w:rPr>
        <w:t xml:space="preserve"> </w:t>
      </w:r>
      <w:r w:rsidR="00A42605" w:rsidRPr="000D34AE">
        <w:rPr>
          <w:rFonts w:asciiTheme="minorHAnsi" w:hAnsiTheme="minorHAnsi"/>
          <w:b w:val="0"/>
        </w:rPr>
        <w:t>rispettat</w:t>
      </w:r>
      <w:r w:rsidR="00756144">
        <w:rPr>
          <w:rFonts w:asciiTheme="minorHAnsi" w:hAnsiTheme="minorHAnsi"/>
          <w:b w:val="0"/>
        </w:rPr>
        <w:t>e</w:t>
      </w:r>
      <w:r w:rsidRPr="000D34AE">
        <w:rPr>
          <w:rFonts w:asciiTheme="minorHAnsi" w:hAnsiTheme="minorHAnsi"/>
          <w:b w:val="0"/>
        </w:rPr>
        <w:t xml:space="preserve"> tutte le prescrizioni antincendio, le norme e le direttive edite dall'Associazione degli Istituti cantonali di assicurazioni antincendio</w:t>
      </w:r>
      <w:r w:rsidR="00756144">
        <w:rPr>
          <w:rFonts w:asciiTheme="minorHAnsi" w:hAnsiTheme="minorHAnsi"/>
          <w:b w:val="0"/>
        </w:rPr>
        <w:t xml:space="preserve"> (AICAA) rese vincolanti con l’</w:t>
      </w:r>
      <w:r w:rsidRPr="000D34AE">
        <w:rPr>
          <w:rFonts w:asciiTheme="minorHAnsi" w:hAnsiTheme="minorHAnsi"/>
          <w:b w:val="0"/>
        </w:rPr>
        <w:t>art. 44c cpv. 1 del Regolamento d'applicazione della Legge Edilizia.</w:t>
      </w:r>
    </w:p>
    <w:p w14:paraId="372725F7" w14:textId="77777777" w:rsidR="00F21A22" w:rsidRPr="004B2954" w:rsidRDefault="00F21A22" w:rsidP="004B2954">
      <w:pPr>
        <w:pStyle w:val="Rientrocorpodeltesto"/>
        <w:ind w:left="709"/>
        <w:rPr>
          <w:rFonts w:asciiTheme="minorHAnsi" w:hAnsiTheme="minorHAnsi"/>
          <w:b w:val="0"/>
          <w:szCs w:val="22"/>
        </w:rPr>
      </w:pPr>
    </w:p>
    <w:p w14:paraId="1CFFA43F" w14:textId="13EAF88D" w:rsidR="003D68D7" w:rsidRPr="00DF6F51" w:rsidRDefault="00DA0F8C" w:rsidP="00D75E75">
      <w:pPr>
        <w:pStyle w:val="Titolo2"/>
      </w:pPr>
      <w:bookmarkStart w:id="268" w:name="_Toc19730319"/>
      <w:r>
        <w:t>6</w:t>
      </w:r>
      <w:r w:rsidR="003D68D7">
        <w:t>.4</w:t>
      </w:r>
      <w:r w:rsidR="003D68D7" w:rsidRPr="00DF6F51">
        <w:tab/>
        <w:t>C</w:t>
      </w:r>
      <w:r w:rsidR="003D68D7">
        <w:t>onclusioni</w:t>
      </w:r>
      <w:bookmarkEnd w:id="268"/>
    </w:p>
    <w:p w14:paraId="37240F2F" w14:textId="7F59FBFF" w:rsidR="004B2954" w:rsidRPr="00C729D7" w:rsidRDefault="003D68D7" w:rsidP="003D68D7">
      <w:pPr>
        <w:spacing w:after="120"/>
        <w:ind w:left="709"/>
        <w:jc w:val="both"/>
        <w:rPr>
          <w:szCs w:val="24"/>
        </w:rPr>
      </w:pPr>
      <w:r>
        <w:rPr>
          <w:szCs w:val="24"/>
        </w:rPr>
        <w:t>Il presente concetto di protezione antincendio</w:t>
      </w:r>
      <w:r w:rsidR="004B2954" w:rsidRPr="00C729D7">
        <w:rPr>
          <w:szCs w:val="24"/>
        </w:rPr>
        <w:t xml:space="preserve"> elenca le singole misure di protezione, ma non comprende i dettagli esecutivi, che restano di competenza del progettista.</w:t>
      </w:r>
    </w:p>
    <w:p w14:paraId="7FBE8806" w14:textId="2467D3E3" w:rsidR="004B2954" w:rsidRPr="00C729D7" w:rsidRDefault="004B2954" w:rsidP="004C04D8">
      <w:pPr>
        <w:numPr>
          <w:ilvl w:val="0"/>
          <w:numId w:val="19"/>
        </w:numPr>
        <w:spacing w:after="60"/>
        <w:ind w:left="1134" w:hanging="425"/>
        <w:jc w:val="both"/>
        <w:rPr>
          <w:szCs w:val="24"/>
        </w:rPr>
      </w:pPr>
      <w:r w:rsidRPr="00C729D7">
        <w:rPr>
          <w:szCs w:val="24"/>
        </w:rPr>
        <w:t xml:space="preserve">Progettisti, direzione lavori, committente e proprietario del fondo sono i responsabili dell'osservanza delle </w:t>
      </w:r>
      <w:proofErr w:type="spellStart"/>
      <w:r w:rsidRPr="00C729D7">
        <w:rPr>
          <w:szCs w:val="24"/>
        </w:rPr>
        <w:t>PAl</w:t>
      </w:r>
      <w:proofErr w:type="spellEnd"/>
      <w:r w:rsidRPr="00C729D7">
        <w:rPr>
          <w:szCs w:val="24"/>
        </w:rPr>
        <w:t xml:space="preserve"> (vedi RLE, art. 41e); </w:t>
      </w:r>
      <w:r w:rsidR="004C04D8" w:rsidRPr="00C729D7">
        <w:rPr>
          <w:szCs w:val="24"/>
        </w:rPr>
        <w:t>lo specialista/esperto AICAA</w:t>
      </w:r>
      <w:r w:rsidRPr="00C729D7">
        <w:rPr>
          <w:szCs w:val="24"/>
        </w:rPr>
        <w:t xml:space="preserve"> rimane tuttavia a disposizione per qualsiasi informazione si renda necessaria durante la fase di cantiere.</w:t>
      </w:r>
    </w:p>
    <w:p w14:paraId="4B753E7F" w14:textId="77777777" w:rsidR="004B2954" w:rsidRPr="00C729D7" w:rsidRDefault="004B2954" w:rsidP="004C04D8">
      <w:pPr>
        <w:numPr>
          <w:ilvl w:val="0"/>
          <w:numId w:val="19"/>
        </w:numPr>
        <w:spacing w:after="60"/>
        <w:ind w:left="1134" w:hanging="425"/>
        <w:jc w:val="both"/>
        <w:rPr>
          <w:szCs w:val="24"/>
        </w:rPr>
      </w:pPr>
      <w:r w:rsidRPr="00C729D7">
        <w:rPr>
          <w:szCs w:val="24"/>
        </w:rPr>
        <w:t>Restano riservate le decisioni particolari delle competenti autorità (polizia del fuoco, ufficio ispettorato del lavoro, protezione ambiente, OPIR, pompieri, assicurazioni incendio private, ecc.).</w:t>
      </w:r>
    </w:p>
    <w:p w14:paraId="429EA0DF" w14:textId="4B5729D1" w:rsidR="004B2954" w:rsidRPr="00C729D7" w:rsidRDefault="004C04D8" w:rsidP="004C04D8">
      <w:pPr>
        <w:numPr>
          <w:ilvl w:val="0"/>
          <w:numId w:val="19"/>
        </w:numPr>
        <w:spacing w:after="60"/>
        <w:ind w:left="1134" w:hanging="425"/>
        <w:jc w:val="both"/>
        <w:rPr>
          <w:szCs w:val="24"/>
        </w:rPr>
      </w:pPr>
      <w:r w:rsidRPr="00C729D7">
        <w:rPr>
          <w:szCs w:val="24"/>
        </w:rPr>
        <w:t>Gli artigiani s</w:t>
      </w:r>
      <w:r w:rsidR="004B2954" w:rsidRPr="00C729D7">
        <w:rPr>
          <w:szCs w:val="24"/>
        </w:rPr>
        <w:t>o</w:t>
      </w:r>
      <w:r w:rsidRPr="00C729D7">
        <w:rPr>
          <w:szCs w:val="24"/>
        </w:rPr>
        <w:t>no</w:t>
      </w:r>
      <w:r w:rsidR="004B2954" w:rsidRPr="00C729D7">
        <w:rPr>
          <w:szCs w:val="24"/>
        </w:rPr>
        <w:t xml:space="preserve"> ritenuti unici responsabili della corretta realizzazione degli impianti, </w:t>
      </w:r>
      <w:r w:rsidRPr="00C729D7">
        <w:rPr>
          <w:szCs w:val="24"/>
        </w:rPr>
        <w:t>essi dovranno certificare e comprovare la fornitura dei materiali, la posa degli stessi, l’esecuzione dei lavori secondo quanto prescritto dalla normativa antincendio e dallo stato della tecnica</w:t>
      </w:r>
      <w:r w:rsidR="004B2954" w:rsidRPr="00C729D7">
        <w:rPr>
          <w:szCs w:val="24"/>
        </w:rPr>
        <w:t>.</w:t>
      </w:r>
    </w:p>
    <w:p w14:paraId="5A8E5291" w14:textId="77777777" w:rsidR="004B2954" w:rsidRPr="00AE6769" w:rsidRDefault="004B2954" w:rsidP="004C04D8">
      <w:pPr>
        <w:ind w:left="1134" w:hanging="425"/>
        <w:rPr>
          <w:sz w:val="24"/>
          <w:szCs w:val="24"/>
        </w:rPr>
      </w:pPr>
    </w:p>
    <w:p w14:paraId="2102706D" w14:textId="21D7512F" w:rsidR="004B2954" w:rsidRPr="00404D42" w:rsidRDefault="00DA0F8C" w:rsidP="00B3723E">
      <w:pPr>
        <w:pStyle w:val="Titolo1"/>
      </w:pPr>
      <w:bookmarkStart w:id="269" w:name="_Toc449522842"/>
      <w:bookmarkStart w:id="270" w:name="_Toc474291718"/>
      <w:bookmarkStart w:id="271" w:name="_Toc277780553"/>
      <w:bookmarkStart w:id="272" w:name="_Toc279243707"/>
      <w:bookmarkStart w:id="273" w:name="_Toc279244357"/>
      <w:bookmarkStart w:id="274" w:name="_Toc279244445"/>
      <w:bookmarkStart w:id="275" w:name="_Toc279244569"/>
      <w:bookmarkStart w:id="276" w:name="_Toc436551620"/>
      <w:bookmarkStart w:id="277" w:name="_Toc19730320"/>
      <w:r>
        <w:t>7</w:t>
      </w:r>
      <w:r w:rsidR="004B2954" w:rsidRPr="00404D42">
        <w:t>.</w:t>
      </w:r>
      <w:r w:rsidR="004B2954" w:rsidRPr="00404D42">
        <w:tab/>
        <w:t>Distribuzione</w:t>
      </w:r>
      <w:bookmarkEnd w:id="269"/>
      <w:bookmarkEnd w:id="270"/>
      <w:bookmarkEnd w:id="271"/>
      <w:bookmarkEnd w:id="272"/>
      <w:bookmarkEnd w:id="273"/>
      <w:bookmarkEnd w:id="274"/>
      <w:bookmarkEnd w:id="275"/>
      <w:bookmarkEnd w:id="276"/>
      <w:bookmarkEnd w:id="277"/>
    </w:p>
    <w:p w14:paraId="759FC0B7" w14:textId="57ED4B6D" w:rsidR="004B2954" w:rsidRPr="00404D42" w:rsidRDefault="004B2954" w:rsidP="00C729D7">
      <w:pPr>
        <w:ind w:left="709"/>
        <w:rPr>
          <w:color w:val="000000"/>
        </w:rPr>
      </w:pPr>
      <w:r w:rsidRPr="00404D42">
        <w:rPr>
          <w:color w:val="000000"/>
        </w:rPr>
        <w:t xml:space="preserve">Il presente documento viene rilasciato in </w:t>
      </w:r>
      <w:r w:rsidRPr="00404D42">
        <w:rPr>
          <w:color w:val="000000"/>
          <w:szCs w:val="28"/>
        </w:rPr>
        <w:fldChar w:fldCharType="begin"/>
      </w:r>
      <w:r w:rsidRPr="00404D42">
        <w:rPr>
          <w:color w:val="000000"/>
          <w:szCs w:val="28"/>
        </w:rPr>
        <w:instrText xml:space="preserve"> FILLIN  "Distribuzione (x copie)"  \* MERGEFORMAT </w:instrText>
      </w:r>
      <w:r w:rsidRPr="00404D42">
        <w:rPr>
          <w:color w:val="000000"/>
          <w:szCs w:val="28"/>
        </w:rPr>
        <w:fldChar w:fldCharType="separate"/>
      </w:r>
      <w:r w:rsidR="00DA0F8C">
        <w:rPr>
          <w:color w:val="000000"/>
          <w:szCs w:val="28"/>
        </w:rPr>
        <w:t>6</w:t>
      </w:r>
      <w:r w:rsidRPr="00404D42">
        <w:rPr>
          <w:color w:val="000000"/>
          <w:szCs w:val="28"/>
        </w:rPr>
        <w:t xml:space="preserve"> copie</w:t>
      </w:r>
      <w:r w:rsidRPr="00404D42">
        <w:rPr>
          <w:color w:val="000000"/>
          <w:szCs w:val="28"/>
        </w:rPr>
        <w:fldChar w:fldCharType="end"/>
      </w:r>
      <w:r w:rsidRPr="00404D42">
        <w:rPr>
          <w:color w:val="000000"/>
        </w:rPr>
        <w:t>:</w:t>
      </w:r>
    </w:p>
    <w:p w14:paraId="0CB11263" w14:textId="1CA223D8" w:rsidR="004B2954" w:rsidRPr="007F43E4" w:rsidRDefault="004B2954" w:rsidP="00C729D7">
      <w:pPr>
        <w:ind w:left="1134" w:hanging="425"/>
        <w:rPr>
          <w:color w:val="000000"/>
        </w:rPr>
      </w:pPr>
      <w:r w:rsidRPr="00404D42">
        <w:rPr>
          <w:color w:val="000000"/>
        </w:rPr>
        <w:t>-</w:t>
      </w:r>
      <w:r w:rsidRPr="00404D42">
        <w:rPr>
          <w:color w:val="000000"/>
        </w:rPr>
        <w:tab/>
        <w:t xml:space="preserve">5 copie </w:t>
      </w:r>
      <w:r w:rsidR="00FE32A0" w:rsidRPr="00404D42">
        <w:rPr>
          <w:color w:val="000000"/>
        </w:rPr>
        <w:t>sono</w:t>
      </w:r>
      <w:r w:rsidRPr="00404D42">
        <w:rPr>
          <w:color w:val="000000"/>
        </w:rPr>
        <w:t xml:space="preserve"> da consegnare al lodevole </w:t>
      </w:r>
      <w:r w:rsidRPr="007F43E4">
        <w:rPr>
          <w:color w:val="000000"/>
        </w:rPr>
        <w:t xml:space="preserve">Municipio di </w:t>
      </w:r>
      <w:r w:rsidR="00C729D7" w:rsidRPr="007F43E4">
        <w:rPr>
          <w:color w:val="000000"/>
        </w:rPr>
        <w:fldChar w:fldCharType="begin"/>
      </w:r>
      <w:r w:rsidR="00C729D7" w:rsidRPr="007F43E4">
        <w:rPr>
          <w:color w:val="000000"/>
        </w:rPr>
        <w:instrText xml:space="preserve"> REF Comune \h </w:instrText>
      </w:r>
      <w:r w:rsidR="003D68D7" w:rsidRPr="007F43E4">
        <w:rPr>
          <w:color w:val="000000"/>
        </w:rPr>
        <w:instrText xml:space="preserve"> \* MERGEFORMAT </w:instrText>
      </w:r>
      <w:r w:rsidR="00C729D7" w:rsidRPr="007F43E4">
        <w:rPr>
          <w:color w:val="000000"/>
        </w:rPr>
      </w:r>
      <w:r w:rsidR="00C729D7" w:rsidRPr="007F43E4">
        <w:rPr>
          <w:color w:val="000000"/>
        </w:rPr>
        <w:fldChar w:fldCharType="separate"/>
      </w:r>
      <w:r w:rsidR="00FB2225" w:rsidRPr="00FB2225">
        <w:rPr>
          <w:rFonts w:eastAsia="Times New Roman" w:cs="Times New Roman"/>
          <w:color w:val="0000FF"/>
          <w:lang w:val="it-CH" w:eastAsia="it-IT"/>
        </w:rPr>
        <w:t>XXX</w:t>
      </w:r>
      <w:r w:rsidR="00C729D7" w:rsidRPr="007F43E4">
        <w:rPr>
          <w:color w:val="000000"/>
        </w:rPr>
        <w:fldChar w:fldCharType="end"/>
      </w:r>
    </w:p>
    <w:p w14:paraId="001B14A5" w14:textId="77777777" w:rsidR="004B2954" w:rsidRPr="00C729D7" w:rsidRDefault="004B2954" w:rsidP="004B2954"/>
    <w:p w14:paraId="29F3A5A8" w14:textId="77777777" w:rsidR="004B2954" w:rsidRPr="00C729D7" w:rsidRDefault="004B2954" w:rsidP="004B2954">
      <w:r w:rsidRPr="00C729D7">
        <w:t>Distinti saluti</w:t>
      </w:r>
    </w:p>
    <w:p w14:paraId="0326DBDA" w14:textId="77777777" w:rsidR="004B2954" w:rsidRPr="00AE6769" w:rsidRDefault="004B2954" w:rsidP="004B2954">
      <w:pPr>
        <w:tabs>
          <w:tab w:val="left" w:pos="567"/>
        </w:tabs>
        <w:rPr>
          <w:sz w:val="24"/>
        </w:rPr>
      </w:pPr>
    </w:p>
    <w:p w14:paraId="01F303F9" w14:textId="735E21F0" w:rsidR="004B2954" w:rsidRPr="00AB3AA7" w:rsidRDefault="00AB3AA7" w:rsidP="0048281A">
      <w:pPr>
        <w:ind w:left="5954"/>
      </w:pPr>
      <w:r w:rsidRPr="00AB3AA7">
        <w:rPr>
          <w:color w:val="0000FF"/>
          <w:lang w:val="it-CH" w:eastAsia="it-IT"/>
        </w:rPr>
        <w:fldChar w:fldCharType="begin"/>
      </w:r>
      <w:r w:rsidRPr="00AB3AA7">
        <w:instrText xml:space="preserve"> REF TRLocalita \h </w:instrText>
      </w:r>
      <w:r w:rsidRPr="00AB3AA7">
        <w:rPr>
          <w:color w:val="0000FF"/>
          <w:lang w:val="it-CH" w:eastAsia="it-IT"/>
        </w:rPr>
        <w:instrText xml:space="preserve"> \* MERGEFORMAT </w:instrText>
      </w:r>
      <w:r w:rsidRPr="00AB3AA7">
        <w:rPr>
          <w:color w:val="0000FF"/>
          <w:lang w:val="it-CH" w:eastAsia="it-IT"/>
        </w:rPr>
      </w:r>
      <w:r w:rsidRPr="00AB3AA7">
        <w:rPr>
          <w:color w:val="0000FF"/>
          <w:lang w:val="it-CH" w:eastAsia="it-IT"/>
        </w:rPr>
        <w:fldChar w:fldCharType="separate"/>
      </w:r>
      <w:r w:rsidR="003D4BA0" w:rsidRPr="003D4BA0">
        <w:rPr>
          <w:color w:val="0000FF"/>
        </w:rPr>
        <w:t>XXX</w:t>
      </w:r>
      <w:r w:rsidRPr="00AB3AA7">
        <w:rPr>
          <w:color w:val="0000FF"/>
          <w:lang w:val="it-CH" w:eastAsia="it-IT"/>
        </w:rPr>
        <w:fldChar w:fldCharType="end"/>
      </w:r>
      <w:r w:rsidRPr="00AB3AA7">
        <w:rPr>
          <w:color w:val="0000FF"/>
          <w:lang w:val="it-CH" w:eastAsia="it-IT"/>
        </w:rPr>
        <w:t xml:space="preserve">, </w:t>
      </w:r>
      <w:bookmarkStart w:id="278" w:name="DataCPA"/>
      <w:r w:rsidR="007C4189" w:rsidRPr="00A01B87">
        <w:rPr>
          <w:rFonts w:eastAsia="Times New Roman" w:cs="Times New Roman"/>
          <w:color w:val="0000FF"/>
          <w:lang w:val="it-CH" w:eastAsia="it-IT"/>
        </w:rPr>
        <w:fldChar w:fldCharType="begin"/>
      </w:r>
      <w:r w:rsidR="007C4189" w:rsidRPr="00A01B87">
        <w:rPr>
          <w:rFonts w:eastAsia="Times New Roman" w:cs="Times New Roman"/>
          <w:color w:val="0000FF"/>
          <w:lang w:val="it-CH" w:eastAsia="it-IT"/>
        </w:rPr>
        <w:instrText xml:space="preserve"> FILLIN  "Data redazione </w:instrText>
      </w:r>
      <w:r w:rsidR="007C4189">
        <w:rPr>
          <w:rFonts w:eastAsia="Times New Roman" w:cs="Times New Roman"/>
          <w:color w:val="0000FF"/>
          <w:lang w:val="it-CH" w:eastAsia="it-IT"/>
        </w:rPr>
        <w:instrText>CPA</w:instrText>
      </w:r>
      <w:r w:rsidR="007C4189" w:rsidRPr="00A01B87">
        <w:rPr>
          <w:rFonts w:eastAsia="Times New Roman" w:cs="Times New Roman"/>
          <w:color w:val="0000FF"/>
          <w:lang w:val="it-CH" w:eastAsia="it-IT"/>
        </w:rPr>
        <w:instrText xml:space="preserve">" </w:instrText>
      </w:r>
      <w:r w:rsidR="007C4189" w:rsidRPr="00A01B87">
        <w:rPr>
          <w:rFonts w:eastAsia="Times New Roman" w:cs="Times New Roman"/>
          <w:color w:val="0000FF"/>
          <w:lang w:val="it-CH" w:eastAsia="it-IT"/>
        </w:rPr>
        <w:fldChar w:fldCharType="separate"/>
      </w:r>
      <w:r w:rsidR="003D4BA0">
        <w:rPr>
          <w:rFonts w:eastAsia="Times New Roman" w:cs="Times New Roman"/>
          <w:color w:val="0000FF"/>
          <w:lang w:val="it-CH" w:eastAsia="it-IT"/>
        </w:rPr>
        <w:t>XXX</w:t>
      </w:r>
      <w:r w:rsidR="007C4189" w:rsidRPr="00A01B87">
        <w:rPr>
          <w:rFonts w:eastAsia="Times New Roman" w:cs="Times New Roman"/>
          <w:color w:val="0000FF"/>
          <w:lang w:val="it-CH" w:eastAsia="it-IT"/>
        </w:rPr>
        <w:fldChar w:fldCharType="end"/>
      </w:r>
      <w:bookmarkEnd w:id="278"/>
    </w:p>
    <w:p w14:paraId="62EC1589" w14:textId="77777777" w:rsidR="004B2954" w:rsidRDefault="004B2954" w:rsidP="0048281A">
      <w:pPr>
        <w:ind w:left="5954"/>
      </w:pPr>
    </w:p>
    <w:p w14:paraId="7A66146C" w14:textId="77777777" w:rsidR="00AB3AA7" w:rsidRPr="00AB3AA7" w:rsidRDefault="00AB3AA7" w:rsidP="0048281A">
      <w:pPr>
        <w:ind w:left="5954"/>
      </w:pPr>
    </w:p>
    <w:p w14:paraId="16031DD0" w14:textId="77777777" w:rsidR="004B2954" w:rsidRPr="00AB3AA7" w:rsidRDefault="004B2954" w:rsidP="0048281A">
      <w:pPr>
        <w:ind w:left="5954"/>
      </w:pPr>
    </w:p>
    <w:p w14:paraId="122EB902" w14:textId="56CFBBD7" w:rsidR="00C729D7" w:rsidRDefault="00AB3AA7" w:rsidP="00D75E75">
      <w:pPr>
        <w:ind w:left="5954"/>
        <w:outlineLvl w:val="0"/>
      </w:pPr>
      <w:r w:rsidRPr="00AB3AA7">
        <w:fldChar w:fldCharType="begin"/>
      </w:r>
      <w:r w:rsidRPr="00AB3AA7">
        <w:instrText xml:space="preserve"> REF TRNome \h  \* MERGEFORMAT </w:instrText>
      </w:r>
      <w:r w:rsidRPr="00AB3AA7">
        <w:fldChar w:fldCharType="separate"/>
      </w:r>
      <w:r w:rsidR="003D4BA0" w:rsidRPr="003D4BA0">
        <w:rPr>
          <w:color w:val="0000FF"/>
        </w:rPr>
        <w:t>XXX</w:t>
      </w:r>
      <w:r w:rsidRPr="00AB3AA7">
        <w:fldChar w:fldCharType="end"/>
      </w:r>
    </w:p>
    <w:p w14:paraId="4F7F7449" w14:textId="77777777" w:rsidR="007C4189" w:rsidRDefault="007C4189" w:rsidP="00D75E75">
      <w:pPr>
        <w:ind w:left="5954"/>
        <w:outlineLvl w:val="0"/>
      </w:pPr>
    </w:p>
    <w:p w14:paraId="5E47C7EB" w14:textId="77777777" w:rsidR="00FC721D" w:rsidRPr="00F53585" w:rsidRDefault="00FC721D"/>
    <w:p w14:paraId="613263FD" w14:textId="77777777" w:rsidR="00576E58" w:rsidRPr="00F53585" w:rsidRDefault="00576E58">
      <w:pPr>
        <w:sectPr w:rsidR="00576E58" w:rsidRPr="00F53585" w:rsidSect="00687F3D">
          <w:headerReference w:type="default" r:id="rId13"/>
          <w:pgSz w:w="11906" w:h="16838" w:code="9"/>
          <w:pgMar w:top="567" w:right="567" w:bottom="567" w:left="567" w:header="709" w:footer="709" w:gutter="0"/>
          <w:cols w:space="708"/>
          <w:docGrid w:linePitch="360"/>
        </w:sectPr>
      </w:pPr>
    </w:p>
    <w:p w14:paraId="58C537A3" w14:textId="7BECE77D" w:rsidR="00043AEB" w:rsidRPr="00557816" w:rsidRDefault="00DA0F8C" w:rsidP="00B3723E">
      <w:pPr>
        <w:pStyle w:val="Titolo1"/>
      </w:pPr>
      <w:bookmarkStart w:id="279" w:name="_Toc436551621"/>
      <w:bookmarkStart w:id="280" w:name="_Toc19730321"/>
      <w:r>
        <w:lastRenderedPageBreak/>
        <w:t>8</w:t>
      </w:r>
      <w:r w:rsidR="00043AEB" w:rsidRPr="00557816">
        <w:t>.</w:t>
      </w:r>
      <w:r w:rsidR="00043AEB" w:rsidRPr="00557816">
        <w:tab/>
        <w:t>Allegati</w:t>
      </w:r>
      <w:bookmarkEnd w:id="279"/>
      <w:bookmarkEnd w:id="280"/>
    </w:p>
    <w:p w14:paraId="2C5D56A4" w14:textId="3838E3F0" w:rsidR="003F1774" w:rsidRPr="00572D29" w:rsidRDefault="00DA0F8C" w:rsidP="00572D29">
      <w:pPr>
        <w:pStyle w:val="Titolo2"/>
      </w:pPr>
      <w:bookmarkStart w:id="281" w:name="_Toc19730322"/>
      <w:bookmarkStart w:id="282" w:name="_Toc436551622"/>
      <w:r>
        <w:t>8</w:t>
      </w:r>
      <w:r w:rsidR="00AD579B" w:rsidRPr="00AE6769">
        <w:t>.</w:t>
      </w:r>
      <w:r w:rsidR="00AD579B">
        <w:t>1</w:t>
      </w:r>
      <w:r w:rsidR="00AD579B" w:rsidRPr="00AE6769">
        <w:tab/>
      </w:r>
      <w:r w:rsidR="00865B86" w:rsidRPr="00756144">
        <w:t>Formulari</w:t>
      </w:r>
      <w:r w:rsidR="004A091A" w:rsidRPr="00756144">
        <w:t xml:space="preserve"> / Dichiarazioni</w:t>
      </w:r>
      <w:bookmarkEnd w:id="281"/>
    </w:p>
    <w:tbl>
      <w:tblPr>
        <w:tblStyle w:val="Grigliatabella"/>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9628"/>
      </w:tblGrid>
      <w:tr w:rsidR="00572D29" w:rsidRPr="00101436" w14:paraId="5B9E93DA" w14:textId="77777777" w:rsidTr="00572D29">
        <w:sdt>
          <w:sdtPr>
            <w:rPr>
              <w:rFonts w:asciiTheme="minorHAnsi" w:hAnsiTheme="minorHAnsi"/>
              <w:b/>
              <w:color w:val="0432FF"/>
              <w:sz w:val="36"/>
              <w:szCs w:val="24"/>
            </w:rPr>
            <w:id w:val="1783223931"/>
            <w14:checkbox>
              <w14:checked w14:val="0"/>
              <w14:checkedState w14:val="2612" w14:font="Calibri"/>
              <w14:uncheckedState w14:val="2610" w14:font="Calibri"/>
            </w14:checkbox>
          </w:sdtPr>
          <w:sdtEndPr/>
          <w:sdtContent>
            <w:tc>
              <w:tcPr>
                <w:tcW w:w="576" w:type="dxa"/>
                <w:vAlign w:val="center"/>
              </w:tcPr>
              <w:p w14:paraId="5124778A" w14:textId="238BDFEA"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7F0AC7C4" w14:textId="110B5A39" w:rsidR="003F1774" w:rsidRPr="00572D29" w:rsidRDefault="003F1774" w:rsidP="00572D29">
            <w:pPr>
              <w:jc w:val="both"/>
              <w:rPr>
                <w:color w:val="000000" w:themeColor="text1"/>
              </w:rPr>
            </w:pPr>
            <w:r w:rsidRPr="00572D29">
              <w:rPr>
                <w:color w:val="000000" w:themeColor="text1"/>
              </w:rPr>
              <w:t>Formulario inerente l’accordo sull’utilizzo</w:t>
            </w:r>
          </w:p>
        </w:tc>
      </w:tr>
      <w:tr w:rsidR="00572D29" w:rsidRPr="00101436" w14:paraId="38A8CED7" w14:textId="77777777" w:rsidTr="00572D29">
        <w:sdt>
          <w:sdtPr>
            <w:rPr>
              <w:rFonts w:asciiTheme="minorHAnsi" w:hAnsiTheme="minorHAnsi"/>
              <w:b/>
              <w:color w:val="0432FF"/>
              <w:sz w:val="36"/>
              <w:szCs w:val="24"/>
            </w:rPr>
            <w:id w:val="-617228269"/>
            <w14:checkbox>
              <w14:checked w14:val="0"/>
              <w14:checkedState w14:val="2612" w14:font="Calibri"/>
              <w14:uncheckedState w14:val="2610" w14:font="Calibri"/>
            </w14:checkbox>
          </w:sdtPr>
          <w:sdtEndPr/>
          <w:sdtContent>
            <w:tc>
              <w:tcPr>
                <w:tcW w:w="576" w:type="dxa"/>
                <w:vAlign w:val="center"/>
              </w:tcPr>
              <w:p w14:paraId="64F25687" w14:textId="77777777"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3FEE6BC2" w14:textId="35D7981E" w:rsidR="003F1774" w:rsidRPr="00572D29" w:rsidRDefault="003F1774" w:rsidP="00572D29">
            <w:pPr>
              <w:jc w:val="both"/>
              <w:rPr>
                <w:color w:val="000000" w:themeColor="text1"/>
              </w:rPr>
            </w:pPr>
            <w:r w:rsidRPr="00572D29">
              <w:rPr>
                <w:color w:val="000000" w:themeColor="text1"/>
              </w:rPr>
              <w:t>GGQ 1 Dichiarazione di conoscenze specifiche del responsabile garanzia della qualità nella protezione antincendio</w:t>
            </w:r>
          </w:p>
        </w:tc>
      </w:tr>
      <w:tr w:rsidR="00572D29" w:rsidRPr="00101436" w14:paraId="0333E9A5" w14:textId="77777777" w:rsidTr="00572D29">
        <w:sdt>
          <w:sdtPr>
            <w:rPr>
              <w:rFonts w:asciiTheme="minorHAnsi" w:hAnsiTheme="minorHAnsi"/>
              <w:b/>
              <w:color w:val="0432FF"/>
              <w:sz w:val="36"/>
              <w:szCs w:val="24"/>
            </w:rPr>
            <w:id w:val="-1775543250"/>
            <w14:checkbox>
              <w14:checked w14:val="0"/>
              <w14:checkedState w14:val="2612" w14:font="Calibri"/>
              <w14:uncheckedState w14:val="2610" w14:font="Calibri"/>
            </w14:checkbox>
          </w:sdtPr>
          <w:sdtEndPr/>
          <w:sdtContent>
            <w:tc>
              <w:tcPr>
                <w:tcW w:w="576" w:type="dxa"/>
                <w:vAlign w:val="center"/>
              </w:tcPr>
              <w:p w14:paraId="53C6D377" w14:textId="49B04ACF" w:rsidR="003F1774" w:rsidRPr="0065392B"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0DAB644F" w14:textId="14FEC6DA" w:rsidR="003F1774" w:rsidRPr="00572D29" w:rsidRDefault="003F1774" w:rsidP="003F1774">
            <w:pPr>
              <w:rPr>
                <w:color w:val="000000" w:themeColor="text1"/>
              </w:rPr>
            </w:pPr>
          </w:p>
        </w:tc>
      </w:tr>
      <w:tr w:rsidR="003F1774" w:rsidRPr="00101436" w14:paraId="0B3D398D" w14:textId="77777777" w:rsidTr="00572D29">
        <w:sdt>
          <w:sdtPr>
            <w:rPr>
              <w:rFonts w:asciiTheme="minorHAnsi" w:hAnsiTheme="minorHAnsi"/>
              <w:b/>
              <w:color w:val="0432FF"/>
              <w:sz w:val="36"/>
              <w:szCs w:val="24"/>
            </w:rPr>
            <w:id w:val="277769717"/>
            <w14:checkbox>
              <w14:checked w14:val="0"/>
              <w14:checkedState w14:val="2612" w14:font="Calibri"/>
              <w14:uncheckedState w14:val="2610" w14:font="Calibri"/>
            </w14:checkbox>
          </w:sdtPr>
          <w:sdtEndPr/>
          <w:sdtContent>
            <w:tc>
              <w:tcPr>
                <w:tcW w:w="576" w:type="dxa"/>
                <w:vAlign w:val="center"/>
              </w:tcPr>
              <w:p w14:paraId="47C9865D" w14:textId="37D93D86" w:rsidR="003F1774" w:rsidRDefault="003F1774" w:rsidP="003F1774">
                <w:pPr>
                  <w:rPr>
                    <w:rFonts w:asciiTheme="minorHAnsi" w:hAnsiTheme="minorHAnsi"/>
                    <w:b/>
                    <w:color w:val="0432FF"/>
                    <w:sz w:val="36"/>
                    <w:szCs w:val="24"/>
                  </w:rPr>
                </w:pPr>
                <w:r>
                  <w:rPr>
                    <w:rFonts w:ascii="MS Mincho" w:eastAsia="MS Mincho" w:hAnsi="MS Mincho" w:cs="MS Mincho"/>
                    <w:b/>
                    <w:color w:val="0432FF"/>
                    <w:sz w:val="36"/>
                    <w:szCs w:val="24"/>
                  </w:rPr>
                  <w:t>☐</w:t>
                </w:r>
              </w:p>
            </w:tc>
          </w:sdtContent>
        </w:sdt>
        <w:tc>
          <w:tcPr>
            <w:tcW w:w="9630" w:type="dxa"/>
            <w:vAlign w:val="center"/>
          </w:tcPr>
          <w:p w14:paraId="19346CC3" w14:textId="77777777" w:rsidR="003F1774" w:rsidRPr="00572D29" w:rsidRDefault="003F1774" w:rsidP="003F1774">
            <w:pPr>
              <w:rPr>
                <w:color w:val="000000" w:themeColor="text1"/>
              </w:rPr>
            </w:pPr>
          </w:p>
        </w:tc>
      </w:tr>
    </w:tbl>
    <w:p w14:paraId="36E3C629" w14:textId="77777777" w:rsidR="00C246E2" w:rsidRDefault="00C246E2" w:rsidP="00865B86"/>
    <w:p w14:paraId="3F13B627" w14:textId="77777777" w:rsidR="00865B86" w:rsidRDefault="00865B86" w:rsidP="00865B86"/>
    <w:p w14:paraId="723FC0DE" w14:textId="3AF47305" w:rsidR="00865B86" w:rsidRPr="009C6890" w:rsidRDefault="00DA0F8C" w:rsidP="00865B86">
      <w:pPr>
        <w:pStyle w:val="Titolo2"/>
      </w:pPr>
      <w:bookmarkStart w:id="283" w:name="PianiAntincendio"/>
      <w:bookmarkStart w:id="284" w:name="_Toc19730323"/>
      <w:r>
        <w:t>8</w:t>
      </w:r>
      <w:r w:rsidR="00865B86" w:rsidRPr="00AE6769">
        <w:t>.</w:t>
      </w:r>
      <w:r w:rsidR="00A65FB2">
        <w:t>2</w:t>
      </w:r>
      <w:r w:rsidR="00865B86" w:rsidRPr="00AE6769">
        <w:tab/>
      </w:r>
      <w:r w:rsidR="00865B86">
        <w:t>Piani antincendio</w:t>
      </w:r>
      <w:bookmarkEnd w:id="283"/>
      <w:bookmarkEnd w:id="284"/>
    </w:p>
    <w:p w14:paraId="12D70886" w14:textId="77777777" w:rsidR="00865B86" w:rsidRDefault="00865B86" w:rsidP="00865B86">
      <w:pPr>
        <w:ind w:left="1134" w:hanging="425"/>
      </w:pPr>
      <w:r>
        <w:t>-</w:t>
      </w:r>
      <w:r>
        <w:tab/>
        <w:t>Legenda</w:t>
      </w:r>
    </w:p>
    <w:p w14:paraId="542171E3" w14:textId="77777777" w:rsidR="00A65FB2" w:rsidRDefault="00A65FB2" w:rsidP="00A65FB2">
      <w:pPr>
        <w:ind w:left="1134" w:hanging="425"/>
      </w:pPr>
      <w:r>
        <w:t>-</w:t>
      </w:r>
      <w:r>
        <w:tab/>
        <w:t>Planimetria</w:t>
      </w:r>
    </w:p>
    <w:p w14:paraId="221B0202" w14:textId="77777777" w:rsidR="00A65FB2" w:rsidRDefault="00A65FB2" w:rsidP="00A65FB2">
      <w:pPr>
        <w:ind w:left="1134" w:hanging="425"/>
      </w:pPr>
      <w:r>
        <w:t>-</w:t>
      </w:r>
      <w:r>
        <w:tab/>
        <w:t>Piante</w:t>
      </w:r>
    </w:p>
    <w:p w14:paraId="0128D9D4" w14:textId="77777777" w:rsidR="00A65FB2" w:rsidRPr="009C6890" w:rsidRDefault="00A65FB2" w:rsidP="00A65FB2">
      <w:pPr>
        <w:ind w:left="1134" w:hanging="425"/>
      </w:pPr>
      <w:r w:rsidRPr="009C6890">
        <w:t>-</w:t>
      </w:r>
      <w:r w:rsidRPr="009C6890">
        <w:tab/>
      </w:r>
      <w:r>
        <w:t>Facciate</w:t>
      </w:r>
    </w:p>
    <w:p w14:paraId="173937FD" w14:textId="77777777" w:rsidR="00A65FB2" w:rsidRDefault="00A65FB2" w:rsidP="00A65FB2">
      <w:pPr>
        <w:ind w:left="1134" w:hanging="425"/>
      </w:pPr>
      <w:r w:rsidRPr="009C6890">
        <w:t>-</w:t>
      </w:r>
      <w:r w:rsidRPr="009C6890">
        <w:tab/>
      </w:r>
      <w:r>
        <w:t>Sezioni</w:t>
      </w:r>
    </w:p>
    <w:p w14:paraId="5B5C92AE" w14:textId="77777777" w:rsidR="00865B86" w:rsidRDefault="00865B86" w:rsidP="00865B86">
      <w:pPr>
        <w:ind w:left="1134" w:hanging="1134"/>
      </w:pPr>
    </w:p>
    <w:p w14:paraId="0BDE6E15" w14:textId="77777777" w:rsidR="00865B86" w:rsidRDefault="00865B86" w:rsidP="00865B86"/>
    <w:p w14:paraId="29BA57B7" w14:textId="77777777" w:rsidR="000B47C9" w:rsidRDefault="000B47C9">
      <w:pPr>
        <w:spacing w:after="160" w:line="259" w:lineRule="auto"/>
      </w:pPr>
      <w:r>
        <w:br w:type="page"/>
      </w:r>
    </w:p>
    <w:p w14:paraId="0B93D5DB" w14:textId="7AD2ED4E" w:rsidR="000B47C9" w:rsidRDefault="000B47C9" w:rsidP="000B47C9">
      <w:pPr>
        <w:ind w:left="426" w:hanging="426"/>
      </w:pPr>
      <w:r>
        <w:lastRenderedPageBreak/>
        <w:t>-</w:t>
      </w:r>
      <w:r>
        <w:tab/>
      </w:r>
      <w:r w:rsidR="00D27A73" w:rsidRPr="005C5C83">
        <w:rPr>
          <w:color w:val="000000" w:themeColor="text1"/>
        </w:rPr>
        <w:t xml:space="preserve">Piani antincendio – </w:t>
      </w:r>
      <w:r w:rsidR="00D27A73" w:rsidRPr="005C5C83">
        <w:rPr>
          <w:b/>
          <w:color w:val="000000" w:themeColor="text1"/>
        </w:rPr>
        <w:t>Legenda</w:t>
      </w:r>
      <w:r w:rsidR="00D27A73">
        <w:rPr>
          <w:b/>
          <w:color w:val="000000" w:themeColor="text1"/>
        </w:rPr>
        <w:t xml:space="preserve"> </w:t>
      </w:r>
      <w:r w:rsidR="00D27A73" w:rsidRPr="00C10BF2">
        <w:rPr>
          <w:i/>
          <w:color w:val="000000" w:themeColor="text1"/>
        </w:rPr>
        <w:t>(fonte AICAA promemoria antincendio 2003-15 “Piani Antincendio”)</w:t>
      </w:r>
    </w:p>
    <w:p w14:paraId="6B97A5E0" w14:textId="77777777" w:rsidR="000B47C9" w:rsidRDefault="000B47C9" w:rsidP="000B47C9"/>
    <w:tbl>
      <w:tblPr>
        <w:tblStyle w:val="Grigliatabella"/>
        <w:tblW w:w="10768" w:type="dxa"/>
        <w:tblLook w:val="04A0" w:firstRow="1" w:lastRow="0" w:firstColumn="1" w:lastColumn="0" w:noHBand="0" w:noVBand="1"/>
      </w:tblPr>
      <w:tblGrid>
        <w:gridCol w:w="935"/>
        <w:gridCol w:w="936"/>
        <w:gridCol w:w="7480"/>
        <w:gridCol w:w="1417"/>
      </w:tblGrid>
      <w:tr w:rsidR="000B47C9" w:rsidRPr="004E2A5A" w14:paraId="31F53CF2" w14:textId="77777777" w:rsidTr="000B47C9">
        <w:trPr>
          <w:trHeight w:hRule="exact" w:val="454"/>
        </w:trPr>
        <w:tc>
          <w:tcPr>
            <w:tcW w:w="1871" w:type="dxa"/>
            <w:gridSpan w:val="2"/>
            <w:shd w:val="clear" w:color="auto" w:fill="D9D9D9" w:themeFill="background1" w:themeFillShade="D9"/>
            <w:vAlign w:val="center"/>
          </w:tcPr>
          <w:p w14:paraId="66839B07" w14:textId="77777777" w:rsidR="000B47C9" w:rsidRPr="004E2A5A" w:rsidRDefault="000B47C9" w:rsidP="00EB08C6">
            <w:pPr>
              <w:rPr>
                <w:b/>
                <w:i/>
                <w:color w:val="000000" w:themeColor="text1"/>
                <w:sz w:val="21"/>
                <w:lang w:val="fr-CH"/>
              </w:rPr>
            </w:pPr>
            <w:proofErr w:type="spellStart"/>
            <w:r w:rsidRPr="004E2A5A">
              <w:rPr>
                <w:b/>
                <w:i/>
                <w:color w:val="000000" w:themeColor="text1"/>
                <w:sz w:val="21"/>
                <w:lang w:val="fr-CH"/>
              </w:rPr>
              <w:t>Simbolo</w:t>
            </w:r>
            <w:proofErr w:type="spellEnd"/>
          </w:p>
        </w:tc>
        <w:tc>
          <w:tcPr>
            <w:tcW w:w="7480" w:type="dxa"/>
            <w:shd w:val="clear" w:color="auto" w:fill="D9D9D9" w:themeFill="background1" w:themeFillShade="D9"/>
            <w:vAlign w:val="center"/>
          </w:tcPr>
          <w:p w14:paraId="61DF5214" w14:textId="77777777" w:rsidR="000B47C9" w:rsidRPr="004E2A5A" w:rsidRDefault="000B47C9" w:rsidP="00EB08C6">
            <w:pPr>
              <w:rPr>
                <w:b/>
                <w:i/>
                <w:color w:val="000000" w:themeColor="text1"/>
                <w:sz w:val="21"/>
                <w:lang w:val="fr-CH"/>
              </w:rPr>
            </w:pPr>
            <w:proofErr w:type="spellStart"/>
            <w:r w:rsidRPr="004E2A5A">
              <w:rPr>
                <w:b/>
                <w:i/>
                <w:color w:val="000000" w:themeColor="text1"/>
                <w:sz w:val="21"/>
                <w:lang w:val="fr-CH"/>
              </w:rPr>
              <w:t>Descrizione</w:t>
            </w:r>
            <w:proofErr w:type="spellEnd"/>
          </w:p>
        </w:tc>
        <w:tc>
          <w:tcPr>
            <w:tcW w:w="1417" w:type="dxa"/>
            <w:shd w:val="clear" w:color="auto" w:fill="D9D9D9" w:themeFill="background1" w:themeFillShade="D9"/>
            <w:vAlign w:val="center"/>
          </w:tcPr>
          <w:p w14:paraId="4F5CB0BE" w14:textId="77777777" w:rsidR="000B47C9" w:rsidRPr="004E2A5A" w:rsidRDefault="000B47C9" w:rsidP="00EB08C6">
            <w:pPr>
              <w:rPr>
                <w:b/>
                <w:i/>
                <w:color w:val="000000" w:themeColor="text1"/>
                <w:sz w:val="21"/>
                <w:lang w:val="fr-CH"/>
              </w:rPr>
            </w:pPr>
            <w:r w:rsidRPr="004E2A5A">
              <w:rPr>
                <w:b/>
                <w:i/>
                <w:color w:val="000000" w:themeColor="text1"/>
                <w:sz w:val="21"/>
                <w:lang w:val="fr-CH"/>
              </w:rPr>
              <w:t>Cod. RGB</w:t>
            </w:r>
          </w:p>
        </w:tc>
      </w:tr>
      <w:tr w:rsidR="000B47C9" w:rsidRPr="003F52EB" w14:paraId="0DF459FA" w14:textId="77777777" w:rsidTr="00A50883">
        <w:trPr>
          <w:trHeight w:hRule="exact" w:val="397"/>
        </w:trPr>
        <w:tc>
          <w:tcPr>
            <w:tcW w:w="1871" w:type="dxa"/>
            <w:gridSpan w:val="2"/>
            <w:vAlign w:val="center"/>
          </w:tcPr>
          <w:p w14:paraId="282FD42D"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52EF6E25" wp14:editId="10507CF9">
                  <wp:extent cx="538354" cy="180000"/>
                  <wp:effectExtent l="0" t="0" r="0" b="0"/>
                  <wp:docPr id="3" name="Immagine 3" descr="/Volumes/FaVa_Dati/OneDrive/07 Prescizioni AI/702 - Prescrizioni 2015/Versione ITA/08 PA - Promemoria antincendio/PA 2003-15 2017 3 Piani Antincendio_Pittogrammi/Pittogrammi protezione anticendio/Pittogrammi PA jpeg/Resistenza al fuoco EI 60-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FaVa_Dati/OneDrive/07 Prescizioni AI/702 - Prescrizioni 2015/Versione ITA/08 PA - Promemoria antincendio/PA 2003-15 2017 3 Piani Antincendio_Pittogrammi/Pittogrammi protezione anticendio/Pittogrammi PA jpeg/Resistenza al fuoco EI 60-RF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354" cy="180000"/>
                          </a:xfrm>
                          <a:prstGeom prst="rect">
                            <a:avLst/>
                          </a:prstGeom>
                          <a:noFill/>
                          <a:ln>
                            <a:noFill/>
                          </a:ln>
                        </pic:spPr>
                      </pic:pic>
                    </a:graphicData>
                  </a:graphic>
                </wp:inline>
              </w:drawing>
            </w:r>
          </w:p>
        </w:tc>
        <w:tc>
          <w:tcPr>
            <w:tcW w:w="7480" w:type="dxa"/>
            <w:vAlign w:val="center"/>
          </w:tcPr>
          <w:p w14:paraId="4DEB8808"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60-RF</w:t>
            </w:r>
            <w:r w:rsidRPr="00147B03">
              <w:rPr>
                <w:color w:val="000000" w:themeColor="text1"/>
              </w:rPr>
              <w:t>1</w:t>
            </w:r>
          </w:p>
        </w:tc>
        <w:tc>
          <w:tcPr>
            <w:tcW w:w="1417" w:type="dxa"/>
            <w:vAlign w:val="center"/>
          </w:tcPr>
          <w:p w14:paraId="5FCE71E5"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3.101.221</w:t>
            </w:r>
          </w:p>
        </w:tc>
      </w:tr>
      <w:tr w:rsidR="000B47C9" w:rsidRPr="003F52EB" w14:paraId="46E41F20" w14:textId="77777777" w:rsidTr="00A50883">
        <w:trPr>
          <w:trHeight w:hRule="exact" w:val="397"/>
        </w:trPr>
        <w:tc>
          <w:tcPr>
            <w:tcW w:w="1871" w:type="dxa"/>
            <w:gridSpan w:val="2"/>
            <w:vAlign w:val="center"/>
          </w:tcPr>
          <w:p w14:paraId="722C81FE"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22C92A5F" wp14:editId="0B538EF5">
                  <wp:extent cx="538354" cy="180000"/>
                  <wp:effectExtent l="0" t="0" r="0" b="0"/>
                  <wp:docPr id="4" name="Immagine 4" descr="/Volumes/FaVa_Dati/OneDrive/07 Prescizioni AI/702 - Prescrizioni 2015/Versione ITA/08 PA - Promemoria antincendio/PA 2003-15 2017 3 Piani Antincendio_Pittogrammi/Pittogrammi protezione anticendio/Pittogrammi PA jpeg/Resistenza al fuoco EI 30-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FaVa_Dati/OneDrive/07 Prescizioni AI/702 - Prescrizioni 2015/Versione ITA/08 PA - Promemoria antincendio/PA 2003-15 2017 3 Piani Antincendio_Pittogrammi/Pittogrammi protezione anticendio/Pittogrammi PA jpeg/Resistenza al fuoco EI 30-RF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354" cy="180000"/>
                          </a:xfrm>
                          <a:prstGeom prst="rect">
                            <a:avLst/>
                          </a:prstGeom>
                          <a:noFill/>
                          <a:ln>
                            <a:noFill/>
                          </a:ln>
                        </pic:spPr>
                      </pic:pic>
                    </a:graphicData>
                  </a:graphic>
                </wp:inline>
              </w:drawing>
            </w:r>
          </w:p>
        </w:tc>
        <w:tc>
          <w:tcPr>
            <w:tcW w:w="7480" w:type="dxa"/>
            <w:vAlign w:val="center"/>
          </w:tcPr>
          <w:p w14:paraId="3083D3A0" w14:textId="77777777" w:rsidR="000B47C9" w:rsidRPr="00147B03" w:rsidRDefault="000B47C9" w:rsidP="00EB08C6">
            <w:pPr>
              <w:rPr>
                <w:color w:val="000000" w:themeColor="text1"/>
              </w:rPr>
            </w:pPr>
            <w:r w:rsidRPr="00147B03">
              <w:rPr>
                <w:color w:val="000000" w:themeColor="text1"/>
              </w:rPr>
              <w:t xml:space="preserve">Resistenza al fuoco EI </w:t>
            </w:r>
            <w:r>
              <w:rPr>
                <w:color w:val="000000" w:themeColor="text1"/>
              </w:rPr>
              <w:t>30-RF</w:t>
            </w:r>
            <w:r w:rsidRPr="00147B03">
              <w:rPr>
                <w:color w:val="000000" w:themeColor="text1"/>
              </w:rPr>
              <w:t>1</w:t>
            </w:r>
          </w:p>
        </w:tc>
        <w:tc>
          <w:tcPr>
            <w:tcW w:w="1417" w:type="dxa"/>
            <w:vAlign w:val="center"/>
          </w:tcPr>
          <w:p w14:paraId="4C5A7FC2"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127.191.255</w:t>
            </w:r>
          </w:p>
        </w:tc>
      </w:tr>
      <w:tr w:rsidR="000B47C9" w:rsidRPr="003F52EB" w14:paraId="63DFE9AF" w14:textId="77777777" w:rsidTr="00A50883">
        <w:trPr>
          <w:trHeight w:hRule="exact" w:val="397"/>
        </w:trPr>
        <w:tc>
          <w:tcPr>
            <w:tcW w:w="1871" w:type="dxa"/>
            <w:gridSpan w:val="2"/>
            <w:vAlign w:val="center"/>
          </w:tcPr>
          <w:p w14:paraId="388AECD0"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1D8EE6E7" wp14:editId="1B8D7660">
                  <wp:extent cx="538353" cy="180000"/>
                  <wp:effectExtent l="0" t="0" r="0" b="0"/>
                  <wp:docPr id="6" name="Immagine 6" descr="/Volumes/FaVa_Dati/OneDrive/07 Prescizioni AI/702 - Prescrizioni 2015/Versione ITA/08 PA - Promemoria antincendio/PA 2003-15 2017 3 Piani Antincendio_Pittogrammi/Pittogrammi protezione anticendio/Pittogrammi PA jpeg/Resistenza al fuoco EI 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FaVa_Dati/OneDrive/07 Prescizioni AI/702 - Prescrizioni 2015/Versione ITA/08 PA - Promemoria antincendio/PA 2003-15 2017 3 Piani Antincendio_Pittogrammi/Pittogrammi protezione anticendio/Pittogrammi PA jpeg/Resistenza al fuoco EI 6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44ABA767"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60</w:t>
            </w:r>
          </w:p>
        </w:tc>
        <w:tc>
          <w:tcPr>
            <w:tcW w:w="1417" w:type="dxa"/>
            <w:vAlign w:val="center"/>
          </w:tcPr>
          <w:p w14:paraId="0841EAF8"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223.113.0</w:t>
            </w:r>
          </w:p>
        </w:tc>
      </w:tr>
      <w:tr w:rsidR="000B47C9" w:rsidRPr="003F52EB" w14:paraId="271F25B6" w14:textId="77777777" w:rsidTr="00A50883">
        <w:trPr>
          <w:trHeight w:hRule="exact" w:val="397"/>
        </w:trPr>
        <w:tc>
          <w:tcPr>
            <w:tcW w:w="1871" w:type="dxa"/>
            <w:gridSpan w:val="2"/>
            <w:vAlign w:val="center"/>
          </w:tcPr>
          <w:p w14:paraId="2014C441"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53B9F02D" wp14:editId="0528CC7F">
                  <wp:extent cx="538353" cy="180000"/>
                  <wp:effectExtent l="0" t="0" r="0" b="0"/>
                  <wp:docPr id="5" name="Immagine 5" descr="/Volumes/FaVa_Dati/OneDrive/07 Prescizioni AI/702 - Prescrizioni 2015/Versione ITA/08 PA - Promemoria antincendio/PA 2003-15 2017 3 Piani Antincendio_Pittogrammi/Pittogrammi protezione anticendio/Pittogrammi PA jpeg/Resistenza al fuoco EI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FaVa_Dati/OneDrive/07 Prescizioni AI/702 - Prescrizioni 2015/Versione ITA/08 PA - Promemoria antincendio/PA 2003-15 2017 3 Piani Antincendio_Pittogrammi/Pittogrammi protezione anticendio/Pittogrammi PA jpeg/Resistenza al fuoco EI 3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57B9B7BF"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EI 30</w:t>
            </w:r>
          </w:p>
        </w:tc>
        <w:tc>
          <w:tcPr>
            <w:tcW w:w="1417" w:type="dxa"/>
            <w:vAlign w:val="center"/>
          </w:tcPr>
          <w:p w14:paraId="0ACAF4D4"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255.191.0</w:t>
            </w:r>
          </w:p>
        </w:tc>
      </w:tr>
      <w:tr w:rsidR="000B47C9" w:rsidRPr="003F52EB" w14:paraId="6338BDF3" w14:textId="77777777" w:rsidTr="00A50883">
        <w:trPr>
          <w:trHeight w:hRule="exact" w:val="397"/>
        </w:trPr>
        <w:tc>
          <w:tcPr>
            <w:tcW w:w="1871" w:type="dxa"/>
            <w:gridSpan w:val="2"/>
            <w:vAlign w:val="center"/>
          </w:tcPr>
          <w:p w14:paraId="70F66F89"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6F766E02" wp14:editId="321DC8A3">
                  <wp:extent cx="538353" cy="180000"/>
                  <wp:effectExtent l="0" t="0" r="0" b="0"/>
                  <wp:docPr id="8" name="Immagine 8" descr="/Volumes/FaVa_Dati/OneDrive/07 Prescizioni AI/702 - Prescrizioni 2015/Versione ITA/08 PA - Promemoria antincendio/PA 2003-15 2017 3 Piani Antincendio_Pittogrammi/Pittogrammi protezione anticendio/Pittogrammi PA jpeg/Resistenza al fuoco E 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FaVa_Dati/OneDrive/07 Prescizioni AI/702 - Prescrizioni 2015/Versione ITA/08 PA - Promemoria antincendio/PA 2003-15 2017 3 Piani Antincendio_Pittogrammi/Pittogrammi protezione anticendio/Pittogrammi PA jpeg/Resistenza al fuoco E 6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3921D25B" w14:textId="77777777" w:rsidR="000B47C9" w:rsidRPr="00147B03" w:rsidRDefault="000B47C9" w:rsidP="00EB08C6">
            <w:pPr>
              <w:rPr>
                <w:color w:val="000000" w:themeColor="text1"/>
              </w:rPr>
            </w:pPr>
            <w:r w:rsidRPr="00147B03">
              <w:rPr>
                <w:color w:val="000000" w:themeColor="text1"/>
              </w:rPr>
              <w:t>Resisten</w:t>
            </w:r>
            <w:r>
              <w:rPr>
                <w:color w:val="000000" w:themeColor="text1"/>
              </w:rPr>
              <w:t>za al fuoco E 60</w:t>
            </w:r>
          </w:p>
        </w:tc>
        <w:tc>
          <w:tcPr>
            <w:tcW w:w="1417" w:type="dxa"/>
            <w:vAlign w:val="center"/>
          </w:tcPr>
          <w:p w14:paraId="618FC300"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197.101.227</w:t>
            </w:r>
          </w:p>
        </w:tc>
      </w:tr>
      <w:tr w:rsidR="000B47C9" w:rsidRPr="003F52EB" w14:paraId="271668CD" w14:textId="77777777" w:rsidTr="00A50883">
        <w:trPr>
          <w:trHeight w:hRule="exact" w:val="397"/>
        </w:trPr>
        <w:tc>
          <w:tcPr>
            <w:tcW w:w="1871" w:type="dxa"/>
            <w:gridSpan w:val="2"/>
            <w:vAlign w:val="center"/>
          </w:tcPr>
          <w:p w14:paraId="12DC0326"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6C74224F" wp14:editId="479392BE">
                  <wp:extent cx="538353" cy="180000"/>
                  <wp:effectExtent l="0" t="0" r="0" b="0"/>
                  <wp:docPr id="10" name="Immagine 10" descr="/Volumes/FaVa_Dati/OneDrive/07 Prescizioni AI/702 - Prescrizioni 2015/Versione ITA/08 PA - Promemoria antincendio/PA 2003-15 2017 3 Piani Antincendio_Pittogrammi/Pittogrammi protezione anticendio/Pittogrammi PA jpeg/Resistenza al fuoco E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FaVa_Dati/OneDrive/07 Prescizioni AI/702 - Prescrizioni 2015/Versione ITA/08 PA - Promemoria antincendio/PA 2003-15 2017 3 Piani Antincendio_Pittogrammi/Pittogrammi protezione anticendio/Pittogrammi PA jpeg/Resistenza al fuoco E 3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1D71838D" w14:textId="77777777" w:rsidR="000B47C9" w:rsidRPr="003F52EB" w:rsidRDefault="000B47C9" w:rsidP="00EB08C6">
            <w:pPr>
              <w:rPr>
                <w:color w:val="000000" w:themeColor="text1"/>
                <w:lang w:val="fr-CH"/>
              </w:rPr>
            </w:pPr>
            <w:r w:rsidRPr="00147B03">
              <w:rPr>
                <w:color w:val="000000" w:themeColor="text1"/>
              </w:rPr>
              <w:t>Resisten</w:t>
            </w:r>
            <w:r>
              <w:rPr>
                <w:color w:val="000000" w:themeColor="text1"/>
              </w:rPr>
              <w:t>za al fuoco E 30</w:t>
            </w:r>
          </w:p>
        </w:tc>
        <w:tc>
          <w:tcPr>
            <w:tcW w:w="1417" w:type="dxa"/>
            <w:vAlign w:val="center"/>
          </w:tcPr>
          <w:p w14:paraId="26D07B49"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250.186.252</w:t>
            </w:r>
          </w:p>
        </w:tc>
      </w:tr>
      <w:tr w:rsidR="000B47C9" w:rsidRPr="003F52EB" w14:paraId="55277A42" w14:textId="77777777" w:rsidTr="00A50883">
        <w:trPr>
          <w:trHeight w:hRule="exact" w:val="397"/>
        </w:trPr>
        <w:tc>
          <w:tcPr>
            <w:tcW w:w="1871" w:type="dxa"/>
            <w:gridSpan w:val="2"/>
            <w:vAlign w:val="center"/>
          </w:tcPr>
          <w:p w14:paraId="21BF4CAD"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61792B52" wp14:editId="1FAB5029">
                  <wp:extent cx="875868" cy="180000"/>
                  <wp:effectExtent l="0" t="0" r="0" b="0"/>
                  <wp:docPr id="33" name="Immagine 33" descr="/Volumes/FaVa_Dati/OneDrive/07 Prescizioni AI/702 - Prescrizioni 2015/Versione ITA/08 PA - Promemoria antincendio/PA 2003-15 2017 3 Piani Antincendio_Pittogrammi/Pittogrammi protezione anticendio/Pittogrammi PA jpeg/Vetro EI 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FaVa_Dati/OneDrive/07 Prescizioni AI/702 - Prescrizioni 2015/Versione ITA/08 PA - Promemoria antincendio/PA 2003-15 2017 3 Piani Antincendio_Pittogrammi/Pittogrammi protezione anticendio/Pittogrammi PA jpeg/Vetro EI 30_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5868" cy="180000"/>
                          </a:xfrm>
                          <a:prstGeom prst="rect">
                            <a:avLst/>
                          </a:prstGeom>
                          <a:noFill/>
                          <a:ln>
                            <a:noFill/>
                          </a:ln>
                        </pic:spPr>
                      </pic:pic>
                    </a:graphicData>
                  </a:graphic>
                </wp:inline>
              </w:drawing>
            </w:r>
          </w:p>
        </w:tc>
        <w:tc>
          <w:tcPr>
            <w:tcW w:w="7480" w:type="dxa"/>
            <w:vAlign w:val="center"/>
          </w:tcPr>
          <w:p w14:paraId="42ED5846" w14:textId="77777777" w:rsidR="000B47C9" w:rsidRPr="00147B03" w:rsidRDefault="000B47C9" w:rsidP="00EB08C6">
            <w:pPr>
              <w:rPr>
                <w:color w:val="000000" w:themeColor="text1"/>
              </w:rPr>
            </w:pPr>
            <w:r>
              <w:rPr>
                <w:color w:val="000000" w:themeColor="text1"/>
              </w:rPr>
              <w:t>Vetro EI 30</w:t>
            </w:r>
          </w:p>
        </w:tc>
        <w:tc>
          <w:tcPr>
            <w:tcW w:w="1417" w:type="dxa"/>
            <w:vAlign w:val="center"/>
          </w:tcPr>
          <w:p w14:paraId="26603D9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127.191.255</w:t>
            </w:r>
          </w:p>
        </w:tc>
      </w:tr>
      <w:tr w:rsidR="000B47C9" w:rsidRPr="003F52EB" w14:paraId="465C55F7" w14:textId="77777777" w:rsidTr="00A50883">
        <w:trPr>
          <w:trHeight w:hRule="exact" w:val="397"/>
        </w:trPr>
        <w:tc>
          <w:tcPr>
            <w:tcW w:w="1871" w:type="dxa"/>
            <w:gridSpan w:val="2"/>
            <w:vAlign w:val="center"/>
          </w:tcPr>
          <w:p w14:paraId="668A1CDA"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4387E790" wp14:editId="25DDF6FD">
                  <wp:extent cx="875866" cy="180000"/>
                  <wp:effectExtent l="0" t="0" r="0" b="0"/>
                  <wp:docPr id="34" name="Immagine 34" descr="/Volumes/FaVa_Dati/OneDrive/07 Prescizioni AI/702 - Prescrizioni 2015/Versione ITA/08 PA - Promemoria antincendio/PA 2003-15 2017 3 Piani Antincendio_Pittogrammi/Pittogrammi protezione anticendio/Pittogrammi PA jpeg/Vetro E 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FaVa_Dati/OneDrive/07 Prescizioni AI/702 - Prescrizioni 2015/Versione ITA/08 PA - Promemoria antincendio/PA 2003-15 2017 3 Piani Antincendio_Pittogrammi/Pittogrammi protezione anticendio/Pittogrammi PA jpeg/Vetro E 30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866" cy="180000"/>
                          </a:xfrm>
                          <a:prstGeom prst="rect">
                            <a:avLst/>
                          </a:prstGeom>
                          <a:noFill/>
                          <a:ln>
                            <a:noFill/>
                          </a:ln>
                        </pic:spPr>
                      </pic:pic>
                    </a:graphicData>
                  </a:graphic>
                </wp:inline>
              </w:drawing>
            </w:r>
          </w:p>
        </w:tc>
        <w:tc>
          <w:tcPr>
            <w:tcW w:w="7480" w:type="dxa"/>
            <w:vAlign w:val="center"/>
          </w:tcPr>
          <w:p w14:paraId="5B81C018" w14:textId="77777777" w:rsidR="000B47C9" w:rsidRDefault="000B47C9" w:rsidP="00EB08C6">
            <w:pPr>
              <w:rPr>
                <w:color w:val="000000" w:themeColor="text1"/>
              </w:rPr>
            </w:pPr>
            <w:r>
              <w:rPr>
                <w:color w:val="000000" w:themeColor="text1"/>
              </w:rPr>
              <w:t>Vetro E 30</w:t>
            </w:r>
          </w:p>
        </w:tc>
        <w:tc>
          <w:tcPr>
            <w:tcW w:w="1417" w:type="dxa"/>
            <w:vAlign w:val="center"/>
          </w:tcPr>
          <w:p w14:paraId="1BB33DF3"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250.186.252</w:t>
            </w:r>
          </w:p>
        </w:tc>
      </w:tr>
      <w:tr w:rsidR="000B47C9" w:rsidRPr="003F52EB" w14:paraId="444C812C" w14:textId="77777777" w:rsidTr="00A50883">
        <w:trPr>
          <w:trHeight w:hRule="exact" w:val="397"/>
        </w:trPr>
        <w:tc>
          <w:tcPr>
            <w:tcW w:w="1871" w:type="dxa"/>
            <w:gridSpan w:val="2"/>
            <w:vAlign w:val="center"/>
          </w:tcPr>
          <w:p w14:paraId="5F5AB188" w14:textId="77777777" w:rsidR="000B47C9" w:rsidRDefault="000B47C9" w:rsidP="00EB08C6">
            <w:pPr>
              <w:rPr>
                <w:noProof/>
                <w:color w:val="000000" w:themeColor="text1"/>
                <w:lang w:eastAsia="it-IT"/>
              </w:rPr>
            </w:pPr>
            <w:r>
              <w:rPr>
                <w:noProof/>
                <w:color w:val="000000" w:themeColor="text1"/>
                <w:lang w:val="it-CH" w:eastAsia="it-CH"/>
              </w:rPr>
              <w:drawing>
                <wp:inline distT="0" distB="0" distL="0" distR="0" wp14:anchorId="44C98597" wp14:editId="153F1EF6">
                  <wp:extent cx="180000" cy="180000"/>
                  <wp:effectExtent l="0" t="0" r="0" b="0"/>
                  <wp:docPr id="38" name="Immagine 38" descr="/Volumes/FaVa_Dati/OneDrive/07 Prescizioni AI/702 - Prescrizioni 2015/Versione ITA/08 PA - Promemoria antincendio/PA 2003-15 2017 3 Piani Antincendio_Pittogrammi/Pittogrammi protezione anticendio/Pittogrammi PA jpeg/Porta - portone EI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FaVa_Dati/OneDrive/07 Prescizioni AI/702 - Prescrizioni 2015/Versione ITA/08 PA - Promemoria antincendio/PA 2003-15 2017 3 Piani Antincendio_Pittogrammi/Pittogrammi protezione anticendio/Pittogrammi PA jpeg/Porta - portone EI 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noProof/>
                <w:color w:val="000000" w:themeColor="text1"/>
                <w:lang w:eastAsia="it-IT"/>
              </w:rPr>
              <w:t xml:space="preserve">  </w:t>
            </w:r>
            <w:r>
              <w:rPr>
                <w:noProof/>
                <w:color w:val="000000" w:themeColor="text1"/>
                <w:lang w:val="it-CH" w:eastAsia="it-CH"/>
              </w:rPr>
              <w:drawing>
                <wp:inline distT="0" distB="0" distL="0" distR="0" wp14:anchorId="42209FDA" wp14:editId="4011C231">
                  <wp:extent cx="180000" cy="180000"/>
                  <wp:effectExtent l="0" t="0" r="0" b="0"/>
                  <wp:docPr id="41" name="Immagine 41" descr="/Volumes/FaVa_Dati/OneDrive/07 Prescizioni AI/702 - Prescrizioni 2015/Versione ITA/08 PA - Promemoria antincendio/PA 2003-15 2017 3 Piani Antincendio_Pittogrammi/Pittogrammi protezione anticendio/Pittogrammi PA jpeg/Porta - portone EI 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lumes/FaVa_Dati/OneDrive/07 Prescizioni AI/702 - Prescrizioni 2015/Versione ITA/08 PA - Promemoria antincendio/PA 2003-15 2017 3 Piani Antincendio_Pittogrammi/Pittogrammi protezione anticendio/Pittogrammi PA jpeg/Porta - portone EI 30-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5598F37" w14:textId="77777777" w:rsidR="000B47C9" w:rsidRDefault="000B47C9" w:rsidP="00EB08C6">
            <w:pPr>
              <w:rPr>
                <w:color w:val="000000" w:themeColor="text1"/>
              </w:rPr>
            </w:pPr>
            <w:r>
              <w:rPr>
                <w:color w:val="000000" w:themeColor="text1"/>
              </w:rPr>
              <w:t>Porta EI 30/Porta EI 30 con chiudiporta</w:t>
            </w:r>
          </w:p>
        </w:tc>
        <w:tc>
          <w:tcPr>
            <w:tcW w:w="1417" w:type="dxa"/>
            <w:vAlign w:val="center"/>
          </w:tcPr>
          <w:p w14:paraId="47D7FE88" w14:textId="77777777" w:rsidR="000B47C9" w:rsidRPr="00D25E85" w:rsidRDefault="000B47C9" w:rsidP="00EB08C6">
            <w:pPr>
              <w:rPr>
                <w:color w:val="000000" w:themeColor="text1"/>
                <w:sz w:val="20"/>
                <w:szCs w:val="20"/>
                <w:lang w:val="fr-CH"/>
              </w:rPr>
            </w:pPr>
            <w:r>
              <w:rPr>
                <w:color w:val="000000" w:themeColor="text1"/>
                <w:sz w:val="20"/>
                <w:szCs w:val="20"/>
                <w:lang w:val="fr-CH"/>
              </w:rPr>
              <w:t>255.191.</w:t>
            </w:r>
            <w:r w:rsidRPr="00D25E85">
              <w:rPr>
                <w:color w:val="000000" w:themeColor="text1"/>
                <w:sz w:val="20"/>
                <w:szCs w:val="20"/>
                <w:lang w:val="fr-CH"/>
              </w:rPr>
              <w:t>0</w:t>
            </w:r>
          </w:p>
        </w:tc>
      </w:tr>
      <w:tr w:rsidR="000B47C9" w:rsidRPr="003F52EB" w14:paraId="538954C3" w14:textId="77777777" w:rsidTr="00A50883">
        <w:trPr>
          <w:trHeight w:hRule="exact" w:val="397"/>
        </w:trPr>
        <w:tc>
          <w:tcPr>
            <w:tcW w:w="1871" w:type="dxa"/>
            <w:gridSpan w:val="2"/>
            <w:vAlign w:val="center"/>
          </w:tcPr>
          <w:p w14:paraId="46043FB0" w14:textId="77777777" w:rsidR="000B47C9" w:rsidRDefault="000B47C9" w:rsidP="00EB08C6">
            <w:pPr>
              <w:rPr>
                <w:noProof/>
                <w:color w:val="000000" w:themeColor="text1"/>
                <w:lang w:eastAsia="it-IT"/>
              </w:rPr>
            </w:pPr>
            <w:r>
              <w:rPr>
                <w:noProof/>
                <w:color w:val="000000" w:themeColor="text1"/>
                <w:lang w:val="it-CH" w:eastAsia="it-CH"/>
              </w:rPr>
              <w:drawing>
                <wp:inline distT="0" distB="0" distL="0" distR="0" wp14:anchorId="5B6FCB4F" wp14:editId="74EE6E96">
                  <wp:extent cx="180000" cy="180000"/>
                  <wp:effectExtent l="0" t="0" r="0" b="0"/>
                  <wp:docPr id="37" name="Immagine 37" descr="/Volumes/FaVa_Dati/OneDrive/07 Prescizioni AI/702 - Prescrizioni 2015/Versione ITA/08 PA - Promemoria antincendio/PA 2003-15 2017 3 Piani Antincendio_Pittogrammi/Pittogrammi protezione anticendio/Pittogrammi PA jpeg/Porta - portone chiusura E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FaVa_Dati/OneDrive/07 Prescizioni AI/702 - Prescrizioni 2015/Versione ITA/08 PA - Promemoria antincendio/PA 2003-15 2017 3 Piani Antincendio_Pittogrammi/Pittogrammi protezione anticendio/Pittogrammi PA jpeg/Porta - portone chiusura E 3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noProof/>
                <w:color w:val="000000" w:themeColor="text1"/>
                <w:lang w:eastAsia="it-IT"/>
              </w:rPr>
              <w:t xml:space="preserve">  </w:t>
            </w:r>
            <w:r>
              <w:rPr>
                <w:noProof/>
                <w:color w:val="000000" w:themeColor="text1"/>
                <w:lang w:val="it-CH" w:eastAsia="it-CH"/>
              </w:rPr>
              <w:drawing>
                <wp:inline distT="0" distB="0" distL="0" distR="0" wp14:anchorId="6890B3C4" wp14:editId="13D3C904">
                  <wp:extent cx="180000" cy="180000"/>
                  <wp:effectExtent l="0" t="0" r="0" b="0"/>
                  <wp:docPr id="40" name="Immagine 40" descr="/Volumes/FaVa_Dati/OneDrive/07 Prescizioni AI/702 - Prescrizioni 2015/Versione ITA/08 PA - Promemoria antincendio/PA 2003-15 2017 3 Piani Antincendio_Pittogrammi/Pittogrammi protezione anticendio/Pittogrammi PA jpeg/Porta - portone chiusura E 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s/FaVa_Dati/OneDrive/07 Prescizioni AI/702 - Prescrizioni 2015/Versione ITA/08 PA - Promemoria antincendio/PA 2003-15 2017 3 Piani Antincendio_Pittogrammi/Pittogrammi protezione anticendio/Pittogrammi PA jpeg/Porta - portone chiusura E 30-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2C0C2073" w14:textId="77777777" w:rsidR="000B47C9" w:rsidRDefault="000B47C9" w:rsidP="00EB08C6">
            <w:pPr>
              <w:rPr>
                <w:color w:val="000000" w:themeColor="text1"/>
              </w:rPr>
            </w:pPr>
            <w:r>
              <w:rPr>
                <w:color w:val="000000" w:themeColor="text1"/>
              </w:rPr>
              <w:t>Porta E 30/Porta E 30 con chiudiporta</w:t>
            </w:r>
          </w:p>
        </w:tc>
        <w:tc>
          <w:tcPr>
            <w:tcW w:w="1417" w:type="dxa"/>
            <w:vAlign w:val="center"/>
          </w:tcPr>
          <w:p w14:paraId="6845A9A0" w14:textId="77777777" w:rsidR="000B47C9" w:rsidRPr="00D25E85" w:rsidRDefault="000B47C9" w:rsidP="00EB08C6">
            <w:pPr>
              <w:rPr>
                <w:color w:val="000000" w:themeColor="text1"/>
                <w:sz w:val="20"/>
                <w:szCs w:val="20"/>
                <w:lang w:val="fr-CH"/>
              </w:rPr>
            </w:pPr>
            <w:r>
              <w:rPr>
                <w:color w:val="000000" w:themeColor="text1"/>
                <w:sz w:val="20"/>
                <w:szCs w:val="20"/>
                <w:lang w:val="fr-CH"/>
              </w:rPr>
              <w:t>250.186.</w:t>
            </w:r>
            <w:r w:rsidRPr="00D25E85">
              <w:rPr>
                <w:color w:val="000000" w:themeColor="text1"/>
                <w:sz w:val="20"/>
                <w:szCs w:val="20"/>
                <w:lang w:val="fr-CH"/>
              </w:rPr>
              <w:t>252</w:t>
            </w:r>
          </w:p>
        </w:tc>
      </w:tr>
      <w:tr w:rsidR="000B47C9" w:rsidRPr="003F52EB" w14:paraId="66BF4F3F" w14:textId="77777777" w:rsidTr="00A50883">
        <w:trPr>
          <w:trHeight w:hRule="exact" w:val="397"/>
        </w:trPr>
        <w:tc>
          <w:tcPr>
            <w:tcW w:w="1871" w:type="dxa"/>
            <w:gridSpan w:val="2"/>
            <w:vAlign w:val="center"/>
          </w:tcPr>
          <w:p w14:paraId="56859D6C"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39D529B4" wp14:editId="5639556F">
                  <wp:extent cx="538353" cy="180000"/>
                  <wp:effectExtent l="0" t="0" r="0" b="0"/>
                  <wp:docPr id="13" name="Immagine 13" descr="/Volumes/FaVa_Dati/OneDrive/07 Prescizioni AI/702 - Prescrizioni 2015/Versione ITA/08 PA - Promemoria antincendio/PA 2003-15 2017 3 Piani Antincendio_Pittogrammi/Pittogrammi protezione anticendio/Pittogrammi PA jpeg/Via di fuga vertic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FaVa_Dati/OneDrive/07 Prescizioni AI/702 - Prescrizioni 2015/Versione ITA/08 PA - Promemoria antincendio/PA 2003-15 2017 3 Piani Antincendio_Pittogrammi/Pittogrammi protezione anticendio/Pittogrammi PA jpeg/Via di fuga vertical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5EF5173E" w14:textId="77777777" w:rsidR="000B47C9" w:rsidRPr="003F52EB" w:rsidRDefault="000B47C9" w:rsidP="00EB08C6">
            <w:pPr>
              <w:rPr>
                <w:color w:val="000000" w:themeColor="text1"/>
                <w:lang w:val="fr-CH"/>
              </w:rPr>
            </w:pPr>
            <w:r>
              <w:rPr>
                <w:color w:val="000000" w:themeColor="text1"/>
                <w:lang w:val="fr-CH"/>
              </w:rPr>
              <w:t xml:space="preserve">Via di </w:t>
            </w:r>
            <w:proofErr w:type="spellStart"/>
            <w:r>
              <w:rPr>
                <w:color w:val="000000" w:themeColor="text1"/>
                <w:lang w:val="fr-CH"/>
              </w:rPr>
              <w:t>fuga</w:t>
            </w:r>
            <w:proofErr w:type="spellEnd"/>
            <w:r>
              <w:rPr>
                <w:color w:val="000000" w:themeColor="text1"/>
                <w:lang w:val="fr-CH"/>
              </w:rPr>
              <w:t xml:space="preserve"> verticale</w:t>
            </w:r>
          </w:p>
        </w:tc>
        <w:tc>
          <w:tcPr>
            <w:tcW w:w="1417" w:type="dxa"/>
            <w:vAlign w:val="center"/>
          </w:tcPr>
          <w:p w14:paraId="7B898BA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3F52EB" w14:paraId="4B80A72A" w14:textId="77777777" w:rsidTr="00A50883">
        <w:trPr>
          <w:trHeight w:hRule="exact" w:val="397"/>
        </w:trPr>
        <w:tc>
          <w:tcPr>
            <w:tcW w:w="1871" w:type="dxa"/>
            <w:gridSpan w:val="2"/>
            <w:vAlign w:val="center"/>
          </w:tcPr>
          <w:p w14:paraId="54500C1C"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3CFAE9B7" wp14:editId="6DC7A7ED">
                  <wp:extent cx="538353" cy="180000"/>
                  <wp:effectExtent l="0" t="0" r="0" b="0"/>
                  <wp:docPr id="16" name="Immagine 16" descr="/Volumes/FaVa_Dati/OneDrive/07 Prescizioni AI/702 - Prescrizioni 2015/Versione ITA/08 PA - Promemoria antincendio/PA 2003-15 2017 3 Piani Antincendio_Pittogrammi/Pittogrammi protezione anticendio/Pittogrammi PA jpeg/Via di fuga orizzont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FaVa_Dati/OneDrive/07 Prescizioni AI/702 - Prescrizioni 2015/Versione ITA/08 PA - Promemoria antincendio/PA 2003-15 2017 3 Piani Antincendio_Pittogrammi/Pittogrammi protezione anticendio/Pittogrammi PA jpeg/Via di fuga orizzontal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1DED816A" w14:textId="77777777" w:rsidR="000B47C9" w:rsidRPr="003F52EB" w:rsidRDefault="000B47C9" w:rsidP="00EB08C6">
            <w:pPr>
              <w:rPr>
                <w:color w:val="000000" w:themeColor="text1"/>
                <w:lang w:val="fr-CH"/>
              </w:rPr>
            </w:pPr>
            <w:r>
              <w:rPr>
                <w:color w:val="000000" w:themeColor="text1"/>
                <w:lang w:val="fr-CH"/>
              </w:rPr>
              <w:t xml:space="preserve">Via di </w:t>
            </w:r>
            <w:proofErr w:type="spellStart"/>
            <w:r>
              <w:rPr>
                <w:color w:val="000000" w:themeColor="text1"/>
                <w:lang w:val="fr-CH"/>
              </w:rPr>
              <w:t>fuga</w:t>
            </w:r>
            <w:proofErr w:type="spellEnd"/>
            <w:r>
              <w:rPr>
                <w:color w:val="000000" w:themeColor="text1"/>
                <w:lang w:val="fr-CH"/>
              </w:rPr>
              <w:t xml:space="preserve"> </w:t>
            </w:r>
            <w:proofErr w:type="spellStart"/>
            <w:r>
              <w:rPr>
                <w:color w:val="000000" w:themeColor="text1"/>
                <w:lang w:val="fr-CH"/>
              </w:rPr>
              <w:t>orizzontale</w:t>
            </w:r>
            <w:proofErr w:type="spellEnd"/>
          </w:p>
        </w:tc>
        <w:tc>
          <w:tcPr>
            <w:tcW w:w="1417" w:type="dxa"/>
            <w:vAlign w:val="center"/>
          </w:tcPr>
          <w:p w14:paraId="3B8A80EC" w14:textId="77777777" w:rsidR="000B47C9" w:rsidRPr="009063B5" w:rsidRDefault="000B47C9" w:rsidP="00EB08C6">
            <w:pPr>
              <w:rPr>
                <w:sz w:val="20"/>
                <w:szCs w:val="20"/>
              </w:rPr>
            </w:pPr>
            <w:r w:rsidRPr="009063B5">
              <w:rPr>
                <w:color w:val="000000" w:themeColor="text1"/>
                <w:sz w:val="20"/>
                <w:szCs w:val="20"/>
                <w:lang w:val="fr-CH"/>
              </w:rPr>
              <w:t>202.254.150</w:t>
            </w:r>
          </w:p>
        </w:tc>
      </w:tr>
      <w:tr w:rsidR="000B47C9" w:rsidRPr="003F52EB" w14:paraId="668E14E6" w14:textId="77777777" w:rsidTr="00A50883">
        <w:trPr>
          <w:trHeight w:hRule="exact" w:val="397"/>
        </w:trPr>
        <w:tc>
          <w:tcPr>
            <w:tcW w:w="1871" w:type="dxa"/>
            <w:gridSpan w:val="2"/>
            <w:vAlign w:val="center"/>
          </w:tcPr>
          <w:p w14:paraId="2199D066"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67868D15" wp14:editId="7C3B97E4">
                  <wp:extent cx="538353" cy="180000"/>
                  <wp:effectExtent l="0" t="0" r="0" b="0"/>
                  <wp:docPr id="17" name="Immagine 17" descr="/Volumes/FaVa_Dati/OneDrive/07 Prescizioni AI/702 - Prescrizioni 2015/Versione ITA/08 PA - Promemoria antincendio/PA 2003-15 2017 3 Piani Antincendio_Pittogrammi/Pittogrammi protezione anticendio/Pittogrammi PA jpeg/Superficie da mantenere lib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FaVa_Dati/OneDrive/07 Prescizioni AI/702 - Prescrizioni 2015/Versione ITA/08 PA - Promemoria antincendio/PA 2003-15 2017 3 Piani Antincendio_Pittogrammi/Pittogrammi protezione anticendio/Pittogrammi PA jpeg/Superficie da mantenere libera.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24DCA03D" w14:textId="77777777" w:rsidR="000B47C9" w:rsidRPr="00EB0370" w:rsidRDefault="000B47C9" w:rsidP="00EB08C6">
            <w:pPr>
              <w:rPr>
                <w:rFonts w:ascii="Helvetica" w:hAnsi="Helvetica" w:cs="Times New Roman"/>
                <w:sz w:val="15"/>
                <w:szCs w:val="15"/>
                <w:lang w:eastAsia="it-IT"/>
              </w:rPr>
            </w:pPr>
            <w:r w:rsidRPr="00EB0370">
              <w:rPr>
                <w:color w:val="000000" w:themeColor="text1"/>
                <w:lang w:val="fr-CH"/>
              </w:rPr>
              <w:t xml:space="preserve">Superficie da </w:t>
            </w:r>
            <w:proofErr w:type="spellStart"/>
            <w:r w:rsidRPr="00EB0370">
              <w:rPr>
                <w:color w:val="000000" w:themeColor="text1"/>
                <w:lang w:val="fr-CH"/>
              </w:rPr>
              <w:t>mantenere</w:t>
            </w:r>
            <w:proofErr w:type="spellEnd"/>
            <w:r w:rsidRPr="00EB0370">
              <w:rPr>
                <w:color w:val="000000" w:themeColor="text1"/>
                <w:lang w:val="fr-CH"/>
              </w:rPr>
              <w:t xml:space="preserve"> libera</w:t>
            </w:r>
          </w:p>
        </w:tc>
        <w:tc>
          <w:tcPr>
            <w:tcW w:w="1417" w:type="dxa"/>
            <w:vAlign w:val="center"/>
          </w:tcPr>
          <w:p w14:paraId="3EFC0D11" w14:textId="77777777" w:rsidR="000B47C9" w:rsidRPr="009063B5" w:rsidRDefault="000B47C9" w:rsidP="00EB08C6">
            <w:pPr>
              <w:rPr>
                <w:sz w:val="20"/>
                <w:szCs w:val="20"/>
              </w:rPr>
            </w:pPr>
            <w:r w:rsidRPr="009063B5">
              <w:rPr>
                <w:color w:val="000000" w:themeColor="text1"/>
                <w:sz w:val="20"/>
                <w:szCs w:val="20"/>
                <w:lang w:val="fr-CH"/>
              </w:rPr>
              <w:t>159.255.127</w:t>
            </w:r>
          </w:p>
        </w:tc>
      </w:tr>
      <w:tr w:rsidR="000B47C9" w:rsidRPr="003F52EB" w14:paraId="4C8A69E4" w14:textId="77777777" w:rsidTr="00A50883">
        <w:trPr>
          <w:trHeight w:hRule="exact" w:val="397"/>
        </w:trPr>
        <w:tc>
          <w:tcPr>
            <w:tcW w:w="1871" w:type="dxa"/>
            <w:gridSpan w:val="2"/>
            <w:vAlign w:val="center"/>
          </w:tcPr>
          <w:p w14:paraId="73C49F95"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2426D278" wp14:editId="26F42717">
                  <wp:extent cx="250721" cy="180000"/>
                  <wp:effectExtent l="0" t="0" r="3810" b="0"/>
                  <wp:docPr id="20" name="Immagine 20" descr="/Volumes/FaVa_Dati/OneDrive/07 Prescizioni AI/702 - Prescrizioni 2015/Versione ITA/08 PA - Promemoria antincendio/PA 2003-15 2017 3 Piani Antincendio_Pittogrammi/Pittogrammi protezione anticendio/Pittogrammi PA jpeg/Uscita emegen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FaVa_Dati/OneDrive/07 Prescizioni AI/702 - Prescrizioni 2015/Versione ITA/08 PA - Promemoria antincendio/PA 2003-15 2017 3 Piani Antincendio_Pittogrammi/Pittogrammi protezione anticendio/Pittogrammi PA jpeg/Uscita emegenza.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21" cy="180000"/>
                          </a:xfrm>
                          <a:prstGeom prst="rect">
                            <a:avLst/>
                          </a:prstGeom>
                          <a:noFill/>
                          <a:ln>
                            <a:noFill/>
                          </a:ln>
                        </pic:spPr>
                      </pic:pic>
                    </a:graphicData>
                  </a:graphic>
                </wp:inline>
              </w:drawing>
            </w:r>
          </w:p>
        </w:tc>
        <w:tc>
          <w:tcPr>
            <w:tcW w:w="7480" w:type="dxa"/>
            <w:vAlign w:val="center"/>
          </w:tcPr>
          <w:p w14:paraId="592B03C6" w14:textId="77777777" w:rsidR="000B47C9" w:rsidRPr="00EB0370" w:rsidRDefault="000B47C9" w:rsidP="00EB08C6">
            <w:pPr>
              <w:rPr>
                <w:color w:val="000000" w:themeColor="text1"/>
                <w:lang w:val="fr-CH"/>
              </w:rPr>
            </w:pPr>
            <w:r>
              <w:rPr>
                <w:color w:val="000000" w:themeColor="text1"/>
                <w:lang w:val="fr-CH"/>
              </w:rPr>
              <w:t>U</w:t>
            </w:r>
            <w:r w:rsidRPr="00AA3E62">
              <w:rPr>
                <w:color w:val="000000" w:themeColor="text1"/>
                <w:vertAlign w:val="subscript"/>
                <w:lang w:val="fr-CH"/>
              </w:rPr>
              <w:t>s</w:t>
            </w:r>
            <w:r>
              <w:rPr>
                <w:color w:val="000000" w:themeColor="text1"/>
                <w:lang w:val="fr-CH"/>
              </w:rPr>
              <w:t xml:space="preserve"> </w:t>
            </w:r>
            <w:proofErr w:type="spellStart"/>
            <w:r>
              <w:rPr>
                <w:color w:val="000000" w:themeColor="text1"/>
                <w:lang w:val="fr-CH"/>
              </w:rPr>
              <w:t>Uscita</w:t>
            </w:r>
            <w:proofErr w:type="spellEnd"/>
            <w:r>
              <w:rPr>
                <w:color w:val="000000" w:themeColor="text1"/>
                <w:lang w:val="fr-CH"/>
              </w:rPr>
              <w:t xml:space="preserve"> d’</w:t>
            </w:r>
            <w:proofErr w:type="spellStart"/>
            <w:r>
              <w:rPr>
                <w:color w:val="000000" w:themeColor="text1"/>
                <w:lang w:val="fr-CH"/>
              </w:rPr>
              <w:t>emergenza</w:t>
            </w:r>
            <w:proofErr w:type="spellEnd"/>
          </w:p>
        </w:tc>
        <w:tc>
          <w:tcPr>
            <w:tcW w:w="1417" w:type="dxa"/>
            <w:vAlign w:val="center"/>
          </w:tcPr>
          <w:p w14:paraId="623CAB74"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7765C7" w14:paraId="53CAFD0C" w14:textId="77777777" w:rsidTr="00A50883">
        <w:trPr>
          <w:trHeight w:hRule="exact" w:val="397"/>
        </w:trPr>
        <w:tc>
          <w:tcPr>
            <w:tcW w:w="1871" w:type="dxa"/>
            <w:gridSpan w:val="2"/>
            <w:vAlign w:val="center"/>
          </w:tcPr>
          <w:p w14:paraId="750D271E"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4065AEAA" wp14:editId="17EA7C0A">
                  <wp:extent cx="828000" cy="180000"/>
                  <wp:effectExtent l="0" t="0" r="10795" b="0"/>
                  <wp:docPr id="18" name="Immagine 18" descr="/Volumes/FaVa_Dati/OneDrive/07 Prescizioni AI/702 - Prescrizioni 2015/Versione ITA/08 PA - Promemoria antincendio/PA 2003-15 2017 3 Piani Antincendio_Pittogrammi/Pittogrammi protezione anticendio/Pittogrammi PA jpeg/Lunghezza della via di f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FaVa_Dati/OneDrive/07 Prescizioni AI/702 - Prescrizioni 2015/Versione ITA/08 PA - Promemoria antincendio/PA 2003-15 2017 3 Piani Antincendio_Pittogrammi/Pittogrammi protezione anticendio/Pittogrammi PA jpeg/Lunghezza della via di fug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180000"/>
                          </a:xfrm>
                          <a:prstGeom prst="rect">
                            <a:avLst/>
                          </a:prstGeom>
                          <a:noFill/>
                          <a:ln>
                            <a:noFill/>
                          </a:ln>
                        </pic:spPr>
                      </pic:pic>
                    </a:graphicData>
                  </a:graphic>
                </wp:inline>
              </w:drawing>
            </w:r>
          </w:p>
        </w:tc>
        <w:tc>
          <w:tcPr>
            <w:tcW w:w="7480" w:type="dxa"/>
            <w:vAlign w:val="center"/>
          </w:tcPr>
          <w:p w14:paraId="14A29B31" w14:textId="77777777" w:rsidR="000B47C9" w:rsidRPr="007765C7" w:rsidRDefault="000B47C9" w:rsidP="00EB08C6">
            <w:pPr>
              <w:rPr>
                <w:color w:val="000000" w:themeColor="text1"/>
              </w:rPr>
            </w:pPr>
            <w:r w:rsidRPr="007765C7">
              <w:rPr>
                <w:color w:val="000000" w:themeColor="text1"/>
              </w:rPr>
              <w:t>Lunghezza della via di fuga</w:t>
            </w:r>
          </w:p>
        </w:tc>
        <w:tc>
          <w:tcPr>
            <w:tcW w:w="1417" w:type="dxa"/>
            <w:vAlign w:val="center"/>
          </w:tcPr>
          <w:p w14:paraId="3D2872DA" w14:textId="77777777" w:rsidR="000B47C9" w:rsidRPr="009063B5" w:rsidRDefault="000B47C9" w:rsidP="00EB08C6">
            <w:pPr>
              <w:rPr>
                <w:color w:val="000000" w:themeColor="text1"/>
                <w:sz w:val="20"/>
                <w:szCs w:val="20"/>
              </w:rPr>
            </w:pPr>
            <w:r w:rsidRPr="009063B5">
              <w:rPr>
                <w:color w:val="000000" w:themeColor="text1"/>
                <w:sz w:val="20"/>
                <w:szCs w:val="20"/>
                <w:lang w:val="fr-CH"/>
              </w:rPr>
              <w:t>0.153.0</w:t>
            </w:r>
          </w:p>
        </w:tc>
      </w:tr>
      <w:tr w:rsidR="000B47C9" w:rsidRPr="007765C7" w14:paraId="444B660C" w14:textId="77777777" w:rsidTr="00A50883">
        <w:trPr>
          <w:trHeight w:hRule="exact" w:val="397"/>
        </w:trPr>
        <w:tc>
          <w:tcPr>
            <w:tcW w:w="1871" w:type="dxa"/>
            <w:gridSpan w:val="2"/>
            <w:vAlign w:val="center"/>
          </w:tcPr>
          <w:p w14:paraId="2D5A85C2"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19A54A0D" wp14:editId="2A326E76">
                  <wp:extent cx="699875" cy="180000"/>
                  <wp:effectExtent l="0" t="0" r="11430" b="0"/>
                  <wp:docPr id="19" name="Immagine 19" descr="/Volumes/FaVa_Dati/OneDrive/07 Prescizioni AI/702 - Prescrizioni 2015/Versione ITA/08 PA - Promemoria antincendio/PA 2003-15 2017 3 Piani Antincendio_Pittogrammi/Pittogrammi protezione anticendio/Pittogrammi PA jpeg/Larghezza della via di f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FaVa_Dati/OneDrive/07 Prescizioni AI/702 - Prescrizioni 2015/Versione ITA/08 PA - Promemoria antincendio/PA 2003-15 2017 3 Piani Antincendio_Pittogrammi/Pittogrammi protezione anticendio/Pittogrammi PA jpeg/Larghezza della via di fug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9875" cy="180000"/>
                          </a:xfrm>
                          <a:prstGeom prst="rect">
                            <a:avLst/>
                          </a:prstGeom>
                          <a:noFill/>
                          <a:ln>
                            <a:noFill/>
                          </a:ln>
                        </pic:spPr>
                      </pic:pic>
                    </a:graphicData>
                  </a:graphic>
                </wp:inline>
              </w:drawing>
            </w:r>
          </w:p>
        </w:tc>
        <w:tc>
          <w:tcPr>
            <w:tcW w:w="7480" w:type="dxa"/>
            <w:vAlign w:val="center"/>
          </w:tcPr>
          <w:p w14:paraId="04CA3980" w14:textId="77777777" w:rsidR="000B47C9" w:rsidRPr="007765C7" w:rsidRDefault="000B47C9" w:rsidP="00EB08C6">
            <w:pPr>
              <w:rPr>
                <w:color w:val="000000" w:themeColor="text1"/>
              </w:rPr>
            </w:pPr>
            <w:r w:rsidRPr="007765C7">
              <w:rPr>
                <w:color w:val="000000" w:themeColor="text1"/>
              </w:rPr>
              <w:t>L</w:t>
            </w:r>
            <w:r>
              <w:rPr>
                <w:color w:val="000000" w:themeColor="text1"/>
              </w:rPr>
              <w:t>arghezza</w:t>
            </w:r>
            <w:r w:rsidRPr="007765C7">
              <w:rPr>
                <w:color w:val="000000" w:themeColor="text1"/>
              </w:rPr>
              <w:t xml:space="preserve"> della via di fuga</w:t>
            </w:r>
          </w:p>
        </w:tc>
        <w:tc>
          <w:tcPr>
            <w:tcW w:w="1417" w:type="dxa"/>
            <w:vAlign w:val="center"/>
          </w:tcPr>
          <w:p w14:paraId="5D0C84B1"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0.153.0</w:t>
            </w:r>
          </w:p>
        </w:tc>
      </w:tr>
      <w:tr w:rsidR="000B47C9" w:rsidRPr="007765C7" w14:paraId="54D3CC79" w14:textId="77777777" w:rsidTr="00A50883">
        <w:trPr>
          <w:trHeight w:hRule="exact" w:val="397"/>
        </w:trPr>
        <w:tc>
          <w:tcPr>
            <w:tcW w:w="1871" w:type="dxa"/>
            <w:gridSpan w:val="2"/>
            <w:vAlign w:val="center"/>
          </w:tcPr>
          <w:p w14:paraId="1B96BBD8"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7E3729E4" wp14:editId="27EA7644">
                  <wp:extent cx="450028" cy="180000"/>
                  <wp:effectExtent l="0" t="0" r="7620" b="0"/>
                  <wp:docPr id="35" name="Immagine 35" descr="/Volumes/FaVa_Dati/OneDrive/07 Prescizioni AI/702 - Prescrizioni 2015/Versione ITA/08 PA - Promemoria antincendio/PA 2003-15 2017 3 Piani Antincendio_Pittogrammi/Pittogrammi protezione anticendio/Pittogrammi PA jpeg/Concentrazione di pers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FaVa_Dati/OneDrive/07 Prescizioni AI/702 - Prescrizioni 2015/Versione ITA/08 PA - Promemoria antincendio/PA 2003-15 2017 3 Piani Antincendio_Pittogrammi/Pittogrammi protezione anticendio/Pittogrammi PA jpeg/Concentrazione di persone.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28" cy="180000"/>
                          </a:xfrm>
                          <a:prstGeom prst="rect">
                            <a:avLst/>
                          </a:prstGeom>
                          <a:noFill/>
                          <a:ln>
                            <a:noFill/>
                          </a:ln>
                        </pic:spPr>
                      </pic:pic>
                    </a:graphicData>
                  </a:graphic>
                </wp:inline>
              </w:drawing>
            </w:r>
          </w:p>
        </w:tc>
        <w:tc>
          <w:tcPr>
            <w:tcW w:w="7480" w:type="dxa"/>
            <w:vAlign w:val="center"/>
          </w:tcPr>
          <w:p w14:paraId="00B10D03" w14:textId="77777777" w:rsidR="000B47C9" w:rsidRPr="007765C7" w:rsidRDefault="000B47C9" w:rsidP="00EB08C6">
            <w:pPr>
              <w:rPr>
                <w:color w:val="000000" w:themeColor="text1"/>
              </w:rPr>
            </w:pPr>
            <w:r>
              <w:rPr>
                <w:color w:val="000000" w:themeColor="text1"/>
              </w:rPr>
              <w:t>Concentrazione di persone (indicare il numero max. ammissibile)</w:t>
            </w:r>
          </w:p>
        </w:tc>
        <w:tc>
          <w:tcPr>
            <w:tcW w:w="1417" w:type="dxa"/>
            <w:vAlign w:val="center"/>
          </w:tcPr>
          <w:p w14:paraId="234CE0C4" w14:textId="77777777" w:rsidR="000B47C9" w:rsidRDefault="000B47C9" w:rsidP="00EB08C6">
            <w:pPr>
              <w:spacing w:line="200" w:lineRule="exact"/>
              <w:rPr>
                <w:color w:val="000000" w:themeColor="text1"/>
                <w:sz w:val="20"/>
                <w:szCs w:val="20"/>
              </w:rPr>
            </w:pPr>
            <w:r>
              <w:rPr>
                <w:color w:val="000000" w:themeColor="text1"/>
                <w:sz w:val="20"/>
                <w:szCs w:val="20"/>
              </w:rPr>
              <w:t>0.0.0</w:t>
            </w:r>
          </w:p>
          <w:p w14:paraId="57578D47" w14:textId="77777777" w:rsidR="000B47C9" w:rsidRPr="005D6A78" w:rsidRDefault="000B47C9" w:rsidP="00EB08C6">
            <w:pPr>
              <w:spacing w:line="200" w:lineRule="exact"/>
              <w:rPr>
                <w:color w:val="000000" w:themeColor="text1"/>
                <w:sz w:val="20"/>
                <w:szCs w:val="20"/>
              </w:rPr>
            </w:pPr>
            <w:r>
              <w:rPr>
                <w:color w:val="000000" w:themeColor="text1"/>
                <w:sz w:val="20"/>
                <w:szCs w:val="20"/>
              </w:rPr>
              <w:t>255.0.0</w:t>
            </w:r>
          </w:p>
        </w:tc>
      </w:tr>
      <w:tr w:rsidR="000B47C9" w:rsidRPr="007765C7" w14:paraId="32B2FB1F" w14:textId="77777777" w:rsidTr="00A50883">
        <w:trPr>
          <w:trHeight w:hRule="exact" w:val="397"/>
        </w:trPr>
        <w:tc>
          <w:tcPr>
            <w:tcW w:w="1871" w:type="dxa"/>
            <w:gridSpan w:val="2"/>
            <w:vAlign w:val="center"/>
          </w:tcPr>
          <w:p w14:paraId="5C5820DC"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65DECC60" wp14:editId="51F1AABF">
                  <wp:extent cx="180000" cy="180000"/>
                  <wp:effectExtent l="0" t="0" r="0" b="0"/>
                  <wp:docPr id="21" name="Immagine 21" descr="/Volumes/FaVa_Dati/OneDrive/07 Prescizioni AI/702 - Prescrizioni 2015/Versione ITA/08 PA - Promemoria antincendio/PA 2003-15 2017 3 Piani Antincendio_Pittogrammi/Pittogrammi protezione anticendio/Pittogrammi PA jpeg/Posto di radu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FaVa_Dati/OneDrive/07 Prescizioni AI/702 - Prescrizioni 2015/Versione ITA/08 PA - Promemoria antincendio/PA 2003-15 2017 3 Piani Antincendio_Pittogrammi/Pittogrammi protezione anticendio/Pittogrammi PA jpeg/Posto di raduno.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BF18F22" w14:textId="77777777" w:rsidR="000B47C9" w:rsidRPr="007765C7" w:rsidRDefault="000B47C9" w:rsidP="00EB08C6">
            <w:pPr>
              <w:rPr>
                <w:color w:val="000000" w:themeColor="text1"/>
              </w:rPr>
            </w:pPr>
            <w:proofErr w:type="spellStart"/>
            <w:r>
              <w:rPr>
                <w:color w:val="000000" w:themeColor="text1"/>
                <w:lang w:val="fr-CH"/>
              </w:rPr>
              <w:t>Punto</w:t>
            </w:r>
            <w:proofErr w:type="spellEnd"/>
            <w:r>
              <w:rPr>
                <w:color w:val="000000" w:themeColor="text1"/>
                <w:lang w:val="fr-CH"/>
              </w:rPr>
              <w:t xml:space="preserve"> di </w:t>
            </w:r>
            <w:proofErr w:type="spellStart"/>
            <w:r>
              <w:rPr>
                <w:color w:val="000000" w:themeColor="text1"/>
                <w:lang w:val="fr-CH"/>
              </w:rPr>
              <w:t>ritrovo</w:t>
            </w:r>
            <w:proofErr w:type="spellEnd"/>
          </w:p>
        </w:tc>
        <w:tc>
          <w:tcPr>
            <w:tcW w:w="1417" w:type="dxa"/>
            <w:vAlign w:val="center"/>
          </w:tcPr>
          <w:p w14:paraId="3D0CE4D1" w14:textId="77777777" w:rsidR="000B47C9" w:rsidRPr="009063B5" w:rsidRDefault="000B47C9" w:rsidP="00EB08C6">
            <w:pPr>
              <w:rPr>
                <w:color w:val="000000" w:themeColor="text1"/>
                <w:sz w:val="20"/>
                <w:szCs w:val="20"/>
                <w:lang w:val="fr-CH"/>
              </w:rPr>
            </w:pPr>
            <w:r w:rsidRPr="009063B5">
              <w:rPr>
                <w:sz w:val="20"/>
                <w:szCs w:val="20"/>
              </w:rPr>
              <w:t>0.153.0</w:t>
            </w:r>
          </w:p>
        </w:tc>
      </w:tr>
      <w:tr w:rsidR="000B47C9" w:rsidRPr="007765C7" w14:paraId="28EAD0D6" w14:textId="77777777" w:rsidTr="00A50883">
        <w:trPr>
          <w:trHeight w:hRule="exact" w:val="397"/>
        </w:trPr>
        <w:tc>
          <w:tcPr>
            <w:tcW w:w="1871" w:type="dxa"/>
            <w:gridSpan w:val="2"/>
            <w:vAlign w:val="center"/>
          </w:tcPr>
          <w:p w14:paraId="17589BE5"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2D3142A0" wp14:editId="032A75F2">
                  <wp:extent cx="180000" cy="180000"/>
                  <wp:effectExtent l="0" t="0" r="0" b="0"/>
                  <wp:docPr id="22" name="Immagine 22" descr="/Volumes/FaVa_Dati/OneDrive/07 Prescizioni AI/702 - Prescrizioni 2015/Versione ITA/08 PA - Promemoria antincendio/PA 2003-15 2017 3 Piani Antincendio_Pittogrammi/Pittogrammi protezione anticendio/Pittogrammi PA jpeg/Illuminazione di sicurez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FaVa_Dati/OneDrive/07 Prescizioni AI/702 - Prescrizioni 2015/Versione ITA/08 PA - Promemoria antincendio/PA 2003-15 2017 3 Piani Antincendio_Pittogrammi/Pittogrammi protezione anticendio/Pittogrammi PA jpeg/Illuminazione di sicurezza.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3D616C8B" w14:textId="77777777" w:rsidR="000B47C9" w:rsidRPr="007765C7" w:rsidRDefault="000B47C9" w:rsidP="00EB08C6">
            <w:pPr>
              <w:rPr>
                <w:color w:val="000000" w:themeColor="text1"/>
              </w:rPr>
            </w:pPr>
            <w:proofErr w:type="spellStart"/>
            <w:r>
              <w:rPr>
                <w:color w:val="000000" w:themeColor="text1"/>
                <w:lang w:val="fr-CH"/>
              </w:rPr>
              <w:t>Illuminazione</w:t>
            </w:r>
            <w:proofErr w:type="spellEnd"/>
            <w:r>
              <w:rPr>
                <w:color w:val="000000" w:themeColor="text1"/>
                <w:lang w:val="fr-CH"/>
              </w:rPr>
              <w:t xml:space="preserve"> d’</w:t>
            </w:r>
            <w:proofErr w:type="spellStart"/>
            <w:r>
              <w:rPr>
                <w:color w:val="000000" w:themeColor="text1"/>
                <w:lang w:val="fr-CH"/>
              </w:rPr>
              <w:t>emergenza</w:t>
            </w:r>
            <w:proofErr w:type="spellEnd"/>
            <w:r>
              <w:rPr>
                <w:color w:val="000000" w:themeColor="text1"/>
                <w:lang w:val="fr-CH"/>
              </w:rPr>
              <w:t xml:space="preserve"> (</w:t>
            </w:r>
            <w:proofErr w:type="spellStart"/>
            <w:r>
              <w:rPr>
                <w:color w:val="000000" w:themeColor="text1"/>
                <w:lang w:val="fr-CH"/>
              </w:rPr>
              <w:t>posizione</w:t>
            </w:r>
            <w:proofErr w:type="spellEnd"/>
            <w:r>
              <w:rPr>
                <w:color w:val="000000" w:themeColor="text1"/>
                <w:lang w:val="fr-CH"/>
              </w:rPr>
              <w:t xml:space="preserve"> </w:t>
            </w:r>
            <w:proofErr w:type="spellStart"/>
            <w:r>
              <w:rPr>
                <w:color w:val="000000" w:themeColor="text1"/>
                <w:lang w:val="fr-CH"/>
              </w:rPr>
              <w:t>indicativa</w:t>
            </w:r>
            <w:proofErr w:type="spellEnd"/>
            <w:r>
              <w:rPr>
                <w:color w:val="000000" w:themeColor="text1"/>
                <w:lang w:val="fr-CH"/>
              </w:rPr>
              <w:t>)</w:t>
            </w:r>
          </w:p>
        </w:tc>
        <w:tc>
          <w:tcPr>
            <w:tcW w:w="1417" w:type="dxa"/>
            <w:vAlign w:val="center"/>
          </w:tcPr>
          <w:p w14:paraId="5D8DEDDB" w14:textId="77777777" w:rsidR="000B47C9" w:rsidRPr="009063B5" w:rsidRDefault="000B47C9" w:rsidP="00EB08C6">
            <w:pPr>
              <w:rPr>
                <w:color w:val="000000" w:themeColor="text1"/>
                <w:sz w:val="20"/>
                <w:szCs w:val="20"/>
                <w:lang w:val="fr-CH"/>
              </w:rPr>
            </w:pPr>
            <w:r w:rsidRPr="009063B5">
              <w:rPr>
                <w:sz w:val="20"/>
                <w:szCs w:val="20"/>
              </w:rPr>
              <w:t>0.0.0</w:t>
            </w:r>
          </w:p>
        </w:tc>
      </w:tr>
      <w:tr w:rsidR="000B47C9" w:rsidRPr="006D050F" w14:paraId="190F573A" w14:textId="77777777" w:rsidTr="00A50883">
        <w:trPr>
          <w:trHeight w:hRule="exact" w:val="397"/>
        </w:trPr>
        <w:tc>
          <w:tcPr>
            <w:tcW w:w="1871" w:type="dxa"/>
            <w:gridSpan w:val="2"/>
            <w:vAlign w:val="center"/>
          </w:tcPr>
          <w:p w14:paraId="535A7942"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04F53DCC" wp14:editId="7F35FE03">
                  <wp:extent cx="282866" cy="180000"/>
                  <wp:effectExtent l="0" t="0" r="0" b="0"/>
                  <wp:docPr id="23" name="Immagine 23" descr="/Volumes/FaVa_Dati/OneDrive/07 Prescizioni AI/702 - Prescrizioni 2015/Versione ITA/08 PA - Promemoria antincendio/PA 2003-15 2017 3 Piani Antincendio_Pittogrammi/Pittogrammi protezione anticendio/Pittogrammi PA jpeg/Posto fisso di spegnimen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FaVa_Dati/OneDrive/07 Prescizioni AI/702 - Prescrizioni 2015/Versione ITA/08 PA - Promemoria antincendio/PA 2003-15 2017 3 Piani Antincendio_Pittogrammi/Pittogrammi protezione anticendio/Pittogrammi PA jpeg/Posto fisso di spegnimento.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66" cy="180000"/>
                          </a:xfrm>
                          <a:prstGeom prst="rect">
                            <a:avLst/>
                          </a:prstGeom>
                          <a:noFill/>
                          <a:ln>
                            <a:noFill/>
                          </a:ln>
                        </pic:spPr>
                      </pic:pic>
                    </a:graphicData>
                  </a:graphic>
                </wp:inline>
              </w:drawing>
            </w:r>
          </w:p>
        </w:tc>
        <w:tc>
          <w:tcPr>
            <w:tcW w:w="7480" w:type="dxa"/>
            <w:vAlign w:val="center"/>
          </w:tcPr>
          <w:p w14:paraId="50EAB8CF" w14:textId="77777777" w:rsidR="000B47C9" w:rsidRPr="006D050F" w:rsidRDefault="000B47C9" w:rsidP="00EB08C6">
            <w:pPr>
              <w:rPr>
                <w:color w:val="000000" w:themeColor="text1"/>
              </w:rPr>
            </w:pPr>
            <w:r w:rsidRPr="006D050F">
              <w:rPr>
                <w:color w:val="000000" w:themeColor="text1"/>
              </w:rPr>
              <w:t>Posto fisso di spegnimento (PFS)</w:t>
            </w:r>
          </w:p>
        </w:tc>
        <w:tc>
          <w:tcPr>
            <w:tcW w:w="1417" w:type="dxa"/>
            <w:vAlign w:val="center"/>
          </w:tcPr>
          <w:p w14:paraId="57C0C340" w14:textId="77777777" w:rsidR="000B47C9" w:rsidRPr="009063B5" w:rsidRDefault="000B47C9" w:rsidP="00EB08C6">
            <w:pPr>
              <w:rPr>
                <w:color w:val="000000" w:themeColor="text1"/>
                <w:sz w:val="20"/>
                <w:szCs w:val="20"/>
              </w:rPr>
            </w:pPr>
            <w:r w:rsidRPr="009063B5">
              <w:rPr>
                <w:color w:val="000000" w:themeColor="text1"/>
                <w:sz w:val="20"/>
                <w:szCs w:val="20"/>
              </w:rPr>
              <w:t>0.50.204</w:t>
            </w:r>
          </w:p>
        </w:tc>
      </w:tr>
      <w:tr w:rsidR="000B47C9" w:rsidRPr="006D050F" w14:paraId="2D1C3AE2" w14:textId="77777777" w:rsidTr="00A50883">
        <w:trPr>
          <w:trHeight w:hRule="exact" w:val="397"/>
        </w:trPr>
        <w:tc>
          <w:tcPr>
            <w:tcW w:w="1871" w:type="dxa"/>
            <w:gridSpan w:val="2"/>
            <w:vAlign w:val="center"/>
          </w:tcPr>
          <w:p w14:paraId="7C9211E6"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5A5EF14B" wp14:editId="2ABFACAE">
                  <wp:extent cx="240452" cy="216000"/>
                  <wp:effectExtent l="0" t="0" r="0" b="0"/>
                  <wp:docPr id="24" name="Immagine 24" descr="/Volumes/FaVa_Dati/OneDrive/07 Prescizioni AI/702 - Prescrizioni 2015/Versione ITA/08 PA - Promemoria antincendio/PA 2003-15 2017 3 Piani Antincendio_Pittogrammi/Pittogrammi protezione anticendio/Pittogrammi PA jpeg/Estintore portat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FaVa_Dati/OneDrive/07 Prescizioni AI/702 - Prescrizioni 2015/Versione ITA/08 PA - Promemoria antincendio/PA 2003-15 2017 3 Piani Antincendio_Pittogrammi/Pittogrammi protezione anticendio/Pittogrammi PA jpeg/Estintore portatil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452" cy="216000"/>
                          </a:xfrm>
                          <a:prstGeom prst="rect">
                            <a:avLst/>
                          </a:prstGeom>
                          <a:noFill/>
                          <a:ln>
                            <a:noFill/>
                          </a:ln>
                        </pic:spPr>
                      </pic:pic>
                    </a:graphicData>
                  </a:graphic>
                </wp:inline>
              </w:drawing>
            </w:r>
          </w:p>
        </w:tc>
        <w:tc>
          <w:tcPr>
            <w:tcW w:w="7480" w:type="dxa"/>
            <w:vAlign w:val="center"/>
          </w:tcPr>
          <w:p w14:paraId="0AC5AFDA" w14:textId="77777777" w:rsidR="000B47C9" w:rsidRPr="006D050F" w:rsidRDefault="000B47C9" w:rsidP="00EB08C6">
            <w:pPr>
              <w:rPr>
                <w:color w:val="000000" w:themeColor="text1"/>
              </w:rPr>
            </w:pPr>
            <w:r>
              <w:rPr>
                <w:color w:val="000000" w:themeColor="text1"/>
              </w:rPr>
              <w:t>Estintore portatile (EP) indicare se CO</w:t>
            </w:r>
            <w:r w:rsidRPr="008D3891">
              <w:rPr>
                <w:color w:val="000000" w:themeColor="text1"/>
                <w:vertAlign w:val="subscript"/>
              </w:rPr>
              <w:t>2</w:t>
            </w:r>
            <w:r>
              <w:rPr>
                <w:color w:val="000000" w:themeColor="text1"/>
              </w:rPr>
              <w:t>, Polvere o LW</w:t>
            </w:r>
          </w:p>
        </w:tc>
        <w:tc>
          <w:tcPr>
            <w:tcW w:w="1417" w:type="dxa"/>
            <w:vAlign w:val="center"/>
          </w:tcPr>
          <w:p w14:paraId="5CF7E515" w14:textId="77777777" w:rsidR="000B47C9" w:rsidRPr="009063B5" w:rsidRDefault="000B47C9" w:rsidP="00EB08C6">
            <w:pPr>
              <w:rPr>
                <w:color w:val="000000" w:themeColor="text1"/>
                <w:sz w:val="20"/>
                <w:szCs w:val="20"/>
              </w:rPr>
            </w:pPr>
            <w:r w:rsidRPr="009063B5">
              <w:rPr>
                <w:color w:val="000000" w:themeColor="text1"/>
                <w:sz w:val="20"/>
                <w:szCs w:val="20"/>
              </w:rPr>
              <w:t>0.50.204</w:t>
            </w:r>
          </w:p>
        </w:tc>
      </w:tr>
      <w:tr w:rsidR="000B47C9" w:rsidRPr="003F52EB" w14:paraId="702D1907" w14:textId="77777777" w:rsidTr="00A50883">
        <w:trPr>
          <w:trHeight w:hRule="exact" w:val="397"/>
        </w:trPr>
        <w:tc>
          <w:tcPr>
            <w:tcW w:w="1871" w:type="dxa"/>
            <w:gridSpan w:val="2"/>
            <w:vAlign w:val="center"/>
          </w:tcPr>
          <w:p w14:paraId="2F0BCB4A"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64E5ECCE" wp14:editId="186A6443">
                  <wp:extent cx="450046" cy="180000"/>
                  <wp:effectExtent l="0" t="0" r="7620" b="0"/>
                  <wp:docPr id="25" name="Immagine 25" descr="/Volumes/FaVa_Dati/OneDrive/07 Prescizioni AI/702 - Prescrizioni 2015/Versione ITA/08 PA - Promemoria antincendio/PA 2003-15 2017 3 Piani Antincendio_Pittogrammi/Pittogrammi protezione anticendio/Pittogrammi PA jpeg/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FaVa_Dati/OneDrive/07 Prescizioni AI/702 - Prescrizioni 2015/Versione ITA/08 PA - Promemoria antincendio/PA 2003-15 2017 3 Piani Antincendio_Pittogrammi/Pittogrammi protezione anticendio/Pittogrammi PA jpeg/EF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46" cy="180000"/>
                          </a:xfrm>
                          <a:prstGeom prst="rect">
                            <a:avLst/>
                          </a:prstGeom>
                          <a:noFill/>
                          <a:ln>
                            <a:noFill/>
                          </a:ln>
                        </pic:spPr>
                      </pic:pic>
                    </a:graphicData>
                  </a:graphic>
                </wp:inline>
              </w:drawing>
            </w:r>
          </w:p>
        </w:tc>
        <w:tc>
          <w:tcPr>
            <w:tcW w:w="7480" w:type="dxa"/>
            <w:vAlign w:val="center"/>
          </w:tcPr>
          <w:p w14:paraId="7282B1E4" w14:textId="77777777" w:rsidR="000B47C9" w:rsidRPr="00B920DC" w:rsidRDefault="000B47C9" w:rsidP="00EB08C6">
            <w:pPr>
              <w:rPr>
                <w:color w:val="000000" w:themeColor="text1"/>
              </w:rPr>
            </w:pPr>
            <w:r w:rsidRPr="00B920DC">
              <w:rPr>
                <w:color w:val="000000" w:themeColor="text1"/>
              </w:rPr>
              <w:t>Evacuatore fumo e calore (indicare il tipo)</w:t>
            </w:r>
          </w:p>
        </w:tc>
        <w:tc>
          <w:tcPr>
            <w:tcW w:w="1417" w:type="dxa"/>
            <w:vAlign w:val="center"/>
          </w:tcPr>
          <w:p w14:paraId="1AEF7A22"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255.255.0</w:t>
            </w:r>
          </w:p>
        </w:tc>
      </w:tr>
      <w:tr w:rsidR="000B47C9" w:rsidRPr="003F52EB" w14:paraId="1500F0F2" w14:textId="77777777" w:rsidTr="00A50883">
        <w:trPr>
          <w:trHeight w:hRule="exact" w:val="397"/>
        </w:trPr>
        <w:tc>
          <w:tcPr>
            <w:tcW w:w="1871" w:type="dxa"/>
            <w:gridSpan w:val="2"/>
            <w:tcBorders>
              <w:bottom w:val="single" w:sz="4" w:space="0" w:color="auto"/>
            </w:tcBorders>
            <w:vAlign w:val="center"/>
          </w:tcPr>
          <w:p w14:paraId="0D2627F8"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053FE9D2" wp14:editId="3FD20206">
                  <wp:extent cx="449763" cy="180000"/>
                  <wp:effectExtent l="0" t="0" r="7620" b="0"/>
                  <wp:docPr id="26" name="Immagine 26" descr="/Volumes/FaVa_Dati/OneDrive/07 Prescizioni AI/702 - Prescrizioni 2015/Versione ITA/08 PA - Promemoria antincendio/PA 2003-15 2017 3 Piani Antincendio_Pittogrammi/Pittogrammi protezione anticendio/Pittogrammi PA jpeg/Apertura in m2 per il flusso naturale dell ar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FaVa_Dati/OneDrive/07 Prescizioni AI/702 - Prescrizioni 2015/Versione ITA/08 PA - Promemoria antincendio/PA 2003-15 2017 3 Piani Antincendio_Pittogrammi/Pittogrammi protezione anticendio/Pittogrammi PA jpeg/Apertura in m2 per il flusso naturale dell aria_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763" cy="180000"/>
                          </a:xfrm>
                          <a:prstGeom prst="rect">
                            <a:avLst/>
                          </a:prstGeom>
                          <a:noFill/>
                          <a:ln>
                            <a:noFill/>
                          </a:ln>
                        </pic:spPr>
                      </pic:pic>
                    </a:graphicData>
                  </a:graphic>
                </wp:inline>
              </w:drawing>
            </w:r>
          </w:p>
        </w:tc>
        <w:tc>
          <w:tcPr>
            <w:tcW w:w="7480" w:type="dxa"/>
            <w:vAlign w:val="center"/>
          </w:tcPr>
          <w:p w14:paraId="0BD8037A" w14:textId="77777777" w:rsidR="000B47C9" w:rsidRPr="006D7707" w:rsidRDefault="000B47C9" w:rsidP="00EB08C6">
            <w:pPr>
              <w:rPr>
                <w:color w:val="000000" w:themeColor="text1"/>
              </w:rPr>
            </w:pPr>
            <w:r w:rsidRPr="006D7707">
              <w:rPr>
                <w:color w:val="000000" w:themeColor="text1"/>
              </w:rPr>
              <w:t>Apertura per il flusso naturale dell’ari</w:t>
            </w:r>
            <w:r>
              <w:rPr>
                <w:color w:val="000000" w:themeColor="text1"/>
              </w:rPr>
              <w:t>a (indicare m</w:t>
            </w:r>
            <w:r w:rsidRPr="006D7707">
              <w:rPr>
                <w:color w:val="000000" w:themeColor="text1"/>
                <w:vertAlign w:val="superscript"/>
              </w:rPr>
              <w:t>2</w:t>
            </w:r>
            <w:r>
              <w:rPr>
                <w:color w:val="000000" w:themeColor="text1"/>
              </w:rPr>
              <w:t>)</w:t>
            </w:r>
          </w:p>
        </w:tc>
        <w:tc>
          <w:tcPr>
            <w:tcW w:w="1417" w:type="dxa"/>
            <w:vAlign w:val="center"/>
          </w:tcPr>
          <w:p w14:paraId="790A2380" w14:textId="77777777" w:rsidR="000B47C9" w:rsidRPr="009063B5" w:rsidRDefault="000B47C9" w:rsidP="00EB08C6">
            <w:pPr>
              <w:pStyle w:val="p1"/>
              <w:rPr>
                <w:rFonts w:asciiTheme="minorHAnsi" w:hAnsiTheme="minorHAnsi"/>
                <w:sz w:val="20"/>
                <w:szCs w:val="20"/>
              </w:rPr>
            </w:pPr>
          </w:p>
        </w:tc>
      </w:tr>
      <w:tr w:rsidR="000B47C9" w:rsidRPr="00DD0D63" w14:paraId="3EC7B7DA" w14:textId="77777777" w:rsidTr="00A50883">
        <w:trPr>
          <w:trHeight w:hRule="exact" w:val="397"/>
        </w:trPr>
        <w:tc>
          <w:tcPr>
            <w:tcW w:w="935" w:type="dxa"/>
            <w:tcBorders>
              <w:bottom w:val="single" w:sz="4" w:space="0" w:color="auto"/>
              <w:right w:val="nil"/>
            </w:tcBorders>
            <w:tcMar>
              <w:left w:w="0" w:type="dxa"/>
              <w:right w:w="0" w:type="dxa"/>
            </w:tcMar>
            <w:vAlign w:val="center"/>
          </w:tcPr>
          <w:p w14:paraId="602828BD"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307F81B5" wp14:editId="18837FC4">
                  <wp:extent cx="432000" cy="180000"/>
                  <wp:effectExtent l="0" t="0" r="0" b="0"/>
                  <wp:docPr id="42" name="Immagine 42" descr="/Volumes/FaVa_Dati/OneDrive/07 Prescizioni AI/702 - Prescrizioni 2015/Versione ITA/08 PA - Promemoria antincendio/PA 2003-15 2017 3 Piani Antincendio_Pittogrammi/Pittogrammi protezione anticendio/Pittogrammi PA jpeg/Protezione sprinkler.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Volumes/FaVa_Dati/OneDrive/07 Prescizioni AI/702 - Prescrizioni 2015/Versione ITA/08 PA - Promemoria antincendio/PA 2003-15 2017 3 Piani Antincendio_Pittogrammi/Pittogrammi protezione anticendio/Pittogrammi PA jpeg/Protezione sprinkler.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 cy="180000"/>
                          </a:xfrm>
                          <a:prstGeom prst="rect">
                            <a:avLst/>
                          </a:prstGeom>
                          <a:noFill/>
                          <a:ln>
                            <a:noFill/>
                          </a:ln>
                        </pic:spPr>
                      </pic:pic>
                    </a:graphicData>
                  </a:graphic>
                </wp:inline>
              </w:drawing>
            </w:r>
          </w:p>
        </w:tc>
        <w:tc>
          <w:tcPr>
            <w:tcW w:w="936" w:type="dxa"/>
            <w:tcBorders>
              <w:left w:val="nil"/>
              <w:bottom w:val="single" w:sz="4" w:space="0" w:color="auto"/>
            </w:tcBorders>
            <w:tcMar>
              <w:left w:w="0" w:type="dxa"/>
              <w:right w:w="0" w:type="dxa"/>
            </w:tcMar>
            <w:vAlign w:val="center"/>
          </w:tcPr>
          <w:p w14:paraId="7FAFB6AB"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5D8DD02A" wp14:editId="326EC647">
                  <wp:extent cx="432000" cy="180000"/>
                  <wp:effectExtent l="0" t="0" r="0" b="0"/>
                  <wp:docPr id="43" name="Immagine 43" descr="/Volumes/FaVa_Dati/OneDrive/07 Prescizioni AI/702 - Prescrizioni 2015/Versione ITA/08 PA - Promemoria antincendio/PA 2003-15 2017 3 Piani Antincendio_Pittogrammi/Pittogrammi protezione anticendio/Pittogrammi PA jpeg/Protezione sprinkler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Volumes/FaVa_Dati/OneDrive/07 Prescizioni AI/702 - Prescrizioni 2015/Versione ITA/08 PA - Promemoria antincendio/PA 2003-15 2017 3 Piani Antincendio_Pittogrammi/Pittogrammi protezione anticendio/Pittogrammi PA jpeg/Protezione sprinkler_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 cy="180000"/>
                          </a:xfrm>
                          <a:prstGeom prst="rect">
                            <a:avLst/>
                          </a:prstGeom>
                          <a:noFill/>
                          <a:ln>
                            <a:noFill/>
                          </a:ln>
                        </pic:spPr>
                      </pic:pic>
                    </a:graphicData>
                  </a:graphic>
                </wp:inline>
              </w:drawing>
            </w:r>
          </w:p>
        </w:tc>
        <w:tc>
          <w:tcPr>
            <w:tcW w:w="7480" w:type="dxa"/>
            <w:vAlign w:val="center"/>
          </w:tcPr>
          <w:p w14:paraId="12FFC06D" w14:textId="77777777" w:rsidR="000B47C9" w:rsidRPr="00DD0D63" w:rsidRDefault="000B47C9" w:rsidP="00EB08C6">
            <w:pPr>
              <w:rPr>
                <w:color w:val="000000" w:themeColor="text1"/>
              </w:rPr>
            </w:pPr>
            <w:r w:rsidRPr="00DD0D63">
              <w:rPr>
                <w:color w:val="000000" w:themeColor="text1"/>
              </w:rPr>
              <w:t>Protezione sprinkler (superficie del suolo irrorata con sprinkler)</w:t>
            </w:r>
          </w:p>
        </w:tc>
        <w:tc>
          <w:tcPr>
            <w:tcW w:w="1417" w:type="dxa"/>
            <w:vAlign w:val="center"/>
          </w:tcPr>
          <w:p w14:paraId="7885C446"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0.50.204</w:t>
            </w:r>
          </w:p>
        </w:tc>
      </w:tr>
      <w:tr w:rsidR="000B47C9" w:rsidRPr="003F52EB" w14:paraId="0733CB75" w14:textId="77777777" w:rsidTr="00A50883">
        <w:trPr>
          <w:trHeight w:hRule="exact" w:val="397"/>
        </w:trPr>
        <w:tc>
          <w:tcPr>
            <w:tcW w:w="1871" w:type="dxa"/>
            <w:gridSpan w:val="2"/>
            <w:tcBorders>
              <w:top w:val="single" w:sz="4" w:space="0" w:color="auto"/>
              <w:bottom w:val="single" w:sz="4" w:space="0" w:color="auto"/>
            </w:tcBorders>
            <w:vAlign w:val="center"/>
          </w:tcPr>
          <w:p w14:paraId="0EE4FAF1"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21BB771D" wp14:editId="32C7A8BC">
                  <wp:extent cx="538353" cy="180000"/>
                  <wp:effectExtent l="0" t="0" r="0" b="0"/>
                  <wp:docPr id="28" name="Immagine 28" descr="/Volumes/FaVa_Dati/OneDrive/07 Prescizioni AI/702 - Prescrizioni 2015/Versione ITA/08 PA - Promemoria antincendio/PA 2003-15 2017 3 Piani Antincendio_Pittogrammi/Pittogrammi protezione anticendio/Pittogrammi PA jpeg/Centrale sprink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FaVa_Dati/OneDrive/07 Prescizioni AI/702 - Prescrizioni 2015/Versione ITA/08 PA - Promemoria antincendio/PA 2003-15 2017 3 Piani Antincendio_Pittogrammi/Pittogrammi protezione anticendio/Pittogrammi PA jpeg/Centrale sprinkler.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017BB3BD" w14:textId="77777777" w:rsidR="000B47C9" w:rsidRPr="00DD0D63" w:rsidRDefault="000B47C9" w:rsidP="00EB08C6">
            <w:pPr>
              <w:rPr>
                <w:color w:val="000000" w:themeColor="text1"/>
              </w:rPr>
            </w:pPr>
            <w:r w:rsidRPr="00F85F5E">
              <w:rPr>
                <w:color w:val="000000" w:themeColor="text1"/>
              </w:rPr>
              <w:t>Centrale sprinkler</w:t>
            </w:r>
          </w:p>
        </w:tc>
        <w:tc>
          <w:tcPr>
            <w:tcW w:w="1417" w:type="dxa"/>
            <w:vAlign w:val="center"/>
          </w:tcPr>
          <w:p w14:paraId="01AB1861" w14:textId="77777777" w:rsidR="000B47C9" w:rsidRPr="009063B5" w:rsidRDefault="000B47C9" w:rsidP="00EB08C6">
            <w:pPr>
              <w:spacing w:line="200" w:lineRule="exact"/>
              <w:rPr>
                <w:color w:val="000000" w:themeColor="text1"/>
                <w:sz w:val="20"/>
                <w:szCs w:val="20"/>
                <w:lang w:val="fr-CH"/>
              </w:rPr>
            </w:pPr>
            <w:r w:rsidRPr="009063B5">
              <w:rPr>
                <w:color w:val="000000" w:themeColor="text1"/>
                <w:sz w:val="20"/>
                <w:szCs w:val="20"/>
                <w:lang w:val="fr-CH"/>
              </w:rPr>
              <w:t>0.50.204</w:t>
            </w:r>
          </w:p>
          <w:p w14:paraId="1BD2F5FE" w14:textId="77777777" w:rsidR="000B47C9" w:rsidRPr="009063B5" w:rsidRDefault="000B47C9" w:rsidP="00EB08C6">
            <w:pPr>
              <w:spacing w:line="200" w:lineRule="exact"/>
              <w:rPr>
                <w:sz w:val="20"/>
                <w:szCs w:val="20"/>
              </w:rPr>
            </w:pPr>
            <w:r w:rsidRPr="009063B5">
              <w:rPr>
                <w:color w:val="000000" w:themeColor="text1"/>
                <w:sz w:val="20"/>
                <w:szCs w:val="20"/>
                <w:lang w:val="fr-CH"/>
              </w:rPr>
              <w:t>52.148.253</w:t>
            </w:r>
          </w:p>
        </w:tc>
      </w:tr>
      <w:tr w:rsidR="000B47C9" w:rsidRPr="003F52EB" w14:paraId="2A76DCCA" w14:textId="77777777" w:rsidTr="00A50883">
        <w:trPr>
          <w:trHeight w:hRule="exact" w:val="397"/>
        </w:trPr>
        <w:tc>
          <w:tcPr>
            <w:tcW w:w="1871" w:type="dxa"/>
            <w:gridSpan w:val="2"/>
            <w:tcBorders>
              <w:top w:val="nil"/>
              <w:bottom w:val="single" w:sz="4" w:space="0" w:color="auto"/>
            </w:tcBorders>
            <w:vAlign w:val="center"/>
          </w:tcPr>
          <w:p w14:paraId="6910F8D8"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2902D6DC" wp14:editId="381FAC98">
                  <wp:extent cx="250723" cy="180000"/>
                  <wp:effectExtent l="0" t="0" r="3810" b="0"/>
                  <wp:docPr id="30" name="Immagine 30" descr="/Volumes/FaVa_Dati/OneDrive/07 Prescizioni AI/702 - Prescrizioni 2015/Versione ITA/08 PA - Promemoria antincendio/PA 2003-15 2017 3 Piani Antincendio_Pittogrammi/Pittogrammi protezione anticendio/Pittogrammi PA jpeg/Accesso alla centrale I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s/FaVa_Dati/OneDrive/07 Prescizioni AI/702 - Prescrizioni 2015/Versione ITA/08 PA - Promemoria antincendio/PA 2003-15 2017 3 Piani Antincendio_Pittogrammi/Pittogrammi protezione anticendio/Pittogrammi PA jpeg/Accesso alla centrale ISP.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723" cy="180000"/>
                          </a:xfrm>
                          <a:prstGeom prst="rect">
                            <a:avLst/>
                          </a:prstGeom>
                          <a:noFill/>
                          <a:ln>
                            <a:noFill/>
                          </a:ln>
                        </pic:spPr>
                      </pic:pic>
                    </a:graphicData>
                  </a:graphic>
                </wp:inline>
              </w:drawing>
            </w:r>
          </w:p>
        </w:tc>
        <w:tc>
          <w:tcPr>
            <w:tcW w:w="7480" w:type="dxa"/>
            <w:vAlign w:val="center"/>
          </w:tcPr>
          <w:p w14:paraId="4B27548A" w14:textId="77777777" w:rsidR="000B47C9" w:rsidRPr="00F85F5E" w:rsidRDefault="000B47C9" w:rsidP="00EB08C6">
            <w:pPr>
              <w:rPr>
                <w:color w:val="000000" w:themeColor="text1"/>
              </w:rPr>
            </w:pPr>
            <w:r>
              <w:rPr>
                <w:color w:val="000000" w:themeColor="text1"/>
              </w:rPr>
              <w:t>Accesso centrale sprinkler</w:t>
            </w:r>
          </w:p>
        </w:tc>
        <w:tc>
          <w:tcPr>
            <w:tcW w:w="1417" w:type="dxa"/>
            <w:vAlign w:val="center"/>
          </w:tcPr>
          <w:p w14:paraId="3EE32107" w14:textId="77777777" w:rsidR="000B47C9" w:rsidRPr="009063B5" w:rsidRDefault="000B47C9" w:rsidP="00EB08C6">
            <w:pPr>
              <w:rPr>
                <w:color w:val="000000" w:themeColor="text1"/>
                <w:sz w:val="20"/>
                <w:szCs w:val="20"/>
                <w:lang w:val="fr-CH"/>
              </w:rPr>
            </w:pPr>
            <w:r w:rsidRPr="009063B5">
              <w:rPr>
                <w:color w:val="000000" w:themeColor="text1"/>
                <w:sz w:val="20"/>
                <w:szCs w:val="20"/>
                <w:lang w:val="fr-CH"/>
              </w:rPr>
              <w:t>0.50.204</w:t>
            </w:r>
          </w:p>
        </w:tc>
      </w:tr>
      <w:tr w:rsidR="000B47C9" w:rsidRPr="003F52EB" w14:paraId="07DD6F0B" w14:textId="77777777" w:rsidTr="00A50883">
        <w:trPr>
          <w:trHeight w:hRule="exact" w:val="397"/>
        </w:trPr>
        <w:tc>
          <w:tcPr>
            <w:tcW w:w="935" w:type="dxa"/>
            <w:tcBorders>
              <w:top w:val="nil"/>
              <w:bottom w:val="single" w:sz="4" w:space="0" w:color="auto"/>
              <w:right w:val="nil"/>
            </w:tcBorders>
            <w:tcMar>
              <w:left w:w="0" w:type="dxa"/>
              <w:right w:w="0" w:type="dxa"/>
            </w:tcMar>
            <w:vAlign w:val="center"/>
          </w:tcPr>
          <w:p w14:paraId="2D0103A8"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3B74CFE0" wp14:editId="5ADC8718">
                  <wp:extent cx="540000" cy="180000"/>
                  <wp:effectExtent l="0" t="0" r="0" b="0"/>
                  <wp:docPr id="45" name="Immagine 45" descr="/Volumes/FaVa_Dati/OneDrive/07 Prescizioni AI/702 - Prescrizioni 2015/Versione ITA/08 PA - Promemoria antincendio/PA 2003-15 2017 3 Piani Antincendio_Pittogrammi/Pittogrammi protezione anticendio/Pittogrammi PA jpeg/Rivelazione incendio IRI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Volumes/FaVa_Dati/OneDrive/07 Prescizioni AI/702 - Prescrizioni 2015/Versione ITA/08 PA - Promemoria antincendio/PA 2003-15 2017 3 Piani Antincendio_Pittogrammi/Pittogrammi protezione anticendio/Pittogrammi PA jpeg/Rivelazione incendio IRI_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936" w:type="dxa"/>
            <w:tcBorders>
              <w:top w:val="nil"/>
              <w:left w:val="nil"/>
              <w:bottom w:val="single" w:sz="4" w:space="0" w:color="auto"/>
              <w:right w:val="single" w:sz="4" w:space="0" w:color="auto"/>
            </w:tcBorders>
            <w:tcMar>
              <w:left w:w="0" w:type="dxa"/>
              <w:right w:w="0" w:type="dxa"/>
            </w:tcMar>
            <w:vAlign w:val="center"/>
          </w:tcPr>
          <w:p w14:paraId="1AF60872"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3CC1E59E" wp14:editId="6A1F86B4">
                  <wp:extent cx="540000" cy="180000"/>
                  <wp:effectExtent l="0" t="0" r="0" b="0"/>
                  <wp:docPr id="46" name="Immagine 46" descr="/Volumes/FaVa_Dati/OneDrive/07 Prescizioni AI/702 - Prescrizioni 2015/Versione ITA/08 PA - Promemoria antincendio/PA 2003-15 2017 3 Piani Antincendio_Pittogrammi/Pittogrammi protezione anticendio/Pittogrammi PA jpeg/Rivelazione incendio IRI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Volumes/FaVa_Dati/OneDrive/07 Prescizioni AI/702 - Prescrizioni 2015/Versione ITA/08 PA - Promemoria antincendio/PA 2003-15 2017 3 Piani Antincendio_Pittogrammi/Pittogrammi protezione anticendio/Pittogrammi PA jpeg/Rivelazione incendio IRI_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7480" w:type="dxa"/>
            <w:tcBorders>
              <w:left w:val="single" w:sz="4" w:space="0" w:color="auto"/>
            </w:tcBorders>
            <w:vAlign w:val="center"/>
          </w:tcPr>
          <w:p w14:paraId="6BAEAAAB" w14:textId="77777777" w:rsidR="000B47C9" w:rsidRDefault="000B47C9" w:rsidP="00EB08C6">
            <w:pPr>
              <w:rPr>
                <w:color w:val="000000" w:themeColor="text1"/>
              </w:rPr>
            </w:pPr>
            <w:r>
              <w:rPr>
                <w:color w:val="000000" w:themeColor="text1"/>
              </w:rPr>
              <w:t>Rilevatori di fumo</w:t>
            </w:r>
            <w:r w:rsidRPr="00DD0D63">
              <w:rPr>
                <w:color w:val="000000" w:themeColor="text1"/>
              </w:rPr>
              <w:t xml:space="preserve"> (superficie del suolo </w:t>
            </w:r>
            <w:r>
              <w:rPr>
                <w:color w:val="000000" w:themeColor="text1"/>
              </w:rPr>
              <w:t>protetta</w:t>
            </w:r>
            <w:r w:rsidRPr="00DD0D63">
              <w:rPr>
                <w:color w:val="000000" w:themeColor="text1"/>
              </w:rPr>
              <w:t xml:space="preserve"> con </w:t>
            </w:r>
            <w:r>
              <w:rPr>
                <w:color w:val="000000" w:themeColor="text1"/>
              </w:rPr>
              <w:t>rilevatori fumo</w:t>
            </w:r>
            <w:r w:rsidRPr="00DD0D63">
              <w:rPr>
                <w:color w:val="000000" w:themeColor="text1"/>
              </w:rPr>
              <w:t>)</w:t>
            </w:r>
          </w:p>
        </w:tc>
        <w:tc>
          <w:tcPr>
            <w:tcW w:w="1417" w:type="dxa"/>
            <w:vAlign w:val="center"/>
          </w:tcPr>
          <w:p w14:paraId="26D6573C" w14:textId="77777777" w:rsidR="000B47C9" w:rsidRPr="003654A1" w:rsidRDefault="000B47C9" w:rsidP="00EB08C6">
            <w:pPr>
              <w:rPr>
                <w:color w:val="000000" w:themeColor="text1"/>
                <w:sz w:val="20"/>
                <w:szCs w:val="20"/>
              </w:rPr>
            </w:pPr>
            <w:r>
              <w:rPr>
                <w:color w:val="000000" w:themeColor="text1"/>
                <w:sz w:val="20"/>
                <w:szCs w:val="20"/>
                <w:lang w:val="fr-CH"/>
              </w:rPr>
              <w:t>255.0.</w:t>
            </w:r>
            <w:r w:rsidRPr="009063B5">
              <w:rPr>
                <w:color w:val="000000" w:themeColor="text1"/>
                <w:sz w:val="20"/>
                <w:szCs w:val="20"/>
                <w:lang w:val="fr-CH"/>
              </w:rPr>
              <w:t>0</w:t>
            </w:r>
          </w:p>
        </w:tc>
      </w:tr>
      <w:tr w:rsidR="000B47C9" w:rsidRPr="00292583" w14:paraId="54F6190F" w14:textId="77777777" w:rsidTr="00A50883">
        <w:trPr>
          <w:trHeight w:hRule="exact" w:val="397"/>
        </w:trPr>
        <w:tc>
          <w:tcPr>
            <w:tcW w:w="1871" w:type="dxa"/>
            <w:gridSpan w:val="2"/>
            <w:vAlign w:val="center"/>
          </w:tcPr>
          <w:p w14:paraId="54F9AF18" w14:textId="77777777" w:rsidR="000B47C9" w:rsidRPr="003F52EB" w:rsidRDefault="000B47C9" w:rsidP="00EB08C6">
            <w:pPr>
              <w:jc w:val="center"/>
              <w:rPr>
                <w:color w:val="000000" w:themeColor="text1"/>
                <w:lang w:val="fr-CH"/>
              </w:rPr>
            </w:pPr>
            <w:r>
              <w:rPr>
                <w:noProof/>
                <w:color w:val="000000" w:themeColor="text1"/>
                <w:lang w:val="it-CH" w:eastAsia="it-CH"/>
              </w:rPr>
              <w:drawing>
                <wp:inline distT="0" distB="0" distL="0" distR="0" wp14:anchorId="16CA23D2" wp14:editId="089B72F4">
                  <wp:extent cx="180000" cy="180000"/>
                  <wp:effectExtent l="0" t="0" r="0" b="0"/>
                  <wp:docPr id="27" name="Immagine 27" descr="/Volumes/FaVa_Dati/OneDrive/07 Prescizioni AI/702 - Prescrizioni 2015/Versione ITA/08 PA - Promemoria antincendio/PA 2003-15 2017 3 Piani Antincendio_Pittogrammi/Pittogrammi protezione anticendio/Pittogrammi PA jpeg/Rivelatore di fumo singo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FaVa_Dati/OneDrive/07 Prescizioni AI/702 - Prescrizioni 2015/Versione ITA/08 PA - Promemoria antincendio/PA 2003-15 2017 3 Piani Antincendio_Pittogrammi/Pittogrammi protezione anticendio/Pittogrammi PA jpeg/Rivelatore di fumo singolo.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09BF0B1B" w14:textId="77777777" w:rsidR="000B47C9" w:rsidRPr="00292583" w:rsidRDefault="000B47C9" w:rsidP="00EB08C6">
            <w:pPr>
              <w:rPr>
                <w:color w:val="000000" w:themeColor="text1"/>
              </w:rPr>
            </w:pPr>
            <w:r w:rsidRPr="00292583">
              <w:rPr>
                <w:color w:val="000000" w:themeColor="text1"/>
              </w:rPr>
              <w:t>Rivelatore di fumo (singolo/puntuale)</w:t>
            </w:r>
          </w:p>
        </w:tc>
        <w:tc>
          <w:tcPr>
            <w:tcW w:w="1417" w:type="dxa"/>
            <w:vAlign w:val="center"/>
          </w:tcPr>
          <w:p w14:paraId="0119C70E" w14:textId="77777777" w:rsidR="000B47C9" w:rsidRPr="009063B5" w:rsidRDefault="000B47C9" w:rsidP="00EB08C6">
            <w:pPr>
              <w:rPr>
                <w:color w:val="000000" w:themeColor="text1"/>
                <w:sz w:val="20"/>
                <w:szCs w:val="20"/>
              </w:rPr>
            </w:pPr>
            <w:r>
              <w:rPr>
                <w:color w:val="000000" w:themeColor="text1"/>
                <w:sz w:val="20"/>
                <w:szCs w:val="20"/>
                <w:lang w:val="fr-CH"/>
              </w:rPr>
              <w:t>255.0.</w:t>
            </w:r>
            <w:r w:rsidRPr="009063B5">
              <w:rPr>
                <w:color w:val="000000" w:themeColor="text1"/>
                <w:sz w:val="20"/>
                <w:szCs w:val="20"/>
                <w:lang w:val="fr-CH"/>
              </w:rPr>
              <w:t>0</w:t>
            </w:r>
          </w:p>
        </w:tc>
      </w:tr>
      <w:tr w:rsidR="000B47C9" w:rsidRPr="009063B5" w14:paraId="751E95A3" w14:textId="77777777" w:rsidTr="00A50883">
        <w:trPr>
          <w:trHeight w:hRule="exact" w:val="397"/>
        </w:trPr>
        <w:tc>
          <w:tcPr>
            <w:tcW w:w="1871" w:type="dxa"/>
            <w:gridSpan w:val="2"/>
            <w:vAlign w:val="center"/>
          </w:tcPr>
          <w:p w14:paraId="002C3E67"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47943A52" wp14:editId="62DA7D19">
                  <wp:extent cx="538353" cy="180000"/>
                  <wp:effectExtent l="0" t="0" r="0" b="0"/>
                  <wp:docPr id="29" name="Immagine 29" descr="/Volumes/FaVa_Dati/OneDrive/07 Prescizioni AI/702 - Prescrizioni 2015/Versione ITA/08 PA - Promemoria antincendio/PA 2003-15 2017 3 Piani Antincendio_Pittogrammi/Pittogrammi protezione anticendio/Pittogrammi PA jpeg/Centrale di rivelazione incend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mes/FaVa_Dati/OneDrive/07 Prescizioni AI/702 - Prescrizioni 2015/Versione ITA/08 PA - Promemoria antincendio/PA 2003-15 2017 3 Piani Antincendio_Pittogrammi/Pittogrammi protezione anticendio/Pittogrammi PA jpeg/Centrale di rivelazione incendio.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353" cy="180000"/>
                          </a:xfrm>
                          <a:prstGeom prst="rect">
                            <a:avLst/>
                          </a:prstGeom>
                          <a:noFill/>
                          <a:ln>
                            <a:noFill/>
                          </a:ln>
                        </pic:spPr>
                      </pic:pic>
                    </a:graphicData>
                  </a:graphic>
                </wp:inline>
              </w:drawing>
            </w:r>
          </w:p>
        </w:tc>
        <w:tc>
          <w:tcPr>
            <w:tcW w:w="7480" w:type="dxa"/>
            <w:vAlign w:val="center"/>
          </w:tcPr>
          <w:p w14:paraId="3C62AE37" w14:textId="77777777" w:rsidR="000B47C9" w:rsidRPr="00292583" w:rsidRDefault="000B47C9" w:rsidP="00EB08C6">
            <w:pPr>
              <w:rPr>
                <w:color w:val="000000" w:themeColor="text1"/>
              </w:rPr>
            </w:pPr>
            <w:r w:rsidRPr="009063B5">
              <w:rPr>
                <w:color w:val="000000" w:themeColor="text1"/>
              </w:rPr>
              <w:t>Centrale di rivelazione incendio</w:t>
            </w:r>
          </w:p>
        </w:tc>
        <w:tc>
          <w:tcPr>
            <w:tcW w:w="1417" w:type="dxa"/>
            <w:vAlign w:val="center"/>
          </w:tcPr>
          <w:p w14:paraId="30C241AF" w14:textId="77777777" w:rsidR="000B47C9" w:rsidRPr="009063B5" w:rsidRDefault="000B47C9" w:rsidP="00EB08C6">
            <w:pPr>
              <w:spacing w:line="200" w:lineRule="exact"/>
              <w:rPr>
                <w:color w:val="000000" w:themeColor="text1"/>
                <w:sz w:val="20"/>
                <w:szCs w:val="20"/>
                <w:lang w:val="fr-CH"/>
              </w:rPr>
            </w:pPr>
            <w:r>
              <w:rPr>
                <w:color w:val="000000" w:themeColor="text1"/>
                <w:sz w:val="20"/>
                <w:szCs w:val="20"/>
                <w:lang w:val="fr-CH"/>
              </w:rPr>
              <w:t>255.0.</w:t>
            </w:r>
            <w:r w:rsidRPr="009063B5">
              <w:rPr>
                <w:color w:val="000000" w:themeColor="text1"/>
                <w:sz w:val="20"/>
                <w:szCs w:val="20"/>
                <w:lang w:val="fr-CH"/>
              </w:rPr>
              <w:t>0</w:t>
            </w:r>
          </w:p>
          <w:p w14:paraId="275EA64D" w14:textId="77777777" w:rsidR="000B47C9" w:rsidRPr="009063B5" w:rsidRDefault="000B47C9" w:rsidP="00EB08C6">
            <w:pPr>
              <w:spacing w:line="200" w:lineRule="exact"/>
              <w:rPr>
                <w:sz w:val="20"/>
                <w:szCs w:val="20"/>
              </w:rPr>
            </w:pPr>
            <w:r>
              <w:rPr>
                <w:color w:val="000000" w:themeColor="text1"/>
                <w:sz w:val="20"/>
                <w:szCs w:val="20"/>
                <w:lang w:val="fr-CH"/>
              </w:rPr>
              <w:t>255.132.</w:t>
            </w:r>
            <w:r w:rsidRPr="009063B5">
              <w:rPr>
                <w:color w:val="000000" w:themeColor="text1"/>
                <w:sz w:val="20"/>
                <w:szCs w:val="20"/>
                <w:lang w:val="fr-CH"/>
              </w:rPr>
              <w:t>132</w:t>
            </w:r>
          </w:p>
        </w:tc>
      </w:tr>
      <w:tr w:rsidR="000B47C9" w:rsidRPr="00292583" w14:paraId="5A3EAA8C" w14:textId="77777777" w:rsidTr="00A50883">
        <w:trPr>
          <w:trHeight w:hRule="exact" w:val="397"/>
        </w:trPr>
        <w:tc>
          <w:tcPr>
            <w:tcW w:w="1871" w:type="dxa"/>
            <w:gridSpan w:val="2"/>
            <w:vAlign w:val="center"/>
          </w:tcPr>
          <w:p w14:paraId="315F7ADD"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180AE363" wp14:editId="46540E19">
                  <wp:extent cx="204603" cy="180000"/>
                  <wp:effectExtent l="0" t="0" r="0" b="0"/>
                  <wp:docPr id="36" name="Immagine 36" descr="/Volumes/FaVa_Dati/OneDrive/07 Prescizioni AI/702 - Prescrizioni 2015/Versione ITA/08 PA - Promemoria antincendio/PA 2003-15 2017 3 Piani Antincendio_Pittogrammi/Pittogrammi protezione anticendio/Pittogrammi PA jpeg/Pericolo d'esplosi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FaVa_Dati/OneDrive/07 Prescizioni AI/702 - Prescrizioni 2015/Versione ITA/08 PA - Promemoria antincendio/PA 2003-15 2017 3 Piani Antincendio_Pittogrammi/Pittogrammi protezione anticendio/Pittogrammi PA jpeg/Pericolo d'esplosione.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603" cy="180000"/>
                          </a:xfrm>
                          <a:prstGeom prst="rect">
                            <a:avLst/>
                          </a:prstGeom>
                          <a:noFill/>
                          <a:ln>
                            <a:noFill/>
                          </a:ln>
                        </pic:spPr>
                      </pic:pic>
                    </a:graphicData>
                  </a:graphic>
                </wp:inline>
              </w:drawing>
            </w:r>
          </w:p>
        </w:tc>
        <w:tc>
          <w:tcPr>
            <w:tcW w:w="7480" w:type="dxa"/>
            <w:vAlign w:val="center"/>
          </w:tcPr>
          <w:p w14:paraId="36F93273" w14:textId="77777777" w:rsidR="000B47C9" w:rsidRPr="009063B5" w:rsidRDefault="000B47C9" w:rsidP="00EB08C6">
            <w:pPr>
              <w:rPr>
                <w:color w:val="000000" w:themeColor="text1"/>
              </w:rPr>
            </w:pPr>
            <w:r>
              <w:rPr>
                <w:color w:val="000000" w:themeColor="text1"/>
              </w:rPr>
              <w:t>Pericoli di esplosione</w:t>
            </w:r>
          </w:p>
        </w:tc>
        <w:tc>
          <w:tcPr>
            <w:tcW w:w="1417" w:type="dxa"/>
            <w:vAlign w:val="center"/>
          </w:tcPr>
          <w:p w14:paraId="1111282B" w14:textId="77777777" w:rsidR="000B47C9" w:rsidRPr="00D25E85" w:rsidRDefault="000B47C9" w:rsidP="00EB08C6">
            <w:pPr>
              <w:rPr>
                <w:sz w:val="9"/>
                <w:szCs w:val="9"/>
              </w:rPr>
            </w:pPr>
            <w:r>
              <w:rPr>
                <w:color w:val="000000" w:themeColor="text1"/>
                <w:sz w:val="20"/>
                <w:szCs w:val="20"/>
                <w:lang w:val="fr-CH"/>
              </w:rPr>
              <w:t>255.255.</w:t>
            </w:r>
            <w:r w:rsidRPr="00D25E85">
              <w:rPr>
                <w:color w:val="000000" w:themeColor="text1"/>
                <w:sz w:val="20"/>
                <w:szCs w:val="20"/>
                <w:lang w:val="fr-CH"/>
              </w:rPr>
              <w:t>0</w:t>
            </w:r>
          </w:p>
        </w:tc>
      </w:tr>
      <w:tr w:rsidR="000B47C9" w:rsidRPr="00292583" w14:paraId="2B6814B7" w14:textId="77777777" w:rsidTr="00A50883">
        <w:trPr>
          <w:trHeight w:hRule="exact" w:val="397"/>
        </w:trPr>
        <w:tc>
          <w:tcPr>
            <w:tcW w:w="1871" w:type="dxa"/>
            <w:gridSpan w:val="2"/>
            <w:vAlign w:val="center"/>
          </w:tcPr>
          <w:p w14:paraId="3121AE27" w14:textId="77777777" w:rsidR="000B47C9" w:rsidRDefault="000B47C9" w:rsidP="00EB08C6">
            <w:pPr>
              <w:jc w:val="center"/>
              <w:rPr>
                <w:noProof/>
                <w:color w:val="000000" w:themeColor="text1"/>
                <w:lang w:eastAsia="it-IT"/>
              </w:rPr>
            </w:pPr>
            <w:r>
              <w:rPr>
                <w:noProof/>
                <w:color w:val="000000" w:themeColor="text1"/>
                <w:lang w:val="it-CH" w:eastAsia="it-CH"/>
              </w:rPr>
              <w:drawing>
                <wp:inline distT="0" distB="0" distL="0" distR="0" wp14:anchorId="50EB487B" wp14:editId="308A3A92">
                  <wp:extent cx="180000" cy="180000"/>
                  <wp:effectExtent l="0" t="0" r="0" b="0"/>
                  <wp:docPr id="31" name="Immagine 31" descr="/Users/fava/Desktop/Lampada emerg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ava/Desktop/Lampada emergenz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480" w:type="dxa"/>
            <w:vAlign w:val="center"/>
          </w:tcPr>
          <w:p w14:paraId="7422DA38" w14:textId="77777777" w:rsidR="000B47C9" w:rsidRDefault="000B47C9" w:rsidP="00EB08C6">
            <w:pPr>
              <w:rPr>
                <w:color w:val="000000" w:themeColor="text1"/>
              </w:rPr>
            </w:pPr>
            <w:r>
              <w:rPr>
                <w:color w:val="000000" w:themeColor="text1"/>
              </w:rPr>
              <w:t>Lampada di sicurezza portatile</w:t>
            </w:r>
          </w:p>
        </w:tc>
        <w:tc>
          <w:tcPr>
            <w:tcW w:w="1417" w:type="dxa"/>
            <w:vAlign w:val="center"/>
          </w:tcPr>
          <w:p w14:paraId="781A7E31" w14:textId="77777777" w:rsidR="000B47C9" w:rsidRDefault="000B47C9" w:rsidP="00EB08C6">
            <w:pPr>
              <w:rPr>
                <w:color w:val="000000" w:themeColor="text1"/>
                <w:sz w:val="20"/>
                <w:szCs w:val="20"/>
                <w:lang w:val="fr-CH"/>
              </w:rPr>
            </w:pPr>
            <w:r>
              <w:rPr>
                <w:color w:val="000000" w:themeColor="text1"/>
                <w:sz w:val="20"/>
                <w:szCs w:val="20"/>
                <w:lang w:val="fr-CH"/>
              </w:rPr>
              <w:t>255.0.</w:t>
            </w:r>
            <w:r w:rsidRPr="009063B5">
              <w:rPr>
                <w:color w:val="000000" w:themeColor="text1"/>
                <w:sz w:val="20"/>
                <w:szCs w:val="20"/>
                <w:lang w:val="fr-CH"/>
              </w:rPr>
              <w:t>0</w:t>
            </w:r>
          </w:p>
        </w:tc>
      </w:tr>
    </w:tbl>
    <w:p w14:paraId="2D385E3A" w14:textId="77777777" w:rsidR="000B47C9" w:rsidRDefault="000B47C9" w:rsidP="000B47C9"/>
    <w:p w14:paraId="386E85AD" w14:textId="77777777" w:rsidR="000B47C9" w:rsidRDefault="000B47C9" w:rsidP="000B47C9">
      <w:r>
        <w:br w:type="page"/>
      </w:r>
    </w:p>
    <w:p w14:paraId="51DB2601" w14:textId="14A37E1C" w:rsidR="000B47C9" w:rsidRDefault="000B47C9" w:rsidP="000B47C9">
      <w:pPr>
        <w:ind w:left="426" w:hanging="426"/>
      </w:pPr>
      <w:r>
        <w:lastRenderedPageBreak/>
        <w:t>-</w:t>
      </w:r>
      <w:r>
        <w:tab/>
      </w:r>
      <w:r w:rsidR="00D27A73" w:rsidRPr="005C5C83">
        <w:rPr>
          <w:color w:val="000000" w:themeColor="text1"/>
        </w:rPr>
        <w:t xml:space="preserve">Piani antincendio – </w:t>
      </w:r>
      <w:r w:rsidR="00D27A73" w:rsidRPr="005C5C83">
        <w:rPr>
          <w:b/>
          <w:color w:val="000000" w:themeColor="text1"/>
        </w:rPr>
        <w:t>Planimetria</w:t>
      </w:r>
    </w:p>
    <w:p w14:paraId="449124E2" w14:textId="037CC9BC" w:rsidR="00A50883" w:rsidRDefault="0076510F" w:rsidP="00A50883">
      <w:pPr>
        <w:ind w:left="426" w:hanging="426"/>
      </w:pPr>
      <w:r>
        <w:br w:type="page"/>
      </w:r>
      <w:r w:rsidR="00A50883">
        <w:lastRenderedPageBreak/>
        <w:t>-</w:t>
      </w:r>
      <w:r w:rsidR="00A50883">
        <w:tab/>
      </w:r>
      <w:r w:rsidR="00D27A73" w:rsidRPr="005C5C83">
        <w:rPr>
          <w:color w:val="000000" w:themeColor="text1"/>
        </w:rPr>
        <w:t xml:space="preserve">Piani antincendio – </w:t>
      </w:r>
      <w:r w:rsidR="00D27A73" w:rsidRPr="005C5C83">
        <w:rPr>
          <w:b/>
          <w:color w:val="000000" w:themeColor="text1"/>
        </w:rPr>
        <w:t>Piante</w:t>
      </w:r>
    </w:p>
    <w:p w14:paraId="75FBACA6" w14:textId="77777777" w:rsidR="00A50883" w:rsidRDefault="00A50883">
      <w:pPr>
        <w:spacing w:after="160" w:line="259" w:lineRule="auto"/>
      </w:pPr>
      <w:r>
        <w:br w:type="page"/>
      </w:r>
    </w:p>
    <w:p w14:paraId="139D9472" w14:textId="2831155D" w:rsidR="00A50883" w:rsidRPr="009C6890" w:rsidRDefault="00A50883" w:rsidP="00A50883">
      <w:pPr>
        <w:ind w:left="426" w:hanging="426"/>
      </w:pPr>
      <w:r w:rsidRPr="009C6890">
        <w:lastRenderedPageBreak/>
        <w:t>-</w:t>
      </w:r>
      <w:r w:rsidRPr="009C6890">
        <w:tab/>
      </w:r>
      <w:r w:rsidR="00D27A73" w:rsidRPr="005C5C83">
        <w:rPr>
          <w:color w:val="000000" w:themeColor="text1"/>
        </w:rPr>
        <w:t xml:space="preserve">Piani antincendio – </w:t>
      </w:r>
      <w:r w:rsidR="00D27A73" w:rsidRPr="005C5C83">
        <w:rPr>
          <w:b/>
          <w:color w:val="000000" w:themeColor="text1"/>
        </w:rPr>
        <w:t>Facciate</w:t>
      </w:r>
    </w:p>
    <w:p w14:paraId="1E975CFC" w14:textId="77777777" w:rsidR="00A50883" w:rsidRDefault="00A50883">
      <w:pPr>
        <w:spacing w:after="160" w:line="259" w:lineRule="auto"/>
      </w:pPr>
      <w:r>
        <w:br w:type="page"/>
      </w:r>
    </w:p>
    <w:p w14:paraId="6542A726" w14:textId="34CEDD44" w:rsidR="00A50883" w:rsidRDefault="00A50883" w:rsidP="00A50883">
      <w:pPr>
        <w:ind w:left="426" w:hanging="426"/>
      </w:pPr>
      <w:r w:rsidRPr="009C6890">
        <w:lastRenderedPageBreak/>
        <w:t>-</w:t>
      </w:r>
      <w:r w:rsidRPr="009C6890">
        <w:tab/>
      </w:r>
      <w:r w:rsidR="00D27A73" w:rsidRPr="005C5C83">
        <w:rPr>
          <w:color w:val="000000" w:themeColor="text1"/>
        </w:rPr>
        <w:t xml:space="preserve">Piani antincendio – </w:t>
      </w:r>
      <w:r w:rsidR="00D27A73" w:rsidRPr="005C5C83">
        <w:rPr>
          <w:b/>
          <w:color w:val="000000" w:themeColor="text1"/>
        </w:rPr>
        <w:t>Sezioni</w:t>
      </w:r>
    </w:p>
    <w:p w14:paraId="6F31C822" w14:textId="099119CC" w:rsidR="000B47C9" w:rsidRDefault="000B47C9">
      <w:pPr>
        <w:spacing w:after="160" w:line="259" w:lineRule="auto"/>
      </w:pPr>
      <w:r>
        <w:br w:type="page"/>
      </w:r>
    </w:p>
    <w:p w14:paraId="47CC0916" w14:textId="0179F78A" w:rsidR="0076510F" w:rsidRPr="009C6890" w:rsidRDefault="00DA0F8C" w:rsidP="0076510F">
      <w:pPr>
        <w:pStyle w:val="Titolo2"/>
      </w:pPr>
      <w:bookmarkStart w:id="285" w:name="_Toc19730324"/>
      <w:r>
        <w:lastRenderedPageBreak/>
        <w:t>8</w:t>
      </w:r>
      <w:r w:rsidR="0076510F" w:rsidRPr="00AE6769">
        <w:t>.</w:t>
      </w:r>
      <w:r w:rsidR="00A65FB2">
        <w:t>3</w:t>
      </w:r>
      <w:r w:rsidR="0076510F" w:rsidRPr="00AE6769">
        <w:tab/>
      </w:r>
      <w:r w:rsidR="0076510F">
        <w:t>Documentazione di riferimento</w:t>
      </w:r>
      <w:bookmarkEnd w:id="285"/>
    </w:p>
    <w:p w14:paraId="121FEEC8" w14:textId="658F37F3" w:rsidR="00AD579B" w:rsidRDefault="00DA0F8C" w:rsidP="00AD579B">
      <w:pPr>
        <w:pStyle w:val="Titolo3"/>
      </w:pPr>
      <w:bookmarkStart w:id="286" w:name="_Toc19730325"/>
      <w:r>
        <w:rPr>
          <w:u w:val="none"/>
        </w:rPr>
        <w:t>8</w:t>
      </w:r>
      <w:r w:rsidR="00AD579B" w:rsidRPr="008C1870">
        <w:rPr>
          <w:u w:val="none"/>
        </w:rPr>
        <w:t>.</w:t>
      </w:r>
      <w:r w:rsidR="00A65FB2">
        <w:rPr>
          <w:u w:val="none"/>
        </w:rPr>
        <w:t>3</w:t>
      </w:r>
      <w:r w:rsidR="00AD579B" w:rsidRPr="008C1870">
        <w:rPr>
          <w:u w:val="none"/>
        </w:rPr>
        <w:t>.1</w:t>
      </w:r>
      <w:r w:rsidR="00AD579B" w:rsidRPr="008C1870">
        <w:rPr>
          <w:u w:val="none"/>
        </w:rPr>
        <w:tab/>
      </w:r>
      <w:r w:rsidR="00365780">
        <w:t>Altezza totale dell’edificio (DA 10-15 Nozioni e definizioni)</w:t>
      </w:r>
      <w:bookmarkEnd w:id="286"/>
    </w:p>
    <w:p w14:paraId="1ACC44BD" w14:textId="77777777" w:rsidR="00E40874" w:rsidRPr="00E40874" w:rsidRDefault="00E40874" w:rsidP="00E40874">
      <w:pPr>
        <w:rPr>
          <w:lang w:val="it-CH" w:eastAsia="it-IT"/>
        </w:rPr>
      </w:pPr>
    </w:p>
    <w:p w14:paraId="0968DC41" w14:textId="4855E1CE" w:rsidR="00365780" w:rsidRDefault="00365780" w:rsidP="00365780">
      <w:pPr>
        <w:ind w:left="1418"/>
        <w:rPr>
          <w:lang w:val="it-CH" w:eastAsia="it-IT"/>
        </w:rPr>
      </w:pPr>
      <w:r>
        <w:rPr>
          <w:noProof/>
          <w:lang w:val="it-CH" w:eastAsia="it-CH"/>
        </w:rPr>
        <w:drawing>
          <wp:inline distT="0" distB="0" distL="0" distR="0" wp14:anchorId="146435A4" wp14:editId="45AAFC28">
            <wp:extent cx="4680000" cy="2460674"/>
            <wp:effectExtent l="0" t="0" r="0" b="3175"/>
            <wp:docPr id="7" name="Immagine 7" descr="Altezza%20edif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zza%20edifici.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2460674"/>
                    </a:xfrm>
                    <a:prstGeom prst="rect">
                      <a:avLst/>
                    </a:prstGeom>
                    <a:noFill/>
                    <a:ln>
                      <a:noFill/>
                    </a:ln>
                  </pic:spPr>
                </pic:pic>
              </a:graphicData>
            </a:graphic>
          </wp:inline>
        </w:drawing>
      </w:r>
    </w:p>
    <w:p w14:paraId="70B1A9FC" w14:textId="77777777" w:rsidR="00A05EED" w:rsidRDefault="00A05EED" w:rsidP="00A05EED"/>
    <w:p w14:paraId="01A5DA41" w14:textId="514F6EB6" w:rsidR="00E372B6" w:rsidRDefault="00DA0F8C" w:rsidP="00E372B6">
      <w:pPr>
        <w:pStyle w:val="Titolo3"/>
      </w:pPr>
      <w:bookmarkStart w:id="287" w:name="_Toc19730326"/>
      <w:r>
        <w:rPr>
          <w:u w:val="none"/>
        </w:rPr>
        <w:t>8</w:t>
      </w:r>
      <w:r w:rsidR="00E372B6" w:rsidRPr="008C1870">
        <w:rPr>
          <w:u w:val="none"/>
        </w:rPr>
        <w:t>.</w:t>
      </w:r>
      <w:r w:rsidR="00A65FB2">
        <w:rPr>
          <w:u w:val="none"/>
        </w:rPr>
        <w:t>3</w:t>
      </w:r>
      <w:r w:rsidR="00E372B6" w:rsidRPr="008C1870">
        <w:rPr>
          <w:u w:val="none"/>
        </w:rPr>
        <w:t>.</w:t>
      </w:r>
      <w:r w:rsidR="00E372B6">
        <w:rPr>
          <w:u w:val="none"/>
        </w:rPr>
        <w:t>2</w:t>
      </w:r>
      <w:r w:rsidR="00E372B6" w:rsidRPr="008C1870">
        <w:rPr>
          <w:u w:val="none"/>
        </w:rPr>
        <w:tab/>
      </w:r>
      <w:r w:rsidR="00E372B6">
        <w:t xml:space="preserve">Coibentazione termica a cappotto (DA 14-15 </w:t>
      </w:r>
      <w:r w:rsidR="00AD3228">
        <w:t>Utilizzo di materiale da costruzione</w:t>
      </w:r>
      <w:r w:rsidR="00E372B6">
        <w:t>)</w:t>
      </w:r>
      <w:bookmarkEnd w:id="287"/>
    </w:p>
    <w:p w14:paraId="38DA5B8A" w14:textId="77777777" w:rsidR="00B474F6" w:rsidRDefault="00B474F6" w:rsidP="00B474F6">
      <w:pPr>
        <w:ind w:left="1418"/>
      </w:pPr>
    </w:p>
    <w:p w14:paraId="2BF6830B" w14:textId="3CAA968D" w:rsidR="00B474F6" w:rsidRDefault="00B474F6" w:rsidP="00B474F6">
      <w:pPr>
        <w:ind w:left="1418"/>
      </w:pPr>
      <w:r>
        <w:rPr>
          <w:noProof/>
          <w:lang w:val="it-CH" w:eastAsia="it-CH"/>
        </w:rPr>
        <w:drawing>
          <wp:inline distT="0" distB="0" distL="0" distR="0" wp14:anchorId="775E6D12" wp14:editId="020D63CA">
            <wp:extent cx="5674457" cy="43301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potto.tiff"/>
                    <pic:cNvPicPr/>
                  </pic:nvPicPr>
                  <pic:blipFill>
                    <a:blip r:embed="rId50">
                      <a:extLst>
                        <a:ext uri="{28A0092B-C50C-407E-A947-70E740481C1C}">
                          <a14:useLocalDpi xmlns:a14="http://schemas.microsoft.com/office/drawing/2010/main" val="0"/>
                        </a:ext>
                      </a:extLst>
                    </a:blip>
                    <a:stretch>
                      <a:fillRect/>
                    </a:stretch>
                  </pic:blipFill>
                  <pic:spPr>
                    <a:xfrm>
                      <a:off x="0" y="0"/>
                      <a:ext cx="5686247" cy="4339132"/>
                    </a:xfrm>
                    <a:prstGeom prst="rect">
                      <a:avLst/>
                    </a:prstGeom>
                  </pic:spPr>
                </pic:pic>
              </a:graphicData>
            </a:graphic>
          </wp:inline>
        </w:drawing>
      </w:r>
    </w:p>
    <w:p w14:paraId="607B7820" w14:textId="77777777" w:rsidR="00B474F6" w:rsidRDefault="00B474F6" w:rsidP="00B474F6">
      <w:pPr>
        <w:ind w:left="1418"/>
      </w:pPr>
    </w:p>
    <w:p w14:paraId="7BBC56C9" w14:textId="77777777" w:rsidR="00B474F6" w:rsidRDefault="00B474F6" w:rsidP="00B474F6">
      <w:pPr>
        <w:ind w:left="1418"/>
      </w:pPr>
    </w:p>
    <w:p w14:paraId="36983812" w14:textId="77777777" w:rsidR="00B474F6" w:rsidRDefault="00B474F6" w:rsidP="005B02C6">
      <w:r>
        <w:br w:type="page"/>
      </w:r>
    </w:p>
    <w:p w14:paraId="2B0E0288" w14:textId="77777777" w:rsidR="00B474F6" w:rsidRDefault="00B474F6" w:rsidP="00C218FA"/>
    <w:p w14:paraId="43C73C0D" w14:textId="62941140" w:rsidR="003501D0" w:rsidRDefault="003501D0" w:rsidP="00C218FA">
      <w:r w:rsidRPr="003501D0">
        <w:rPr>
          <w:noProof/>
          <w:lang w:val="it-CH" w:eastAsia="it-CH"/>
        </w:rPr>
        <w:drawing>
          <wp:inline distT="0" distB="0" distL="0" distR="0" wp14:anchorId="6566C0DB" wp14:editId="2C9CFBB1">
            <wp:extent cx="6840220" cy="4302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220" cy="4302760"/>
                    </a:xfrm>
                    <a:prstGeom prst="rect">
                      <a:avLst/>
                    </a:prstGeom>
                  </pic:spPr>
                </pic:pic>
              </a:graphicData>
            </a:graphic>
          </wp:inline>
        </w:drawing>
      </w:r>
    </w:p>
    <w:p w14:paraId="5383E476" w14:textId="77777777" w:rsidR="00B474F6" w:rsidRDefault="00B474F6" w:rsidP="00B474F6">
      <w:pPr>
        <w:ind w:left="1701" w:hanging="283"/>
      </w:pPr>
    </w:p>
    <w:p w14:paraId="1D7078E3" w14:textId="77777777" w:rsidR="003501D0" w:rsidRDefault="003501D0" w:rsidP="00B474F6">
      <w:pPr>
        <w:ind w:left="1701" w:hanging="283"/>
      </w:pPr>
    </w:p>
    <w:p w14:paraId="7EDA7028" w14:textId="77777777" w:rsidR="003501D0" w:rsidRDefault="003501D0" w:rsidP="003501D0"/>
    <w:p w14:paraId="2593F399" w14:textId="41B5DF48" w:rsidR="00E51C52" w:rsidRDefault="00E51C52" w:rsidP="003501D0">
      <w:r w:rsidRPr="00E51C52">
        <w:rPr>
          <w:noProof/>
          <w:lang w:val="it-CH" w:eastAsia="it-CH"/>
        </w:rPr>
        <w:drawing>
          <wp:inline distT="0" distB="0" distL="0" distR="0" wp14:anchorId="79439FCD" wp14:editId="005C4E3E">
            <wp:extent cx="6840220" cy="26606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40220" cy="2660650"/>
                    </a:xfrm>
                    <a:prstGeom prst="rect">
                      <a:avLst/>
                    </a:prstGeom>
                  </pic:spPr>
                </pic:pic>
              </a:graphicData>
            </a:graphic>
          </wp:inline>
        </w:drawing>
      </w:r>
    </w:p>
    <w:p w14:paraId="05E06088" w14:textId="77777777" w:rsidR="00B474F6" w:rsidRDefault="00B474F6" w:rsidP="00B474F6">
      <w:pPr>
        <w:ind w:left="1701" w:hanging="283"/>
      </w:pPr>
    </w:p>
    <w:p w14:paraId="16546F5E" w14:textId="6947C763" w:rsidR="0076510F" w:rsidRDefault="0076510F" w:rsidP="0076510F">
      <w:r>
        <w:br w:type="page"/>
      </w:r>
    </w:p>
    <w:p w14:paraId="62C85296" w14:textId="7D1730F9" w:rsidR="00A05EED" w:rsidRDefault="00DA0F8C" w:rsidP="00A05EED">
      <w:pPr>
        <w:pStyle w:val="Titolo3"/>
      </w:pPr>
      <w:bookmarkStart w:id="288" w:name="_Toc19730327"/>
      <w:r>
        <w:rPr>
          <w:u w:val="none"/>
        </w:rPr>
        <w:lastRenderedPageBreak/>
        <w:t>8</w:t>
      </w:r>
      <w:r w:rsidR="00A05EED" w:rsidRPr="008C1870">
        <w:rPr>
          <w:u w:val="none"/>
        </w:rPr>
        <w:t>.</w:t>
      </w:r>
      <w:r w:rsidR="00A65FB2">
        <w:rPr>
          <w:u w:val="none"/>
        </w:rPr>
        <w:t>3</w:t>
      </w:r>
      <w:r w:rsidR="00A05EED" w:rsidRPr="008C1870">
        <w:rPr>
          <w:u w:val="none"/>
        </w:rPr>
        <w:t>.</w:t>
      </w:r>
      <w:r w:rsidR="00627C22">
        <w:rPr>
          <w:u w:val="none"/>
        </w:rPr>
        <w:t>3</w:t>
      </w:r>
      <w:r w:rsidR="00A05EED" w:rsidRPr="008C1870">
        <w:rPr>
          <w:u w:val="none"/>
        </w:rPr>
        <w:tab/>
      </w:r>
      <w:r w:rsidR="00251CAC">
        <w:t>Scale</w:t>
      </w:r>
      <w:r w:rsidR="004B7A91">
        <w:t>, porte (DA 16-15 Vi</w:t>
      </w:r>
      <w:r w:rsidR="00545F15">
        <w:t>e</w:t>
      </w:r>
      <w:r w:rsidR="004B7A91">
        <w:t xml:space="preserve"> di fuga e soccorso)</w:t>
      </w:r>
      <w:bookmarkEnd w:id="288"/>
    </w:p>
    <w:p w14:paraId="3D8230F4" w14:textId="0F6F519F" w:rsidR="00A05EED" w:rsidRDefault="006C2181" w:rsidP="006C2181">
      <w:pPr>
        <w:ind w:left="1418"/>
        <w:rPr>
          <w:lang w:val="it-CH"/>
        </w:rPr>
      </w:pPr>
      <w:r>
        <w:rPr>
          <w:noProof/>
          <w:lang w:val="it-CH" w:eastAsia="it-CH"/>
        </w:rPr>
        <w:drawing>
          <wp:inline distT="0" distB="0" distL="0" distR="0" wp14:anchorId="3C9AF7FC" wp14:editId="1E947762">
            <wp:extent cx="5400000" cy="2076450"/>
            <wp:effectExtent l="0" t="0" r="10795"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le 01 larghezza.tiff"/>
                    <pic:cNvPicPr/>
                  </pic:nvPicPr>
                  <pic:blipFill>
                    <a:blip r:embed="rId53">
                      <a:extLst>
                        <a:ext uri="{28A0092B-C50C-407E-A947-70E740481C1C}">
                          <a14:useLocalDpi xmlns:a14="http://schemas.microsoft.com/office/drawing/2010/main" val="0"/>
                        </a:ext>
                      </a:extLst>
                    </a:blip>
                    <a:stretch>
                      <a:fillRect/>
                    </a:stretch>
                  </pic:blipFill>
                  <pic:spPr>
                    <a:xfrm>
                      <a:off x="0" y="0"/>
                      <a:ext cx="5400000" cy="2076450"/>
                    </a:xfrm>
                    <a:prstGeom prst="rect">
                      <a:avLst/>
                    </a:prstGeom>
                  </pic:spPr>
                </pic:pic>
              </a:graphicData>
            </a:graphic>
          </wp:inline>
        </w:drawing>
      </w:r>
    </w:p>
    <w:p w14:paraId="457826E8" w14:textId="05A066D4" w:rsidR="004B7A91" w:rsidRDefault="00435FB9" w:rsidP="006C2181">
      <w:pPr>
        <w:ind w:left="1418"/>
        <w:rPr>
          <w:lang w:val="it-CH"/>
        </w:rPr>
      </w:pPr>
      <w:r>
        <w:rPr>
          <w:noProof/>
          <w:lang w:val="it-CH" w:eastAsia="it-CH"/>
        </w:rPr>
        <w:drawing>
          <wp:inline distT="0" distB="0" distL="0" distR="0" wp14:anchorId="3699B6B3" wp14:editId="4040748B">
            <wp:extent cx="0" cy="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le 02 Chiocciola.tiff"/>
                    <pic:cNvPicPr/>
                  </pic:nvPicPr>
                  <pic:blipFill>
                    <a:blip r:embed="rId54">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D796BD2" w14:textId="639C8E9D" w:rsidR="004B7A91" w:rsidRDefault="00FA6D4F" w:rsidP="00FA6D4F">
      <w:pPr>
        <w:ind w:left="1418"/>
        <w:rPr>
          <w:lang w:val="it-CH"/>
        </w:rPr>
      </w:pPr>
      <w:r>
        <w:rPr>
          <w:noProof/>
          <w:lang w:val="it-CH" w:eastAsia="it-CH"/>
        </w:rPr>
        <w:drawing>
          <wp:inline distT="0" distB="0" distL="0" distR="0" wp14:anchorId="08180DF5" wp14:editId="683C5FEF">
            <wp:extent cx="5400000" cy="2736000"/>
            <wp:effectExtent l="0" t="0" r="10795" b="762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cale 03 misure.tiff"/>
                    <pic:cNvPicPr/>
                  </pic:nvPicPr>
                  <pic:blipFill>
                    <a:blip r:embed="rId55">
                      <a:extLst>
                        <a:ext uri="{28A0092B-C50C-407E-A947-70E740481C1C}">
                          <a14:useLocalDpi xmlns:a14="http://schemas.microsoft.com/office/drawing/2010/main" val="0"/>
                        </a:ext>
                      </a:extLst>
                    </a:blip>
                    <a:stretch>
                      <a:fillRect/>
                    </a:stretch>
                  </pic:blipFill>
                  <pic:spPr>
                    <a:xfrm>
                      <a:off x="0" y="0"/>
                      <a:ext cx="5400000" cy="2736000"/>
                    </a:xfrm>
                    <a:prstGeom prst="rect">
                      <a:avLst/>
                    </a:prstGeom>
                  </pic:spPr>
                </pic:pic>
              </a:graphicData>
            </a:graphic>
          </wp:inline>
        </w:drawing>
      </w:r>
    </w:p>
    <w:p w14:paraId="262A3374" w14:textId="584FC1C3" w:rsidR="004B7A91" w:rsidRDefault="004B7A91" w:rsidP="00A05EED">
      <w:pPr>
        <w:ind w:left="709"/>
        <w:rPr>
          <w:lang w:val="it-CH"/>
        </w:rPr>
      </w:pPr>
    </w:p>
    <w:p w14:paraId="3C04ACA7" w14:textId="674F2F6A" w:rsidR="004B7A91" w:rsidRDefault="00FA6D4F" w:rsidP="00FA6D4F">
      <w:pPr>
        <w:ind w:left="1418"/>
        <w:rPr>
          <w:lang w:val="it-CH"/>
        </w:rPr>
      </w:pPr>
      <w:r>
        <w:rPr>
          <w:noProof/>
          <w:lang w:val="it-CH" w:eastAsia="it-CH"/>
        </w:rPr>
        <w:drawing>
          <wp:inline distT="0" distB="0" distL="0" distR="0" wp14:anchorId="63DAF0AE" wp14:editId="61502571">
            <wp:extent cx="4680000" cy="186384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 02 Chiocciola.tiff"/>
                    <pic:cNvPicPr/>
                  </pic:nvPicPr>
                  <pic:blipFill>
                    <a:blip r:embed="rId56">
                      <a:extLst>
                        <a:ext uri="{28A0092B-C50C-407E-A947-70E740481C1C}">
                          <a14:useLocalDpi xmlns:a14="http://schemas.microsoft.com/office/drawing/2010/main" val="0"/>
                        </a:ext>
                      </a:extLst>
                    </a:blip>
                    <a:stretch>
                      <a:fillRect/>
                    </a:stretch>
                  </pic:blipFill>
                  <pic:spPr>
                    <a:xfrm>
                      <a:off x="0" y="0"/>
                      <a:ext cx="4680000" cy="1863842"/>
                    </a:xfrm>
                    <a:prstGeom prst="rect">
                      <a:avLst/>
                    </a:prstGeom>
                  </pic:spPr>
                </pic:pic>
              </a:graphicData>
            </a:graphic>
          </wp:inline>
        </w:drawing>
      </w:r>
    </w:p>
    <w:p w14:paraId="1A604F66" w14:textId="77777777" w:rsidR="004B7A91" w:rsidRDefault="004B7A91" w:rsidP="00A05EED">
      <w:pPr>
        <w:ind w:left="709"/>
        <w:rPr>
          <w:lang w:val="it-CH"/>
        </w:rPr>
      </w:pPr>
    </w:p>
    <w:p w14:paraId="0E6D8F9D" w14:textId="7C498088" w:rsidR="00A05EED" w:rsidRDefault="00A05EED" w:rsidP="00627C22">
      <w:pPr>
        <w:rPr>
          <w:lang w:val="it-CH"/>
        </w:rPr>
      </w:pPr>
      <w:r>
        <w:rPr>
          <w:lang w:val="it-CH"/>
        </w:rPr>
        <w:br w:type="page"/>
      </w:r>
    </w:p>
    <w:p w14:paraId="7433B6CE" w14:textId="16E9C810" w:rsidR="00F91B11" w:rsidRDefault="00DA0F8C" w:rsidP="00787F98">
      <w:pPr>
        <w:pStyle w:val="Titolo2"/>
      </w:pPr>
      <w:bookmarkStart w:id="289" w:name="_Toc436551623"/>
      <w:bookmarkStart w:id="290" w:name="_Toc19730328"/>
      <w:bookmarkEnd w:id="282"/>
      <w:r>
        <w:lastRenderedPageBreak/>
        <w:t>8</w:t>
      </w:r>
      <w:r w:rsidR="00F91B11" w:rsidRPr="00AE6769">
        <w:t>.</w:t>
      </w:r>
      <w:r w:rsidR="00A65FB2">
        <w:t>4</w:t>
      </w:r>
      <w:r w:rsidR="00F91B11" w:rsidRPr="00AE6769">
        <w:tab/>
      </w:r>
      <w:r w:rsidR="00F91B11" w:rsidRPr="00342955">
        <w:t>Grado di garanzia della qualità (GGQ)</w:t>
      </w:r>
      <w:bookmarkEnd w:id="289"/>
      <w:bookmarkEnd w:id="290"/>
    </w:p>
    <w:tbl>
      <w:tblPr>
        <w:tblStyle w:val="Grigliatabella"/>
        <w:tblW w:w="10095" w:type="dxa"/>
        <w:tblInd w:w="675" w:type="dxa"/>
        <w:tblBorders>
          <w:insideH w:val="none" w:sz="0" w:space="0" w:color="auto"/>
          <w:insideV w:val="none" w:sz="0" w:space="0" w:color="auto"/>
        </w:tblBorders>
        <w:tblLayout w:type="fixed"/>
        <w:tblLook w:val="04A0" w:firstRow="1" w:lastRow="0" w:firstColumn="1" w:lastColumn="0" w:noHBand="0" w:noVBand="1"/>
      </w:tblPr>
      <w:tblGrid>
        <w:gridCol w:w="6691"/>
        <w:gridCol w:w="851"/>
        <w:gridCol w:w="851"/>
        <w:gridCol w:w="851"/>
        <w:gridCol w:w="851"/>
      </w:tblGrid>
      <w:tr w:rsidR="00F91B11" w:rsidRPr="0022571F" w14:paraId="04D3D463" w14:textId="77777777" w:rsidTr="0005537F">
        <w:trPr>
          <w:trHeight w:val="397"/>
        </w:trPr>
        <w:tc>
          <w:tcPr>
            <w:tcW w:w="6691" w:type="dxa"/>
            <w:tcBorders>
              <w:top w:val="single" w:sz="4" w:space="0" w:color="auto"/>
              <w:bottom w:val="single" w:sz="4" w:space="0" w:color="auto"/>
              <w:right w:val="single" w:sz="4" w:space="0" w:color="000000" w:themeColor="text1"/>
            </w:tcBorders>
            <w:shd w:val="clear" w:color="auto" w:fill="F2F2F2" w:themeFill="background1" w:themeFillShade="F2"/>
            <w:vAlign w:val="center"/>
          </w:tcPr>
          <w:p w14:paraId="64D419F4" w14:textId="77777777" w:rsidR="00F91B11" w:rsidRDefault="00F91B11" w:rsidP="00FB619E">
            <w:pPr>
              <w:pStyle w:val="Livello2"/>
              <w:spacing w:after="0"/>
              <w:ind w:left="0" w:firstLine="0"/>
              <w:jc w:val="left"/>
              <w:rPr>
                <w:b w:val="0"/>
                <w:sz w:val="22"/>
              </w:rPr>
            </w:pPr>
            <w:r w:rsidRPr="0022571F">
              <w:rPr>
                <w:color w:val="0000FF"/>
                <w:sz w:val="22"/>
              </w:rPr>
              <w:t>Attuazione del grado di garanzia della qualità</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7F49B5B" w14:textId="77777777" w:rsidR="00F91B11" w:rsidRPr="0022571F" w:rsidRDefault="00F91B11" w:rsidP="00FB619E">
            <w:pPr>
              <w:pStyle w:val="Livello2"/>
              <w:spacing w:after="0"/>
              <w:ind w:left="0" w:firstLine="0"/>
              <w:jc w:val="left"/>
              <w:rPr>
                <w:color w:val="0000FF"/>
                <w:sz w:val="22"/>
              </w:rPr>
            </w:pPr>
            <w:r w:rsidRPr="0022571F">
              <w:rPr>
                <w:color w:val="0000FF"/>
                <w:sz w:val="22"/>
              </w:rPr>
              <w:t>GGQ 1</w:t>
            </w:r>
          </w:p>
        </w:tc>
        <w:tc>
          <w:tcPr>
            <w:tcW w:w="851" w:type="dxa"/>
            <w:tcBorders>
              <w:top w:val="single" w:sz="4" w:space="0" w:color="auto"/>
              <w:left w:val="single" w:sz="4" w:space="0" w:color="000000" w:themeColor="text1"/>
              <w:bottom w:val="single" w:sz="4" w:space="0" w:color="auto"/>
              <w:right w:val="single" w:sz="4" w:space="0" w:color="auto"/>
            </w:tcBorders>
            <w:shd w:val="clear" w:color="auto" w:fill="F2F2F2" w:themeFill="background1" w:themeFillShade="F2"/>
            <w:vAlign w:val="center"/>
          </w:tcPr>
          <w:p w14:paraId="3DF8B33F" w14:textId="77777777" w:rsidR="00F91B11" w:rsidRPr="0022571F" w:rsidRDefault="00F91B11" w:rsidP="00FB619E">
            <w:pPr>
              <w:pStyle w:val="Livello2"/>
              <w:spacing w:after="0"/>
              <w:ind w:left="0" w:firstLine="0"/>
              <w:jc w:val="left"/>
              <w:rPr>
                <w:color w:val="0000FF"/>
                <w:sz w:val="22"/>
              </w:rPr>
            </w:pPr>
            <w:r w:rsidRPr="0022571F">
              <w:rPr>
                <w:color w:val="0000FF"/>
                <w:sz w:val="22"/>
              </w:rPr>
              <w:t>GGQ 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152C7" w14:textId="77777777" w:rsidR="00F91B11" w:rsidRPr="0022571F" w:rsidRDefault="00F91B11" w:rsidP="00FB619E">
            <w:pPr>
              <w:pStyle w:val="Livello2"/>
              <w:spacing w:after="0"/>
              <w:ind w:left="0" w:firstLine="0"/>
              <w:jc w:val="left"/>
              <w:rPr>
                <w:color w:val="0000FF"/>
                <w:sz w:val="22"/>
              </w:rPr>
            </w:pPr>
            <w:r w:rsidRPr="0022571F">
              <w:rPr>
                <w:color w:val="0000FF"/>
                <w:sz w:val="22"/>
              </w:rPr>
              <w:t>GGQ 3</w:t>
            </w:r>
          </w:p>
        </w:tc>
        <w:tc>
          <w:tcPr>
            <w:tcW w:w="851"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12D15C6F" w14:textId="77777777" w:rsidR="00F91B11" w:rsidRPr="0022571F" w:rsidRDefault="00F91B11" w:rsidP="00FB619E">
            <w:pPr>
              <w:pStyle w:val="Livello2"/>
              <w:spacing w:after="0"/>
              <w:ind w:left="0" w:firstLine="0"/>
              <w:jc w:val="left"/>
              <w:rPr>
                <w:color w:val="0000FF"/>
                <w:sz w:val="22"/>
              </w:rPr>
            </w:pPr>
            <w:r w:rsidRPr="0022571F">
              <w:rPr>
                <w:color w:val="0000FF"/>
                <w:sz w:val="22"/>
              </w:rPr>
              <w:t>GGQ 4</w:t>
            </w:r>
          </w:p>
        </w:tc>
      </w:tr>
      <w:tr w:rsidR="00F91B11" w:rsidRPr="0022571F" w14:paraId="7992AB91" w14:textId="77777777" w:rsidTr="0005537F">
        <w:trPr>
          <w:trHeight w:val="283"/>
        </w:trPr>
        <w:tc>
          <w:tcPr>
            <w:tcW w:w="6691" w:type="dxa"/>
            <w:tcBorders>
              <w:top w:val="single" w:sz="4" w:space="0" w:color="auto"/>
              <w:right w:val="single" w:sz="4" w:space="0" w:color="000000" w:themeColor="text1"/>
            </w:tcBorders>
            <w:vAlign w:val="center"/>
          </w:tcPr>
          <w:p w14:paraId="4D878712"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D</w:t>
            </w:r>
            <w:r w:rsidRPr="0022571F">
              <w:rPr>
                <w:b w:val="0"/>
                <w:bCs/>
                <w:sz w:val="22"/>
                <w:szCs w:val="22"/>
              </w:rPr>
              <w:t>irezione generale</w:t>
            </w:r>
          </w:p>
        </w:tc>
        <w:tc>
          <w:tcPr>
            <w:tcW w:w="851" w:type="dxa"/>
            <w:tcBorders>
              <w:top w:val="single" w:sz="4" w:space="0" w:color="auto"/>
              <w:left w:val="single" w:sz="4" w:space="0" w:color="000000" w:themeColor="text1"/>
              <w:right w:val="single" w:sz="4" w:space="0" w:color="000000" w:themeColor="text1"/>
            </w:tcBorders>
            <w:shd w:val="clear" w:color="auto" w:fill="DEEAF6" w:themeFill="accent1" w:themeFillTint="33"/>
            <w:vAlign w:val="center"/>
          </w:tcPr>
          <w:p w14:paraId="6355A4B7"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[1]</w:t>
            </w:r>
          </w:p>
        </w:tc>
        <w:tc>
          <w:tcPr>
            <w:tcW w:w="851" w:type="dxa"/>
            <w:tcBorders>
              <w:top w:val="single" w:sz="4" w:space="0" w:color="auto"/>
              <w:left w:val="single" w:sz="4" w:space="0" w:color="000000" w:themeColor="text1"/>
              <w:right w:val="single" w:sz="4" w:space="0" w:color="auto"/>
            </w:tcBorders>
            <w:vAlign w:val="center"/>
          </w:tcPr>
          <w:p w14:paraId="679CDEE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single" w:sz="4" w:space="0" w:color="auto"/>
              <w:left w:val="single" w:sz="4" w:space="0" w:color="auto"/>
              <w:bottom w:val="nil"/>
              <w:right w:val="single" w:sz="4" w:space="0" w:color="auto"/>
            </w:tcBorders>
            <w:vAlign w:val="center"/>
          </w:tcPr>
          <w:p w14:paraId="081FA59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single" w:sz="4" w:space="0" w:color="auto"/>
              <w:left w:val="single" w:sz="4" w:space="0" w:color="auto"/>
              <w:bottom w:val="nil"/>
              <w:right w:val="single" w:sz="4" w:space="0" w:color="auto"/>
            </w:tcBorders>
            <w:vAlign w:val="center"/>
          </w:tcPr>
          <w:p w14:paraId="411FBC96"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30482BA6" w14:textId="77777777" w:rsidTr="0005537F">
        <w:trPr>
          <w:trHeight w:val="283"/>
        </w:trPr>
        <w:tc>
          <w:tcPr>
            <w:tcW w:w="6691" w:type="dxa"/>
            <w:tcBorders>
              <w:right w:val="single" w:sz="4" w:space="0" w:color="000000" w:themeColor="text1"/>
            </w:tcBorders>
            <w:vAlign w:val="center"/>
          </w:tcPr>
          <w:p w14:paraId="0ACCDB28"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R</w:t>
            </w:r>
            <w:r w:rsidRPr="00477C0F">
              <w:rPr>
                <w:b w:val="0"/>
                <w:bCs/>
                <w:sz w:val="22"/>
                <w:szCs w:val="22"/>
              </w:rPr>
              <w:t>esponsabile GQ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0003C35"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[1]</w:t>
            </w:r>
          </w:p>
        </w:tc>
        <w:tc>
          <w:tcPr>
            <w:tcW w:w="851" w:type="dxa"/>
            <w:tcBorders>
              <w:left w:val="single" w:sz="4" w:space="0" w:color="000000" w:themeColor="text1"/>
              <w:right w:val="single" w:sz="4" w:space="0" w:color="auto"/>
            </w:tcBorders>
            <w:vAlign w:val="center"/>
          </w:tcPr>
          <w:p w14:paraId="5412C3A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EE9989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28FC36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BAFE62A" w14:textId="77777777" w:rsidTr="0005537F">
        <w:trPr>
          <w:trHeight w:val="283"/>
        </w:trPr>
        <w:tc>
          <w:tcPr>
            <w:tcW w:w="6691" w:type="dxa"/>
            <w:tcBorders>
              <w:right w:val="single" w:sz="4" w:space="0" w:color="000000" w:themeColor="text1"/>
            </w:tcBorders>
            <w:vAlign w:val="center"/>
          </w:tcPr>
          <w:p w14:paraId="5BBF41FD"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Specialista protezione antincendio AICAA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3537A13" w14:textId="77777777" w:rsidR="00F91B11" w:rsidRPr="00B13226" w:rsidRDefault="00F91B11" w:rsidP="00FB619E">
            <w:pPr>
              <w:pStyle w:val="Livello2"/>
              <w:spacing w:after="0"/>
              <w:ind w:left="0" w:firstLine="0"/>
              <w:jc w:val="left"/>
              <w:rPr>
                <w:b w:val="0"/>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447F0BB6"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8F112A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36603E3" w14:textId="77777777" w:rsidR="00F91B11" w:rsidRPr="0022571F" w:rsidRDefault="00F91B11" w:rsidP="00FB619E">
            <w:pPr>
              <w:pStyle w:val="Livello2"/>
              <w:spacing w:after="0"/>
              <w:ind w:left="0" w:firstLine="0"/>
              <w:jc w:val="left"/>
              <w:rPr>
                <w:sz w:val="22"/>
              </w:rPr>
            </w:pPr>
          </w:p>
        </w:tc>
      </w:tr>
      <w:tr w:rsidR="00F91B11" w:rsidRPr="0022571F" w14:paraId="2277BDAA" w14:textId="77777777" w:rsidTr="0005537F">
        <w:trPr>
          <w:trHeight w:val="283"/>
        </w:trPr>
        <w:tc>
          <w:tcPr>
            <w:tcW w:w="6691" w:type="dxa"/>
            <w:tcBorders>
              <w:right w:val="single" w:sz="4" w:space="0" w:color="000000" w:themeColor="text1"/>
            </w:tcBorders>
            <w:vAlign w:val="center"/>
          </w:tcPr>
          <w:p w14:paraId="561DDD21"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Esperto protezione antincendio AICAA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2B92F34"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2554AD2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C8404D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FBA8B1E"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49CC73F4" w14:textId="77777777" w:rsidTr="0005537F">
        <w:trPr>
          <w:trHeight w:val="283"/>
        </w:trPr>
        <w:tc>
          <w:tcPr>
            <w:tcW w:w="6691" w:type="dxa"/>
            <w:tcBorders>
              <w:right w:val="single" w:sz="4" w:space="0" w:color="000000" w:themeColor="text1"/>
            </w:tcBorders>
            <w:vAlign w:val="center"/>
          </w:tcPr>
          <w:p w14:paraId="66B3EC56"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Organo di controllo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1F7E8752"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541A13BA"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0773B698"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7D30878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0AB2B66C" w14:textId="77777777" w:rsidTr="0005537F">
        <w:trPr>
          <w:trHeight w:val="283"/>
        </w:trPr>
        <w:tc>
          <w:tcPr>
            <w:tcW w:w="6691" w:type="dxa"/>
            <w:tcBorders>
              <w:right w:val="single" w:sz="4" w:space="0" w:color="000000" w:themeColor="text1"/>
            </w:tcBorders>
            <w:vAlign w:val="center"/>
          </w:tcPr>
          <w:p w14:paraId="438921BF" w14:textId="77777777" w:rsidR="00F91B11" w:rsidRDefault="00F91B11" w:rsidP="00F91B11">
            <w:pPr>
              <w:pStyle w:val="Livello2"/>
              <w:spacing w:after="0" w:line="240" w:lineRule="atLeast"/>
              <w:ind w:left="284" w:hanging="284"/>
              <w:rPr>
                <w:b w:val="0"/>
                <w:sz w:val="22"/>
              </w:rPr>
            </w:pPr>
            <w:r>
              <w:rPr>
                <w:b w:val="0"/>
                <w:bCs/>
                <w:sz w:val="22"/>
                <w:szCs w:val="22"/>
              </w:rPr>
              <w:t>-</w:t>
            </w:r>
            <w:r>
              <w:rPr>
                <w:b w:val="0"/>
                <w:bCs/>
                <w:sz w:val="22"/>
                <w:szCs w:val="22"/>
              </w:rPr>
              <w:tab/>
              <w:t>Pianificatori specialisti</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EE0688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0216586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E4A807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7B30657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4BE7A2B8" w14:textId="77777777" w:rsidTr="0005537F">
        <w:trPr>
          <w:trHeight w:val="283"/>
        </w:trPr>
        <w:tc>
          <w:tcPr>
            <w:tcW w:w="6691" w:type="dxa"/>
            <w:tcBorders>
              <w:right w:val="single" w:sz="4" w:space="0" w:color="000000" w:themeColor="text1"/>
            </w:tcBorders>
            <w:vAlign w:val="center"/>
          </w:tcPr>
          <w:p w14:paraId="050CF553"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4B07F9">
              <w:rPr>
                <w:b w:val="0"/>
                <w:bCs/>
                <w:sz w:val="22"/>
                <w:szCs w:val="22"/>
              </w:rPr>
              <w:t>ianificatori specialisti protezione antincendio tecnica</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D2C2B72"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r w:rsidRPr="00597962">
              <w:rPr>
                <w:color w:val="0000FF"/>
                <w:cs/>
                <w:lang w:bidi="bn-IN"/>
              </w:rPr>
              <w:t xml:space="preserve"> </w:t>
            </w:r>
            <w:r w:rsidRPr="00C67E63">
              <w:rPr>
                <w:b w:val="0"/>
                <w:color w:val="000000" w:themeColor="text1"/>
                <w:sz w:val="20"/>
              </w:rPr>
              <w:t>[2]</w:t>
            </w:r>
          </w:p>
        </w:tc>
        <w:tc>
          <w:tcPr>
            <w:tcW w:w="851" w:type="dxa"/>
            <w:tcBorders>
              <w:left w:val="single" w:sz="4" w:space="0" w:color="000000" w:themeColor="text1"/>
              <w:right w:val="single" w:sz="4" w:space="0" w:color="auto"/>
            </w:tcBorders>
            <w:vAlign w:val="center"/>
          </w:tcPr>
          <w:p w14:paraId="028B9A65"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c>
          <w:tcPr>
            <w:tcW w:w="851" w:type="dxa"/>
            <w:tcBorders>
              <w:top w:val="nil"/>
              <w:left w:val="single" w:sz="4" w:space="0" w:color="auto"/>
              <w:bottom w:val="nil"/>
              <w:right w:val="single" w:sz="4" w:space="0" w:color="auto"/>
            </w:tcBorders>
            <w:vAlign w:val="center"/>
          </w:tcPr>
          <w:p w14:paraId="40AED056"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c>
          <w:tcPr>
            <w:tcW w:w="851" w:type="dxa"/>
            <w:tcBorders>
              <w:top w:val="nil"/>
              <w:left w:val="single" w:sz="4" w:space="0" w:color="auto"/>
              <w:bottom w:val="nil"/>
              <w:right w:val="single" w:sz="4" w:space="0" w:color="auto"/>
            </w:tcBorders>
            <w:vAlign w:val="center"/>
          </w:tcPr>
          <w:p w14:paraId="0D7B3D34"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[2]</w:t>
            </w:r>
          </w:p>
        </w:tc>
      </w:tr>
      <w:tr w:rsidR="00F91B11" w:rsidRPr="0022571F" w14:paraId="36CB0AA2" w14:textId="77777777" w:rsidTr="0005537F">
        <w:trPr>
          <w:trHeight w:val="283"/>
        </w:trPr>
        <w:tc>
          <w:tcPr>
            <w:tcW w:w="6691" w:type="dxa"/>
            <w:tcBorders>
              <w:right w:val="single" w:sz="4" w:space="0" w:color="000000" w:themeColor="text1"/>
            </w:tcBorders>
            <w:vAlign w:val="center"/>
          </w:tcPr>
          <w:p w14:paraId="105A5AD7"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r>
            <w:proofErr w:type="spellStart"/>
            <w:r w:rsidRPr="004B07F9">
              <w:rPr>
                <w:b w:val="0"/>
                <w:bCs/>
                <w:sz w:val="22"/>
                <w:szCs w:val="22"/>
              </w:rPr>
              <w:t>InSi</w:t>
            </w:r>
            <w:proofErr w:type="spellEnd"/>
            <w:r w:rsidRPr="004B07F9">
              <w:rPr>
                <w:b w:val="0"/>
                <w:bCs/>
                <w:sz w:val="22"/>
                <w:szCs w:val="22"/>
              </w:rPr>
              <w:t xml:space="preserve">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55BB674"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5A7383DD"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1C969BB7"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[3]</w:t>
            </w:r>
          </w:p>
        </w:tc>
        <w:tc>
          <w:tcPr>
            <w:tcW w:w="851" w:type="dxa"/>
            <w:tcBorders>
              <w:top w:val="nil"/>
              <w:left w:val="single" w:sz="4" w:space="0" w:color="auto"/>
              <w:bottom w:val="nil"/>
              <w:right w:val="single" w:sz="4" w:space="0" w:color="auto"/>
            </w:tcBorders>
            <w:vAlign w:val="center"/>
          </w:tcPr>
          <w:p w14:paraId="58E07A92"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[3]</w:t>
            </w:r>
          </w:p>
        </w:tc>
      </w:tr>
      <w:tr w:rsidR="00F91B11" w:rsidRPr="0022571F" w14:paraId="10949596" w14:textId="77777777" w:rsidTr="0005537F">
        <w:trPr>
          <w:trHeight w:val="283"/>
        </w:trPr>
        <w:tc>
          <w:tcPr>
            <w:tcW w:w="6691" w:type="dxa"/>
            <w:tcBorders>
              <w:right w:val="single" w:sz="4" w:space="0" w:color="000000" w:themeColor="text1"/>
            </w:tcBorders>
            <w:vAlign w:val="center"/>
          </w:tcPr>
          <w:p w14:paraId="2663A94B"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A</w:t>
            </w:r>
            <w:r w:rsidRPr="00694A99">
              <w:rPr>
                <w:b w:val="0"/>
                <w:bCs/>
                <w:sz w:val="22"/>
                <w:szCs w:val="22"/>
              </w:rPr>
              <w:t>ccordo sull'utilizzo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8625DD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50B5DDE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C0F1C5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ABE461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2D89B88" w14:textId="77777777" w:rsidTr="0005537F">
        <w:trPr>
          <w:trHeight w:val="283"/>
        </w:trPr>
        <w:tc>
          <w:tcPr>
            <w:tcW w:w="6691" w:type="dxa"/>
            <w:tcBorders>
              <w:right w:val="single" w:sz="4" w:space="0" w:color="000000" w:themeColor="text1"/>
            </w:tcBorders>
            <w:vAlign w:val="center"/>
          </w:tcPr>
          <w:p w14:paraId="2F3B672C"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garanzia della qualità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14F1C7FF"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1A92404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77B8B7E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4754B5B"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26E4F2F" w14:textId="77777777" w:rsidTr="0005537F">
        <w:trPr>
          <w:trHeight w:val="283"/>
        </w:trPr>
        <w:tc>
          <w:tcPr>
            <w:tcW w:w="6691" w:type="dxa"/>
            <w:tcBorders>
              <w:right w:val="single" w:sz="4" w:space="0" w:color="000000" w:themeColor="text1"/>
            </w:tcBorders>
            <w:vAlign w:val="center"/>
          </w:tcPr>
          <w:p w14:paraId="6AD37018"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694A99">
              <w:rPr>
                <w:b w:val="0"/>
                <w:bCs/>
                <w:sz w:val="22"/>
                <w:szCs w:val="22"/>
              </w:rPr>
              <w:t>iani concetto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4C8031B1"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6CFF3F92"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1736AFF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2808533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E473C35" w14:textId="77777777" w:rsidTr="0005537F">
        <w:trPr>
          <w:trHeight w:val="283"/>
        </w:trPr>
        <w:tc>
          <w:tcPr>
            <w:tcW w:w="6691" w:type="dxa"/>
            <w:tcBorders>
              <w:right w:val="single" w:sz="4" w:space="0" w:color="000000" w:themeColor="text1"/>
            </w:tcBorders>
            <w:vAlign w:val="center"/>
          </w:tcPr>
          <w:p w14:paraId="3CE099DD"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P</w:t>
            </w:r>
            <w:r w:rsidRPr="004B07F9">
              <w:rPr>
                <w:b w:val="0"/>
                <w:bCs/>
                <w:sz w:val="22"/>
                <w:szCs w:val="22"/>
              </w:rPr>
              <w:t>iani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0F7B7A52" w14:textId="77777777" w:rsidR="00F91B11" w:rsidRPr="0022571F" w:rsidRDefault="00F91B11" w:rsidP="00FB619E">
            <w:pPr>
              <w:pStyle w:val="Livello2"/>
              <w:spacing w:after="0"/>
              <w:ind w:left="0" w:firstLine="0"/>
              <w:jc w:val="left"/>
              <w:rPr>
                <w:sz w:val="22"/>
              </w:rPr>
            </w:pPr>
            <w:r w:rsidRPr="00477C0F">
              <w:rPr>
                <w:color w:val="0000FF"/>
              </w:rPr>
              <w:sym w:font="Symbol" w:char="F0B7"/>
            </w:r>
            <w:r>
              <w:rPr>
                <w:color w:val="0000FF"/>
              </w:rPr>
              <w:t xml:space="preserve"> </w:t>
            </w:r>
            <w:r w:rsidRPr="00C67E63">
              <w:rPr>
                <w:b w:val="0"/>
                <w:color w:val="000000" w:themeColor="text1"/>
                <w:sz w:val="20"/>
              </w:rPr>
              <w:t>[</w:t>
            </w:r>
            <w:r>
              <w:rPr>
                <w:b w:val="0"/>
                <w:color w:val="000000" w:themeColor="text1"/>
                <w:sz w:val="20"/>
              </w:rPr>
              <w:t>4</w:t>
            </w:r>
            <w:r w:rsidRPr="00C67E63">
              <w:rPr>
                <w:b w:val="0"/>
                <w:color w:val="000000" w:themeColor="text1"/>
                <w:sz w:val="20"/>
              </w:rPr>
              <w:t>]</w:t>
            </w:r>
          </w:p>
        </w:tc>
        <w:tc>
          <w:tcPr>
            <w:tcW w:w="851" w:type="dxa"/>
            <w:tcBorders>
              <w:left w:val="single" w:sz="4" w:space="0" w:color="000000" w:themeColor="text1"/>
              <w:right w:val="single" w:sz="4" w:space="0" w:color="auto"/>
            </w:tcBorders>
            <w:vAlign w:val="center"/>
          </w:tcPr>
          <w:p w14:paraId="0F1056C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0DD2872"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3F655A55"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01579563" w14:textId="77777777" w:rsidTr="0005537F">
        <w:trPr>
          <w:trHeight w:val="283"/>
        </w:trPr>
        <w:tc>
          <w:tcPr>
            <w:tcW w:w="6691" w:type="dxa"/>
            <w:tcBorders>
              <w:right w:val="single" w:sz="4" w:space="0" w:color="000000" w:themeColor="text1"/>
            </w:tcBorders>
            <w:vAlign w:val="center"/>
          </w:tcPr>
          <w:p w14:paraId="7DDD8D93"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378D35D1"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3F565EAE"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6F7B053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D82E35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3F56C337" w14:textId="77777777" w:rsidTr="0005537F">
        <w:trPr>
          <w:trHeight w:val="283"/>
        </w:trPr>
        <w:tc>
          <w:tcPr>
            <w:tcW w:w="6691" w:type="dxa"/>
            <w:tcBorders>
              <w:right w:val="single" w:sz="4" w:space="0" w:color="000000" w:themeColor="text1"/>
            </w:tcBorders>
            <w:vAlign w:val="center"/>
          </w:tcPr>
          <w:p w14:paraId="180AAD37"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oncetto di protezione antincendio con l'impiego di procedure di comprova nella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6CA3DDF0" w14:textId="77777777" w:rsidR="00F91B11" w:rsidRPr="00597962" w:rsidRDefault="00F91B11" w:rsidP="00FB619E">
            <w:pPr>
              <w:pStyle w:val="Livello2"/>
              <w:spacing w:after="0"/>
              <w:ind w:left="0" w:firstLine="0"/>
              <w:jc w:val="left"/>
              <w:rPr>
                <w:b w:val="0"/>
                <w:sz w:val="16"/>
              </w:rPr>
            </w:pPr>
            <w:r w:rsidRPr="00597962">
              <w:rPr>
                <w:b w:val="0"/>
                <w:sz w:val="16"/>
              </w:rPr>
              <w:t>Non</w:t>
            </w:r>
          </w:p>
          <w:p w14:paraId="6586260D"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left w:val="single" w:sz="4" w:space="0" w:color="000000" w:themeColor="text1"/>
              <w:right w:val="single" w:sz="4" w:space="0" w:color="auto"/>
            </w:tcBorders>
            <w:vAlign w:val="center"/>
          </w:tcPr>
          <w:p w14:paraId="666EAB7E" w14:textId="77777777" w:rsidR="00F91B11" w:rsidRPr="00597962" w:rsidRDefault="00F91B11" w:rsidP="00FB619E">
            <w:pPr>
              <w:pStyle w:val="Livello2"/>
              <w:spacing w:after="0"/>
              <w:ind w:left="0" w:firstLine="0"/>
              <w:jc w:val="left"/>
              <w:rPr>
                <w:b w:val="0"/>
                <w:sz w:val="16"/>
              </w:rPr>
            </w:pPr>
            <w:r w:rsidRPr="00597962">
              <w:rPr>
                <w:b w:val="0"/>
                <w:sz w:val="16"/>
              </w:rPr>
              <w:t>Non</w:t>
            </w:r>
          </w:p>
          <w:p w14:paraId="3EB5FAC2"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6661B339" w14:textId="77777777" w:rsidR="00F91B11" w:rsidRPr="00597962" w:rsidRDefault="00F91B11" w:rsidP="00FB619E">
            <w:pPr>
              <w:pStyle w:val="Livello2"/>
              <w:spacing w:after="0"/>
              <w:ind w:left="0" w:firstLine="0"/>
              <w:jc w:val="left"/>
              <w:rPr>
                <w:b w:val="0"/>
                <w:sz w:val="16"/>
              </w:rPr>
            </w:pPr>
          </w:p>
          <w:p w14:paraId="4D258E3D"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34CE8FA8" w14:textId="77777777" w:rsidR="00F91B11" w:rsidRPr="00597962" w:rsidRDefault="00F91B11" w:rsidP="00FB619E">
            <w:pPr>
              <w:pStyle w:val="Livello2"/>
              <w:spacing w:after="0"/>
              <w:ind w:left="0" w:firstLine="0"/>
              <w:jc w:val="left"/>
              <w:rPr>
                <w:b w:val="0"/>
                <w:sz w:val="16"/>
              </w:rPr>
            </w:pPr>
          </w:p>
          <w:p w14:paraId="7369DD2C" w14:textId="77777777" w:rsidR="00F91B11" w:rsidRPr="0022571F" w:rsidRDefault="00F91B11" w:rsidP="00FB619E">
            <w:pPr>
              <w:pStyle w:val="Livello2"/>
              <w:spacing w:after="0"/>
              <w:ind w:left="0" w:firstLine="0"/>
              <w:jc w:val="left"/>
              <w:rPr>
                <w:sz w:val="22"/>
              </w:rPr>
            </w:pPr>
            <w:r w:rsidRPr="00597962">
              <w:rPr>
                <w:b w:val="0"/>
                <w:sz w:val="16"/>
              </w:rPr>
              <w:t>ammesso</w:t>
            </w:r>
          </w:p>
        </w:tc>
      </w:tr>
      <w:tr w:rsidR="00F91B11" w:rsidRPr="0022571F" w14:paraId="2EC8AB77" w14:textId="77777777" w:rsidTr="0005537F">
        <w:trPr>
          <w:trHeight w:val="283"/>
        </w:trPr>
        <w:tc>
          <w:tcPr>
            <w:tcW w:w="6691" w:type="dxa"/>
            <w:tcBorders>
              <w:right w:val="single" w:sz="4" w:space="0" w:color="000000" w:themeColor="text1"/>
            </w:tcBorders>
            <w:vAlign w:val="center"/>
          </w:tcPr>
          <w:p w14:paraId="7E8BF3E9"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694A99">
              <w:rPr>
                <w:b w:val="0"/>
                <w:bCs/>
                <w:sz w:val="22"/>
                <w:szCs w:val="22"/>
              </w:rPr>
              <w:t>ontrollo saltuario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A19372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14663A79"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30DE033B"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502ECF04" w14:textId="77777777" w:rsidR="00F91B11" w:rsidRPr="0022571F" w:rsidRDefault="00F91B11" w:rsidP="00FB619E">
            <w:pPr>
              <w:pStyle w:val="Livello2"/>
              <w:spacing w:after="0"/>
              <w:ind w:left="0" w:firstLine="0"/>
              <w:jc w:val="left"/>
              <w:rPr>
                <w:sz w:val="22"/>
              </w:rPr>
            </w:pPr>
          </w:p>
        </w:tc>
      </w:tr>
      <w:tr w:rsidR="00F91B11" w:rsidRPr="0022571F" w14:paraId="086049FE" w14:textId="77777777" w:rsidTr="0005537F">
        <w:trPr>
          <w:trHeight w:val="283"/>
        </w:trPr>
        <w:tc>
          <w:tcPr>
            <w:tcW w:w="6691" w:type="dxa"/>
            <w:tcBorders>
              <w:right w:val="single" w:sz="4" w:space="0" w:color="000000" w:themeColor="text1"/>
            </w:tcBorders>
            <w:vAlign w:val="center"/>
          </w:tcPr>
          <w:p w14:paraId="6366B3FE" w14:textId="77777777" w:rsidR="00F91B11" w:rsidRPr="00694A99" w:rsidRDefault="00F91B11" w:rsidP="00F91B11">
            <w:pPr>
              <w:pStyle w:val="Livello2"/>
              <w:spacing w:after="0" w:line="240" w:lineRule="atLeast"/>
              <w:ind w:left="284" w:hanging="284"/>
              <w:rPr>
                <w:b w:val="0"/>
                <w:bCs/>
                <w:sz w:val="22"/>
                <w:szCs w:val="22"/>
              </w:rPr>
            </w:pPr>
            <w:r>
              <w:rPr>
                <w:b w:val="0"/>
                <w:bCs/>
                <w:sz w:val="22"/>
                <w:szCs w:val="22"/>
              </w:rPr>
              <w:t>-</w:t>
            </w:r>
            <w:r>
              <w:rPr>
                <w:b w:val="0"/>
                <w:bCs/>
                <w:sz w:val="22"/>
                <w:szCs w:val="22"/>
              </w:rPr>
              <w:tab/>
              <w:t>C</w:t>
            </w:r>
            <w:r w:rsidRPr="004B07F9">
              <w:rPr>
                <w:b w:val="0"/>
                <w:bCs/>
                <w:sz w:val="22"/>
                <w:szCs w:val="22"/>
              </w:rPr>
              <w:t>ontrollo sistematico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76140737"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7965B10D"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4D464B77"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1CC9E4EE" w14:textId="77777777" w:rsidR="00F91B11" w:rsidRPr="0022571F" w:rsidRDefault="00F91B11" w:rsidP="00FB619E">
            <w:pPr>
              <w:pStyle w:val="Livello2"/>
              <w:spacing w:after="0"/>
              <w:ind w:left="0" w:firstLine="0"/>
              <w:jc w:val="left"/>
              <w:rPr>
                <w:sz w:val="22"/>
              </w:rPr>
            </w:pPr>
          </w:p>
        </w:tc>
      </w:tr>
      <w:tr w:rsidR="00F91B11" w:rsidRPr="0022571F" w14:paraId="33187AAC" w14:textId="77777777" w:rsidTr="0005537F">
        <w:trPr>
          <w:trHeight w:val="283"/>
        </w:trPr>
        <w:tc>
          <w:tcPr>
            <w:tcW w:w="6691" w:type="dxa"/>
            <w:tcBorders>
              <w:right w:val="single" w:sz="4" w:space="0" w:color="000000" w:themeColor="text1"/>
            </w:tcBorders>
            <w:vAlign w:val="center"/>
          </w:tcPr>
          <w:p w14:paraId="71034C58"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dettagliato del concorso d'appalto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694B937"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32924687"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30A870D3"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48FD28F1"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25916F48" w14:textId="77777777" w:rsidTr="0005537F">
        <w:trPr>
          <w:trHeight w:val="283"/>
        </w:trPr>
        <w:tc>
          <w:tcPr>
            <w:tcW w:w="6691" w:type="dxa"/>
            <w:tcBorders>
              <w:right w:val="single" w:sz="4" w:space="0" w:color="000000" w:themeColor="text1"/>
            </w:tcBorders>
            <w:vAlign w:val="center"/>
          </w:tcPr>
          <w:p w14:paraId="4D26D926"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Comprove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6665574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58D21BC7"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0F808B1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5164DD7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6DDD03B9" w14:textId="77777777" w:rsidTr="0005537F">
        <w:trPr>
          <w:trHeight w:val="283"/>
        </w:trPr>
        <w:tc>
          <w:tcPr>
            <w:tcW w:w="6691" w:type="dxa"/>
            <w:tcBorders>
              <w:right w:val="single" w:sz="4" w:space="0" w:color="000000" w:themeColor="text1"/>
            </w:tcBorders>
            <w:vAlign w:val="center"/>
          </w:tcPr>
          <w:p w14:paraId="5766EE74"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Comprove di protezione antincendio con l'impiego di procedure di comprova nella protezione antincendio</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2D6B50E" w14:textId="77777777" w:rsidR="00F91B11" w:rsidRPr="00597962" w:rsidRDefault="00F91B11" w:rsidP="00FB619E">
            <w:pPr>
              <w:pStyle w:val="Livello2"/>
              <w:spacing w:after="0"/>
              <w:ind w:left="0" w:firstLine="0"/>
              <w:jc w:val="left"/>
              <w:rPr>
                <w:b w:val="0"/>
                <w:sz w:val="16"/>
              </w:rPr>
            </w:pPr>
            <w:r w:rsidRPr="00597962">
              <w:rPr>
                <w:b w:val="0"/>
                <w:sz w:val="16"/>
              </w:rPr>
              <w:t>Non</w:t>
            </w:r>
          </w:p>
          <w:p w14:paraId="21EC968E"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left w:val="single" w:sz="4" w:space="0" w:color="000000" w:themeColor="text1"/>
              <w:right w:val="single" w:sz="4" w:space="0" w:color="auto"/>
            </w:tcBorders>
            <w:vAlign w:val="center"/>
          </w:tcPr>
          <w:p w14:paraId="0C588F78" w14:textId="77777777" w:rsidR="00F91B11" w:rsidRPr="00597962" w:rsidRDefault="00F91B11" w:rsidP="00FB619E">
            <w:pPr>
              <w:pStyle w:val="Livello2"/>
              <w:spacing w:after="0"/>
              <w:ind w:left="0" w:firstLine="0"/>
              <w:jc w:val="left"/>
              <w:rPr>
                <w:b w:val="0"/>
                <w:sz w:val="16"/>
              </w:rPr>
            </w:pPr>
          </w:p>
          <w:p w14:paraId="3C84A5D1" w14:textId="77777777" w:rsidR="00F91B11" w:rsidRDefault="00F91B11" w:rsidP="00FB619E">
            <w:pPr>
              <w:pStyle w:val="Livello2"/>
              <w:spacing w:after="0"/>
              <w:ind w:left="0" w:firstLine="0"/>
              <w:jc w:val="left"/>
              <w:rPr>
                <w:b w:val="0"/>
                <w:sz w:val="16"/>
              </w:rPr>
            </w:pPr>
            <w:proofErr w:type="spellStart"/>
            <w:r w:rsidRPr="00597962">
              <w:rPr>
                <w:b w:val="0"/>
                <w:sz w:val="16"/>
              </w:rPr>
              <w:t>A</w:t>
            </w:r>
            <w:r>
              <w:rPr>
                <w:b w:val="0"/>
                <w:sz w:val="16"/>
              </w:rPr>
              <w:t>mmes</w:t>
            </w:r>
            <w:r w:rsidRPr="00597962">
              <w:rPr>
                <w:b w:val="0"/>
                <w:sz w:val="16"/>
              </w:rPr>
              <w:t>o</w:t>
            </w:r>
            <w:proofErr w:type="spellEnd"/>
          </w:p>
          <w:p w14:paraId="47DA17BF" w14:textId="77777777" w:rsidR="00F91B11" w:rsidRPr="0022571F" w:rsidRDefault="00F91B11" w:rsidP="00FB619E">
            <w:pPr>
              <w:pStyle w:val="Livello2"/>
              <w:spacing w:after="0"/>
              <w:ind w:left="0" w:firstLine="0"/>
              <w:jc w:val="left"/>
              <w:rPr>
                <w:sz w:val="22"/>
              </w:rPr>
            </w:pPr>
            <w:r w:rsidRPr="00597962">
              <w:rPr>
                <w:b w:val="0"/>
                <w:sz w:val="20"/>
              </w:rPr>
              <w:t>[5]</w:t>
            </w:r>
          </w:p>
        </w:tc>
        <w:tc>
          <w:tcPr>
            <w:tcW w:w="851" w:type="dxa"/>
            <w:tcBorders>
              <w:top w:val="nil"/>
              <w:left w:val="single" w:sz="4" w:space="0" w:color="auto"/>
              <w:bottom w:val="nil"/>
              <w:right w:val="single" w:sz="4" w:space="0" w:color="auto"/>
            </w:tcBorders>
            <w:vAlign w:val="center"/>
          </w:tcPr>
          <w:p w14:paraId="14CDC58B" w14:textId="77777777" w:rsidR="00F91B11" w:rsidRPr="00597962" w:rsidRDefault="00F91B11" w:rsidP="00FB619E">
            <w:pPr>
              <w:pStyle w:val="Livello2"/>
              <w:spacing w:after="0"/>
              <w:ind w:left="0" w:firstLine="0"/>
              <w:jc w:val="left"/>
              <w:rPr>
                <w:b w:val="0"/>
                <w:sz w:val="16"/>
              </w:rPr>
            </w:pPr>
          </w:p>
          <w:p w14:paraId="35202017" w14:textId="77777777" w:rsidR="00F91B11" w:rsidRPr="0022571F" w:rsidRDefault="00F91B11" w:rsidP="00FB619E">
            <w:pPr>
              <w:pStyle w:val="Livello2"/>
              <w:spacing w:after="0"/>
              <w:ind w:left="0" w:firstLine="0"/>
              <w:jc w:val="left"/>
              <w:rPr>
                <w:sz w:val="22"/>
              </w:rPr>
            </w:pPr>
            <w:r w:rsidRPr="00597962">
              <w:rPr>
                <w:b w:val="0"/>
                <w:sz w:val="16"/>
              </w:rPr>
              <w:t>ammesso</w:t>
            </w:r>
          </w:p>
        </w:tc>
        <w:tc>
          <w:tcPr>
            <w:tcW w:w="851" w:type="dxa"/>
            <w:tcBorders>
              <w:top w:val="nil"/>
              <w:left w:val="single" w:sz="4" w:space="0" w:color="auto"/>
              <w:bottom w:val="nil"/>
              <w:right w:val="single" w:sz="4" w:space="0" w:color="auto"/>
            </w:tcBorders>
            <w:vAlign w:val="center"/>
          </w:tcPr>
          <w:p w14:paraId="2C7BEDD8" w14:textId="77777777" w:rsidR="00F91B11" w:rsidRPr="00597962" w:rsidRDefault="00F91B11" w:rsidP="00FB619E">
            <w:pPr>
              <w:pStyle w:val="Livello2"/>
              <w:spacing w:after="0"/>
              <w:ind w:left="0" w:firstLine="0"/>
              <w:jc w:val="left"/>
              <w:rPr>
                <w:b w:val="0"/>
                <w:sz w:val="16"/>
              </w:rPr>
            </w:pPr>
          </w:p>
          <w:p w14:paraId="296048FE" w14:textId="77777777" w:rsidR="00F91B11" w:rsidRPr="0022571F" w:rsidRDefault="00F91B11" w:rsidP="00FB619E">
            <w:pPr>
              <w:pStyle w:val="Livello2"/>
              <w:spacing w:after="0"/>
              <w:ind w:left="0" w:firstLine="0"/>
              <w:jc w:val="left"/>
              <w:rPr>
                <w:sz w:val="22"/>
              </w:rPr>
            </w:pPr>
            <w:r w:rsidRPr="00597962">
              <w:rPr>
                <w:b w:val="0"/>
                <w:sz w:val="16"/>
              </w:rPr>
              <w:t>ammesso</w:t>
            </w:r>
          </w:p>
        </w:tc>
      </w:tr>
      <w:tr w:rsidR="00F91B11" w:rsidRPr="0022571F" w14:paraId="47E4052A" w14:textId="77777777" w:rsidTr="0005537F">
        <w:trPr>
          <w:trHeight w:val="283"/>
        </w:trPr>
        <w:tc>
          <w:tcPr>
            <w:tcW w:w="6691" w:type="dxa"/>
            <w:tcBorders>
              <w:right w:val="single" w:sz="4" w:space="0" w:color="000000" w:themeColor="text1"/>
            </w:tcBorders>
            <w:vAlign w:val="center"/>
          </w:tcPr>
          <w:p w14:paraId="52E4CD09"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Concetto sicurezza antincendio sul cantiere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E9AC3CA"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0255D6FB"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r w:rsidRPr="00597962">
              <w:rPr>
                <w:color w:val="0000FF"/>
                <w:cs/>
                <w:lang w:bidi="bn-IN"/>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c>
          <w:tcPr>
            <w:tcW w:w="851" w:type="dxa"/>
            <w:tcBorders>
              <w:top w:val="nil"/>
              <w:left w:val="single" w:sz="4" w:space="0" w:color="auto"/>
              <w:bottom w:val="nil"/>
              <w:right w:val="single" w:sz="4" w:space="0" w:color="auto"/>
            </w:tcBorders>
            <w:vAlign w:val="center"/>
          </w:tcPr>
          <w:p w14:paraId="3225104F"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c>
          <w:tcPr>
            <w:tcW w:w="851" w:type="dxa"/>
            <w:tcBorders>
              <w:top w:val="nil"/>
              <w:left w:val="single" w:sz="4" w:space="0" w:color="auto"/>
              <w:bottom w:val="nil"/>
              <w:right w:val="single" w:sz="4" w:space="0" w:color="auto"/>
            </w:tcBorders>
            <w:vAlign w:val="center"/>
          </w:tcPr>
          <w:p w14:paraId="52EF7839" w14:textId="77777777" w:rsidR="00F91B11" w:rsidRPr="0022571F" w:rsidRDefault="00F91B11" w:rsidP="00FB619E">
            <w:pPr>
              <w:pStyle w:val="Livello2"/>
              <w:spacing w:after="0"/>
              <w:ind w:left="0" w:firstLine="0"/>
              <w:jc w:val="left"/>
              <w:rPr>
                <w:sz w:val="22"/>
              </w:rPr>
            </w:pPr>
            <w:r w:rsidRPr="00477C0F">
              <w:rPr>
                <w:color w:val="0000FF"/>
              </w:rPr>
              <w:sym w:font="Symbol" w:char="F0B7"/>
            </w:r>
            <w:r w:rsidRPr="00477C0F">
              <w:rPr>
                <w:color w:val="0000FF"/>
              </w:rPr>
              <w:t xml:space="preserve"> </w:t>
            </w:r>
            <w:r w:rsidRPr="00C67E63">
              <w:rPr>
                <w:b w:val="0"/>
                <w:color w:val="000000" w:themeColor="text1"/>
                <w:sz w:val="20"/>
              </w:rPr>
              <w:t>[</w:t>
            </w:r>
            <w:r>
              <w:rPr>
                <w:b w:val="0"/>
                <w:color w:val="000000" w:themeColor="text1"/>
                <w:sz w:val="20"/>
              </w:rPr>
              <w:t>6</w:t>
            </w:r>
            <w:r w:rsidRPr="00C67E63">
              <w:rPr>
                <w:b w:val="0"/>
                <w:color w:val="000000" w:themeColor="text1"/>
                <w:sz w:val="20"/>
              </w:rPr>
              <w:t>]</w:t>
            </w:r>
          </w:p>
        </w:tc>
      </w:tr>
      <w:tr w:rsidR="00F91B11" w:rsidRPr="0022571F" w14:paraId="7D56C3C0" w14:textId="77777777" w:rsidTr="0005537F">
        <w:trPr>
          <w:trHeight w:val="283"/>
        </w:trPr>
        <w:tc>
          <w:tcPr>
            <w:tcW w:w="6691" w:type="dxa"/>
            <w:tcBorders>
              <w:right w:val="single" w:sz="4" w:space="0" w:color="000000" w:themeColor="text1"/>
            </w:tcBorders>
            <w:vAlign w:val="center"/>
          </w:tcPr>
          <w:p w14:paraId="11A6E9A9"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saltuario dell'attuazione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4B5EC43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left w:val="single" w:sz="4" w:space="0" w:color="000000" w:themeColor="text1"/>
              <w:right w:val="single" w:sz="4" w:space="0" w:color="auto"/>
            </w:tcBorders>
            <w:vAlign w:val="center"/>
          </w:tcPr>
          <w:p w14:paraId="0D9A91A8"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7DD2906D"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11FBA0DC" w14:textId="77777777" w:rsidR="00F91B11" w:rsidRPr="0022571F" w:rsidRDefault="00F91B11" w:rsidP="00FB619E">
            <w:pPr>
              <w:pStyle w:val="Livello2"/>
              <w:spacing w:after="0"/>
              <w:ind w:left="0" w:firstLine="0"/>
              <w:jc w:val="left"/>
              <w:rPr>
                <w:sz w:val="22"/>
              </w:rPr>
            </w:pPr>
          </w:p>
        </w:tc>
      </w:tr>
      <w:tr w:rsidR="00F91B11" w:rsidRPr="0022571F" w14:paraId="58493573" w14:textId="77777777" w:rsidTr="0005537F">
        <w:trPr>
          <w:trHeight w:val="283"/>
        </w:trPr>
        <w:tc>
          <w:tcPr>
            <w:tcW w:w="6691" w:type="dxa"/>
            <w:tcBorders>
              <w:right w:val="single" w:sz="4" w:space="0" w:color="000000" w:themeColor="text1"/>
            </w:tcBorders>
            <w:vAlign w:val="center"/>
          </w:tcPr>
          <w:p w14:paraId="04A0A6EC"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Controllo sistematico dell'attuazione</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22305D1D"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right w:val="single" w:sz="4" w:space="0" w:color="auto"/>
            </w:tcBorders>
            <w:vAlign w:val="center"/>
          </w:tcPr>
          <w:p w14:paraId="3470EFE9"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6BB09755" w14:textId="77777777" w:rsidR="00F91B11" w:rsidRPr="0022571F" w:rsidRDefault="00F91B11" w:rsidP="00FB619E">
            <w:pPr>
              <w:pStyle w:val="Livello2"/>
              <w:spacing w:after="0"/>
              <w:ind w:left="0" w:firstLine="0"/>
              <w:jc w:val="left"/>
              <w:rPr>
                <w:sz w:val="22"/>
              </w:rPr>
            </w:pPr>
          </w:p>
        </w:tc>
        <w:tc>
          <w:tcPr>
            <w:tcW w:w="851" w:type="dxa"/>
            <w:tcBorders>
              <w:top w:val="nil"/>
              <w:left w:val="single" w:sz="4" w:space="0" w:color="auto"/>
              <w:bottom w:val="nil"/>
              <w:right w:val="single" w:sz="4" w:space="0" w:color="auto"/>
            </w:tcBorders>
            <w:vAlign w:val="center"/>
          </w:tcPr>
          <w:p w14:paraId="70AA81FA" w14:textId="77777777" w:rsidR="00F91B11" w:rsidRPr="0022571F" w:rsidRDefault="00F91B11" w:rsidP="00FB619E">
            <w:pPr>
              <w:pStyle w:val="Livello2"/>
              <w:spacing w:after="0"/>
              <w:ind w:left="0" w:firstLine="0"/>
              <w:jc w:val="left"/>
              <w:rPr>
                <w:sz w:val="22"/>
              </w:rPr>
            </w:pPr>
          </w:p>
        </w:tc>
      </w:tr>
      <w:tr w:rsidR="00F91B11" w:rsidRPr="0022571F" w14:paraId="6DB320B8" w14:textId="77777777" w:rsidTr="0005537F">
        <w:trPr>
          <w:trHeight w:val="283"/>
        </w:trPr>
        <w:tc>
          <w:tcPr>
            <w:tcW w:w="6691" w:type="dxa"/>
            <w:tcBorders>
              <w:right w:val="single" w:sz="4" w:space="0" w:color="000000" w:themeColor="text1"/>
            </w:tcBorders>
            <w:vAlign w:val="center"/>
          </w:tcPr>
          <w:p w14:paraId="0B9470B2" w14:textId="77777777" w:rsidR="00F91B11" w:rsidRPr="00694A99" w:rsidRDefault="00F91B11" w:rsidP="00F91B11">
            <w:pPr>
              <w:pStyle w:val="Livello2"/>
              <w:spacing w:after="0" w:line="240" w:lineRule="atLeast"/>
              <w:ind w:left="284" w:hanging="284"/>
              <w:rPr>
                <w:b w:val="0"/>
                <w:bCs/>
                <w:sz w:val="22"/>
                <w:szCs w:val="22"/>
              </w:rPr>
            </w:pPr>
            <w:r w:rsidRPr="00694A99">
              <w:rPr>
                <w:b w:val="0"/>
                <w:bCs/>
                <w:sz w:val="22"/>
                <w:szCs w:val="22"/>
              </w:rPr>
              <w:t>-</w:t>
            </w:r>
            <w:r w:rsidRPr="00694A99">
              <w:rPr>
                <w:b w:val="0"/>
                <w:bCs/>
                <w:sz w:val="22"/>
                <w:szCs w:val="22"/>
              </w:rPr>
              <w:tab/>
              <w:t xml:space="preserve">Controllo dettagliato dell'attuazione </w:t>
            </w:r>
          </w:p>
        </w:tc>
        <w:tc>
          <w:tcPr>
            <w:tcW w:w="851" w:type="dxa"/>
            <w:tcBorders>
              <w:left w:val="single" w:sz="4" w:space="0" w:color="000000" w:themeColor="text1"/>
              <w:right w:val="single" w:sz="4" w:space="0" w:color="000000" w:themeColor="text1"/>
            </w:tcBorders>
            <w:shd w:val="clear" w:color="auto" w:fill="DEEAF6" w:themeFill="accent1" w:themeFillTint="33"/>
            <w:vAlign w:val="center"/>
          </w:tcPr>
          <w:p w14:paraId="58B41010" w14:textId="77777777" w:rsidR="00F91B11" w:rsidRPr="0022571F" w:rsidRDefault="00F91B11" w:rsidP="00FB619E">
            <w:pPr>
              <w:pStyle w:val="Livello2"/>
              <w:spacing w:after="0"/>
              <w:ind w:left="0" w:firstLine="0"/>
              <w:jc w:val="left"/>
              <w:rPr>
                <w:sz w:val="22"/>
              </w:rPr>
            </w:pPr>
          </w:p>
        </w:tc>
        <w:tc>
          <w:tcPr>
            <w:tcW w:w="851" w:type="dxa"/>
            <w:tcBorders>
              <w:left w:val="single" w:sz="4" w:space="0" w:color="000000" w:themeColor="text1"/>
              <w:right w:val="single" w:sz="4" w:space="0" w:color="auto"/>
            </w:tcBorders>
            <w:vAlign w:val="center"/>
          </w:tcPr>
          <w:p w14:paraId="0ED926E2"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top w:val="nil"/>
              <w:left w:val="single" w:sz="4" w:space="0" w:color="auto"/>
              <w:bottom w:val="nil"/>
              <w:right w:val="single" w:sz="4" w:space="0" w:color="auto"/>
            </w:tcBorders>
            <w:vAlign w:val="center"/>
          </w:tcPr>
          <w:p w14:paraId="3BB56340"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nil"/>
              <w:right w:val="single" w:sz="4" w:space="0" w:color="auto"/>
            </w:tcBorders>
            <w:vAlign w:val="center"/>
          </w:tcPr>
          <w:p w14:paraId="38AD5C1A"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r w:rsidR="00F91B11" w:rsidRPr="0022571F" w14:paraId="5A9D941D" w14:textId="77777777" w:rsidTr="0005537F">
        <w:trPr>
          <w:trHeight w:val="283"/>
        </w:trPr>
        <w:tc>
          <w:tcPr>
            <w:tcW w:w="6691" w:type="dxa"/>
            <w:tcBorders>
              <w:right w:val="single" w:sz="4" w:space="0" w:color="000000" w:themeColor="text1"/>
            </w:tcBorders>
            <w:vAlign w:val="center"/>
          </w:tcPr>
          <w:p w14:paraId="0BFB136E" w14:textId="77777777" w:rsidR="00F91B11" w:rsidRPr="008F35FF" w:rsidRDefault="00F91B11" w:rsidP="00F91B11">
            <w:pPr>
              <w:pStyle w:val="Livello2"/>
              <w:spacing w:after="0" w:line="240" w:lineRule="atLeast"/>
              <w:ind w:left="284" w:hanging="284"/>
              <w:rPr>
                <w:b w:val="0"/>
                <w:bCs/>
                <w:sz w:val="22"/>
                <w:szCs w:val="22"/>
              </w:rPr>
            </w:pPr>
            <w:r w:rsidRPr="008F35FF">
              <w:rPr>
                <w:b w:val="0"/>
                <w:bCs/>
                <w:sz w:val="22"/>
                <w:szCs w:val="22"/>
              </w:rPr>
              <w:t>-</w:t>
            </w:r>
            <w:r w:rsidRPr="008F35FF">
              <w:rPr>
                <w:b w:val="0"/>
                <w:bCs/>
                <w:sz w:val="22"/>
                <w:szCs w:val="22"/>
              </w:rPr>
              <w:tab/>
              <w:t>M</w:t>
            </w:r>
            <w:r w:rsidRPr="00694A99">
              <w:rPr>
                <w:b w:val="0"/>
                <w:bCs/>
                <w:sz w:val="22"/>
                <w:szCs w:val="22"/>
              </w:rPr>
              <w:t>atrice per comandi antincendio</w:t>
            </w:r>
          </w:p>
        </w:tc>
        <w:tc>
          <w:tcPr>
            <w:tcW w:w="851" w:type="dxa"/>
            <w:tcBorders>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A251BAF" w14:textId="77777777" w:rsidR="00F91B11" w:rsidRPr="0022571F" w:rsidRDefault="00F91B11" w:rsidP="00FB619E">
            <w:pPr>
              <w:pStyle w:val="Livello2"/>
              <w:spacing w:after="0"/>
              <w:ind w:left="0" w:firstLine="0"/>
              <w:jc w:val="left"/>
              <w:rPr>
                <w:sz w:val="22"/>
              </w:rPr>
            </w:pPr>
            <w:r w:rsidRPr="00127477">
              <w:rPr>
                <w:rFonts w:asciiTheme="majorHAnsi" w:hAnsiTheme="majorHAnsi"/>
                <w:b w:val="0"/>
                <w:color w:val="0000FF"/>
              </w:rPr>
              <w:t>○</w:t>
            </w:r>
          </w:p>
        </w:tc>
        <w:tc>
          <w:tcPr>
            <w:tcW w:w="851" w:type="dxa"/>
            <w:tcBorders>
              <w:left w:val="single" w:sz="4" w:space="0" w:color="000000" w:themeColor="text1"/>
              <w:bottom w:val="single" w:sz="4" w:space="0" w:color="auto"/>
              <w:right w:val="single" w:sz="4" w:space="0" w:color="auto"/>
            </w:tcBorders>
            <w:vAlign w:val="center"/>
          </w:tcPr>
          <w:p w14:paraId="3CA3CF4F"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single" w:sz="4" w:space="0" w:color="auto"/>
              <w:right w:val="single" w:sz="4" w:space="0" w:color="auto"/>
            </w:tcBorders>
            <w:vAlign w:val="center"/>
          </w:tcPr>
          <w:p w14:paraId="7354CF28"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c>
          <w:tcPr>
            <w:tcW w:w="851" w:type="dxa"/>
            <w:tcBorders>
              <w:top w:val="nil"/>
              <w:left w:val="single" w:sz="4" w:space="0" w:color="auto"/>
              <w:bottom w:val="single" w:sz="4" w:space="0" w:color="auto"/>
              <w:right w:val="single" w:sz="4" w:space="0" w:color="auto"/>
            </w:tcBorders>
            <w:vAlign w:val="center"/>
          </w:tcPr>
          <w:p w14:paraId="179C19FC" w14:textId="77777777" w:rsidR="00F91B11" w:rsidRPr="0022571F" w:rsidRDefault="00F91B11" w:rsidP="00FB619E">
            <w:pPr>
              <w:pStyle w:val="Livello2"/>
              <w:spacing w:after="0"/>
              <w:ind w:left="0" w:firstLine="0"/>
              <w:jc w:val="left"/>
              <w:rPr>
                <w:sz w:val="22"/>
              </w:rPr>
            </w:pPr>
            <w:r w:rsidRPr="00477C0F">
              <w:rPr>
                <w:color w:val="0000FF"/>
              </w:rPr>
              <w:sym w:font="Symbol" w:char="F0B7"/>
            </w:r>
          </w:p>
        </w:tc>
      </w:tr>
    </w:tbl>
    <w:p w14:paraId="6A4805E2" w14:textId="77777777" w:rsidR="00F91B11" w:rsidRPr="00383ADF" w:rsidRDefault="00F91B11" w:rsidP="00F91B11">
      <w:pPr>
        <w:pStyle w:val="Default"/>
        <w:jc w:val="both"/>
        <w:rPr>
          <w:rFonts w:asciiTheme="majorHAnsi" w:hAnsiTheme="majorHAnsi"/>
          <w:bCs/>
          <w:color w:val="auto"/>
        </w:rPr>
      </w:pPr>
    </w:p>
    <w:p w14:paraId="681697C6" w14:textId="77777777" w:rsidR="00F91B11" w:rsidRPr="006C2AE9" w:rsidRDefault="00F91B11" w:rsidP="00D75E75">
      <w:pPr>
        <w:outlineLvl w:val="0"/>
        <w:rPr>
          <w:b/>
        </w:rPr>
      </w:pPr>
      <w:r w:rsidRPr="006C2AE9">
        <w:rPr>
          <w:b/>
        </w:rPr>
        <w:t xml:space="preserve">Note: </w:t>
      </w:r>
    </w:p>
    <w:p w14:paraId="45C97D9E" w14:textId="77777777" w:rsidR="00F91B11" w:rsidRPr="00F91B11" w:rsidRDefault="00F91B11" w:rsidP="00F91B11">
      <w:pPr>
        <w:pStyle w:val="Default"/>
        <w:tabs>
          <w:tab w:val="left" w:pos="851"/>
          <w:tab w:val="left" w:pos="2552"/>
        </w:tabs>
        <w:ind w:left="567"/>
        <w:jc w:val="both"/>
        <w:rPr>
          <w:rFonts w:asciiTheme="minorHAnsi" w:hAnsiTheme="minorHAnsi"/>
          <w:color w:val="auto"/>
          <w:sz w:val="22"/>
        </w:rPr>
      </w:pPr>
      <w:r w:rsidRPr="00F91B11">
        <w:rPr>
          <w:rFonts w:asciiTheme="minorHAnsi" w:hAnsiTheme="minorHAnsi"/>
          <w:b/>
          <w:color w:val="0000FF"/>
          <w:sz w:val="22"/>
        </w:rPr>
        <w:t>○</w:t>
      </w:r>
      <w:r w:rsidRPr="00F91B11">
        <w:rPr>
          <w:rFonts w:asciiTheme="minorHAnsi" w:hAnsiTheme="minorHAnsi"/>
          <w:color w:val="auto"/>
          <w:sz w:val="22"/>
        </w:rPr>
        <w:tab/>
        <w:t>Raccomandato</w:t>
      </w:r>
      <w:r w:rsidRPr="00F91B11">
        <w:rPr>
          <w:rFonts w:asciiTheme="minorHAnsi" w:hAnsiTheme="minorHAnsi"/>
          <w:color w:val="auto"/>
          <w:sz w:val="22"/>
        </w:rPr>
        <w:tab/>
      </w:r>
      <w:r w:rsidRPr="00F91B11">
        <w:rPr>
          <w:rFonts w:asciiTheme="minorHAnsi" w:hAnsiTheme="minorHAnsi"/>
          <w:b/>
          <w:color w:val="0000FF"/>
          <w:sz w:val="22"/>
        </w:rPr>
        <w:t>●</w:t>
      </w:r>
      <w:r w:rsidRPr="00F91B11">
        <w:rPr>
          <w:rFonts w:asciiTheme="minorHAnsi" w:hAnsiTheme="minorHAnsi"/>
          <w:color w:val="auto"/>
          <w:sz w:val="22"/>
        </w:rPr>
        <w:tab/>
        <w:t xml:space="preserve">Richiesto </w:t>
      </w:r>
    </w:p>
    <w:p w14:paraId="5DE4E57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[1]</w:t>
      </w:r>
      <w:r w:rsidRPr="00F91B11">
        <w:rPr>
          <w:rFonts w:asciiTheme="minorHAnsi" w:hAnsiTheme="minorHAnsi"/>
          <w:color w:val="auto"/>
          <w:sz w:val="22"/>
        </w:rPr>
        <w:tab/>
        <w:t xml:space="preserve">Nel GGQ 1 la direzione generale è normalmente anche il responsabile GQ protezione antincendio. </w:t>
      </w:r>
    </w:p>
    <w:p w14:paraId="31433875"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[2]</w:t>
      </w:r>
      <w:r w:rsidRPr="00F91B11">
        <w:rPr>
          <w:rFonts w:asciiTheme="minorHAnsi" w:hAnsiTheme="minorHAnsi"/>
          <w:color w:val="auto"/>
          <w:sz w:val="22"/>
        </w:rPr>
        <w:tab/>
        <w:t xml:space="preserve">Parzialmente sono richiesti pianificatori specialisti / ditte specializzate (per es. IRI, ISP) riconosciuti dall'AICAA per le installazioni della protezione antincendio tecnica. </w:t>
      </w:r>
    </w:p>
    <w:p w14:paraId="7AD9A58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[3]</w:t>
      </w:r>
      <w:r w:rsidRPr="00F91B11">
        <w:rPr>
          <w:rFonts w:asciiTheme="minorHAnsi" w:hAnsiTheme="minorHAnsi"/>
          <w:color w:val="auto"/>
          <w:sz w:val="22"/>
        </w:rPr>
        <w:tab/>
        <w:t xml:space="preserve">Su richiesta dell'autorità competente. </w:t>
      </w:r>
    </w:p>
    <w:p w14:paraId="0AAF7799"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[4]</w:t>
      </w:r>
      <w:r w:rsidRPr="00F91B11">
        <w:rPr>
          <w:rFonts w:asciiTheme="minorHAnsi" w:hAnsiTheme="minorHAnsi"/>
          <w:color w:val="auto"/>
          <w:sz w:val="22"/>
        </w:rPr>
        <w:tab/>
        <w:t xml:space="preserve">Solo su richiesta dell'autorità competente per case unifamiliari, costruzioni annesse, costruzioni agricole e costruzioni di dimensioni modeste. </w:t>
      </w:r>
    </w:p>
    <w:p w14:paraId="088BD65E"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[5]</w:t>
      </w:r>
      <w:r w:rsidRPr="00F91B11">
        <w:rPr>
          <w:rFonts w:asciiTheme="minorHAnsi" w:hAnsiTheme="minorHAnsi"/>
          <w:color w:val="auto"/>
          <w:sz w:val="22"/>
        </w:rPr>
        <w:tab/>
        <w:t xml:space="preserve">Comprove protezione antincendio con l'impiego di procedure di comprova nella protezione antincendio non interdipendenti. </w:t>
      </w:r>
    </w:p>
    <w:p w14:paraId="77AB86F2"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[6]</w:t>
      </w:r>
      <w:r w:rsidRPr="00F91B11">
        <w:rPr>
          <w:rFonts w:asciiTheme="minorHAnsi" w:hAnsiTheme="minorHAnsi"/>
          <w:color w:val="auto"/>
          <w:sz w:val="22"/>
        </w:rPr>
        <w:tab/>
        <w:t xml:space="preserve">Può essere richiesto dall'autorità di protezione antincendio per progetti di ristrutturazione, rinnovo e cambio di utilizzo in parallelo all'attuale uso. </w:t>
      </w:r>
    </w:p>
    <w:p w14:paraId="0A64F7F7" w14:textId="77777777" w:rsidR="00F91B11" w:rsidRPr="00F91B11" w:rsidRDefault="00F91B11" w:rsidP="00F91B11">
      <w:pPr>
        <w:pStyle w:val="Default"/>
        <w:ind w:left="567" w:hanging="567"/>
        <w:jc w:val="both"/>
        <w:rPr>
          <w:rFonts w:asciiTheme="minorHAnsi" w:hAnsiTheme="minorHAnsi"/>
          <w:color w:val="auto"/>
          <w:sz w:val="22"/>
        </w:rPr>
      </w:pPr>
      <w:r w:rsidRPr="00F91B11">
        <w:rPr>
          <w:rFonts w:asciiTheme="minorHAnsi" w:hAnsiTheme="minorHAnsi"/>
          <w:color w:val="auto"/>
          <w:sz w:val="22"/>
        </w:rPr>
        <w:t>[7]</w:t>
      </w:r>
      <w:r w:rsidRPr="00F91B11">
        <w:rPr>
          <w:rFonts w:asciiTheme="minorHAnsi" w:hAnsiTheme="minorHAnsi"/>
          <w:color w:val="auto"/>
          <w:sz w:val="22"/>
        </w:rPr>
        <w:tab/>
        <w:t>Richiesto per attività di alloggio.</w:t>
      </w:r>
    </w:p>
    <w:p w14:paraId="5E89708E" w14:textId="77777777" w:rsidR="00F91B11" w:rsidRPr="00F91B11" w:rsidRDefault="00F91B11" w:rsidP="00F91B11">
      <w:pPr>
        <w:pStyle w:val="Default"/>
        <w:ind w:left="567" w:hanging="567"/>
        <w:jc w:val="both"/>
        <w:rPr>
          <w:rFonts w:asciiTheme="minorHAnsi" w:hAnsiTheme="minorHAnsi"/>
          <w:color w:val="auto"/>
          <w:sz w:val="22"/>
        </w:rPr>
      </w:pPr>
    </w:p>
    <w:p w14:paraId="59AFEFC5" w14:textId="2238A512" w:rsidR="00F91B11" w:rsidRPr="00F91B11" w:rsidRDefault="00F91B11" w:rsidP="00F91B11">
      <w:pPr>
        <w:ind w:left="567"/>
        <w:rPr>
          <w:rFonts w:asciiTheme="minorHAnsi" w:hAnsiTheme="minorHAnsi"/>
          <w:szCs w:val="24"/>
        </w:rPr>
      </w:pPr>
      <w:r w:rsidRPr="00F91B11">
        <w:rPr>
          <w:rFonts w:asciiTheme="minorHAnsi" w:hAnsiTheme="minorHAnsi"/>
          <w:szCs w:val="24"/>
        </w:rPr>
        <w:t>I documenti di revisione della protezione antincendio completi e aggiornati sono da trasmettere ai proprietari al più tard</w:t>
      </w:r>
      <w:r w:rsidR="00756144">
        <w:rPr>
          <w:rFonts w:asciiTheme="minorHAnsi" w:hAnsiTheme="minorHAnsi"/>
          <w:szCs w:val="24"/>
        </w:rPr>
        <w:t>i entro tre mesi dalla consegna.</w:t>
      </w:r>
    </w:p>
    <w:p w14:paraId="61155375" w14:textId="059D1877" w:rsidR="007A07AC" w:rsidRDefault="007A07AC" w:rsidP="006C2AE9">
      <w:r>
        <w:br w:type="page"/>
      </w:r>
    </w:p>
    <w:p w14:paraId="76C04EDD" w14:textId="27520044" w:rsidR="00F91B11" w:rsidRDefault="00414D45" w:rsidP="00D75E75">
      <w:pPr>
        <w:ind w:left="709"/>
        <w:outlineLvl w:val="0"/>
      </w:pPr>
      <w:r>
        <w:lastRenderedPageBreak/>
        <w:t>Continuazione</w:t>
      </w:r>
      <w:r w:rsidR="007A07AC">
        <w:t xml:space="preserve"> tabella dalla pagina precedente</w:t>
      </w:r>
    </w:p>
    <w:p w14:paraId="6D5A691F" w14:textId="77777777" w:rsidR="007A07AC" w:rsidRDefault="007A07AC" w:rsidP="006C2AE9"/>
    <w:tbl>
      <w:tblPr>
        <w:tblStyle w:val="Grigliatabella"/>
        <w:tblW w:w="10095" w:type="dxa"/>
        <w:tblInd w:w="675" w:type="dxa"/>
        <w:tblLayout w:type="fixed"/>
        <w:tblLook w:val="04A0" w:firstRow="1" w:lastRow="0" w:firstColumn="1" w:lastColumn="0" w:noHBand="0" w:noVBand="1"/>
      </w:tblPr>
      <w:tblGrid>
        <w:gridCol w:w="6691"/>
        <w:gridCol w:w="851"/>
        <w:gridCol w:w="851"/>
        <w:gridCol w:w="851"/>
        <w:gridCol w:w="851"/>
      </w:tblGrid>
      <w:tr w:rsidR="007A07AC" w:rsidRPr="0022571F" w14:paraId="1CFA2C84" w14:textId="77777777" w:rsidTr="0005537F">
        <w:trPr>
          <w:trHeight w:val="397"/>
        </w:trPr>
        <w:tc>
          <w:tcPr>
            <w:tcW w:w="6691"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tcPr>
          <w:p w14:paraId="407FB782" w14:textId="77777777" w:rsidR="007A07AC" w:rsidRDefault="007A07AC" w:rsidP="00FB619E">
            <w:pPr>
              <w:pStyle w:val="Livello2"/>
              <w:spacing w:after="0"/>
              <w:ind w:left="0" w:firstLine="0"/>
              <w:jc w:val="left"/>
              <w:rPr>
                <w:b w:val="0"/>
                <w:sz w:val="22"/>
              </w:rPr>
            </w:pPr>
            <w:r w:rsidRPr="0022571F">
              <w:rPr>
                <w:color w:val="0000FF"/>
                <w:sz w:val="22"/>
              </w:rPr>
              <w:t>Attuazione del grado di garanzia della qualità</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EAFC9C5" w14:textId="77777777" w:rsidR="007A07AC" w:rsidRPr="0022571F" w:rsidRDefault="007A07AC" w:rsidP="00FB619E">
            <w:pPr>
              <w:pStyle w:val="Livello2"/>
              <w:spacing w:after="0"/>
              <w:ind w:left="0" w:firstLine="0"/>
              <w:jc w:val="left"/>
              <w:rPr>
                <w:color w:val="0000FF"/>
                <w:sz w:val="22"/>
              </w:rPr>
            </w:pPr>
            <w:r w:rsidRPr="0022571F">
              <w:rPr>
                <w:color w:val="0000FF"/>
                <w:sz w:val="22"/>
              </w:rPr>
              <w:t>GGQ 1</w:t>
            </w:r>
          </w:p>
        </w:tc>
        <w:tc>
          <w:tcPr>
            <w:tcW w:w="851" w:type="dxa"/>
            <w:tcBorders>
              <w:top w:val="single" w:sz="4" w:space="0" w:color="auto"/>
              <w:left w:val="single" w:sz="4" w:space="0" w:color="000000" w:themeColor="text1"/>
              <w:bottom w:val="single" w:sz="4" w:space="0" w:color="auto"/>
              <w:right w:val="single" w:sz="4" w:space="0" w:color="auto"/>
            </w:tcBorders>
            <w:shd w:val="clear" w:color="auto" w:fill="F2F2F2" w:themeFill="background1" w:themeFillShade="F2"/>
            <w:vAlign w:val="center"/>
          </w:tcPr>
          <w:p w14:paraId="38DC78B6" w14:textId="77777777" w:rsidR="007A07AC" w:rsidRPr="0022571F" w:rsidRDefault="007A07AC" w:rsidP="00FB619E">
            <w:pPr>
              <w:pStyle w:val="Livello2"/>
              <w:spacing w:after="0"/>
              <w:ind w:left="0" w:firstLine="0"/>
              <w:jc w:val="left"/>
              <w:rPr>
                <w:color w:val="0000FF"/>
                <w:sz w:val="22"/>
              </w:rPr>
            </w:pPr>
            <w:r w:rsidRPr="0022571F">
              <w:rPr>
                <w:color w:val="0000FF"/>
                <w:sz w:val="22"/>
              </w:rPr>
              <w:t>GGQ 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FB88D" w14:textId="77777777" w:rsidR="007A07AC" w:rsidRPr="0022571F" w:rsidRDefault="007A07AC" w:rsidP="00FB619E">
            <w:pPr>
              <w:pStyle w:val="Livello2"/>
              <w:spacing w:after="0"/>
              <w:ind w:left="0" w:firstLine="0"/>
              <w:jc w:val="left"/>
              <w:rPr>
                <w:color w:val="0000FF"/>
                <w:sz w:val="22"/>
              </w:rPr>
            </w:pPr>
            <w:r w:rsidRPr="0022571F">
              <w:rPr>
                <w:color w:val="0000FF"/>
                <w:sz w:val="22"/>
              </w:rPr>
              <w:t>GGQ 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802A4" w14:textId="77777777" w:rsidR="007A07AC" w:rsidRPr="0022571F" w:rsidRDefault="007A07AC" w:rsidP="00FB619E">
            <w:pPr>
              <w:pStyle w:val="Livello2"/>
              <w:spacing w:after="0"/>
              <w:ind w:left="0" w:firstLine="0"/>
              <w:jc w:val="left"/>
              <w:rPr>
                <w:color w:val="0000FF"/>
                <w:sz w:val="22"/>
              </w:rPr>
            </w:pPr>
            <w:r w:rsidRPr="0022571F">
              <w:rPr>
                <w:color w:val="0000FF"/>
                <w:sz w:val="22"/>
              </w:rPr>
              <w:t>GGQ 4</w:t>
            </w:r>
          </w:p>
        </w:tc>
      </w:tr>
      <w:tr w:rsidR="007A07AC" w:rsidRPr="007A07AC" w14:paraId="3061DC33" w14:textId="77777777" w:rsidTr="004C235E">
        <w:trPr>
          <w:trHeight w:val="289"/>
        </w:trPr>
        <w:tc>
          <w:tcPr>
            <w:tcW w:w="6691" w:type="dxa"/>
            <w:tcBorders>
              <w:top w:val="single" w:sz="4" w:space="0" w:color="auto"/>
              <w:left w:val="single" w:sz="4" w:space="0" w:color="auto"/>
              <w:bottom w:val="nil"/>
              <w:right w:val="single" w:sz="4" w:space="0" w:color="000000" w:themeColor="text1"/>
            </w:tcBorders>
            <w:vAlign w:val="center"/>
          </w:tcPr>
          <w:p w14:paraId="448A7CC0"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singole impianti tecnici domestici</w:t>
            </w:r>
          </w:p>
        </w:tc>
        <w:tc>
          <w:tcPr>
            <w:tcW w:w="851" w:type="dxa"/>
            <w:tcBorders>
              <w:top w:val="single" w:sz="4" w:space="0" w:color="auto"/>
              <w:left w:val="single" w:sz="4" w:space="0" w:color="000000" w:themeColor="text1"/>
              <w:bottom w:val="nil"/>
              <w:right w:val="single" w:sz="4" w:space="0" w:color="000000" w:themeColor="text1"/>
            </w:tcBorders>
            <w:shd w:val="clear" w:color="auto" w:fill="DEEAF6" w:themeFill="accent1" w:themeFillTint="33"/>
            <w:vAlign w:val="center"/>
          </w:tcPr>
          <w:p w14:paraId="0FE09F7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000000" w:themeColor="text1"/>
              <w:bottom w:val="nil"/>
              <w:right w:val="single" w:sz="4" w:space="0" w:color="auto"/>
            </w:tcBorders>
            <w:vAlign w:val="center"/>
          </w:tcPr>
          <w:p w14:paraId="3751E67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auto"/>
              <w:bottom w:val="nil"/>
              <w:right w:val="single" w:sz="4" w:space="0" w:color="auto"/>
            </w:tcBorders>
            <w:vAlign w:val="center"/>
          </w:tcPr>
          <w:p w14:paraId="5C03BF2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single" w:sz="4" w:space="0" w:color="auto"/>
              <w:left w:val="single" w:sz="4" w:space="0" w:color="auto"/>
              <w:bottom w:val="nil"/>
              <w:right w:val="single" w:sz="4" w:space="0" w:color="auto"/>
            </w:tcBorders>
            <w:vAlign w:val="center"/>
          </w:tcPr>
          <w:p w14:paraId="16C8CCB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6D68DA6"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5495CF5"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singole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A7FE0F8"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76E66C3F"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00D3AB25"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3596077"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r>
      <w:tr w:rsidR="007A07AC" w:rsidRPr="007A07AC" w14:paraId="19F35AC2"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004E52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Verifiche integrali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26D71C4D"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25656C5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EFB4D6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9D560E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6EC405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7ED79FA"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Istruzione impianti tecnici domestici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C6D39D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65500A7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AAFA8D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FED1FD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783B592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406E433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Istruzione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1168D5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3939516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6F557A7"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D307D1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2CA2F07"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7D92FBA"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Documenti revisione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0208A959"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1"/>
                <w:szCs w:val="22"/>
              </w:rPr>
              <w:t>[4]</w:t>
            </w:r>
          </w:p>
        </w:tc>
        <w:tc>
          <w:tcPr>
            <w:tcW w:w="851" w:type="dxa"/>
            <w:tcBorders>
              <w:top w:val="nil"/>
              <w:left w:val="single" w:sz="4" w:space="0" w:color="000000" w:themeColor="text1"/>
              <w:bottom w:val="nil"/>
              <w:right w:val="single" w:sz="4" w:space="0" w:color="auto"/>
            </w:tcBorders>
            <w:vAlign w:val="center"/>
          </w:tcPr>
          <w:p w14:paraId="2155665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443FB7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1F13B9C3"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5392352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17AFA6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Piani revisione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5E63476"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[4]</w:t>
            </w:r>
          </w:p>
        </w:tc>
        <w:tc>
          <w:tcPr>
            <w:tcW w:w="851" w:type="dxa"/>
            <w:tcBorders>
              <w:top w:val="nil"/>
              <w:left w:val="single" w:sz="4" w:space="0" w:color="000000" w:themeColor="text1"/>
              <w:bottom w:val="nil"/>
              <w:right w:val="single" w:sz="4" w:space="0" w:color="auto"/>
            </w:tcBorders>
            <w:vAlign w:val="center"/>
          </w:tcPr>
          <w:p w14:paraId="7B777F49"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25B0D5B"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A1C1D0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338E50E1"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B0E58C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Piani vie di fuga e di soccorso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06FF5C6"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42348AF7"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c>
          <w:tcPr>
            <w:tcW w:w="851" w:type="dxa"/>
            <w:tcBorders>
              <w:top w:val="nil"/>
              <w:left w:val="single" w:sz="4" w:space="0" w:color="auto"/>
              <w:bottom w:val="nil"/>
              <w:right w:val="single" w:sz="4" w:space="0" w:color="auto"/>
            </w:tcBorders>
            <w:vAlign w:val="center"/>
          </w:tcPr>
          <w:p w14:paraId="74C3FDFE"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c>
          <w:tcPr>
            <w:tcW w:w="851" w:type="dxa"/>
            <w:tcBorders>
              <w:top w:val="nil"/>
              <w:left w:val="single" w:sz="4" w:space="0" w:color="auto"/>
              <w:bottom w:val="nil"/>
              <w:right w:val="single" w:sz="4" w:space="0" w:color="auto"/>
            </w:tcBorders>
            <w:vAlign w:val="center"/>
          </w:tcPr>
          <w:p w14:paraId="1DF3F86E"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r w:rsidRPr="004C235E">
              <w:rPr>
                <w:b w:val="0"/>
                <w:color w:val="000000" w:themeColor="text1"/>
                <w:sz w:val="20"/>
                <w:szCs w:val="20"/>
              </w:rPr>
              <w:t>[7]</w:t>
            </w:r>
          </w:p>
        </w:tc>
      </w:tr>
      <w:tr w:rsidR="007A07AC" w:rsidRPr="007A07AC" w14:paraId="4375E5D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75C19510"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Documenti intervento per il corpo pompieri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E80720A"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40A39A6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r w:rsidRPr="007A07AC">
              <w:rPr>
                <w:color w:val="0000FF"/>
                <w:sz w:val="22"/>
                <w:szCs w:val="22"/>
                <w:cs/>
                <w:lang w:bidi="bn-IN"/>
              </w:rPr>
              <w:t xml:space="preserve"> </w:t>
            </w:r>
          </w:p>
        </w:tc>
        <w:tc>
          <w:tcPr>
            <w:tcW w:w="851" w:type="dxa"/>
            <w:tcBorders>
              <w:top w:val="nil"/>
              <w:left w:val="single" w:sz="4" w:space="0" w:color="auto"/>
              <w:bottom w:val="nil"/>
              <w:right w:val="single" w:sz="4" w:space="0" w:color="auto"/>
            </w:tcBorders>
            <w:vAlign w:val="center"/>
          </w:tcPr>
          <w:p w14:paraId="5F67917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0"/>
              </w:rPr>
              <w:t>[3]</w:t>
            </w:r>
          </w:p>
        </w:tc>
        <w:tc>
          <w:tcPr>
            <w:tcW w:w="851" w:type="dxa"/>
            <w:tcBorders>
              <w:top w:val="nil"/>
              <w:left w:val="single" w:sz="4" w:space="0" w:color="auto"/>
              <w:bottom w:val="nil"/>
              <w:right w:val="single" w:sz="4" w:space="0" w:color="auto"/>
            </w:tcBorders>
            <w:vAlign w:val="center"/>
          </w:tcPr>
          <w:p w14:paraId="2345AFC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0"/>
              </w:rPr>
              <w:t>[3]</w:t>
            </w:r>
          </w:p>
        </w:tc>
      </w:tr>
      <w:tr w:rsidR="007A07AC" w:rsidRPr="007A07AC" w14:paraId="2995EA3C"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1CFF8D47"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Rapporto di controllo dell’organo di controllo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2DB8F4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0C151A6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auto"/>
              <w:bottom w:val="nil"/>
              <w:right w:val="single" w:sz="4" w:space="0" w:color="auto"/>
            </w:tcBorders>
            <w:vAlign w:val="center"/>
          </w:tcPr>
          <w:p w14:paraId="20A3637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72BE250"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r w:rsidR="007A07AC" w:rsidRPr="007A07AC" w14:paraId="00FF7110"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7747CB19"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Rapporto di controllo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18476CFB"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072C8612"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auto"/>
              <w:bottom w:val="nil"/>
              <w:right w:val="single" w:sz="4" w:space="0" w:color="auto"/>
            </w:tcBorders>
            <w:vAlign w:val="center"/>
          </w:tcPr>
          <w:p w14:paraId="52200C72" w14:textId="77777777" w:rsidR="007A07AC" w:rsidRPr="007A07AC" w:rsidRDefault="007A07AC" w:rsidP="00FB619E">
            <w:pPr>
              <w:pStyle w:val="Livello2"/>
              <w:spacing w:after="0"/>
              <w:ind w:left="0" w:firstLine="0"/>
              <w:jc w:val="left"/>
              <w:rPr>
                <w:rFonts w:ascii="Vrinda" w:hAnsi="Vrinda" w:cs="Vrinda"/>
                <w:color w:val="0000FF"/>
                <w:sz w:val="22"/>
                <w:szCs w:val="22"/>
                <w:cs/>
                <w:lang w:bidi="bn-IN"/>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28A5C30" w14:textId="77777777" w:rsidR="007A07AC" w:rsidRPr="007A07AC" w:rsidRDefault="007A07AC" w:rsidP="00FB619E">
            <w:pPr>
              <w:pStyle w:val="Livello2"/>
              <w:spacing w:after="0"/>
              <w:ind w:left="0" w:firstLine="0"/>
              <w:jc w:val="left"/>
              <w:rPr>
                <w:color w:val="0000FF"/>
                <w:sz w:val="22"/>
                <w:szCs w:val="22"/>
              </w:rPr>
            </w:pPr>
            <w:r w:rsidRPr="007A07AC">
              <w:rPr>
                <w:color w:val="0000FF"/>
                <w:sz w:val="22"/>
                <w:szCs w:val="22"/>
              </w:rPr>
              <w:sym w:font="Symbol" w:char="F0B7"/>
            </w:r>
          </w:p>
        </w:tc>
      </w:tr>
      <w:tr w:rsidR="007A07AC" w:rsidRPr="007A07AC" w14:paraId="72741762"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2A11B32"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Dichiarazione della concordanza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99D49B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022112A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9D4394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DA51DC6"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F44184D"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AB1FE8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Registro dei controlli sul fabbricato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497DE7CB"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7E32286A"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65456A4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330A5AA4"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0CE4BB06"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626509D4"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Garanzia qualità protezione antincendio su tutta la durata complessiva d'utilizzo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5936EB45"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2AECAD6E"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4C615F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4E46CAF3"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7C997629"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DE79A7D"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 xml:space="preserve">Capitolato d'oneri </w:t>
            </w:r>
            <w:proofErr w:type="spellStart"/>
            <w:r w:rsidRPr="007A07AC">
              <w:rPr>
                <w:b w:val="0"/>
                <w:bCs/>
                <w:sz w:val="22"/>
                <w:szCs w:val="22"/>
              </w:rPr>
              <w:t>InSi</w:t>
            </w:r>
            <w:proofErr w:type="spellEnd"/>
            <w:r w:rsidRPr="007A07AC">
              <w:rPr>
                <w:b w:val="0"/>
                <w:bCs/>
                <w:sz w:val="22"/>
                <w:szCs w:val="22"/>
              </w:rPr>
              <w:t xml:space="preserve"> protezione antincendio</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791E87EC" w14:textId="77777777" w:rsidR="007A07AC" w:rsidRPr="007A07AC" w:rsidRDefault="007A07AC" w:rsidP="00FB619E">
            <w:pPr>
              <w:pStyle w:val="Livello2"/>
              <w:spacing w:after="0"/>
              <w:ind w:left="0" w:firstLine="0"/>
              <w:jc w:val="left"/>
              <w:rPr>
                <w:sz w:val="22"/>
                <w:szCs w:val="22"/>
              </w:rPr>
            </w:pPr>
          </w:p>
        </w:tc>
        <w:tc>
          <w:tcPr>
            <w:tcW w:w="851" w:type="dxa"/>
            <w:tcBorders>
              <w:top w:val="nil"/>
              <w:left w:val="single" w:sz="4" w:space="0" w:color="000000" w:themeColor="text1"/>
              <w:bottom w:val="nil"/>
              <w:right w:val="single" w:sz="4" w:space="0" w:color="auto"/>
            </w:tcBorders>
            <w:vAlign w:val="center"/>
          </w:tcPr>
          <w:p w14:paraId="235152C3"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01E0B73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[3]</w:t>
            </w:r>
          </w:p>
        </w:tc>
        <w:tc>
          <w:tcPr>
            <w:tcW w:w="851" w:type="dxa"/>
            <w:tcBorders>
              <w:top w:val="nil"/>
              <w:left w:val="single" w:sz="4" w:space="0" w:color="auto"/>
              <w:bottom w:val="nil"/>
              <w:right w:val="single" w:sz="4" w:space="0" w:color="auto"/>
            </w:tcBorders>
            <w:vAlign w:val="center"/>
          </w:tcPr>
          <w:p w14:paraId="24E1918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r w:rsidRPr="007A07AC">
              <w:rPr>
                <w:color w:val="0000FF"/>
                <w:sz w:val="22"/>
                <w:szCs w:val="22"/>
              </w:rPr>
              <w:t xml:space="preserve"> </w:t>
            </w:r>
            <w:r w:rsidRPr="004C235E">
              <w:rPr>
                <w:b w:val="0"/>
                <w:color w:val="000000" w:themeColor="text1"/>
                <w:sz w:val="20"/>
                <w:szCs w:val="22"/>
              </w:rPr>
              <w:t>[3]</w:t>
            </w:r>
          </w:p>
        </w:tc>
      </w:tr>
      <w:tr w:rsidR="007A07AC" w:rsidRPr="007A07AC" w14:paraId="4185725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2656EC9F"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Manutenzione preventiva ed ordinaria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6FC04EA0"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3F95392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5ABF404C"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7612925A"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676D172E"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37815ABD"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Contratti di manutenzione delle installazioni della protezione antincendio tecnica</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7882CF49"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nil"/>
              <w:right w:val="single" w:sz="4" w:space="0" w:color="auto"/>
            </w:tcBorders>
            <w:vAlign w:val="center"/>
          </w:tcPr>
          <w:p w14:paraId="4D57206D"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2283C7A5"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nil"/>
              <w:right w:val="single" w:sz="4" w:space="0" w:color="auto"/>
            </w:tcBorders>
            <w:vAlign w:val="center"/>
          </w:tcPr>
          <w:p w14:paraId="348EDACF"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r w:rsidR="007A07AC" w:rsidRPr="007A07AC" w14:paraId="22295EE4" w14:textId="77777777" w:rsidTr="0005537F">
        <w:trPr>
          <w:trHeight w:val="283"/>
        </w:trPr>
        <w:tc>
          <w:tcPr>
            <w:tcW w:w="6691" w:type="dxa"/>
            <w:tcBorders>
              <w:top w:val="nil"/>
              <w:left w:val="single" w:sz="4" w:space="0" w:color="auto"/>
              <w:bottom w:val="nil"/>
              <w:right w:val="single" w:sz="4" w:space="0" w:color="000000" w:themeColor="text1"/>
            </w:tcBorders>
            <w:vAlign w:val="center"/>
          </w:tcPr>
          <w:p w14:paraId="5F1F33B3"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Manutenzione preventiva ed ordinaria degli impianti tecnici domestici</w:t>
            </w:r>
          </w:p>
        </w:tc>
        <w:tc>
          <w:tcPr>
            <w:tcW w:w="851" w:type="dxa"/>
            <w:tcBorders>
              <w:top w:val="nil"/>
              <w:left w:val="single" w:sz="4" w:space="0" w:color="000000" w:themeColor="text1"/>
              <w:bottom w:val="nil"/>
              <w:right w:val="single" w:sz="4" w:space="0" w:color="000000" w:themeColor="text1"/>
            </w:tcBorders>
            <w:shd w:val="clear" w:color="auto" w:fill="DEEAF6" w:themeFill="accent1" w:themeFillTint="33"/>
            <w:vAlign w:val="center"/>
          </w:tcPr>
          <w:p w14:paraId="4B0F3AC2"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000000" w:themeColor="text1"/>
              <w:bottom w:val="nil"/>
              <w:right w:val="single" w:sz="4" w:space="0" w:color="auto"/>
            </w:tcBorders>
            <w:vAlign w:val="center"/>
          </w:tcPr>
          <w:p w14:paraId="224E116D"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27FF3A1F"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c>
          <w:tcPr>
            <w:tcW w:w="851" w:type="dxa"/>
            <w:tcBorders>
              <w:top w:val="nil"/>
              <w:left w:val="single" w:sz="4" w:space="0" w:color="auto"/>
              <w:bottom w:val="nil"/>
              <w:right w:val="single" w:sz="4" w:space="0" w:color="auto"/>
            </w:tcBorders>
            <w:vAlign w:val="center"/>
          </w:tcPr>
          <w:p w14:paraId="05658198" w14:textId="77777777" w:rsidR="007A07AC" w:rsidRPr="007A07AC" w:rsidRDefault="007A07AC" w:rsidP="00FB619E">
            <w:pPr>
              <w:pStyle w:val="Livello2"/>
              <w:spacing w:after="0"/>
              <w:ind w:left="0" w:firstLine="0"/>
              <w:jc w:val="left"/>
              <w:rPr>
                <w:sz w:val="22"/>
                <w:szCs w:val="22"/>
              </w:rPr>
            </w:pPr>
            <w:r w:rsidRPr="007A07AC">
              <w:rPr>
                <w:color w:val="0000FF"/>
                <w:sz w:val="22"/>
                <w:szCs w:val="22"/>
              </w:rPr>
              <w:sym w:font="Symbol" w:char="F0B7"/>
            </w:r>
          </w:p>
        </w:tc>
      </w:tr>
      <w:tr w:rsidR="007A07AC" w:rsidRPr="007A07AC" w14:paraId="285F4775" w14:textId="77777777" w:rsidTr="0005537F">
        <w:trPr>
          <w:trHeight w:val="283"/>
        </w:trPr>
        <w:tc>
          <w:tcPr>
            <w:tcW w:w="6691" w:type="dxa"/>
            <w:tcBorders>
              <w:top w:val="nil"/>
              <w:left w:val="single" w:sz="4" w:space="0" w:color="auto"/>
              <w:bottom w:val="single" w:sz="4" w:space="0" w:color="auto"/>
              <w:right w:val="single" w:sz="4" w:space="0" w:color="000000" w:themeColor="text1"/>
            </w:tcBorders>
            <w:vAlign w:val="center"/>
          </w:tcPr>
          <w:p w14:paraId="282A0CEC" w14:textId="77777777" w:rsidR="007A07AC" w:rsidRPr="007A07AC" w:rsidRDefault="007A07AC" w:rsidP="00FB619E">
            <w:pPr>
              <w:pStyle w:val="Livello2"/>
              <w:spacing w:after="0" w:line="240" w:lineRule="atLeast"/>
              <w:ind w:left="284" w:hanging="284"/>
              <w:jc w:val="left"/>
              <w:rPr>
                <w:b w:val="0"/>
                <w:bCs/>
                <w:sz w:val="22"/>
                <w:szCs w:val="22"/>
              </w:rPr>
            </w:pPr>
            <w:r w:rsidRPr="007A07AC">
              <w:rPr>
                <w:b w:val="0"/>
                <w:bCs/>
                <w:sz w:val="22"/>
                <w:szCs w:val="22"/>
              </w:rPr>
              <w:t>-</w:t>
            </w:r>
            <w:r w:rsidRPr="007A07AC">
              <w:rPr>
                <w:b w:val="0"/>
                <w:bCs/>
                <w:sz w:val="22"/>
                <w:szCs w:val="22"/>
              </w:rPr>
              <w:tab/>
              <w:t>Contratti di manutenzione degli impianti tecnici domestici</w:t>
            </w:r>
          </w:p>
        </w:tc>
        <w:tc>
          <w:tcPr>
            <w:tcW w:w="851" w:type="dxa"/>
            <w:tcBorders>
              <w:top w:val="nil"/>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703E8722"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000000" w:themeColor="text1"/>
              <w:bottom w:val="single" w:sz="4" w:space="0" w:color="auto"/>
              <w:right w:val="single" w:sz="4" w:space="0" w:color="auto"/>
            </w:tcBorders>
            <w:vAlign w:val="center"/>
          </w:tcPr>
          <w:p w14:paraId="29D3158B"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single" w:sz="4" w:space="0" w:color="auto"/>
              <w:right w:val="single" w:sz="4" w:space="0" w:color="auto"/>
            </w:tcBorders>
            <w:vAlign w:val="center"/>
          </w:tcPr>
          <w:p w14:paraId="21EE4872"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c>
          <w:tcPr>
            <w:tcW w:w="851" w:type="dxa"/>
            <w:tcBorders>
              <w:top w:val="nil"/>
              <w:left w:val="single" w:sz="4" w:space="0" w:color="auto"/>
              <w:bottom w:val="single" w:sz="4" w:space="0" w:color="auto"/>
              <w:right w:val="single" w:sz="4" w:space="0" w:color="auto"/>
            </w:tcBorders>
            <w:vAlign w:val="center"/>
          </w:tcPr>
          <w:p w14:paraId="4D5DF3D0" w14:textId="77777777" w:rsidR="007A07AC" w:rsidRPr="007A07AC" w:rsidRDefault="007A07AC" w:rsidP="00FB619E">
            <w:pPr>
              <w:pStyle w:val="Livello2"/>
              <w:spacing w:after="0"/>
              <w:ind w:left="0" w:firstLine="0"/>
              <w:jc w:val="left"/>
              <w:rPr>
                <w:sz w:val="22"/>
                <w:szCs w:val="22"/>
              </w:rPr>
            </w:pPr>
            <w:r w:rsidRPr="007A07AC">
              <w:rPr>
                <w:rFonts w:asciiTheme="majorHAnsi" w:hAnsiTheme="majorHAnsi"/>
                <w:b w:val="0"/>
                <w:color w:val="0000FF"/>
                <w:sz w:val="22"/>
                <w:szCs w:val="22"/>
              </w:rPr>
              <w:t>○</w:t>
            </w:r>
          </w:p>
        </w:tc>
      </w:tr>
    </w:tbl>
    <w:p w14:paraId="6A4525A0" w14:textId="77777777" w:rsidR="007A07AC" w:rsidRPr="00383ADF" w:rsidRDefault="007A07AC" w:rsidP="007A07AC">
      <w:pPr>
        <w:pStyle w:val="Default"/>
        <w:rPr>
          <w:rFonts w:asciiTheme="majorHAnsi" w:hAnsiTheme="majorHAnsi"/>
          <w:sz w:val="22"/>
        </w:rPr>
      </w:pPr>
    </w:p>
    <w:p w14:paraId="79C147F5" w14:textId="77777777" w:rsidR="007A07AC" w:rsidRPr="007A07AC" w:rsidRDefault="007A07AC" w:rsidP="006C2AE9">
      <w:r w:rsidRPr="007A07AC">
        <w:t xml:space="preserve">Note: </w:t>
      </w:r>
    </w:p>
    <w:p w14:paraId="06F2843C" w14:textId="77777777" w:rsidR="007A07AC" w:rsidRPr="007A07AC" w:rsidRDefault="007A07AC" w:rsidP="007A07AC">
      <w:pPr>
        <w:pStyle w:val="Default"/>
        <w:tabs>
          <w:tab w:val="left" w:pos="851"/>
          <w:tab w:val="left" w:pos="2552"/>
        </w:tabs>
        <w:ind w:left="567"/>
        <w:jc w:val="both"/>
        <w:rPr>
          <w:rFonts w:asciiTheme="minorHAnsi" w:hAnsiTheme="minorHAnsi"/>
          <w:color w:val="auto"/>
          <w:sz w:val="22"/>
        </w:rPr>
      </w:pPr>
      <w:r w:rsidRPr="007A07AC">
        <w:rPr>
          <w:rFonts w:asciiTheme="minorHAnsi" w:hAnsiTheme="minorHAnsi"/>
          <w:b/>
          <w:color w:val="0000FF"/>
          <w:sz w:val="22"/>
        </w:rPr>
        <w:t>○</w:t>
      </w:r>
      <w:r w:rsidRPr="007A07AC">
        <w:rPr>
          <w:rFonts w:asciiTheme="minorHAnsi" w:hAnsiTheme="minorHAnsi"/>
          <w:color w:val="auto"/>
          <w:sz w:val="22"/>
        </w:rPr>
        <w:tab/>
        <w:t>Raccomandato</w:t>
      </w:r>
      <w:r w:rsidRPr="007A07AC">
        <w:rPr>
          <w:rFonts w:asciiTheme="minorHAnsi" w:hAnsiTheme="minorHAnsi"/>
          <w:color w:val="auto"/>
          <w:sz w:val="22"/>
        </w:rPr>
        <w:tab/>
      </w:r>
      <w:r w:rsidRPr="007A07AC">
        <w:rPr>
          <w:rFonts w:asciiTheme="minorHAnsi" w:hAnsiTheme="minorHAnsi"/>
          <w:b/>
          <w:color w:val="0000FF"/>
          <w:sz w:val="22"/>
        </w:rPr>
        <w:t>●</w:t>
      </w:r>
      <w:r w:rsidRPr="007A07AC">
        <w:rPr>
          <w:rFonts w:asciiTheme="minorHAnsi" w:hAnsiTheme="minorHAnsi"/>
          <w:color w:val="auto"/>
          <w:sz w:val="22"/>
        </w:rPr>
        <w:tab/>
        <w:t xml:space="preserve">Richiesto </w:t>
      </w:r>
    </w:p>
    <w:p w14:paraId="20C79996"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[1]</w:t>
      </w:r>
      <w:r w:rsidRPr="007A07AC">
        <w:rPr>
          <w:rFonts w:asciiTheme="minorHAnsi" w:hAnsiTheme="minorHAnsi"/>
          <w:color w:val="auto"/>
          <w:sz w:val="22"/>
        </w:rPr>
        <w:tab/>
        <w:t xml:space="preserve">Nel GGQ 1 la direzione generale è normalmente anche il responsabile GQ protezione antincendio. </w:t>
      </w:r>
    </w:p>
    <w:p w14:paraId="245BD447"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[2]</w:t>
      </w:r>
      <w:r w:rsidRPr="007A07AC">
        <w:rPr>
          <w:rFonts w:asciiTheme="minorHAnsi" w:hAnsiTheme="minorHAnsi"/>
          <w:color w:val="auto"/>
          <w:sz w:val="22"/>
        </w:rPr>
        <w:tab/>
        <w:t xml:space="preserve">Parzialmente sono richiesti pianificatori specialisti / ditte specializzate (per es. IRI, ISP) riconosciuti dall'AICAA per le installazioni della protezione antincendio tecnica. </w:t>
      </w:r>
    </w:p>
    <w:p w14:paraId="71EB77E3"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[3]</w:t>
      </w:r>
      <w:r w:rsidRPr="007A07AC">
        <w:rPr>
          <w:rFonts w:asciiTheme="minorHAnsi" w:hAnsiTheme="minorHAnsi"/>
          <w:color w:val="auto"/>
          <w:sz w:val="22"/>
        </w:rPr>
        <w:tab/>
        <w:t xml:space="preserve">Su richiesta dell'autorità competente. </w:t>
      </w:r>
    </w:p>
    <w:p w14:paraId="71634655"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[4]</w:t>
      </w:r>
      <w:r w:rsidRPr="007A07AC">
        <w:rPr>
          <w:rFonts w:asciiTheme="minorHAnsi" w:hAnsiTheme="minorHAnsi"/>
          <w:color w:val="auto"/>
          <w:sz w:val="22"/>
        </w:rPr>
        <w:tab/>
        <w:t xml:space="preserve">Solo su richiesta dell'autorità competente per case unifamiliari, costruzioni annesse, costruzioni agricole e costruzioni di dimensioni modeste. </w:t>
      </w:r>
    </w:p>
    <w:p w14:paraId="088E2949"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[5]</w:t>
      </w:r>
      <w:r w:rsidRPr="007A07AC">
        <w:rPr>
          <w:rFonts w:asciiTheme="minorHAnsi" w:hAnsiTheme="minorHAnsi"/>
          <w:color w:val="auto"/>
          <w:sz w:val="22"/>
        </w:rPr>
        <w:tab/>
        <w:t xml:space="preserve">Comprove protezione antincendio con l'impiego di procedure di comprova nella protezione antincendio non interdipendenti. </w:t>
      </w:r>
    </w:p>
    <w:p w14:paraId="50D2997B"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[6]</w:t>
      </w:r>
      <w:r w:rsidRPr="007A07AC">
        <w:rPr>
          <w:rFonts w:asciiTheme="minorHAnsi" w:hAnsiTheme="minorHAnsi"/>
          <w:color w:val="auto"/>
          <w:sz w:val="22"/>
        </w:rPr>
        <w:tab/>
        <w:t xml:space="preserve">Può essere richiesto dall'autorità di protezione antincendio per progetti di ristrutturazione, rinnovo e cambio di utilizzo in parallelo all'attuale uso. </w:t>
      </w:r>
    </w:p>
    <w:p w14:paraId="3A56D3DC" w14:textId="77777777" w:rsidR="007A07AC" w:rsidRPr="007A07AC" w:rsidRDefault="007A07AC" w:rsidP="007A07AC">
      <w:pPr>
        <w:pStyle w:val="Default"/>
        <w:ind w:left="567" w:hanging="567"/>
        <w:jc w:val="both"/>
        <w:rPr>
          <w:rFonts w:asciiTheme="minorHAnsi" w:hAnsiTheme="minorHAnsi"/>
          <w:color w:val="auto"/>
          <w:sz w:val="22"/>
        </w:rPr>
      </w:pPr>
      <w:r w:rsidRPr="007A07AC">
        <w:rPr>
          <w:rFonts w:asciiTheme="minorHAnsi" w:hAnsiTheme="minorHAnsi"/>
          <w:color w:val="auto"/>
          <w:sz w:val="22"/>
        </w:rPr>
        <w:t>[7]</w:t>
      </w:r>
      <w:r w:rsidRPr="007A07AC">
        <w:rPr>
          <w:rFonts w:asciiTheme="minorHAnsi" w:hAnsiTheme="minorHAnsi"/>
          <w:color w:val="auto"/>
          <w:sz w:val="22"/>
        </w:rPr>
        <w:tab/>
        <w:t>Richiesto per attività di alloggio.</w:t>
      </w:r>
    </w:p>
    <w:p w14:paraId="300A6009" w14:textId="77777777" w:rsidR="007A07AC" w:rsidRPr="007A07AC" w:rsidRDefault="007A07AC" w:rsidP="007A07AC">
      <w:pPr>
        <w:pStyle w:val="Default"/>
        <w:ind w:left="567" w:hanging="567"/>
        <w:jc w:val="both"/>
        <w:rPr>
          <w:rFonts w:asciiTheme="minorHAnsi" w:hAnsiTheme="minorHAnsi"/>
          <w:color w:val="auto"/>
          <w:sz w:val="22"/>
        </w:rPr>
      </w:pPr>
    </w:p>
    <w:p w14:paraId="19130D31" w14:textId="3A69ACAC" w:rsidR="007A07AC" w:rsidRPr="007A07AC" w:rsidRDefault="007A07AC" w:rsidP="007A07AC">
      <w:pPr>
        <w:ind w:left="567"/>
        <w:jc w:val="both"/>
        <w:rPr>
          <w:rFonts w:asciiTheme="minorHAnsi" w:hAnsiTheme="minorHAnsi"/>
          <w:szCs w:val="24"/>
        </w:rPr>
      </w:pPr>
      <w:r w:rsidRPr="007A07AC">
        <w:rPr>
          <w:rFonts w:asciiTheme="minorHAnsi" w:hAnsiTheme="minorHAnsi"/>
          <w:szCs w:val="24"/>
        </w:rPr>
        <w:t>I documenti di revisione della protezione antincendio completi e aggiornati sono da trasmettere ai proprietari al più tard</w:t>
      </w:r>
      <w:r w:rsidR="00756144">
        <w:rPr>
          <w:rFonts w:asciiTheme="minorHAnsi" w:hAnsiTheme="minorHAnsi"/>
          <w:szCs w:val="24"/>
        </w:rPr>
        <w:t>i entro tre mesi dalla consegna.</w:t>
      </w:r>
    </w:p>
    <w:p w14:paraId="0572037B" w14:textId="77777777" w:rsidR="003E70E2" w:rsidRDefault="003E70E2" w:rsidP="00414D45"/>
    <w:p w14:paraId="01FC3DE2" w14:textId="4555352E" w:rsidR="003E70E2" w:rsidRDefault="003E70E2">
      <w:pPr>
        <w:spacing w:after="160" w:line="259" w:lineRule="auto"/>
      </w:pPr>
      <w:r>
        <w:br w:type="page"/>
      </w:r>
    </w:p>
    <w:p w14:paraId="386D5860" w14:textId="7C82B9E9" w:rsidR="003E70E2" w:rsidRDefault="00DA0F8C" w:rsidP="003E70E2">
      <w:pPr>
        <w:pStyle w:val="Titolo2"/>
      </w:pPr>
      <w:bookmarkStart w:id="291" w:name="_Toc19730329"/>
      <w:r>
        <w:lastRenderedPageBreak/>
        <w:t>8</w:t>
      </w:r>
      <w:r w:rsidR="003E70E2" w:rsidRPr="00AE6769">
        <w:t>.</w:t>
      </w:r>
      <w:r w:rsidR="00A65FB2">
        <w:t>5</w:t>
      </w:r>
      <w:r w:rsidR="003E70E2" w:rsidRPr="00AE6769">
        <w:tab/>
      </w:r>
      <w:r w:rsidR="003E70E2">
        <w:t>Documenti minimi da fornire per il rilascio del certificato di collaudo antincendio (CCA)</w:t>
      </w:r>
      <w:bookmarkEnd w:id="291"/>
    </w:p>
    <w:p w14:paraId="55E42E75" w14:textId="77777777" w:rsidR="003E70E2" w:rsidRDefault="003E70E2" w:rsidP="003E70E2">
      <w:pPr>
        <w:rPr>
          <w:sz w:val="20"/>
        </w:rPr>
      </w:pPr>
    </w:p>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307D11C1" w14:textId="77777777" w:rsidTr="00AD6F21">
        <w:trPr>
          <w:trHeight w:val="397"/>
        </w:trPr>
        <w:tc>
          <w:tcPr>
            <w:tcW w:w="10772" w:type="dxa"/>
            <w:gridSpan w:val="4"/>
            <w:vAlign w:val="center"/>
          </w:tcPr>
          <w:p w14:paraId="2DD71CEA" w14:textId="77777777" w:rsidR="003E70E2" w:rsidRPr="00A10D0D" w:rsidRDefault="003E70E2" w:rsidP="00AD6F21">
            <w:pPr>
              <w:pStyle w:val="Paragrafoelenco"/>
              <w:numPr>
                <w:ilvl w:val="0"/>
                <w:numId w:val="25"/>
              </w:numPr>
              <w:ind w:left="315" w:hanging="315"/>
              <w:rPr>
                <w:b/>
                <w:color w:val="0432FF"/>
                <w:sz w:val="20"/>
              </w:rPr>
            </w:pPr>
            <w:r w:rsidRPr="00A10D0D">
              <w:rPr>
                <w:b/>
                <w:color w:val="0432FF"/>
                <w:sz w:val="20"/>
              </w:rPr>
              <w:t>Protocollo di collaudo funzionali</w:t>
            </w:r>
          </w:p>
        </w:tc>
      </w:tr>
      <w:tr w:rsidR="003E70E2" w14:paraId="0345B244" w14:textId="77777777" w:rsidTr="00AD6F21">
        <w:trPr>
          <w:trHeight w:val="283"/>
        </w:trPr>
        <w:sdt>
          <w:sdtPr>
            <w:rPr>
              <w:rFonts w:asciiTheme="minorHAnsi" w:hAnsiTheme="minorHAnsi"/>
              <w:b/>
              <w:color w:val="0432FF"/>
              <w:sz w:val="24"/>
              <w:szCs w:val="24"/>
            </w:rPr>
            <w:id w:val="457761502"/>
            <w14:checkbox>
              <w14:checked w14:val="0"/>
              <w14:checkedState w14:val="2612" w14:font="Calibri"/>
              <w14:uncheckedState w14:val="2610" w14:font="Calibri"/>
            </w14:checkbox>
          </w:sdtPr>
          <w:sdtEndPr/>
          <w:sdtContent>
            <w:tc>
              <w:tcPr>
                <w:tcW w:w="456" w:type="dxa"/>
                <w:vAlign w:val="center"/>
              </w:tcPr>
              <w:p w14:paraId="491EDD4C" w14:textId="77777777" w:rsidR="003E70E2" w:rsidRPr="00475F81" w:rsidRDefault="003E70E2" w:rsidP="00AD6F21">
                <w:pPr>
                  <w:rPr>
                    <w:sz w:val="24"/>
                  </w:rPr>
                </w:pPr>
                <w:r>
                  <w:rPr>
                    <w:rFonts w:ascii="MS Mincho" w:eastAsia="MS Mincho" w:hAnsi="MS Mincho" w:cs="MS Mincho"/>
                    <w:b/>
                    <w:color w:val="0432FF"/>
                    <w:sz w:val="24"/>
                    <w:szCs w:val="24"/>
                  </w:rPr>
                  <w:t>☐</w:t>
                </w:r>
              </w:p>
            </w:tc>
          </w:sdtContent>
        </w:sdt>
        <w:tc>
          <w:tcPr>
            <w:tcW w:w="4932" w:type="dxa"/>
            <w:vAlign w:val="center"/>
          </w:tcPr>
          <w:p w14:paraId="401C91B0"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impianto rivelatori incendio + asservimenti </w:t>
            </w:r>
          </w:p>
        </w:tc>
        <w:sdt>
          <w:sdtPr>
            <w:rPr>
              <w:rFonts w:asciiTheme="minorHAnsi" w:hAnsiTheme="minorHAnsi"/>
              <w:b/>
              <w:color w:val="0432FF"/>
              <w:sz w:val="24"/>
              <w:szCs w:val="24"/>
            </w:rPr>
            <w:id w:val="-733622436"/>
            <w14:checkbox>
              <w14:checked w14:val="0"/>
              <w14:checkedState w14:val="2612" w14:font="Calibri"/>
              <w14:uncheckedState w14:val="2610" w14:font="Calibri"/>
            </w14:checkbox>
          </w:sdtPr>
          <w:sdtEndPr/>
          <w:sdtContent>
            <w:tc>
              <w:tcPr>
                <w:tcW w:w="456" w:type="dxa"/>
                <w:vAlign w:val="center"/>
              </w:tcPr>
              <w:p w14:paraId="230DE80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78C0FC4"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luce emergenza </w:t>
            </w:r>
          </w:p>
        </w:tc>
      </w:tr>
      <w:tr w:rsidR="003E70E2" w14:paraId="0146FCDC" w14:textId="77777777" w:rsidTr="00AD6F21">
        <w:trPr>
          <w:trHeight w:val="283"/>
        </w:trPr>
        <w:sdt>
          <w:sdtPr>
            <w:rPr>
              <w:rFonts w:asciiTheme="minorHAnsi" w:hAnsiTheme="minorHAnsi"/>
              <w:b/>
              <w:color w:val="0432FF"/>
              <w:sz w:val="24"/>
              <w:szCs w:val="24"/>
            </w:rPr>
            <w:id w:val="1503012862"/>
            <w14:checkbox>
              <w14:checked w14:val="0"/>
              <w14:checkedState w14:val="2612" w14:font="Calibri"/>
              <w14:uncheckedState w14:val="2610" w14:font="Calibri"/>
            </w14:checkbox>
          </w:sdtPr>
          <w:sdtEndPr/>
          <w:sdtContent>
            <w:tc>
              <w:tcPr>
                <w:tcW w:w="456" w:type="dxa"/>
                <w:vAlign w:val="center"/>
              </w:tcPr>
              <w:p w14:paraId="23D488F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B961571"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impianti di spegnimento + asservimenti </w:t>
            </w:r>
          </w:p>
        </w:tc>
        <w:sdt>
          <w:sdtPr>
            <w:rPr>
              <w:rFonts w:asciiTheme="minorHAnsi" w:hAnsiTheme="minorHAnsi"/>
              <w:b/>
              <w:color w:val="0432FF"/>
              <w:sz w:val="24"/>
              <w:szCs w:val="24"/>
            </w:rPr>
            <w:id w:val="-1765450423"/>
            <w14:checkbox>
              <w14:checked w14:val="0"/>
              <w14:checkedState w14:val="2612" w14:font="Calibri"/>
              <w14:uncheckedState w14:val="2610" w14:font="Calibri"/>
            </w14:checkbox>
          </w:sdtPr>
          <w:sdtEndPr/>
          <w:sdtContent>
            <w:tc>
              <w:tcPr>
                <w:tcW w:w="456" w:type="dxa"/>
                <w:vAlign w:val="center"/>
              </w:tcPr>
              <w:p w14:paraId="37C147A6"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CE67C9B"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aggregati di emergenza </w:t>
            </w:r>
          </w:p>
        </w:tc>
      </w:tr>
      <w:tr w:rsidR="003E70E2" w14:paraId="32B80578" w14:textId="77777777" w:rsidTr="00AD6F21">
        <w:trPr>
          <w:trHeight w:val="283"/>
        </w:trPr>
        <w:sdt>
          <w:sdtPr>
            <w:rPr>
              <w:rFonts w:asciiTheme="minorHAnsi" w:hAnsiTheme="minorHAnsi"/>
              <w:b/>
              <w:color w:val="0432FF"/>
              <w:sz w:val="24"/>
              <w:szCs w:val="24"/>
            </w:rPr>
            <w:id w:val="-4512005"/>
            <w14:checkbox>
              <w14:checked w14:val="0"/>
              <w14:checkedState w14:val="2612" w14:font="Calibri"/>
              <w14:uncheckedState w14:val="2610" w14:font="Calibri"/>
            </w14:checkbox>
          </w:sdtPr>
          <w:sdtEndPr/>
          <w:sdtContent>
            <w:tc>
              <w:tcPr>
                <w:tcW w:w="456" w:type="dxa"/>
                <w:vAlign w:val="center"/>
              </w:tcPr>
              <w:p w14:paraId="1B5F406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0360636"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trasmissione di allarme esterna </w:t>
            </w:r>
          </w:p>
        </w:tc>
        <w:sdt>
          <w:sdtPr>
            <w:rPr>
              <w:rFonts w:asciiTheme="minorHAnsi" w:hAnsiTheme="minorHAnsi"/>
              <w:b/>
              <w:color w:val="0432FF"/>
              <w:sz w:val="24"/>
              <w:szCs w:val="24"/>
            </w:rPr>
            <w:id w:val="-1438364447"/>
            <w14:checkbox>
              <w14:checked w14:val="0"/>
              <w14:checkedState w14:val="2612" w14:font="Calibri"/>
              <w14:uncheckedState w14:val="2610" w14:font="Calibri"/>
            </w14:checkbox>
          </w:sdtPr>
          <w:sdtEndPr/>
          <w:sdtContent>
            <w:tc>
              <w:tcPr>
                <w:tcW w:w="456" w:type="dxa"/>
                <w:vAlign w:val="center"/>
              </w:tcPr>
              <w:p w14:paraId="23990858"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0E1D513"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segnaletica di sicurezza </w:t>
            </w:r>
          </w:p>
        </w:tc>
      </w:tr>
      <w:tr w:rsidR="003E70E2" w14:paraId="4CA165E9" w14:textId="77777777" w:rsidTr="00AD6F21">
        <w:trPr>
          <w:trHeight w:val="283"/>
        </w:trPr>
        <w:sdt>
          <w:sdtPr>
            <w:rPr>
              <w:rFonts w:asciiTheme="minorHAnsi" w:hAnsiTheme="minorHAnsi"/>
              <w:b/>
              <w:color w:val="0432FF"/>
              <w:sz w:val="24"/>
              <w:szCs w:val="24"/>
            </w:rPr>
            <w:id w:val="-1313480496"/>
            <w14:checkbox>
              <w14:checked w14:val="0"/>
              <w14:checkedState w14:val="2612" w14:font="Calibri"/>
              <w14:uncheckedState w14:val="2610" w14:font="Calibri"/>
            </w14:checkbox>
          </w:sdtPr>
          <w:sdtEndPr/>
          <w:sdtContent>
            <w:tc>
              <w:tcPr>
                <w:tcW w:w="456" w:type="dxa"/>
                <w:vAlign w:val="center"/>
              </w:tcPr>
              <w:p w14:paraId="58B69A5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04CF6D1"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ascensore </w:t>
            </w:r>
          </w:p>
        </w:tc>
        <w:sdt>
          <w:sdtPr>
            <w:rPr>
              <w:rFonts w:asciiTheme="minorHAnsi" w:hAnsiTheme="minorHAnsi"/>
              <w:b/>
              <w:color w:val="0432FF"/>
              <w:sz w:val="24"/>
              <w:szCs w:val="24"/>
            </w:rPr>
            <w:id w:val="-447386804"/>
            <w14:checkbox>
              <w14:checked w14:val="0"/>
              <w14:checkedState w14:val="2612" w14:font="Calibri"/>
              <w14:uncheckedState w14:val="2610" w14:font="Calibri"/>
            </w14:checkbox>
          </w:sdtPr>
          <w:sdtEndPr/>
          <w:sdtContent>
            <w:tc>
              <w:tcPr>
                <w:tcW w:w="456" w:type="dxa"/>
                <w:vAlign w:val="center"/>
              </w:tcPr>
              <w:p w14:paraId="53A594A1"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243C320"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parafulmine/equipotenziale </w:t>
            </w:r>
          </w:p>
        </w:tc>
      </w:tr>
      <w:tr w:rsidR="003E70E2" w14:paraId="15E8E856" w14:textId="77777777" w:rsidTr="00AD6F21">
        <w:trPr>
          <w:trHeight w:val="283"/>
        </w:trPr>
        <w:sdt>
          <w:sdtPr>
            <w:rPr>
              <w:rFonts w:asciiTheme="minorHAnsi" w:hAnsiTheme="minorHAnsi"/>
              <w:b/>
              <w:color w:val="0432FF"/>
              <w:sz w:val="24"/>
              <w:szCs w:val="24"/>
            </w:rPr>
            <w:id w:val="-1977289568"/>
            <w14:checkbox>
              <w14:checked w14:val="0"/>
              <w14:checkedState w14:val="2612" w14:font="Calibri"/>
              <w14:uncheckedState w14:val="2610" w14:font="Calibri"/>
            </w14:checkbox>
          </w:sdtPr>
          <w:sdtEndPr/>
          <w:sdtContent>
            <w:tc>
              <w:tcPr>
                <w:tcW w:w="456" w:type="dxa"/>
                <w:vAlign w:val="center"/>
              </w:tcPr>
              <w:p w14:paraId="66CF79D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081A038"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eventuale impianto ventilazione </w:t>
            </w:r>
          </w:p>
        </w:tc>
        <w:sdt>
          <w:sdtPr>
            <w:rPr>
              <w:rFonts w:asciiTheme="minorHAnsi" w:hAnsiTheme="minorHAnsi"/>
              <w:b/>
              <w:color w:val="0432FF"/>
              <w:sz w:val="24"/>
              <w:szCs w:val="24"/>
            </w:rPr>
            <w:id w:val="449752619"/>
            <w14:checkbox>
              <w14:checked w14:val="0"/>
              <w14:checkedState w14:val="2612" w14:font="Calibri"/>
              <w14:uncheckedState w14:val="2610" w14:font="Calibri"/>
            </w14:checkbox>
          </w:sdtPr>
          <w:sdtEndPr/>
          <w:sdtContent>
            <w:tc>
              <w:tcPr>
                <w:tcW w:w="456" w:type="dxa"/>
                <w:vAlign w:val="center"/>
              </w:tcPr>
              <w:p w14:paraId="47EC54E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08192C8"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impianti elettrici </w:t>
            </w:r>
          </w:p>
        </w:tc>
      </w:tr>
      <w:tr w:rsidR="003E70E2" w14:paraId="744CB142" w14:textId="77777777" w:rsidTr="00AD6F21">
        <w:trPr>
          <w:trHeight w:val="283"/>
        </w:trPr>
        <w:sdt>
          <w:sdtPr>
            <w:rPr>
              <w:rFonts w:asciiTheme="minorHAnsi" w:hAnsiTheme="minorHAnsi"/>
              <w:b/>
              <w:color w:val="0432FF"/>
              <w:sz w:val="24"/>
              <w:szCs w:val="24"/>
            </w:rPr>
            <w:id w:val="182951225"/>
            <w14:checkbox>
              <w14:checked w14:val="0"/>
              <w14:checkedState w14:val="2612" w14:font="Calibri"/>
              <w14:uncheckedState w14:val="2610" w14:font="Calibri"/>
            </w14:checkbox>
          </w:sdtPr>
          <w:sdtEndPr/>
          <w:sdtContent>
            <w:tc>
              <w:tcPr>
                <w:tcW w:w="456" w:type="dxa"/>
                <w:vAlign w:val="center"/>
              </w:tcPr>
              <w:p w14:paraId="2325F161"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1A9CA51" w14:textId="752CE1C3"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eventuale serrande tagliafuoco </w:t>
            </w:r>
          </w:p>
        </w:tc>
        <w:sdt>
          <w:sdtPr>
            <w:rPr>
              <w:rFonts w:asciiTheme="minorHAnsi" w:hAnsiTheme="minorHAnsi"/>
              <w:b/>
              <w:color w:val="0432FF"/>
              <w:sz w:val="24"/>
              <w:szCs w:val="24"/>
            </w:rPr>
            <w:id w:val="-362133638"/>
            <w14:checkbox>
              <w14:checked w14:val="0"/>
              <w14:checkedState w14:val="2612" w14:font="Calibri"/>
              <w14:uncheckedState w14:val="2610" w14:font="Calibri"/>
            </w14:checkbox>
          </w:sdtPr>
          <w:sdtEndPr/>
          <w:sdtContent>
            <w:tc>
              <w:tcPr>
                <w:tcW w:w="456" w:type="dxa"/>
                <w:vAlign w:val="center"/>
              </w:tcPr>
              <w:p w14:paraId="69C3421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2CC57B0" w14:textId="3CE2095D" w:rsidR="003E70E2" w:rsidRPr="00DD59C5" w:rsidRDefault="003E70E2" w:rsidP="00E16FEE">
            <w:pPr>
              <w:rPr>
                <w:rFonts w:asciiTheme="minorHAnsi" w:hAnsiTheme="minorHAnsi" w:cs="Times New Roman"/>
                <w:lang w:eastAsia="it-IT"/>
              </w:rPr>
            </w:pPr>
            <w:r w:rsidRPr="00DD59C5">
              <w:rPr>
                <w:rFonts w:asciiTheme="minorHAnsi" w:hAnsiTheme="minorHAnsi" w:cs="Times New Roman"/>
                <w:lang w:eastAsia="it-IT"/>
              </w:rPr>
              <w:t xml:space="preserve">impianto </w:t>
            </w:r>
            <w:r w:rsidR="00E16FEE">
              <w:rPr>
                <w:rFonts w:asciiTheme="minorHAnsi" w:hAnsiTheme="minorHAnsi" w:cs="Times New Roman"/>
                <w:lang w:eastAsia="it-IT"/>
              </w:rPr>
              <w:t>acustico d’allarme</w:t>
            </w:r>
          </w:p>
        </w:tc>
      </w:tr>
      <w:tr w:rsidR="003E70E2" w14:paraId="0579B20A" w14:textId="77777777" w:rsidTr="00AD6F21">
        <w:trPr>
          <w:trHeight w:val="283"/>
        </w:trPr>
        <w:sdt>
          <w:sdtPr>
            <w:rPr>
              <w:rFonts w:asciiTheme="minorHAnsi" w:hAnsiTheme="minorHAnsi"/>
              <w:b/>
              <w:color w:val="0432FF"/>
              <w:sz w:val="24"/>
              <w:szCs w:val="24"/>
            </w:rPr>
            <w:id w:val="1923133662"/>
            <w14:checkbox>
              <w14:checked w14:val="0"/>
              <w14:checkedState w14:val="2612" w14:font="Calibri"/>
              <w14:uncheckedState w14:val="2610" w14:font="Calibri"/>
            </w14:checkbox>
          </w:sdtPr>
          <w:sdtEndPr/>
          <w:sdtContent>
            <w:tc>
              <w:tcPr>
                <w:tcW w:w="456" w:type="dxa"/>
                <w:vAlign w:val="center"/>
              </w:tcPr>
              <w:p w14:paraId="3D392545"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4578F06" w14:textId="486D0E74"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evacuazione fumo e calore per locali specifici </w:t>
            </w:r>
          </w:p>
        </w:tc>
        <w:sdt>
          <w:sdtPr>
            <w:rPr>
              <w:rFonts w:asciiTheme="minorHAnsi" w:hAnsiTheme="minorHAnsi"/>
              <w:b/>
              <w:color w:val="0432FF"/>
              <w:sz w:val="24"/>
              <w:szCs w:val="24"/>
            </w:rPr>
            <w:id w:val="-1597624538"/>
            <w14:checkbox>
              <w14:checked w14:val="0"/>
              <w14:checkedState w14:val="2612" w14:font="Calibri"/>
              <w14:uncheckedState w14:val="2610" w14:font="Calibri"/>
            </w14:checkbox>
          </w:sdtPr>
          <w:sdtEndPr/>
          <w:sdtContent>
            <w:tc>
              <w:tcPr>
                <w:tcW w:w="456" w:type="dxa"/>
                <w:vAlign w:val="center"/>
              </w:tcPr>
              <w:p w14:paraId="3E16B38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7F2B796" w14:textId="77777777" w:rsidR="003E70E2" w:rsidRPr="00DD59C5" w:rsidRDefault="003E70E2" w:rsidP="00AD6F21">
            <w:pPr>
              <w:rPr>
                <w:rFonts w:asciiTheme="minorHAnsi" w:hAnsiTheme="minorHAnsi" w:cs="Times New Roman"/>
                <w:lang w:eastAsia="it-IT"/>
              </w:rPr>
            </w:pPr>
            <w:r>
              <w:rPr>
                <w:rFonts w:asciiTheme="minorHAnsi" w:hAnsiTheme="minorHAnsi" w:cs="Times New Roman"/>
                <w:lang w:eastAsia="it-IT"/>
              </w:rPr>
              <w:t>c</w:t>
            </w:r>
            <w:r w:rsidRPr="00DD59C5">
              <w:rPr>
                <w:rFonts w:asciiTheme="minorHAnsi" w:hAnsiTheme="minorHAnsi" w:cs="Times New Roman"/>
                <w:lang w:eastAsia="it-IT"/>
              </w:rPr>
              <w:t xml:space="preserve">aldaia a </w:t>
            </w:r>
            <w:proofErr w:type="spellStart"/>
            <w:r w:rsidRPr="00DD59C5">
              <w:rPr>
                <w:rFonts w:asciiTheme="minorHAnsi" w:hAnsiTheme="minorHAnsi" w:cs="Times New Roman"/>
                <w:lang w:eastAsia="it-IT"/>
              </w:rPr>
              <w:t>pellets</w:t>
            </w:r>
            <w:proofErr w:type="spellEnd"/>
            <w:r w:rsidRPr="00DD59C5">
              <w:rPr>
                <w:rFonts w:asciiTheme="minorHAnsi" w:hAnsiTheme="minorHAnsi" w:cs="Times New Roman"/>
                <w:lang w:eastAsia="it-IT"/>
              </w:rPr>
              <w:t> </w:t>
            </w:r>
          </w:p>
        </w:tc>
      </w:tr>
      <w:tr w:rsidR="003E70E2" w14:paraId="4FFC0239" w14:textId="77777777" w:rsidTr="00AD6F21">
        <w:trPr>
          <w:trHeight w:val="283"/>
        </w:trPr>
        <w:sdt>
          <w:sdtPr>
            <w:rPr>
              <w:rFonts w:asciiTheme="minorHAnsi" w:hAnsiTheme="minorHAnsi"/>
              <w:b/>
              <w:color w:val="0432FF"/>
              <w:sz w:val="24"/>
              <w:szCs w:val="24"/>
            </w:rPr>
            <w:id w:val="674312310"/>
            <w14:checkbox>
              <w14:checked w14:val="0"/>
              <w14:checkedState w14:val="2612" w14:font="Calibri"/>
              <w14:uncheckedState w14:val="2610" w14:font="Calibri"/>
            </w14:checkbox>
          </w:sdtPr>
          <w:sdtEndPr/>
          <w:sdtContent>
            <w:tc>
              <w:tcPr>
                <w:tcW w:w="456" w:type="dxa"/>
                <w:vAlign w:val="center"/>
              </w:tcPr>
              <w:p w14:paraId="28AFD41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C695C5C" w14:textId="33E3B909" w:rsidR="003E70E2" w:rsidRPr="00DD59C5" w:rsidRDefault="00756144" w:rsidP="00AD6F21">
            <w:pPr>
              <w:rPr>
                <w:rFonts w:asciiTheme="minorHAnsi" w:hAnsiTheme="minorHAnsi" w:cs="Times New Roman"/>
                <w:lang w:eastAsia="it-IT"/>
              </w:rPr>
            </w:pPr>
            <w:r w:rsidRPr="00DD59C5">
              <w:rPr>
                <w:rFonts w:asciiTheme="minorHAnsi" w:hAnsiTheme="minorHAnsi" w:cs="Times New Roman"/>
                <w:lang w:eastAsia="it-IT"/>
              </w:rPr>
              <w:t>porte tagliafuoco (EI 30) </w:t>
            </w:r>
          </w:p>
        </w:tc>
        <w:sdt>
          <w:sdtPr>
            <w:rPr>
              <w:rFonts w:asciiTheme="minorHAnsi" w:hAnsiTheme="minorHAnsi"/>
              <w:b/>
              <w:color w:val="0432FF"/>
              <w:sz w:val="24"/>
              <w:szCs w:val="24"/>
            </w:rPr>
            <w:id w:val="1790542529"/>
            <w14:checkbox>
              <w14:checked w14:val="0"/>
              <w14:checkedState w14:val="2612" w14:font="Calibri"/>
              <w14:uncheckedState w14:val="2610" w14:font="Calibri"/>
            </w14:checkbox>
          </w:sdtPr>
          <w:sdtEndPr/>
          <w:sdtContent>
            <w:tc>
              <w:tcPr>
                <w:tcW w:w="456" w:type="dxa"/>
                <w:vAlign w:val="center"/>
              </w:tcPr>
              <w:p w14:paraId="710930FA"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8A8D4E5" w14:textId="77777777" w:rsidR="003E70E2" w:rsidRPr="00DD59C5" w:rsidRDefault="003E70E2" w:rsidP="00AD6F21">
            <w:pPr>
              <w:rPr>
                <w:rFonts w:asciiTheme="minorHAnsi" w:hAnsiTheme="minorHAnsi" w:cs="Times New Roman"/>
                <w:lang w:eastAsia="it-IT"/>
              </w:rPr>
            </w:pPr>
            <w:r w:rsidRPr="00DD59C5">
              <w:rPr>
                <w:rFonts w:asciiTheme="minorHAnsi" w:hAnsiTheme="minorHAnsi" w:cs="Times New Roman"/>
                <w:lang w:eastAsia="it-IT"/>
              </w:rPr>
              <w:t>pannelli solari </w:t>
            </w:r>
          </w:p>
        </w:tc>
      </w:tr>
      <w:tr w:rsidR="003E70E2" w14:paraId="7CF2D519" w14:textId="77777777" w:rsidTr="00AD6F21">
        <w:trPr>
          <w:trHeight w:val="283"/>
        </w:trPr>
        <w:sdt>
          <w:sdtPr>
            <w:rPr>
              <w:rFonts w:asciiTheme="minorHAnsi" w:hAnsiTheme="minorHAnsi"/>
              <w:b/>
              <w:color w:val="0432FF"/>
              <w:sz w:val="24"/>
              <w:szCs w:val="24"/>
            </w:rPr>
            <w:id w:val="2108848335"/>
            <w14:checkbox>
              <w14:checked w14:val="0"/>
              <w14:checkedState w14:val="2612" w14:font="Calibri"/>
              <w14:uncheckedState w14:val="2610" w14:font="Calibri"/>
            </w14:checkbox>
          </w:sdtPr>
          <w:sdtEndPr/>
          <w:sdtContent>
            <w:tc>
              <w:tcPr>
                <w:tcW w:w="456" w:type="dxa"/>
                <w:vAlign w:val="center"/>
              </w:tcPr>
              <w:p w14:paraId="11EE24EB" w14:textId="51044F19" w:rsidR="003E70E2" w:rsidRDefault="00756144" w:rsidP="00AD6F21">
                <w:pPr>
                  <w:rPr>
                    <w:sz w:val="20"/>
                  </w:rPr>
                </w:pPr>
                <w:r>
                  <w:rPr>
                    <w:rFonts w:ascii="MS Mincho" w:eastAsia="MS Mincho" w:hAnsi="MS Mincho" w:cs="MS Mincho"/>
                    <w:b/>
                    <w:color w:val="0432FF"/>
                    <w:sz w:val="24"/>
                    <w:szCs w:val="24"/>
                  </w:rPr>
                  <w:t>☐</w:t>
                </w:r>
              </w:p>
            </w:tc>
          </w:sdtContent>
        </w:sdt>
        <w:tc>
          <w:tcPr>
            <w:tcW w:w="4932" w:type="dxa"/>
            <w:vAlign w:val="center"/>
          </w:tcPr>
          <w:p w14:paraId="780B0789" w14:textId="4AB3BD69" w:rsidR="003E70E2" w:rsidRPr="00DD59C5" w:rsidRDefault="003E70E2" w:rsidP="00AD6F21">
            <w:pPr>
              <w:rPr>
                <w:rFonts w:asciiTheme="minorHAnsi" w:hAnsiTheme="minorHAnsi" w:cs="Times New Roman"/>
                <w:lang w:eastAsia="it-IT"/>
              </w:rPr>
            </w:pPr>
          </w:p>
        </w:tc>
        <w:sdt>
          <w:sdtPr>
            <w:rPr>
              <w:rFonts w:asciiTheme="minorHAnsi" w:hAnsiTheme="minorHAnsi"/>
              <w:b/>
              <w:color w:val="0432FF"/>
              <w:sz w:val="24"/>
              <w:szCs w:val="24"/>
            </w:rPr>
            <w:id w:val="41422692"/>
            <w14:checkbox>
              <w14:checked w14:val="0"/>
              <w14:checkedState w14:val="2612" w14:font="Calibri"/>
              <w14:uncheckedState w14:val="2610" w14:font="Calibri"/>
            </w14:checkbox>
          </w:sdtPr>
          <w:sdtEndPr/>
          <w:sdtContent>
            <w:tc>
              <w:tcPr>
                <w:tcW w:w="456" w:type="dxa"/>
                <w:vAlign w:val="center"/>
              </w:tcPr>
              <w:p w14:paraId="5A2D0D80" w14:textId="26144506" w:rsidR="003E70E2" w:rsidRDefault="00756144" w:rsidP="00AD6F21">
                <w:pPr>
                  <w:rPr>
                    <w:sz w:val="20"/>
                  </w:rPr>
                </w:pPr>
                <w:r>
                  <w:rPr>
                    <w:rFonts w:ascii="MS Mincho" w:eastAsia="MS Mincho" w:hAnsi="MS Mincho" w:cs="MS Mincho"/>
                    <w:b/>
                    <w:color w:val="0432FF"/>
                    <w:sz w:val="24"/>
                    <w:szCs w:val="24"/>
                  </w:rPr>
                  <w:t>☐</w:t>
                </w:r>
              </w:p>
            </w:tc>
          </w:sdtContent>
        </w:sdt>
        <w:tc>
          <w:tcPr>
            <w:tcW w:w="4932" w:type="dxa"/>
            <w:vAlign w:val="center"/>
          </w:tcPr>
          <w:p w14:paraId="0D6BD5B9" w14:textId="77777777" w:rsidR="003E70E2" w:rsidRPr="00DD59C5" w:rsidRDefault="003E70E2" w:rsidP="00AD6F21">
            <w:pPr>
              <w:rPr>
                <w:rFonts w:asciiTheme="minorHAnsi" w:hAnsiTheme="minorHAnsi"/>
              </w:rPr>
            </w:pPr>
          </w:p>
        </w:tc>
      </w:tr>
    </w:tbl>
    <w:p w14:paraId="0AE61772" w14:textId="77777777" w:rsidR="003E70E2" w:rsidRDefault="003E70E2" w:rsidP="003E70E2"/>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795EDBF6" w14:textId="77777777" w:rsidTr="00AD6F21">
        <w:trPr>
          <w:trHeight w:val="397"/>
        </w:trPr>
        <w:tc>
          <w:tcPr>
            <w:tcW w:w="10772" w:type="dxa"/>
            <w:gridSpan w:val="4"/>
            <w:vAlign w:val="center"/>
          </w:tcPr>
          <w:p w14:paraId="381E3187" w14:textId="2E8C8E89" w:rsidR="003E70E2" w:rsidRPr="00A10D0D" w:rsidRDefault="00742F7B" w:rsidP="00742F7B">
            <w:pPr>
              <w:pStyle w:val="Paragrafoelenco"/>
              <w:numPr>
                <w:ilvl w:val="0"/>
                <w:numId w:val="25"/>
              </w:numPr>
              <w:ind w:left="315" w:hanging="315"/>
              <w:rPr>
                <w:b/>
                <w:color w:val="0432FF"/>
                <w:sz w:val="20"/>
              </w:rPr>
            </w:pPr>
            <w:r>
              <w:rPr>
                <w:b/>
                <w:color w:val="0432FF"/>
                <w:sz w:val="20"/>
              </w:rPr>
              <w:t>Protocollo di collaudo</w:t>
            </w:r>
            <w:r w:rsidR="00E16FEE">
              <w:rPr>
                <w:b/>
                <w:color w:val="0432FF"/>
                <w:sz w:val="20"/>
              </w:rPr>
              <w:t xml:space="preserve"> strutture e parti d’impianto</w:t>
            </w:r>
          </w:p>
        </w:tc>
      </w:tr>
      <w:tr w:rsidR="003E70E2" w14:paraId="7D6EB5D2" w14:textId="77777777" w:rsidTr="00AD6F21">
        <w:trPr>
          <w:trHeight w:val="283"/>
        </w:trPr>
        <w:sdt>
          <w:sdtPr>
            <w:rPr>
              <w:rFonts w:asciiTheme="minorHAnsi" w:hAnsiTheme="minorHAnsi"/>
              <w:b/>
              <w:color w:val="0432FF"/>
              <w:sz w:val="24"/>
              <w:szCs w:val="24"/>
            </w:rPr>
            <w:id w:val="-303775739"/>
            <w14:checkbox>
              <w14:checked w14:val="0"/>
              <w14:checkedState w14:val="2612" w14:font="Calibri"/>
              <w14:uncheckedState w14:val="2610" w14:font="Calibri"/>
            </w14:checkbox>
          </w:sdtPr>
          <w:sdtEndPr/>
          <w:sdtContent>
            <w:tc>
              <w:tcPr>
                <w:tcW w:w="456" w:type="dxa"/>
                <w:vAlign w:val="center"/>
              </w:tcPr>
              <w:p w14:paraId="472956F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7FB1409" w14:textId="03120E2A" w:rsidR="003E70E2" w:rsidRPr="00C7464B" w:rsidRDefault="003E70E2" w:rsidP="00AD6F21">
            <w:pPr>
              <w:spacing w:line="146" w:lineRule="atLeast"/>
              <w:ind w:left="29"/>
              <w:rPr>
                <w:rFonts w:asciiTheme="minorHAnsi" w:hAnsiTheme="minorHAnsi" w:cs="Times New Roman"/>
                <w:lang w:eastAsia="it-IT"/>
              </w:rPr>
            </w:pPr>
            <w:r w:rsidRPr="00187C25">
              <w:rPr>
                <w:rFonts w:asciiTheme="minorHAnsi" w:hAnsiTheme="minorHAnsi" w:cs="Times New Roman"/>
                <w:lang w:eastAsia="it-IT"/>
              </w:rPr>
              <w:t>struttura</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portante</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R</w:t>
            </w:r>
            <w:r w:rsidR="00756144">
              <w:rPr>
                <w:rFonts w:asciiTheme="minorHAnsi" w:hAnsiTheme="minorHAnsi" w:cs="Times New Roman"/>
                <w:lang w:eastAsia="it-IT"/>
              </w:rPr>
              <w:t xml:space="preserve"> </w:t>
            </w:r>
            <w:r w:rsidRPr="00187C25">
              <w:rPr>
                <w:rFonts w:asciiTheme="minorHAnsi" w:hAnsiTheme="minorHAnsi" w:cs="Times New Roman"/>
                <w:lang w:eastAsia="it-IT"/>
              </w:rPr>
              <w:t>60</w:t>
            </w:r>
            <w:r w:rsidRPr="00187C25">
              <w:rPr>
                <w:rFonts w:asciiTheme="minorHAnsi" w:hAnsiTheme="minorHAnsi" w:cs="Times New Roman"/>
                <w:spacing w:val="-6"/>
                <w:lang w:eastAsia="it-IT"/>
              </w:rPr>
              <w:t xml:space="preserve"> </w:t>
            </w:r>
            <w:r w:rsidRPr="00187C25">
              <w:rPr>
                <w:rFonts w:asciiTheme="minorHAnsi" w:hAnsiTheme="minorHAnsi" w:cs="Times New Roman"/>
                <w:lang w:eastAsia="it-IT"/>
              </w:rPr>
              <w:t>RF3</w:t>
            </w:r>
            <w:r w:rsidRPr="00187C25">
              <w:rPr>
                <w:rFonts w:asciiTheme="minorHAnsi" w:hAnsiTheme="minorHAnsi" w:cs="Times New Roman"/>
                <w:spacing w:val="-8"/>
                <w:lang w:eastAsia="it-IT"/>
              </w:rPr>
              <w:t xml:space="preserve"> </w:t>
            </w:r>
            <w:r w:rsidRPr="00187C25">
              <w:rPr>
                <w:rFonts w:asciiTheme="minorHAnsi" w:hAnsiTheme="minorHAnsi" w:cs="Times New Roman"/>
                <w:lang w:eastAsia="it-IT"/>
              </w:rPr>
              <w:t>RF1</w:t>
            </w:r>
          </w:p>
        </w:tc>
        <w:sdt>
          <w:sdtPr>
            <w:rPr>
              <w:rFonts w:asciiTheme="minorHAnsi" w:hAnsiTheme="minorHAnsi"/>
              <w:b/>
              <w:color w:val="0432FF"/>
              <w:sz w:val="24"/>
              <w:szCs w:val="24"/>
            </w:rPr>
            <w:id w:val="-134645264"/>
            <w14:checkbox>
              <w14:checked w14:val="0"/>
              <w14:checkedState w14:val="2612" w14:font="Calibri"/>
              <w14:uncheckedState w14:val="2610" w14:font="Calibri"/>
            </w14:checkbox>
          </w:sdtPr>
          <w:sdtEndPr/>
          <w:sdtContent>
            <w:tc>
              <w:tcPr>
                <w:tcW w:w="456" w:type="dxa"/>
                <w:vAlign w:val="center"/>
              </w:tcPr>
              <w:p w14:paraId="163C54DF"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39099F3"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materiali chiusure antincendio </w:t>
            </w:r>
          </w:p>
        </w:tc>
      </w:tr>
      <w:tr w:rsidR="003E70E2" w14:paraId="63F8350C" w14:textId="77777777" w:rsidTr="00AD6F21">
        <w:trPr>
          <w:trHeight w:val="283"/>
        </w:trPr>
        <w:sdt>
          <w:sdtPr>
            <w:rPr>
              <w:rFonts w:asciiTheme="minorHAnsi" w:hAnsiTheme="minorHAnsi"/>
              <w:b/>
              <w:color w:val="0432FF"/>
              <w:sz w:val="24"/>
              <w:szCs w:val="24"/>
            </w:rPr>
            <w:id w:val="1288551279"/>
            <w14:checkbox>
              <w14:checked w14:val="0"/>
              <w14:checkedState w14:val="2612" w14:font="Calibri"/>
              <w14:uncheckedState w14:val="2610" w14:font="Calibri"/>
            </w14:checkbox>
          </w:sdtPr>
          <w:sdtEndPr/>
          <w:sdtContent>
            <w:tc>
              <w:tcPr>
                <w:tcW w:w="456" w:type="dxa"/>
                <w:vAlign w:val="center"/>
              </w:tcPr>
              <w:p w14:paraId="1B42427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7FD5900" w14:textId="66B62644" w:rsidR="003E70E2" w:rsidRPr="00C7464B" w:rsidRDefault="003E70E2" w:rsidP="00AD6F21">
            <w:pPr>
              <w:rPr>
                <w:rFonts w:asciiTheme="minorHAnsi" w:hAnsiTheme="minorHAnsi" w:cs="Times New Roman"/>
                <w:lang w:eastAsia="it-IT"/>
              </w:rPr>
            </w:pPr>
            <w:r w:rsidRPr="00B82F39">
              <w:rPr>
                <w:rFonts w:asciiTheme="minorHAnsi" w:hAnsiTheme="minorHAnsi" w:cs="Times New Roman"/>
                <w:lang w:eastAsia="it-IT"/>
              </w:rPr>
              <w:t>porte e telai EI</w:t>
            </w:r>
            <w:r w:rsidR="00756144">
              <w:rPr>
                <w:rFonts w:asciiTheme="minorHAnsi" w:hAnsiTheme="minorHAnsi" w:cs="Times New Roman"/>
                <w:lang w:eastAsia="it-IT"/>
              </w:rPr>
              <w:t xml:space="preserve"> </w:t>
            </w:r>
            <w:r w:rsidRPr="00B82F39">
              <w:rPr>
                <w:rFonts w:asciiTheme="minorHAnsi" w:hAnsiTheme="minorHAnsi" w:cs="Times New Roman"/>
                <w:lang w:eastAsia="it-IT"/>
              </w:rPr>
              <w:t>30</w:t>
            </w:r>
            <w:r w:rsidRPr="00C7464B">
              <w:rPr>
                <w:rFonts w:asciiTheme="minorHAnsi" w:hAnsiTheme="minorHAnsi" w:cs="Times New Roman"/>
                <w:lang w:eastAsia="it-IT"/>
              </w:rPr>
              <w:t> </w:t>
            </w:r>
          </w:p>
        </w:tc>
        <w:sdt>
          <w:sdtPr>
            <w:rPr>
              <w:rFonts w:asciiTheme="minorHAnsi" w:hAnsiTheme="minorHAnsi"/>
              <w:b/>
              <w:color w:val="0432FF"/>
              <w:sz w:val="24"/>
              <w:szCs w:val="24"/>
            </w:rPr>
            <w:id w:val="-292451378"/>
            <w14:checkbox>
              <w14:checked w14:val="0"/>
              <w14:checkedState w14:val="2612" w14:font="Calibri"/>
              <w14:uncheckedState w14:val="2610" w14:font="Calibri"/>
            </w14:checkbox>
          </w:sdtPr>
          <w:sdtEndPr/>
          <w:sdtContent>
            <w:tc>
              <w:tcPr>
                <w:tcW w:w="456" w:type="dxa"/>
                <w:vAlign w:val="center"/>
              </w:tcPr>
              <w:p w14:paraId="2D4C398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048CD48"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rivestimenti del suolo </w:t>
            </w:r>
          </w:p>
        </w:tc>
      </w:tr>
      <w:tr w:rsidR="003E70E2" w14:paraId="5BE5F60C" w14:textId="77777777" w:rsidTr="00AD6F21">
        <w:trPr>
          <w:trHeight w:val="283"/>
        </w:trPr>
        <w:sdt>
          <w:sdtPr>
            <w:rPr>
              <w:rFonts w:asciiTheme="minorHAnsi" w:hAnsiTheme="minorHAnsi"/>
              <w:b/>
              <w:color w:val="0432FF"/>
              <w:sz w:val="24"/>
              <w:szCs w:val="24"/>
            </w:rPr>
            <w:id w:val="-1435429059"/>
            <w14:checkbox>
              <w14:checked w14:val="0"/>
              <w14:checkedState w14:val="2612" w14:font="Calibri"/>
              <w14:uncheckedState w14:val="2610" w14:font="Calibri"/>
            </w14:checkbox>
          </w:sdtPr>
          <w:sdtEndPr/>
          <w:sdtContent>
            <w:tc>
              <w:tcPr>
                <w:tcW w:w="456" w:type="dxa"/>
                <w:vAlign w:val="center"/>
              </w:tcPr>
              <w:p w14:paraId="4417EAC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4975AFD" w14:textId="74E6E3B5" w:rsidR="003E70E2" w:rsidRPr="00C7464B" w:rsidRDefault="003E70E2" w:rsidP="00AD6F21">
            <w:pPr>
              <w:rPr>
                <w:rFonts w:asciiTheme="minorHAnsi" w:hAnsiTheme="minorHAnsi" w:cs="Times New Roman"/>
                <w:lang w:eastAsia="it-IT"/>
              </w:rPr>
            </w:pPr>
            <w:r w:rsidRPr="00B82F39">
              <w:rPr>
                <w:rFonts w:asciiTheme="minorHAnsi" w:hAnsiTheme="minorHAnsi" w:cs="Times New Roman"/>
                <w:lang w:eastAsia="it-IT"/>
              </w:rPr>
              <w:t>porte e telai E</w:t>
            </w:r>
            <w:r w:rsidR="00756144">
              <w:rPr>
                <w:rFonts w:asciiTheme="minorHAnsi" w:hAnsiTheme="minorHAnsi" w:cs="Times New Roman"/>
                <w:lang w:eastAsia="it-IT"/>
              </w:rPr>
              <w:t xml:space="preserve"> </w:t>
            </w:r>
            <w:r w:rsidRPr="00B82F39">
              <w:rPr>
                <w:rFonts w:asciiTheme="minorHAnsi" w:hAnsiTheme="minorHAnsi" w:cs="Times New Roman"/>
                <w:lang w:eastAsia="it-IT"/>
              </w:rPr>
              <w:t>30</w:t>
            </w:r>
            <w:r w:rsidRPr="00C7464B">
              <w:rPr>
                <w:rFonts w:asciiTheme="minorHAnsi" w:hAnsiTheme="minorHAnsi" w:cs="Times New Roman"/>
                <w:lang w:eastAsia="it-IT"/>
              </w:rPr>
              <w:t> </w:t>
            </w:r>
          </w:p>
        </w:tc>
        <w:sdt>
          <w:sdtPr>
            <w:rPr>
              <w:rFonts w:asciiTheme="minorHAnsi" w:hAnsiTheme="minorHAnsi"/>
              <w:b/>
              <w:color w:val="0432FF"/>
              <w:sz w:val="24"/>
              <w:szCs w:val="24"/>
            </w:rPr>
            <w:id w:val="-865676775"/>
            <w14:checkbox>
              <w14:checked w14:val="0"/>
              <w14:checkedState w14:val="2612" w14:font="Calibri"/>
              <w14:uncheckedState w14:val="2610" w14:font="Calibri"/>
            </w14:checkbox>
          </w:sdtPr>
          <w:sdtEndPr/>
          <w:sdtContent>
            <w:tc>
              <w:tcPr>
                <w:tcW w:w="456" w:type="dxa"/>
                <w:vAlign w:val="center"/>
              </w:tcPr>
              <w:p w14:paraId="1D8A95A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89CA15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tende / arredamenti </w:t>
            </w:r>
          </w:p>
        </w:tc>
      </w:tr>
      <w:tr w:rsidR="003E70E2" w14:paraId="08B7D767" w14:textId="77777777" w:rsidTr="00AD6F21">
        <w:trPr>
          <w:trHeight w:val="283"/>
        </w:trPr>
        <w:sdt>
          <w:sdtPr>
            <w:rPr>
              <w:rFonts w:asciiTheme="minorHAnsi" w:hAnsiTheme="minorHAnsi"/>
              <w:b/>
              <w:color w:val="0432FF"/>
              <w:sz w:val="24"/>
              <w:szCs w:val="24"/>
            </w:rPr>
            <w:id w:val="1821762883"/>
            <w14:checkbox>
              <w14:checked w14:val="0"/>
              <w14:checkedState w14:val="2612" w14:font="Calibri"/>
              <w14:uncheckedState w14:val="2610" w14:font="Calibri"/>
            </w14:checkbox>
          </w:sdtPr>
          <w:sdtEndPr/>
          <w:sdtContent>
            <w:tc>
              <w:tcPr>
                <w:tcW w:w="456" w:type="dxa"/>
                <w:vAlign w:val="center"/>
              </w:tcPr>
              <w:p w14:paraId="201CFEB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36513A5"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pareti EI (REI) 30/60 RF1 </w:t>
            </w:r>
          </w:p>
        </w:tc>
        <w:sdt>
          <w:sdtPr>
            <w:rPr>
              <w:rFonts w:asciiTheme="minorHAnsi" w:hAnsiTheme="minorHAnsi"/>
              <w:b/>
              <w:color w:val="0432FF"/>
              <w:sz w:val="24"/>
              <w:szCs w:val="24"/>
            </w:rPr>
            <w:id w:val="-1547374846"/>
            <w14:checkbox>
              <w14:checked w14:val="0"/>
              <w14:checkedState w14:val="2612" w14:font="Calibri"/>
              <w14:uncheckedState w14:val="2610" w14:font="Calibri"/>
            </w14:checkbox>
          </w:sdtPr>
          <w:sdtEndPr/>
          <w:sdtContent>
            <w:tc>
              <w:tcPr>
                <w:tcW w:w="456" w:type="dxa"/>
                <w:vAlign w:val="center"/>
              </w:tcPr>
              <w:p w14:paraId="27AF4DE6"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B4C49CC"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materiali d’</w:t>
            </w:r>
            <w:proofErr w:type="spellStart"/>
            <w:r w:rsidRPr="00C7464B">
              <w:rPr>
                <w:rFonts w:asciiTheme="minorHAnsi" w:hAnsiTheme="minorHAnsi" w:cs="Times New Roman"/>
                <w:lang w:eastAsia="it-IT"/>
              </w:rPr>
              <w:t>isolazione</w:t>
            </w:r>
            <w:proofErr w:type="spellEnd"/>
            <w:r w:rsidRPr="00C7464B">
              <w:rPr>
                <w:rFonts w:asciiTheme="minorHAnsi" w:hAnsiTheme="minorHAnsi" w:cs="Times New Roman"/>
                <w:lang w:eastAsia="it-IT"/>
              </w:rPr>
              <w:t> </w:t>
            </w:r>
          </w:p>
        </w:tc>
      </w:tr>
      <w:tr w:rsidR="003E70E2" w14:paraId="0C8B5AE0" w14:textId="77777777" w:rsidTr="00AD6F21">
        <w:trPr>
          <w:trHeight w:val="283"/>
        </w:trPr>
        <w:sdt>
          <w:sdtPr>
            <w:rPr>
              <w:rFonts w:asciiTheme="minorHAnsi" w:hAnsiTheme="minorHAnsi"/>
              <w:b/>
              <w:color w:val="0432FF"/>
              <w:sz w:val="24"/>
              <w:szCs w:val="24"/>
            </w:rPr>
            <w:id w:val="-2103793354"/>
            <w14:checkbox>
              <w14:checked w14:val="0"/>
              <w14:checkedState w14:val="2612" w14:font="Calibri"/>
              <w14:uncheckedState w14:val="2610" w14:font="Calibri"/>
            </w14:checkbox>
          </w:sdtPr>
          <w:sdtEndPr/>
          <w:sdtContent>
            <w:tc>
              <w:tcPr>
                <w:tcW w:w="456" w:type="dxa"/>
                <w:vAlign w:val="center"/>
              </w:tcPr>
              <w:p w14:paraId="0FCF380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BA615F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vetrate EI (REI) 30/60 RF1 (</w:t>
            </w:r>
            <w:proofErr w:type="spellStart"/>
            <w:r w:rsidRPr="00C7464B">
              <w:rPr>
                <w:rFonts w:asciiTheme="minorHAnsi" w:hAnsiTheme="minorHAnsi" w:cs="Times New Roman"/>
                <w:lang w:eastAsia="it-IT"/>
              </w:rPr>
              <w:t>ev</w:t>
            </w:r>
            <w:proofErr w:type="spellEnd"/>
            <w:r w:rsidRPr="00C7464B">
              <w:rPr>
                <w:rFonts w:asciiTheme="minorHAnsi" w:hAnsiTheme="minorHAnsi" w:cs="Times New Roman"/>
                <w:lang w:eastAsia="it-IT"/>
              </w:rPr>
              <w:t>) </w:t>
            </w:r>
          </w:p>
        </w:tc>
        <w:sdt>
          <w:sdtPr>
            <w:rPr>
              <w:rFonts w:asciiTheme="minorHAnsi" w:hAnsiTheme="minorHAnsi"/>
              <w:b/>
              <w:color w:val="0432FF"/>
              <w:sz w:val="24"/>
              <w:szCs w:val="24"/>
            </w:rPr>
            <w:id w:val="-688217217"/>
            <w14:checkbox>
              <w14:checked w14:val="0"/>
              <w14:checkedState w14:val="2612" w14:font="Calibri"/>
              <w14:uncheckedState w14:val="2610" w14:font="Calibri"/>
            </w14:checkbox>
          </w:sdtPr>
          <w:sdtEndPr/>
          <w:sdtContent>
            <w:tc>
              <w:tcPr>
                <w:tcW w:w="456" w:type="dxa"/>
                <w:vAlign w:val="center"/>
              </w:tcPr>
              <w:p w14:paraId="4DA4F33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C12E942"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stratigrafia di rivestimento del tetto </w:t>
            </w:r>
          </w:p>
        </w:tc>
      </w:tr>
      <w:tr w:rsidR="003E70E2" w14:paraId="17AE386A" w14:textId="77777777" w:rsidTr="00AD6F21">
        <w:trPr>
          <w:trHeight w:val="283"/>
        </w:trPr>
        <w:sdt>
          <w:sdtPr>
            <w:rPr>
              <w:rFonts w:asciiTheme="minorHAnsi" w:hAnsiTheme="minorHAnsi"/>
              <w:b/>
              <w:color w:val="0432FF"/>
              <w:sz w:val="24"/>
              <w:szCs w:val="24"/>
            </w:rPr>
            <w:id w:val="-1528865996"/>
            <w14:checkbox>
              <w14:checked w14:val="0"/>
              <w14:checkedState w14:val="2612" w14:font="Calibri"/>
              <w14:uncheckedState w14:val="2610" w14:font="Calibri"/>
            </w14:checkbox>
          </w:sdtPr>
          <w:sdtEndPr/>
          <w:sdtContent>
            <w:tc>
              <w:tcPr>
                <w:tcW w:w="456" w:type="dxa"/>
                <w:vAlign w:val="center"/>
              </w:tcPr>
              <w:p w14:paraId="592A0B4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D009790"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 xml:space="preserve">aggregati di combustione (caldaia a </w:t>
            </w:r>
            <w:proofErr w:type="spellStart"/>
            <w:r w:rsidRPr="00C7464B">
              <w:rPr>
                <w:rFonts w:asciiTheme="minorHAnsi" w:hAnsiTheme="minorHAnsi" w:cs="Times New Roman"/>
                <w:lang w:eastAsia="it-IT"/>
              </w:rPr>
              <w:t>pellets</w:t>
            </w:r>
            <w:proofErr w:type="spellEnd"/>
            <w:r w:rsidRPr="00C7464B">
              <w:rPr>
                <w:rFonts w:asciiTheme="minorHAnsi" w:hAnsiTheme="minorHAnsi" w:cs="Times New Roman"/>
                <w:lang w:eastAsia="it-IT"/>
              </w:rPr>
              <w:t>) </w:t>
            </w:r>
          </w:p>
        </w:tc>
        <w:sdt>
          <w:sdtPr>
            <w:rPr>
              <w:rFonts w:asciiTheme="minorHAnsi" w:hAnsiTheme="minorHAnsi"/>
              <w:b/>
              <w:color w:val="0432FF"/>
              <w:sz w:val="24"/>
              <w:szCs w:val="24"/>
            </w:rPr>
            <w:id w:val="1056741830"/>
            <w14:checkbox>
              <w14:checked w14:val="0"/>
              <w14:checkedState w14:val="2612" w14:font="Calibri"/>
              <w14:uncheckedState w14:val="2610" w14:font="Calibri"/>
            </w14:checkbox>
          </w:sdtPr>
          <w:sdtEndPr/>
          <w:sdtContent>
            <w:tc>
              <w:tcPr>
                <w:tcW w:w="456" w:type="dxa"/>
                <w:vAlign w:val="center"/>
              </w:tcPr>
              <w:p w14:paraId="5AC33C3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EE8E537"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armadi di sicurezza </w:t>
            </w:r>
          </w:p>
        </w:tc>
      </w:tr>
      <w:tr w:rsidR="003E70E2" w14:paraId="28705AE9" w14:textId="77777777" w:rsidTr="00AD6F21">
        <w:trPr>
          <w:trHeight w:val="283"/>
        </w:trPr>
        <w:sdt>
          <w:sdtPr>
            <w:rPr>
              <w:rFonts w:asciiTheme="minorHAnsi" w:hAnsiTheme="minorHAnsi"/>
              <w:b/>
              <w:color w:val="0432FF"/>
              <w:sz w:val="24"/>
              <w:szCs w:val="24"/>
            </w:rPr>
            <w:id w:val="-1444155788"/>
            <w14:checkbox>
              <w14:checked w14:val="0"/>
              <w14:checkedState w14:val="2612" w14:font="Calibri"/>
              <w14:uncheckedState w14:val="2610" w14:font="Calibri"/>
            </w14:checkbox>
          </w:sdtPr>
          <w:sdtEndPr/>
          <w:sdtContent>
            <w:tc>
              <w:tcPr>
                <w:tcW w:w="456" w:type="dxa"/>
                <w:vAlign w:val="center"/>
              </w:tcPr>
              <w:p w14:paraId="11B6EE4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31E02DB4" w14:textId="06164B2C"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s</w:t>
            </w:r>
            <w:r w:rsidR="003E70E2" w:rsidRPr="00C7464B">
              <w:rPr>
                <w:rFonts w:asciiTheme="minorHAnsi" w:hAnsiTheme="minorHAnsi" w:cs="Times New Roman"/>
                <w:lang w:eastAsia="it-IT"/>
              </w:rPr>
              <w:t>tufa </w:t>
            </w:r>
          </w:p>
        </w:tc>
        <w:sdt>
          <w:sdtPr>
            <w:rPr>
              <w:rFonts w:asciiTheme="minorHAnsi" w:hAnsiTheme="minorHAnsi"/>
              <w:b/>
              <w:color w:val="0432FF"/>
              <w:sz w:val="24"/>
              <w:szCs w:val="24"/>
            </w:rPr>
            <w:id w:val="1478333433"/>
            <w14:checkbox>
              <w14:checked w14:val="0"/>
              <w14:checkedState w14:val="2612" w14:font="Calibri"/>
              <w14:uncheckedState w14:val="2610" w14:font="Calibri"/>
            </w14:checkbox>
          </w:sdtPr>
          <w:sdtEndPr/>
          <w:sdtContent>
            <w:tc>
              <w:tcPr>
                <w:tcW w:w="456" w:type="dxa"/>
                <w:vAlign w:val="center"/>
              </w:tcPr>
              <w:p w14:paraId="00461B4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C920256" w14:textId="7D796130" w:rsidR="003E70E2" w:rsidRPr="00C7464B" w:rsidRDefault="003E70E2" w:rsidP="00756144">
            <w:pPr>
              <w:rPr>
                <w:rFonts w:asciiTheme="minorHAnsi" w:hAnsiTheme="minorHAnsi" w:cs="Times New Roman"/>
                <w:lang w:eastAsia="it-IT"/>
              </w:rPr>
            </w:pPr>
            <w:r w:rsidRPr="00C7464B">
              <w:rPr>
                <w:rFonts w:asciiTheme="minorHAnsi" w:hAnsiTheme="minorHAnsi" w:cs="Times New Roman"/>
                <w:lang w:eastAsia="it-IT"/>
              </w:rPr>
              <w:t xml:space="preserve">dettagli </w:t>
            </w:r>
            <w:proofErr w:type="spellStart"/>
            <w:r w:rsidR="00756144">
              <w:rPr>
                <w:rFonts w:asciiTheme="minorHAnsi" w:hAnsiTheme="minorHAnsi" w:cs="Times New Roman"/>
                <w:lang w:eastAsia="it-IT"/>
              </w:rPr>
              <w:t>L</w:t>
            </w:r>
            <w:r w:rsidRPr="00C7464B">
              <w:rPr>
                <w:rFonts w:asciiTheme="minorHAnsi" w:hAnsiTheme="minorHAnsi" w:cs="Times New Roman"/>
                <w:lang w:eastAsia="it-IT"/>
              </w:rPr>
              <w:t>ignum</w:t>
            </w:r>
            <w:proofErr w:type="spellEnd"/>
            <w:r w:rsidRPr="00C7464B">
              <w:rPr>
                <w:rFonts w:asciiTheme="minorHAnsi" w:hAnsiTheme="minorHAnsi" w:cs="Times New Roman"/>
                <w:lang w:eastAsia="it-IT"/>
              </w:rPr>
              <w:t xml:space="preserve"> protezione scale e solette </w:t>
            </w:r>
          </w:p>
        </w:tc>
      </w:tr>
      <w:tr w:rsidR="003E70E2" w14:paraId="3AE94B5D" w14:textId="77777777" w:rsidTr="00AD6F21">
        <w:trPr>
          <w:trHeight w:val="283"/>
        </w:trPr>
        <w:sdt>
          <w:sdtPr>
            <w:rPr>
              <w:rFonts w:asciiTheme="minorHAnsi" w:hAnsiTheme="minorHAnsi"/>
              <w:b/>
              <w:color w:val="0432FF"/>
              <w:sz w:val="24"/>
              <w:szCs w:val="24"/>
            </w:rPr>
            <w:id w:val="545801793"/>
            <w14:checkbox>
              <w14:checked w14:val="0"/>
              <w14:checkedState w14:val="2612" w14:font="Calibri"/>
              <w14:uncheckedState w14:val="2610" w14:font="Calibri"/>
            </w14:checkbox>
          </w:sdtPr>
          <w:sdtEndPr/>
          <w:sdtContent>
            <w:tc>
              <w:tcPr>
                <w:tcW w:w="456" w:type="dxa"/>
                <w:vAlign w:val="center"/>
              </w:tcPr>
              <w:p w14:paraId="795C714F"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A73EDA4" w14:textId="77777777" w:rsidR="003E70E2" w:rsidRPr="00C7464B" w:rsidRDefault="003E70E2" w:rsidP="00AD6F21">
            <w:pPr>
              <w:rPr>
                <w:rFonts w:asciiTheme="minorHAnsi" w:hAnsiTheme="minorHAnsi" w:cs="Times New Roman"/>
                <w:lang w:eastAsia="it-IT"/>
              </w:rPr>
            </w:pPr>
            <w:r w:rsidRPr="00C7464B">
              <w:rPr>
                <w:rFonts w:asciiTheme="minorHAnsi" w:hAnsiTheme="minorHAnsi" w:cs="Times New Roman"/>
                <w:lang w:eastAsia="it-IT"/>
              </w:rPr>
              <w:t xml:space="preserve">condotti dei fumi (stufa, caldaia a </w:t>
            </w:r>
            <w:proofErr w:type="spellStart"/>
            <w:r w:rsidRPr="00C7464B">
              <w:rPr>
                <w:rFonts w:asciiTheme="minorHAnsi" w:hAnsiTheme="minorHAnsi" w:cs="Times New Roman"/>
                <w:lang w:eastAsia="it-IT"/>
              </w:rPr>
              <w:t>pellets</w:t>
            </w:r>
            <w:proofErr w:type="spellEnd"/>
            <w:r w:rsidRPr="00C7464B">
              <w:rPr>
                <w:rFonts w:asciiTheme="minorHAnsi" w:hAnsiTheme="minorHAnsi" w:cs="Times New Roman"/>
                <w:lang w:eastAsia="it-IT"/>
              </w:rPr>
              <w:t>) </w:t>
            </w:r>
          </w:p>
        </w:tc>
        <w:tc>
          <w:tcPr>
            <w:tcW w:w="456" w:type="dxa"/>
            <w:vAlign w:val="center"/>
          </w:tcPr>
          <w:p w14:paraId="7C7095D9" w14:textId="77777777" w:rsidR="003E70E2" w:rsidRDefault="003E70E2" w:rsidP="00AD6F21">
            <w:pPr>
              <w:rPr>
                <w:sz w:val="20"/>
              </w:rPr>
            </w:pPr>
          </w:p>
        </w:tc>
        <w:tc>
          <w:tcPr>
            <w:tcW w:w="4932" w:type="dxa"/>
            <w:vAlign w:val="center"/>
          </w:tcPr>
          <w:p w14:paraId="0631ADE8" w14:textId="77777777" w:rsidR="003E70E2" w:rsidRPr="00C7464B" w:rsidRDefault="003E70E2" w:rsidP="00AD6F21">
            <w:pPr>
              <w:rPr>
                <w:rFonts w:asciiTheme="minorHAnsi" w:hAnsiTheme="minorHAnsi"/>
              </w:rPr>
            </w:pPr>
          </w:p>
        </w:tc>
      </w:tr>
    </w:tbl>
    <w:p w14:paraId="22FCFD76" w14:textId="77777777" w:rsidR="003E70E2" w:rsidRDefault="003E70E2" w:rsidP="003E70E2"/>
    <w:tbl>
      <w:tblPr>
        <w:tblStyle w:val="Grigliatabella"/>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31"/>
      </w:tblGrid>
      <w:tr w:rsidR="003E70E2" w:rsidRPr="00A10D0D" w14:paraId="7E42D0C9" w14:textId="77777777" w:rsidTr="00AD6F21">
        <w:trPr>
          <w:trHeight w:val="397"/>
        </w:trPr>
        <w:tc>
          <w:tcPr>
            <w:tcW w:w="10772" w:type="dxa"/>
            <w:gridSpan w:val="4"/>
            <w:vAlign w:val="center"/>
          </w:tcPr>
          <w:p w14:paraId="5E946711" w14:textId="77777777" w:rsidR="003E70E2" w:rsidRPr="00A10D0D" w:rsidRDefault="003E70E2" w:rsidP="00AD6F21">
            <w:pPr>
              <w:pStyle w:val="Paragrafoelenco"/>
              <w:numPr>
                <w:ilvl w:val="0"/>
                <w:numId w:val="25"/>
              </w:numPr>
              <w:ind w:left="315" w:hanging="315"/>
              <w:rPr>
                <w:b/>
                <w:color w:val="0432FF"/>
                <w:sz w:val="20"/>
              </w:rPr>
            </w:pPr>
            <w:r w:rsidRPr="00A10D0D">
              <w:rPr>
                <w:b/>
                <w:color w:val="0432FF"/>
                <w:sz w:val="20"/>
              </w:rPr>
              <w:t>Misure organizzative</w:t>
            </w:r>
          </w:p>
        </w:tc>
      </w:tr>
      <w:tr w:rsidR="003E70E2" w14:paraId="1187ED45" w14:textId="77777777" w:rsidTr="00AD6F21">
        <w:trPr>
          <w:trHeight w:val="283"/>
        </w:trPr>
        <w:sdt>
          <w:sdtPr>
            <w:rPr>
              <w:rFonts w:asciiTheme="minorHAnsi" w:hAnsiTheme="minorHAnsi"/>
              <w:b/>
              <w:color w:val="0432FF"/>
              <w:sz w:val="24"/>
              <w:szCs w:val="24"/>
            </w:rPr>
            <w:id w:val="1832094144"/>
            <w14:checkbox>
              <w14:checked w14:val="0"/>
              <w14:checkedState w14:val="2612" w14:font="Calibri"/>
              <w14:uncheckedState w14:val="2610" w14:font="Calibri"/>
            </w14:checkbox>
          </w:sdtPr>
          <w:sdtEndPr/>
          <w:sdtContent>
            <w:tc>
              <w:tcPr>
                <w:tcW w:w="456" w:type="dxa"/>
                <w:vAlign w:val="center"/>
              </w:tcPr>
              <w:p w14:paraId="6450B88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7C35F6C" w14:textId="77777777" w:rsidR="003E70E2" w:rsidRPr="00C7464B" w:rsidRDefault="003E70E2" w:rsidP="00AD6F21">
            <w:pPr>
              <w:spacing w:line="146" w:lineRule="atLeast"/>
              <w:ind w:left="29"/>
              <w:rPr>
                <w:rFonts w:asciiTheme="minorHAnsi" w:hAnsiTheme="minorHAnsi" w:cs="Times New Roman"/>
                <w:lang w:eastAsia="it-IT"/>
              </w:rPr>
            </w:pPr>
            <w:r>
              <w:rPr>
                <w:rFonts w:asciiTheme="minorHAnsi" w:hAnsiTheme="minorHAnsi" w:cs="Times New Roman"/>
                <w:lang w:eastAsia="it-IT"/>
              </w:rPr>
              <w:t>piani della sicurezza</w:t>
            </w:r>
          </w:p>
        </w:tc>
        <w:sdt>
          <w:sdtPr>
            <w:rPr>
              <w:rFonts w:asciiTheme="minorHAnsi" w:hAnsiTheme="minorHAnsi"/>
              <w:b/>
              <w:color w:val="0432FF"/>
              <w:sz w:val="24"/>
              <w:szCs w:val="24"/>
            </w:rPr>
            <w:id w:val="-702788861"/>
            <w14:checkbox>
              <w14:checked w14:val="0"/>
              <w14:checkedState w14:val="2612" w14:font="Calibri"/>
              <w14:uncheckedState w14:val="2610" w14:font="Calibri"/>
            </w14:checkbox>
          </w:sdtPr>
          <w:sdtEndPr/>
          <w:sdtContent>
            <w:tc>
              <w:tcPr>
                <w:tcW w:w="456" w:type="dxa"/>
                <w:vAlign w:val="center"/>
              </w:tcPr>
              <w:p w14:paraId="6D305FF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3DD72BF"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istruzione ai proprietari/inquilini</w:t>
            </w:r>
          </w:p>
        </w:tc>
      </w:tr>
      <w:tr w:rsidR="003E70E2" w14:paraId="7A9BC688" w14:textId="77777777" w:rsidTr="00AD6F21">
        <w:trPr>
          <w:trHeight w:val="283"/>
        </w:trPr>
        <w:sdt>
          <w:sdtPr>
            <w:rPr>
              <w:rFonts w:asciiTheme="minorHAnsi" w:hAnsiTheme="minorHAnsi"/>
              <w:b/>
              <w:color w:val="0432FF"/>
              <w:sz w:val="24"/>
              <w:szCs w:val="24"/>
            </w:rPr>
            <w:id w:val="216016621"/>
            <w14:checkbox>
              <w14:checked w14:val="0"/>
              <w14:checkedState w14:val="2612" w14:font="Calibri"/>
              <w14:uncheckedState w14:val="2610" w14:font="Calibri"/>
            </w14:checkbox>
          </w:sdtPr>
          <w:sdtEndPr/>
          <w:sdtContent>
            <w:tc>
              <w:tcPr>
                <w:tcW w:w="456" w:type="dxa"/>
                <w:vAlign w:val="center"/>
              </w:tcPr>
              <w:p w14:paraId="26A6287D"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4F6C14A2" w14:textId="4F2E5818"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p</w:t>
            </w:r>
            <w:r w:rsidR="003E70E2">
              <w:rPr>
                <w:rFonts w:asciiTheme="minorHAnsi" w:hAnsiTheme="minorHAnsi" w:cs="Times New Roman"/>
                <w:lang w:eastAsia="it-IT"/>
              </w:rPr>
              <w:t>rocedure d’allarme</w:t>
            </w:r>
          </w:p>
        </w:tc>
        <w:tc>
          <w:tcPr>
            <w:tcW w:w="456" w:type="dxa"/>
            <w:vAlign w:val="center"/>
          </w:tcPr>
          <w:p w14:paraId="006060CC" w14:textId="77777777" w:rsidR="003E70E2" w:rsidRDefault="003E70E2" w:rsidP="00AD6F21">
            <w:pPr>
              <w:rPr>
                <w:sz w:val="20"/>
              </w:rPr>
            </w:pPr>
          </w:p>
        </w:tc>
        <w:tc>
          <w:tcPr>
            <w:tcW w:w="4932" w:type="dxa"/>
            <w:vAlign w:val="center"/>
          </w:tcPr>
          <w:p w14:paraId="0C6E32B3" w14:textId="77777777" w:rsidR="003E70E2" w:rsidRPr="00C7464B" w:rsidRDefault="003E70E2" w:rsidP="00AD6F21">
            <w:pPr>
              <w:rPr>
                <w:rFonts w:asciiTheme="minorHAnsi" w:hAnsiTheme="minorHAnsi" w:cs="Times New Roman"/>
                <w:lang w:eastAsia="it-IT"/>
              </w:rPr>
            </w:pPr>
          </w:p>
        </w:tc>
      </w:tr>
      <w:tr w:rsidR="003E70E2" w14:paraId="40655D2E" w14:textId="77777777" w:rsidTr="00AD6F21">
        <w:trPr>
          <w:trHeight w:val="283"/>
        </w:trPr>
        <w:sdt>
          <w:sdtPr>
            <w:rPr>
              <w:rFonts w:asciiTheme="minorHAnsi" w:hAnsiTheme="minorHAnsi"/>
              <w:b/>
              <w:color w:val="0432FF"/>
              <w:sz w:val="24"/>
              <w:szCs w:val="24"/>
            </w:rPr>
            <w:id w:val="-1528247062"/>
            <w14:checkbox>
              <w14:checked w14:val="0"/>
              <w14:checkedState w14:val="2612" w14:font="Calibri"/>
              <w14:uncheckedState w14:val="2610" w14:font="Calibri"/>
            </w14:checkbox>
          </w:sdtPr>
          <w:sdtEndPr/>
          <w:sdtContent>
            <w:tc>
              <w:tcPr>
                <w:tcW w:w="456" w:type="dxa"/>
                <w:vAlign w:val="center"/>
              </w:tcPr>
              <w:p w14:paraId="451C3EE4"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67A58652"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procedure d’evacuazione</w:t>
            </w:r>
          </w:p>
        </w:tc>
        <w:tc>
          <w:tcPr>
            <w:tcW w:w="456" w:type="dxa"/>
            <w:vAlign w:val="center"/>
          </w:tcPr>
          <w:p w14:paraId="541EDB4B" w14:textId="77777777" w:rsidR="003E70E2" w:rsidRDefault="003E70E2" w:rsidP="00AD6F21">
            <w:pPr>
              <w:rPr>
                <w:sz w:val="20"/>
              </w:rPr>
            </w:pPr>
          </w:p>
        </w:tc>
        <w:tc>
          <w:tcPr>
            <w:tcW w:w="4932" w:type="dxa"/>
            <w:vAlign w:val="center"/>
          </w:tcPr>
          <w:p w14:paraId="3ECFAE7A" w14:textId="77777777" w:rsidR="003E70E2" w:rsidRPr="00C7464B" w:rsidRDefault="003E70E2" w:rsidP="00AD6F21">
            <w:pPr>
              <w:rPr>
                <w:rFonts w:asciiTheme="minorHAnsi" w:hAnsiTheme="minorHAnsi" w:cs="Times New Roman"/>
                <w:lang w:eastAsia="it-IT"/>
              </w:rPr>
            </w:pPr>
          </w:p>
        </w:tc>
      </w:tr>
      <w:tr w:rsidR="003E70E2" w14:paraId="2F8E31B2" w14:textId="77777777" w:rsidTr="00AD6F21">
        <w:trPr>
          <w:trHeight w:val="283"/>
        </w:trPr>
        <w:sdt>
          <w:sdtPr>
            <w:rPr>
              <w:rFonts w:asciiTheme="minorHAnsi" w:hAnsiTheme="minorHAnsi"/>
              <w:b/>
              <w:color w:val="0432FF"/>
              <w:sz w:val="24"/>
              <w:szCs w:val="24"/>
            </w:rPr>
            <w:id w:val="-1941825467"/>
            <w14:checkbox>
              <w14:checked w14:val="0"/>
              <w14:checkedState w14:val="2612" w14:font="Calibri"/>
              <w14:uncheckedState w14:val="2610" w14:font="Calibri"/>
            </w14:checkbox>
          </w:sdtPr>
          <w:sdtEndPr/>
          <w:sdtContent>
            <w:tc>
              <w:tcPr>
                <w:tcW w:w="456" w:type="dxa"/>
                <w:vAlign w:val="center"/>
              </w:tcPr>
              <w:p w14:paraId="0BB485E8"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2781C0BE"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incaricato della sicurezza (</w:t>
            </w:r>
            <w:proofErr w:type="spellStart"/>
            <w:r>
              <w:rPr>
                <w:rFonts w:asciiTheme="minorHAnsi" w:hAnsiTheme="minorHAnsi" w:cs="Times New Roman"/>
                <w:lang w:eastAsia="it-IT"/>
              </w:rPr>
              <w:t>InSi</w:t>
            </w:r>
            <w:proofErr w:type="spellEnd"/>
            <w:r>
              <w:rPr>
                <w:rFonts w:asciiTheme="minorHAnsi" w:hAnsiTheme="minorHAnsi" w:cs="Times New Roman"/>
                <w:lang w:eastAsia="it-IT"/>
              </w:rPr>
              <w:t>)</w:t>
            </w:r>
          </w:p>
        </w:tc>
        <w:tc>
          <w:tcPr>
            <w:tcW w:w="456" w:type="dxa"/>
            <w:vAlign w:val="center"/>
          </w:tcPr>
          <w:p w14:paraId="37CBF9FD" w14:textId="77777777" w:rsidR="003E70E2" w:rsidRDefault="003E70E2" w:rsidP="00AD6F21">
            <w:pPr>
              <w:rPr>
                <w:sz w:val="20"/>
              </w:rPr>
            </w:pPr>
          </w:p>
        </w:tc>
        <w:tc>
          <w:tcPr>
            <w:tcW w:w="4932" w:type="dxa"/>
            <w:vAlign w:val="center"/>
          </w:tcPr>
          <w:p w14:paraId="274224E5" w14:textId="77777777" w:rsidR="003E70E2" w:rsidRPr="00C7464B" w:rsidRDefault="003E70E2" w:rsidP="00AD6F21">
            <w:pPr>
              <w:rPr>
                <w:rFonts w:asciiTheme="minorHAnsi" w:hAnsiTheme="minorHAnsi" w:cs="Times New Roman"/>
                <w:lang w:eastAsia="it-IT"/>
              </w:rPr>
            </w:pPr>
          </w:p>
        </w:tc>
      </w:tr>
    </w:tbl>
    <w:p w14:paraId="7D153E98" w14:textId="77777777" w:rsidR="003E70E2" w:rsidRDefault="003E70E2" w:rsidP="003E70E2"/>
    <w:tbl>
      <w:tblPr>
        <w:tblStyle w:val="Grigliatabella"/>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931"/>
        <w:gridCol w:w="457"/>
        <w:gridCol w:w="4927"/>
      </w:tblGrid>
      <w:tr w:rsidR="003E70E2" w:rsidRPr="00A10D0D" w14:paraId="6DBAF2BD" w14:textId="77777777" w:rsidTr="00AD6F21">
        <w:trPr>
          <w:trHeight w:val="397"/>
        </w:trPr>
        <w:tc>
          <w:tcPr>
            <w:tcW w:w="10772" w:type="dxa"/>
            <w:gridSpan w:val="4"/>
            <w:vAlign w:val="center"/>
          </w:tcPr>
          <w:p w14:paraId="330F519E" w14:textId="77777777" w:rsidR="003E70E2" w:rsidRPr="00A0144C" w:rsidRDefault="003E70E2" w:rsidP="00AD6F21">
            <w:pPr>
              <w:pStyle w:val="Paragrafoelenco"/>
              <w:numPr>
                <w:ilvl w:val="0"/>
                <w:numId w:val="25"/>
              </w:numPr>
              <w:ind w:left="315" w:hanging="315"/>
              <w:rPr>
                <w:rFonts w:asciiTheme="minorHAnsi" w:hAnsiTheme="minorHAnsi"/>
                <w:b/>
                <w:color w:val="0432FF"/>
                <w:sz w:val="20"/>
              </w:rPr>
            </w:pPr>
            <w:r w:rsidRPr="00A0144C">
              <w:rPr>
                <w:rFonts w:asciiTheme="minorHAnsi" w:hAnsiTheme="minorHAnsi"/>
                <w:b/>
                <w:bCs/>
                <w:color w:val="0432FF"/>
                <w:spacing w:val="-2"/>
                <w:szCs w:val="15"/>
              </w:rPr>
              <w:t>Specificazioni</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supplementari</w:t>
            </w:r>
            <w:r w:rsidRPr="00A0144C">
              <w:rPr>
                <w:rFonts w:asciiTheme="minorHAnsi" w:hAnsiTheme="minorHAnsi"/>
                <w:b/>
                <w:bCs/>
                <w:color w:val="0432FF"/>
                <w:spacing w:val="-21"/>
                <w:szCs w:val="15"/>
              </w:rPr>
              <w:t xml:space="preserve"> </w:t>
            </w:r>
            <w:r w:rsidRPr="00A0144C">
              <w:rPr>
                <w:rFonts w:asciiTheme="minorHAnsi" w:hAnsiTheme="minorHAnsi"/>
                <w:b/>
                <w:bCs/>
                <w:color w:val="0432FF"/>
                <w:spacing w:val="-2"/>
                <w:szCs w:val="15"/>
              </w:rPr>
              <w:t>richieste</w:t>
            </w:r>
            <w:r w:rsidRPr="00A0144C">
              <w:rPr>
                <w:rFonts w:asciiTheme="minorHAnsi" w:hAnsiTheme="minorHAnsi"/>
                <w:b/>
                <w:bCs/>
                <w:color w:val="0432FF"/>
                <w:spacing w:val="-20"/>
                <w:szCs w:val="15"/>
              </w:rPr>
              <w:t xml:space="preserve"> </w:t>
            </w:r>
            <w:r w:rsidRPr="00A0144C">
              <w:rPr>
                <w:rFonts w:asciiTheme="minorHAnsi" w:hAnsiTheme="minorHAnsi"/>
                <w:b/>
                <w:bCs/>
                <w:color w:val="0432FF"/>
                <w:spacing w:val="-2"/>
                <w:szCs w:val="15"/>
              </w:rPr>
              <w:t>all’interno</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del</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presente</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Attestato</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di</w:t>
            </w:r>
            <w:r w:rsidRPr="00A0144C">
              <w:rPr>
                <w:rFonts w:asciiTheme="minorHAnsi" w:hAnsiTheme="minorHAnsi"/>
                <w:b/>
                <w:bCs/>
                <w:color w:val="0432FF"/>
                <w:spacing w:val="-21"/>
                <w:szCs w:val="15"/>
              </w:rPr>
              <w:t xml:space="preserve"> </w:t>
            </w:r>
            <w:r w:rsidRPr="00A0144C">
              <w:rPr>
                <w:rFonts w:asciiTheme="minorHAnsi" w:hAnsiTheme="minorHAnsi"/>
                <w:b/>
                <w:bCs/>
                <w:color w:val="0432FF"/>
                <w:szCs w:val="15"/>
              </w:rPr>
              <w:t>conformità</w:t>
            </w:r>
            <w:r w:rsidRPr="00A0144C">
              <w:rPr>
                <w:rFonts w:asciiTheme="minorHAnsi" w:hAnsiTheme="minorHAnsi"/>
                <w:b/>
                <w:bCs/>
                <w:color w:val="0432FF"/>
                <w:spacing w:val="-20"/>
                <w:szCs w:val="15"/>
              </w:rPr>
              <w:t xml:space="preserve"> </w:t>
            </w:r>
            <w:r w:rsidRPr="00A0144C">
              <w:rPr>
                <w:rFonts w:asciiTheme="minorHAnsi" w:hAnsiTheme="minorHAnsi"/>
                <w:b/>
                <w:bCs/>
                <w:color w:val="0432FF"/>
                <w:szCs w:val="15"/>
              </w:rPr>
              <w:t>antincendio</w:t>
            </w:r>
          </w:p>
        </w:tc>
      </w:tr>
      <w:tr w:rsidR="003E70E2" w14:paraId="1BDE43D5" w14:textId="77777777" w:rsidTr="00AD6F21">
        <w:trPr>
          <w:trHeight w:val="283"/>
        </w:trPr>
        <w:sdt>
          <w:sdtPr>
            <w:rPr>
              <w:rFonts w:asciiTheme="minorHAnsi" w:hAnsiTheme="minorHAnsi"/>
              <w:b/>
              <w:color w:val="0432FF"/>
              <w:sz w:val="24"/>
              <w:szCs w:val="24"/>
            </w:rPr>
            <w:id w:val="1516188511"/>
            <w14:checkbox>
              <w14:checked w14:val="0"/>
              <w14:checkedState w14:val="2612" w14:font="Calibri"/>
              <w14:uncheckedState w14:val="2610" w14:font="Calibri"/>
            </w14:checkbox>
          </w:sdtPr>
          <w:sdtEndPr/>
          <w:sdtContent>
            <w:tc>
              <w:tcPr>
                <w:tcW w:w="456" w:type="dxa"/>
                <w:vAlign w:val="center"/>
              </w:tcPr>
              <w:p w14:paraId="37FF1C6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0F2141B" w14:textId="77777777" w:rsidR="003E70E2" w:rsidRPr="00C7464B" w:rsidRDefault="003E70E2" w:rsidP="00AD6F21">
            <w:pPr>
              <w:spacing w:line="146" w:lineRule="atLeast"/>
              <w:ind w:left="29"/>
              <w:rPr>
                <w:rFonts w:asciiTheme="minorHAnsi" w:hAnsiTheme="minorHAnsi" w:cs="Times New Roman"/>
                <w:lang w:eastAsia="it-IT"/>
              </w:rPr>
            </w:pPr>
            <w:r>
              <w:rPr>
                <w:rFonts w:asciiTheme="minorHAnsi" w:hAnsiTheme="minorHAnsi" w:cs="Times New Roman"/>
                <w:lang w:eastAsia="it-IT"/>
              </w:rPr>
              <w:t>layout interni definitivi</w:t>
            </w:r>
          </w:p>
        </w:tc>
        <w:sdt>
          <w:sdtPr>
            <w:rPr>
              <w:rFonts w:asciiTheme="minorHAnsi" w:hAnsiTheme="minorHAnsi"/>
              <w:b/>
              <w:color w:val="0432FF"/>
              <w:sz w:val="24"/>
              <w:szCs w:val="24"/>
            </w:rPr>
            <w:id w:val="445812773"/>
            <w14:checkbox>
              <w14:checked w14:val="0"/>
              <w14:checkedState w14:val="2612" w14:font="Calibri"/>
              <w14:uncheckedState w14:val="2610" w14:font="Calibri"/>
            </w14:checkbox>
          </w:sdtPr>
          <w:sdtEndPr/>
          <w:sdtContent>
            <w:tc>
              <w:tcPr>
                <w:tcW w:w="456" w:type="dxa"/>
                <w:vAlign w:val="center"/>
              </w:tcPr>
              <w:p w14:paraId="71FA247A"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24563FE7"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depositati</w:t>
            </w:r>
          </w:p>
        </w:tc>
      </w:tr>
      <w:tr w:rsidR="003E70E2" w14:paraId="5C7C793C" w14:textId="77777777" w:rsidTr="00AD6F21">
        <w:trPr>
          <w:trHeight w:val="283"/>
        </w:trPr>
        <w:sdt>
          <w:sdtPr>
            <w:rPr>
              <w:rFonts w:asciiTheme="minorHAnsi" w:hAnsiTheme="minorHAnsi"/>
              <w:b/>
              <w:color w:val="0432FF"/>
              <w:sz w:val="24"/>
              <w:szCs w:val="24"/>
            </w:rPr>
            <w:id w:val="1058906182"/>
            <w14:checkbox>
              <w14:checked w14:val="0"/>
              <w14:checkedState w14:val="2612" w14:font="Calibri"/>
              <w14:uncheckedState w14:val="2610" w14:font="Calibri"/>
            </w14:checkbox>
          </w:sdtPr>
          <w:sdtEndPr/>
          <w:sdtContent>
            <w:tc>
              <w:tcPr>
                <w:tcW w:w="456" w:type="dxa"/>
                <w:vAlign w:val="center"/>
              </w:tcPr>
              <w:p w14:paraId="38DCFDB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0FE76A8"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piani esecutivi</w:t>
            </w:r>
          </w:p>
        </w:tc>
        <w:sdt>
          <w:sdtPr>
            <w:rPr>
              <w:rFonts w:asciiTheme="minorHAnsi" w:hAnsiTheme="minorHAnsi"/>
              <w:b/>
              <w:color w:val="0432FF"/>
              <w:sz w:val="24"/>
              <w:szCs w:val="24"/>
            </w:rPr>
            <w:id w:val="-317419941"/>
            <w14:checkbox>
              <w14:checked w14:val="0"/>
              <w14:checkedState w14:val="2612" w14:font="Calibri"/>
              <w14:uncheckedState w14:val="2610" w14:font="Calibri"/>
            </w14:checkbox>
          </w:sdtPr>
          <w:sdtEndPr/>
          <w:sdtContent>
            <w:tc>
              <w:tcPr>
                <w:tcW w:w="456" w:type="dxa"/>
                <w:vAlign w:val="center"/>
              </w:tcPr>
              <w:p w14:paraId="0D1AB359"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545F062B"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utilizzati</w:t>
            </w:r>
          </w:p>
        </w:tc>
      </w:tr>
      <w:tr w:rsidR="003E70E2" w14:paraId="10CF267A" w14:textId="77777777" w:rsidTr="00AD6F21">
        <w:trPr>
          <w:trHeight w:val="283"/>
        </w:trPr>
        <w:sdt>
          <w:sdtPr>
            <w:rPr>
              <w:rFonts w:asciiTheme="minorHAnsi" w:hAnsiTheme="minorHAnsi"/>
              <w:b/>
              <w:color w:val="0432FF"/>
              <w:sz w:val="24"/>
              <w:szCs w:val="24"/>
            </w:rPr>
            <w:id w:val="-1891100246"/>
            <w14:checkbox>
              <w14:checked w14:val="0"/>
              <w14:checkedState w14:val="2612" w14:font="Calibri"/>
              <w14:uncheckedState w14:val="2610" w14:font="Calibri"/>
            </w14:checkbox>
          </w:sdtPr>
          <w:sdtEndPr/>
          <w:sdtContent>
            <w:tc>
              <w:tcPr>
                <w:tcW w:w="456" w:type="dxa"/>
                <w:vAlign w:val="center"/>
              </w:tcPr>
              <w:p w14:paraId="2E43D5EE"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7B72CAD9"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tipi d’installazioni</w:t>
            </w:r>
          </w:p>
        </w:tc>
        <w:sdt>
          <w:sdtPr>
            <w:rPr>
              <w:rFonts w:asciiTheme="minorHAnsi" w:hAnsiTheme="minorHAnsi"/>
              <w:b/>
              <w:color w:val="0432FF"/>
              <w:sz w:val="24"/>
              <w:szCs w:val="24"/>
            </w:rPr>
            <w:id w:val="-581452299"/>
            <w14:checkbox>
              <w14:checked w14:val="0"/>
              <w14:checkedState w14:val="2612" w14:font="Calibri"/>
              <w14:uncheckedState w14:val="2610" w14:font="Calibri"/>
            </w14:checkbox>
          </w:sdtPr>
          <w:sdtEndPr/>
          <w:sdtContent>
            <w:tc>
              <w:tcPr>
                <w:tcW w:w="456" w:type="dxa"/>
                <w:vAlign w:val="center"/>
              </w:tcPr>
              <w:p w14:paraId="7DDCDA4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1CAF6C01"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schede tecniche inerenti i materiali prodotti</w:t>
            </w:r>
          </w:p>
        </w:tc>
      </w:tr>
      <w:tr w:rsidR="003E70E2" w14:paraId="2733802C" w14:textId="77777777" w:rsidTr="00AD6F21">
        <w:trPr>
          <w:trHeight w:val="283"/>
        </w:trPr>
        <w:sdt>
          <w:sdtPr>
            <w:rPr>
              <w:rFonts w:asciiTheme="minorHAnsi" w:hAnsiTheme="minorHAnsi"/>
              <w:b/>
              <w:color w:val="0432FF"/>
              <w:sz w:val="24"/>
              <w:szCs w:val="24"/>
            </w:rPr>
            <w:id w:val="-800223991"/>
            <w14:checkbox>
              <w14:checked w14:val="0"/>
              <w14:checkedState w14:val="2612" w14:font="Calibri"/>
              <w14:uncheckedState w14:val="2610" w14:font="Calibri"/>
            </w14:checkbox>
          </w:sdtPr>
          <w:sdtEndPr/>
          <w:sdtContent>
            <w:tc>
              <w:tcPr>
                <w:tcW w:w="456" w:type="dxa"/>
                <w:vAlign w:val="center"/>
              </w:tcPr>
              <w:p w14:paraId="7603CE10"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B05416A"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potenza installazioni</w:t>
            </w:r>
          </w:p>
        </w:tc>
        <w:sdt>
          <w:sdtPr>
            <w:rPr>
              <w:rFonts w:asciiTheme="minorHAnsi" w:hAnsiTheme="minorHAnsi"/>
              <w:b/>
              <w:color w:val="0432FF"/>
              <w:sz w:val="24"/>
              <w:szCs w:val="24"/>
            </w:rPr>
            <w:id w:val="-544133325"/>
            <w14:checkbox>
              <w14:checked w14:val="0"/>
              <w14:checkedState w14:val="2612" w14:font="Calibri"/>
              <w14:uncheckedState w14:val="2610" w14:font="Calibri"/>
            </w14:checkbox>
          </w:sdtPr>
          <w:sdtEndPr/>
          <w:sdtContent>
            <w:tc>
              <w:tcPr>
                <w:tcW w:w="456" w:type="dxa"/>
                <w:vAlign w:val="center"/>
              </w:tcPr>
              <w:p w14:paraId="63AB2DE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28" w:type="dxa"/>
            <w:vAlign w:val="center"/>
          </w:tcPr>
          <w:p w14:paraId="390C4803" w14:textId="6CDE308C" w:rsidR="003E70E2" w:rsidRPr="00C7464B" w:rsidRDefault="00756144" w:rsidP="00AD6F21">
            <w:pPr>
              <w:rPr>
                <w:rFonts w:asciiTheme="minorHAnsi" w:hAnsiTheme="minorHAnsi" w:cs="Times New Roman"/>
                <w:lang w:eastAsia="it-IT"/>
              </w:rPr>
            </w:pPr>
            <w:r>
              <w:rPr>
                <w:rFonts w:asciiTheme="minorHAnsi" w:hAnsiTheme="minorHAnsi" w:cs="Times New Roman"/>
                <w:lang w:eastAsia="it-IT"/>
              </w:rPr>
              <w:t>d</w:t>
            </w:r>
            <w:r w:rsidR="003E70E2">
              <w:rPr>
                <w:rFonts w:asciiTheme="minorHAnsi" w:hAnsiTheme="minorHAnsi" w:cs="Times New Roman"/>
                <w:lang w:eastAsia="it-IT"/>
              </w:rPr>
              <w:t>estinazione dei singoli locali</w:t>
            </w:r>
          </w:p>
        </w:tc>
      </w:tr>
      <w:tr w:rsidR="003E70E2" w14:paraId="33D39B33" w14:textId="77777777" w:rsidTr="00AD6F21">
        <w:trPr>
          <w:trHeight w:val="283"/>
        </w:trPr>
        <w:sdt>
          <w:sdtPr>
            <w:rPr>
              <w:rFonts w:asciiTheme="minorHAnsi" w:hAnsiTheme="minorHAnsi"/>
              <w:b/>
              <w:color w:val="0432FF"/>
              <w:sz w:val="24"/>
              <w:szCs w:val="24"/>
            </w:rPr>
            <w:id w:val="394627332"/>
            <w14:checkbox>
              <w14:checked w14:val="0"/>
              <w14:checkedState w14:val="2612" w14:font="Calibri"/>
              <w14:uncheckedState w14:val="2610" w14:font="Calibri"/>
            </w14:checkbox>
          </w:sdtPr>
          <w:sdtEndPr/>
          <w:sdtContent>
            <w:tc>
              <w:tcPr>
                <w:tcW w:w="456" w:type="dxa"/>
                <w:vAlign w:val="center"/>
              </w:tcPr>
              <w:p w14:paraId="7DC8CCBB"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1B631D58"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macchinari</w:t>
            </w:r>
          </w:p>
        </w:tc>
        <w:tc>
          <w:tcPr>
            <w:tcW w:w="456" w:type="dxa"/>
            <w:vAlign w:val="center"/>
          </w:tcPr>
          <w:p w14:paraId="446972BD" w14:textId="77777777" w:rsidR="003E70E2" w:rsidRDefault="003E70E2" w:rsidP="00AD6F21">
            <w:pPr>
              <w:rPr>
                <w:sz w:val="20"/>
              </w:rPr>
            </w:pPr>
          </w:p>
        </w:tc>
        <w:tc>
          <w:tcPr>
            <w:tcW w:w="4928" w:type="dxa"/>
            <w:vAlign w:val="center"/>
          </w:tcPr>
          <w:p w14:paraId="1C63983A" w14:textId="77777777" w:rsidR="003E70E2" w:rsidRPr="00C7464B" w:rsidRDefault="003E70E2" w:rsidP="00AD6F21">
            <w:pPr>
              <w:rPr>
                <w:rFonts w:asciiTheme="minorHAnsi" w:hAnsiTheme="minorHAnsi" w:cs="Times New Roman"/>
                <w:lang w:eastAsia="it-IT"/>
              </w:rPr>
            </w:pPr>
          </w:p>
        </w:tc>
      </w:tr>
      <w:tr w:rsidR="003E70E2" w14:paraId="1B31FE4D" w14:textId="77777777" w:rsidTr="00AD6F21">
        <w:trPr>
          <w:trHeight w:val="327"/>
        </w:trPr>
        <w:sdt>
          <w:sdtPr>
            <w:rPr>
              <w:rFonts w:asciiTheme="minorHAnsi" w:hAnsiTheme="minorHAnsi"/>
              <w:b/>
              <w:color w:val="0432FF"/>
              <w:sz w:val="24"/>
              <w:szCs w:val="24"/>
            </w:rPr>
            <w:id w:val="-1017460952"/>
            <w14:checkbox>
              <w14:checked w14:val="0"/>
              <w14:checkedState w14:val="2612" w14:font="Calibri"/>
              <w14:uncheckedState w14:val="2610" w14:font="Calibri"/>
            </w14:checkbox>
          </w:sdtPr>
          <w:sdtEndPr/>
          <w:sdtContent>
            <w:tc>
              <w:tcPr>
                <w:tcW w:w="456" w:type="dxa"/>
                <w:vAlign w:val="center"/>
              </w:tcPr>
              <w:p w14:paraId="57F5BADC"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090E60C4"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impianti</w:t>
            </w:r>
          </w:p>
        </w:tc>
        <w:tc>
          <w:tcPr>
            <w:tcW w:w="456" w:type="dxa"/>
            <w:vAlign w:val="center"/>
          </w:tcPr>
          <w:p w14:paraId="07A306B0" w14:textId="77777777" w:rsidR="003E70E2" w:rsidRDefault="003E70E2" w:rsidP="00AD6F21">
            <w:pPr>
              <w:rPr>
                <w:sz w:val="20"/>
              </w:rPr>
            </w:pPr>
          </w:p>
        </w:tc>
        <w:tc>
          <w:tcPr>
            <w:tcW w:w="4928" w:type="dxa"/>
            <w:vAlign w:val="center"/>
          </w:tcPr>
          <w:p w14:paraId="14444C5B" w14:textId="77777777" w:rsidR="003E70E2" w:rsidRPr="00C7464B" w:rsidRDefault="003E70E2" w:rsidP="00AD6F21">
            <w:pPr>
              <w:rPr>
                <w:rFonts w:asciiTheme="minorHAnsi" w:hAnsiTheme="minorHAnsi" w:cs="Times New Roman"/>
                <w:lang w:eastAsia="it-IT"/>
              </w:rPr>
            </w:pPr>
          </w:p>
        </w:tc>
      </w:tr>
      <w:tr w:rsidR="003E70E2" w14:paraId="418B2226" w14:textId="77777777" w:rsidTr="00AD6F21">
        <w:trPr>
          <w:trHeight w:val="283"/>
        </w:trPr>
        <w:sdt>
          <w:sdtPr>
            <w:rPr>
              <w:rFonts w:asciiTheme="minorHAnsi" w:hAnsiTheme="minorHAnsi"/>
              <w:b/>
              <w:color w:val="0432FF"/>
              <w:sz w:val="24"/>
              <w:szCs w:val="24"/>
            </w:rPr>
            <w:id w:val="-1161847684"/>
            <w14:checkbox>
              <w14:checked w14:val="0"/>
              <w14:checkedState w14:val="2612" w14:font="Calibri"/>
              <w14:uncheckedState w14:val="2610" w14:font="Calibri"/>
            </w14:checkbox>
          </w:sdtPr>
          <w:sdtEndPr/>
          <w:sdtContent>
            <w:tc>
              <w:tcPr>
                <w:tcW w:w="456" w:type="dxa"/>
                <w:vAlign w:val="center"/>
              </w:tcPr>
              <w:p w14:paraId="67F58F23" w14:textId="77777777" w:rsidR="003E70E2" w:rsidRDefault="003E70E2" w:rsidP="00AD6F21">
                <w:pPr>
                  <w:rPr>
                    <w:sz w:val="20"/>
                  </w:rPr>
                </w:pPr>
                <w:r>
                  <w:rPr>
                    <w:rFonts w:ascii="MS Mincho" w:eastAsia="MS Mincho" w:hAnsi="MS Mincho" w:cs="MS Mincho"/>
                    <w:b/>
                    <w:color w:val="0432FF"/>
                    <w:sz w:val="24"/>
                    <w:szCs w:val="24"/>
                  </w:rPr>
                  <w:t>☐</w:t>
                </w:r>
              </w:p>
            </w:tc>
          </w:sdtContent>
        </w:sdt>
        <w:tc>
          <w:tcPr>
            <w:tcW w:w="4932" w:type="dxa"/>
            <w:vAlign w:val="center"/>
          </w:tcPr>
          <w:p w14:paraId="52811046" w14:textId="77777777" w:rsidR="003E70E2" w:rsidRPr="00C7464B" w:rsidRDefault="003E70E2" w:rsidP="00AD6F21">
            <w:pPr>
              <w:rPr>
                <w:rFonts w:asciiTheme="minorHAnsi" w:hAnsiTheme="minorHAnsi" w:cs="Times New Roman"/>
                <w:lang w:eastAsia="it-IT"/>
              </w:rPr>
            </w:pPr>
            <w:r>
              <w:rPr>
                <w:rFonts w:asciiTheme="minorHAnsi" w:hAnsiTheme="minorHAnsi" w:cs="Times New Roman"/>
                <w:lang w:eastAsia="it-IT"/>
              </w:rPr>
              <w:t>linee di produzione</w:t>
            </w:r>
            <w:r w:rsidRPr="00C7464B">
              <w:rPr>
                <w:rFonts w:asciiTheme="minorHAnsi" w:hAnsiTheme="minorHAnsi" w:cs="Times New Roman"/>
                <w:lang w:eastAsia="it-IT"/>
              </w:rPr>
              <w:t> </w:t>
            </w:r>
          </w:p>
        </w:tc>
        <w:tc>
          <w:tcPr>
            <w:tcW w:w="456" w:type="dxa"/>
            <w:vAlign w:val="center"/>
          </w:tcPr>
          <w:p w14:paraId="3C5A301C" w14:textId="77777777" w:rsidR="003E70E2" w:rsidRDefault="003E70E2" w:rsidP="00AD6F21">
            <w:pPr>
              <w:rPr>
                <w:sz w:val="20"/>
              </w:rPr>
            </w:pPr>
          </w:p>
        </w:tc>
        <w:tc>
          <w:tcPr>
            <w:tcW w:w="4928" w:type="dxa"/>
            <w:vAlign w:val="center"/>
          </w:tcPr>
          <w:p w14:paraId="6AF4847A" w14:textId="77777777" w:rsidR="003E70E2" w:rsidRPr="00C7464B" w:rsidRDefault="003E70E2" w:rsidP="00AD6F21">
            <w:pPr>
              <w:rPr>
                <w:rFonts w:asciiTheme="minorHAnsi" w:hAnsiTheme="minorHAnsi" w:cs="Times New Roman"/>
                <w:lang w:eastAsia="it-IT"/>
              </w:rPr>
            </w:pPr>
          </w:p>
        </w:tc>
      </w:tr>
    </w:tbl>
    <w:p w14:paraId="11A9DFF4" w14:textId="77777777" w:rsidR="003E70E2" w:rsidRDefault="003E70E2" w:rsidP="003E70E2"/>
    <w:p w14:paraId="3D014671" w14:textId="77777777" w:rsidR="003E70E2" w:rsidRPr="0036568E" w:rsidRDefault="003E70E2" w:rsidP="003E70E2">
      <w:pPr>
        <w:spacing w:after="60"/>
        <w:ind w:left="142"/>
        <w:rPr>
          <w:b/>
          <w:color w:val="0432FF"/>
        </w:rPr>
      </w:pPr>
      <w:r w:rsidRPr="0036568E">
        <w:rPr>
          <w:b/>
          <w:color w:val="0432FF"/>
        </w:rPr>
        <w:t>Legenda</w:t>
      </w:r>
    </w:p>
    <w:p w14:paraId="74F83CBB" w14:textId="09F088F0" w:rsidR="003E70E2" w:rsidRPr="0036568E" w:rsidRDefault="00166362" w:rsidP="003E70E2">
      <w:pPr>
        <w:tabs>
          <w:tab w:val="left" w:pos="567"/>
        </w:tabs>
        <w:ind w:left="567" w:hanging="425"/>
        <w:rPr>
          <w:rFonts w:asciiTheme="minorHAnsi" w:hAnsiTheme="minorHAnsi"/>
        </w:rPr>
      </w:pPr>
      <w:sdt>
        <w:sdtPr>
          <w:rPr>
            <w:rFonts w:asciiTheme="minorHAnsi" w:hAnsiTheme="minorHAnsi"/>
            <w:b/>
            <w:color w:val="0432FF"/>
            <w:sz w:val="24"/>
            <w:szCs w:val="24"/>
          </w:rPr>
          <w:id w:val="-1424555185"/>
          <w14:checkbox>
            <w14:checked w14:val="0"/>
            <w14:checkedState w14:val="2612" w14:font="Calibri"/>
            <w14:uncheckedState w14:val="2610" w14:font="Calibri"/>
          </w14:checkbox>
        </w:sdtPr>
        <w:sdtEndPr/>
        <w:sdtContent>
          <w:r w:rsidR="00756144">
            <w:rPr>
              <w:rFonts w:ascii="MS Mincho" w:eastAsia="MS Mincho" w:hAnsi="MS Mincho" w:cs="MS Mincho"/>
              <w:b/>
              <w:color w:val="0432FF"/>
              <w:sz w:val="24"/>
              <w:szCs w:val="24"/>
            </w:rPr>
            <w:t>☐</w:t>
          </w:r>
        </w:sdtContent>
      </w:sdt>
      <w:r w:rsidR="003E70E2">
        <w:rPr>
          <w:rFonts w:cs="Times New Roman"/>
          <w:sz w:val="21"/>
          <w:szCs w:val="14"/>
          <w:lang w:eastAsia="it-IT"/>
        </w:rPr>
        <w:tab/>
      </w:r>
      <w:r w:rsidR="003E70E2" w:rsidRPr="0036568E">
        <w:rPr>
          <w:rFonts w:asciiTheme="minorHAnsi" w:hAnsiTheme="minorHAnsi"/>
        </w:rPr>
        <w:t>da fornire obbligatoriamente</w:t>
      </w:r>
    </w:p>
    <w:p w14:paraId="723ED069" w14:textId="77777777" w:rsidR="003E70E2" w:rsidRPr="0036568E" w:rsidRDefault="00166362" w:rsidP="003E70E2">
      <w:pPr>
        <w:tabs>
          <w:tab w:val="left" w:pos="567"/>
        </w:tabs>
        <w:ind w:left="567" w:hanging="425"/>
        <w:rPr>
          <w:rFonts w:asciiTheme="minorHAnsi" w:hAnsiTheme="minorHAnsi" w:cs="Times New Roman"/>
          <w:szCs w:val="14"/>
          <w:lang w:eastAsia="it-IT"/>
        </w:rPr>
      </w:pPr>
      <w:sdt>
        <w:sdtPr>
          <w:rPr>
            <w:rFonts w:asciiTheme="minorHAnsi" w:hAnsiTheme="minorHAnsi"/>
            <w:b/>
            <w:color w:val="0432FF"/>
            <w:sz w:val="24"/>
            <w:szCs w:val="24"/>
          </w:rPr>
          <w:id w:val="905189719"/>
          <w14:checkbox>
            <w14:checked w14:val="0"/>
            <w14:checkedState w14:val="2612" w14:font="Calibri"/>
            <w14:uncheckedState w14:val="2610" w14:font="Calibri"/>
          </w14:checkbox>
        </w:sdtPr>
        <w:sdtEndPr/>
        <w:sdtContent>
          <w:r w:rsidR="003E70E2">
            <w:rPr>
              <w:rFonts w:ascii="MS Mincho" w:eastAsia="MS Mincho" w:hAnsi="MS Mincho" w:cs="MS Mincho"/>
              <w:b/>
              <w:color w:val="0432FF"/>
              <w:sz w:val="24"/>
              <w:szCs w:val="24"/>
            </w:rPr>
            <w:t>☐</w:t>
          </w:r>
        </w:sdtContent>
      </w:sdt>
      <w:r w:rsidR="003E70E2">
        <w:tab/>
      </w:r>
      <w:r w:rsidR="003E70E2" w:rsidRPr="00B33892">
        <w:rPr>
          <w:rFonts w:asciiTheme="minorHAnsi" w:hAnsiTheme="minorHAnsi" w:cs="Times New Roman"/>
          <w:szCs w:val="14"/>
          <w:lang w:eastAsia="it-IT"/>
        </w:rPr>
        <w:t>dalle informazioni in nostro possesso non necessaria (da verificare durante sopralluogo)</w:t>
      </w:r>
    </w:p>
    <w:p w14:paraId="6ECE3D5C" w14:textId="77777777" w:rsidR="003E70E2" w:rsidRPr="0036568E" w:rsidRDefault="003E70E2" w:rsidP="003E70E2">
      <w:pPr>
        <w:tabs>
          <w:tab w:val="left" w:pos="567"/>
        </w:tabs>
        <w:ind w:left="567" w:hanging="425"/>
        <w:rPr>
          <w:rFonts w:asciiTheme="minorHAnsi" w:hAnsiTheme="minorHAnsi"/>
          <w:i/>
          <w:color w:val="000000" w:themeColor="text1"/>
          <w:sz w:val="21"/>
          <w:szCs w:val="24"/>
        </w:rPr>
      </w:pPr>
      <w:r w:rsidRPr="0036568E">
        <w:rPr>
          <w:rFonts w:asciiTheme="minorHAnsi" w:eastAsia="MS Mincho" w:hAnsiTheme="minorHAnsi" w:cs="MS Mincho"/>
          <w:i/>
          <w:color w:val="000000" w:themeColor="text1"/>
          <w:sz w:val="21"/>
          <w:szCs w:val="24"/>
        </w:rPr>
        <w:tab/>
        <w:t>(</w:t>
      </w:r>
      <w:r w:rsidRPr="0036568E">
        <w:rPr>
          <w:i/>
          <w:sz w:val="21"/>
          <w:szCs w:val="24"/>
        </w:rPr>
        <w:t>si riserva il diritto di richiedere della documentazione supplementare in base al sopralluogo dell’oggetto in esame)</w:t>
      </w:r>
    </w:p>
    <w:p w14:paraId="7914DDF1" w14:textId="77777777" w:rsidR="003E70E2" w:rsidRDefault="003E70E2" w:rsidP="003E70E2"/>
    <w:p w14:paraId="0B7D9F71" w14:textId="7A108DE2" w:rsidR="00414D45" w:rsidRDefault="00414D45" w:rsidP="00414D45">
      <w:r>
        <w:br w:type="page"/>
      </w:r>
    </w:p>
    <w:p w14:paraId="6C0C68C0" w14:textId="6661045E" w:rsidR="00414D45" w:rsidRDefault="00DA0F8C" w:rsidP="00787F98">
      <w:pPr>
        <w:pStyle w:val="Titolo2"/>
      </w:pPr>
      <w:bookmarkStart w:id="292" w:name="_Toc436551624"/>
      <w:bookmarkStart w:id="293" w:name="_Toc19730330"/>
      <w:r>
        <w:lastRenderedPageBreak/>
        <w:t>8</w:t>
      </w:r>
      <w:r w:rsidR="00414D45" w:rsidRPr="00AE6769">
        <w:t>.</w:t>
      </w:r>
      <w:r w:rsidR="00A65FB2">
        <w:t>6</w:t>
      </w:r>
      <w:r w:rsidR="00414D45" w:rsidRPr="00AE6769">
        <w:tab/>
      </w:r>
      <w:r w:rsidR="00414D45" w:rsidRPr="00614D51">
        <w:t>Tabella di attribuzione alla classificazione secondo l'AICAA</w:t>
      </w:r>
      <w:bookmarkEnd w:id="292"/>
      <w:bookmarkEnd w:id="293"/>
    </w:p>
    <w:p w14:paraId="13492FF2" w14:textId="74C32DFB" w:rsidR="008C1870" w:rsidRDefault="00DA0F8C" w:rsidP="008C1870">
      <w:pPr>
        <w:pStyle w:val="Titolo3"/>
      </w:pPr>
      <w:bookmarkStart w:id="294" w:name="_Toc19730331"/>
      <w:r>
        <w:rPr>
          <w:u w:val="none"/>
        </w:rPr>
        <w:t>8</w:t>
      </w:r>
      <w:r w:rsidR="008C1870" w:rsidRPr="008C1870">
        <w:rPr>
          <w:u w:val="none"/>
        </w:rPr>
        <w:t>.</w:t>
      </w:r>
      <w:r w:rsidR="00A65FB2">
        <w:rPr>
          <w:u w:val="none"/>
        </w:rPr>
        <w:t>6</w:t>
      </w:r>
      <w:r w:rsidR="008C1870" w:rsidRPr="008C1870">
        <w:rPr>
          <w:u w:val="none"/>
        </w:rPr>
        <w:t>.1</w:t>
      </w:r>
      <w:r w:rsidR="008C1870" w:rsidRPr="008C1870">
        <w:rPr>
          <w:u w:val="none"/>
        </w:rPr>
        <w:tab/>
      </w:r>
      <w:r w:rsidR="008C1870">
        <w:t>Tabella di attribuzione</w:t>
      </w:r>
      <w:r w:rsidR="00545F15">
        <w:t xml:space="preserve"> alla</w:t>
      </w:r>
      <w:r w:rsidR="008C1870">
        <w:t xml:space="preserve"> classificazione secondo l’AICAA</w:t>
      </w:r>
      <w:bookmarkEnd w:id="294"/>
    </w:p>
    <w:p w14:paraId="331B8509" w14:textId="178CDE07" w:rsidR="00414D45" w:rsidRDefault="005B1C0E" w:rsidP="008C1870">
      <w:pPr>
        <w:spacing w:after="60"/>
        <w:ind w:left="709"/>
        <w:rPr>
          <w:sz w:val="24"/>
        </w:rPr>
      </w:pPr>
      <w:r>
        <w:rPr>
          <w:sz w:val="24"/>
        </w:rPr>
        <w:t xml:space="preserve">estratto dalla direttiva DAI 13 - </w:t>
      </w:r>
      <w:r w:rsidR="00414D45">
        <w:rPr>
          <w:sz w:val="24"/>
        </w:rPr>
        <w:t>15 Materiali da costruzione e parti della costruzione</w:t>
      </w:r>
    </w:p>
    <w:tbl>
      <w:tblPr>
        <w:tblStyle w:val="Grigliatabella"/>
        <w:tblW w:w="10064" w:type="dxa"/>
        <w:tblInd w:w="704" w:type="dxa"/>
        <w:tblLayout w:type="fixed"/>
        <w:tblLook w:val="04A0" w:firstRow="1" w:lastRow="0" w:firstColumn="1" w:lastColumn="0" w:noHBand="0" w:noVBand="1"/>
      </w:tblPr>
      <w:tblGrid>
        <w:gridCol w:w="3714"/>
        <w:gridCol w:w="2552"/>
        <w:gridCol w:w="3798"/>
      </w:tblGrid>
      <w:tr w:rsidR="00414D45" w:rsidRPr="00DB23A4" w14:paraId="73AC41FD" w14:textId="77777777" w:rsidTr="00564F17">
        <w:trPr>
          <w:trHeight w:val="617"/>
        </w:trPr>
        <w:tc>
          <w:tcPr>
            <w:tcW w:w="3714" w:type="dxa"/>
            <w:tcBorders>
              <w:bottom w:val="single" w:sz="4" w:space="0" w:color="auto"/>
            </w:tcBorders>
            <w:shd w:val="clear" w:color="auto" w:fill="E6E6E6"/>
            <w:vAlign w:val="center"/>
          </w:tcPr>
          <w:p w14:paraId="41CB8AB4"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Gruppo di reazione al fuoco </w:t>
            </w:r>
          </w:p>
        </w:tc>
        <w:tc>
          <w:tcPr>
            <w:tcW w:w="2552" w:type="dxa"/>
            <w:tcBorders>
              <w:bottom w:val="single" w:sz="4" w:space="0" w:color="auto"/>
            </w:tcBorders>
            <w:shd w:val="clear" w:color="auto" w:fill="E6E6E6"/>
            <w:vAlign w:val="center"/>
          </w:tcPr>
          <w:p w14:paraId="3894EC77"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Comportamento critico </w:t>
            </w:r>
          </w:p>
        </w:tc>
        <w:tc>
          <w:tcPr>
            <w:tcW w:w="3798" w:type="dxa"/>
            <w:tcBorders>
              <w:bottom w:val="single" w:sz="4" w:space="0" w:color="auto"/>
            </w:tcBorders>
            <w:shd w:val="clear" w:color="auto" w:fill="E6E6E6"/>
            <w:vAlign w:val="center"/>
          </w:tcPr>
          <w:p w14:paraId="4440593D" w14:textId="77777777" w:rsidR="00414D45" w:rsidRPr="00760969" w:rsidRDefault="00414D45" w:rsidP="00FB619E">
            <w:pPr>
              <w:pStyle w:val="Default"/>
              <w:rPr>
                <w:rFonts w:asciiTheme="majorHAnsi" w:hAnsiTheme="majorHAnsi"/>
              </w:rPr>
            </w:pPr>
            <w:r w:rsidRPr="00760969">
              <w:rPr>
                <w:rFonts w:asciiTheme="majorHAnsi" w:hAnsiTheme="majorHAnsi"/>
              </w:rPr>
              <w:t xml:space="preserve">Classificazione secondo AICAA </w:t>
            </w:r>
            <w:r w:rsidRPr="00EB0BA0">
              <w:rPr>
                <w:rFonts w:asciiTheme="majorHAnsi" w:hAnsiTheme="majorHAnsi"/>
              </w:rPr>
              <w:t>(</w:t>
            </w:r>
            <w:r w:rsidRPr="00EB0BA0">
              <w:rPr>
                <w:rFonts w:asciiTheme="majorHAnsi" w:hAnsiTheme="majorHAnsi"/>
                <w:b/>
              </w:rPr>
              <w:t>IC</w:t>
            </w:r>
            <w:r w:rsidRPr="00760969">
              <w:rPr>
                <w:rFonts w:asciiTheme="majorHAnsi" w:hAnsiTheme="majorHAnsi"/>
              </w:rPr>
              <w:t xml:space="preserve">) </w:t>
            </w:r>
          </w:p>
        </w:tc>
      </w:tr>
      <w:tr w:rsidR="00414D45" w:rsidRPr="00EB0BA0" w14:paraId="3B77C872" w14:textId="77777777" w:rsidTr="0026238C">
        <w:trPr>
          <w:trHeight w:val="694"/>
        </w:trPr>
        <w:tc>
          <w:tcPr>
            <w:tcW w:w="3714" w:type="dxa"/>
            <w:tcBorders>
              <w:bottom w:val="single" w:sz="4" w:space="0" w:color="auto"/>
            </w:tcBorders>
            <w:shd w:val="clear" w:color="auto" w:fill="0849FE"/>
            <w:vAlign w:val="center"/>
          </w:tcPr>
          <w:p w14:paraId="326C7608" w14:textId="77777777" w:rsidR="00414D45" w:rsidRPr="00EB0BA0" w:rsidRDefault="00414D45" w:rsidP="0026238C">
            <w:pPr>
              <w:pStyle w:val="Default"/>
              <w:ind w:left="-675" w:firstLine="709"/>
              <w:rPr>
                <w:rFonts w:asciiTheme="majorHAnsi" w:hAnsiTheme="majorHAnsi"/>
                <w:b/>
                <w:color w:val="FFFFFF" w:themeColor="background1"/>
                <w:sz w:val="22"/>
              </w:rPr>
            </w:pPr>
            <w:r w:rsidRPr="00EB0BA0">
              <w:rPr>
                <w:rFonts w:asciiTheme="majorHAnsi" w:hAnsiTheme="majorHAnsi"/>
                <w:b/>
                <w:bCs/>
                <w:color w:val="FFFFFF" w:themeColor="background1"/>
                <w:sz w:val="22"/>
              </w:rPr>
              <w:t>RF 1</w:t>
            </w:r>
          </w:p>
        </w:tc>
        <w:tc>
          <w:tcPr>
            <w:tcW w:w="2552" w:type="dxa"/>
            <w:tcBorders>
              <w:bottom w:val="single" w:sz="4" w:space="0" w:color="auto"/>
            </w:tcBorders>
            <w:shd w:val="clear" w:color="auto" w:fill="0849FE"/>
            <w:vAlign w:val="center"/>
          </w:tcPr>
          <w:p w14:paraId="05F8D2C6" w14:textId="77777777" w:rsidR="00414D45" w:rsidRPr="00EB0BA0" w:rsidRDefault="00414D45" w:rsidP="0026238C">
            <w:pPr>
              <w:widowControl w:val="0"/>
              <w:autoSpaceDE w:val="0"/>
              <w:autoSpaceDN w:val="0"/>
              <w:adjustRightInd w:val="0"/>
              <w:rPr>
                <w:rFonts w:asciiTheme="majorHAnsi" w:eastAsiaTheme="minorEastAsia" w:hAnsiTheme="majorHAnsi" w:cs="Arial"/>
                <w:b/>
                <w:color w:val="FFFFFF" w:themeColor="background1"/>
                <w:szCs w:val="24"/>
                <w:lang w:eastAsia="ja-JP"/>
              </w:rPr>
            </w:pPr>
          </w:p>
        </w:tc>
        <w:tc>
          <w:tcPr>
            <w:tcW w:w="3798" w:type="dxa"/>
            <w:tcBorders>
              <w:bottom w:val="single" w:sz="4" w:space="0" w:color="auto"/>
            </w:tcBorders>
            <w:shd w:val="clear" w:color="auto" w:fill="0849FE"/>
            <w:vAlign w:val="center"/>
          </w:tcPr>
          <w:p w14:paraId="35BA9C72" w14:textId="77777777" w:rsidR="00414D45" w:rsidRPr="00EB0BA0" w:rsidRDefault="00414D45" w:rsidP="0026238C">
            <w:pPr>
              <w:pStyle w:val="Default"/>
              <w:rPr>
                <w:rFonts w:asciiTheme="majorHAnsi" w:hAnsiTheme="majorHAnsi"/>
                <w:b/>
                <w:color w:val="FFFFFF" w:themeColor="background1"/>
                <w:sz w:val="22"/>
              </w:rPr>
            </w:pPr>
            <w:r w:rsidRPr="00EB0BA0">
              <w:rPr>
                <w:rFonts w:asciiTheme="majorHAnsi" w:hAnsiTheme="majorHAnsi"/>
                <w:b/>
                <w:color w:val="FFFFFF" w:themeColor="background1"/>
                <w:sz w:val="22"/>
              </w:rPr>
              <w:t>6.3</w:t>
            </w:r>
          </w:p>
          <w:p w14:paraId="531082D3" w14:textId="77777777" w:rsidR="00414D45" w:rsidRPr="00EB0BA0" w:rsidRDefault="00414D45" w:rsidP="0026238C">
            <w:pPr>
              <w:pStyle w:val="Default"/>
              <w:rPr>
                <w:rFonts w:asciiTheme="majorHAnsi" w:hAnsiTheme="majorHAnsi"/>
                <w:b/>
                <w:color w:val="FFFFFF" w:themeColor="background1"/>
                <w:sz w:val="22"/>
              </w:rPr>
            </w:pPr>
            <w:r w:rsidRPr="00EB0BA0">
              <w:rPr>
                <w:rFonts w:asciiTheme="majorHAnsi" w:hAnsiTheme="majorHAnsi"/>
                <w:b/>
                <w:color w:val="FFFFFF" w:themeColor="background1"/>
                <w:sz w:val="22"/>
              </w:rPr>
              <w:t>6q.3</w:t>
            </w:r>
          </w:p>
        </w:tc>
      </w:tr>
      <w:tr w:rsidR="00414D45" w:rsidRPr="00EB0BA0" w14:paraId="622FD3CD" w14:textId="77777777" w:rsidTr="0026238C">
        <w:tc>
          <w:tcPr>
            <w:tcW w:w="3714" w:type="dxa"/>
            <w:vMerge w:val="restart"/>
            <w:shd w:val="clear" w:color="auto" w:fill="ED8320"/>
            <w:vAlign w:val="center"/>
          </w:tcPr>
          <w:p w14:paraId="7D51978D"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2</w:t>
            </w:r>
          </w:p>
        </w:tc>
        <w:tc>
          <w:tcPr>
            <w:tcW w:w="2552" w:type="dxa"/>
            <w:tcBorders>
              <w:bottom w:val="single" w:sz="24" w:space="0" w:color="FF0000"/>
            </w:tcBorders>
            <w:shd w:val="clear" w:color="auto" w:fill="ED8320"/>
          </w:tcPr>
          <w:p w14:paraId="3E2FE9C5" w14:textId="77777777" w:rsidR="00414D45" w:rsidRPr="00EB0BA0" w:rsidRDefault="00414D45" w:rsidP="00FB619E">
            <w:pPr>
              <w:pStyle w:val="Default"/>
              <w:rPr>
                <w:rFonts w:asciiTheme="majorHAnsi" w:hAnsiTheme="majorHAnsi"/>
                <w:b/>
                <w:sz w:val="22"/>
              </w:rPr>
            </w:pPr>
          </w:p>
        </w:tc>
        <w:tc>
          <w:tcPr>
            <w:tcW w:w="3798" w:type="dxa"/>
            <w:tcBorders>
              <w:bottom w:val="single" w:sz="24" w:space="0" w:color="FF0000"/>
            </w:tcBorders>
            <w:shd w:val="clear" w:color="auto" w:fill="ED8320"/>
          </w:tcPr>
          <w:p w14:paraId="4F27F39F"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p>
          <w:p w14:paraId="4AB9F86C"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 (200 °C).3</w:t>
            </w:r>
          </w:p>
          <w:p w14:paraId="5B7C2305"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5.3</w:t>
            </w:r>
          </w:p>
          <w:p w14:paraId="44586436" w14:textId="77777777" w:rsidR="00414D45" w:rsidRPr="00EB0BA0" w:rsidRDefault="00414D45" w:rsidP="00FB619E">
            <w:pPr>
              <w:widowControl w:val="0"/>
              <w:autoSpaceDE w:val="0"/>
              <w:autoSpaceDN w:val="0"/>
              <w:adjustRightInd w:val="0"/>
              <w:spacing w:line="226" w:lineRule="exact"/>
              <w:ind w:left="3" w:right="176"/>
              <w:rPr>
                <w:rFonts w:asciiTheme="majorHAnsi" w:hAnsiTheme="majorHAnsi" w:cs="Arial"/>
                <w:b/>
                <w:szCs w:val="24"/>
              </w:rPr>
            </w:pPr>
            <w:r w:rsidRPr="00EB0BA0">
              <w:rPr>
                <w:rFonts w:asciiTheme="majorHAnsi" w:hAnsiTheme="majorHAnsi" w:cs="Arial"/>
                <w:b/>
                <w:szCs w:val="24"/>
              </w:rPr>
              <w:t>5 (200 °C).3</w:t>
            </w:r>
          </w:p>
          <w:p w14:paraId="15D9DE3F" w14:textId="26F470CF" w:rsidR="00414D45" w:rsidRPr="00EB0BA0" w:rsidRDefault="006144CE" w:rsidP="006144CE">
            <w:pPr>
              <w:widowControl w:val="0"/>
              <w:autoSpaceDE w:val="0"/>
              <w:autoSpaceDN w:val="0"/>
              <w:adjustRightInd w:val="0"/>
              <w:spacing w:line="226" w:lineRule="exact"/>
              <w:ind w:left="3" w:right="176"/>
              <w:rPr>
                <w:rFonts w:asciiTheme="majorHAnsi" w:hAnsiTheme="majorHAnsi" w:cs="Arial"/>
                <w:b/>
                <w:szCs w:val="24"/>
              </w:rPr>
            </w:pPr>
            <w:r>
              <w:rPr>
                <w:rFonts w:asciiTheme="majorHAnsi" w:hAnsiTheme="majorHAnsi" w:cs="Arial"/>
                <w:b/>
                <w:szCs w:val="24"/>
              </w:rPr>
              <w:t>5.2</w:t>
            </w:r>
          </w:p>
        </w:tc>
      </w:tr>
      <w:tr w:rsidR="00414D45" w:rsidRPr="00EB0BA0" w14:paraId="26C18751" w14:textId="77777777" w:rsidTr="00B9427C">
        <w:trPr>
          <w:trHeight w:val="529"/>
        </w:trPr>
        <w:tc>
          <w:tcPr>
            <w:tcW w:w="3714" w:type="dxa"/>
            <w:vMerge/>
            <w:tcBorders>
              <w:bottom w:val="single" w:sz="4" w:space="0" w:color="auto"/>
              <w:right w:val="single" w:sz="24" w:space="0" w:color="FF0000"/>
            </w:tcBorders>
            <w:shd w:val="clear" w:color="auto" w:fill="ED8320"/>
          </w:tcPr>
          <w:p w14:paraId="5FDD5329"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cs="Arial"/>
                <w:b/>
                <w:szCs w:val="24"/>
              </w:rPr>
            </w:pPr>
          </w:p>
        </w:tc>
        <w:tc>
          <w:tcPr>
            <w:tcW w:w="2552" w:type="dxa"/>
            <w:tcBorders>
              <w:top w:val="single" w:sz="24" w:space="0" w:color="FF0000"/>
              <w:left w:val="single" w:sz="24" w:space="0" w:color="FF0000"/>
              <w:bottom w:val="single" w:sz="24" w:space="0" w:color="FF0000"/>
              <w:right w:val="nil"/>
            </w:tcBorders>
            <w:shd w:val="clear" w:color="auto" w:fill="ED8320"/>
            <w:vAlign w:val="center"/>
          </w:tcPr>
          <w:p w14:paraId="48CC371E" w14:textId="77777777" w:rsidR="00414D45" w:rsidRPr="00EB0BA0" w:rsidRDefault="00414D45"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24" w:space="0" w:color="FF0000"/>
              <w:left w:val="nil"/>
              <w:bottom w:val="single" w:sz="24" w:space="0" w:color="FF0000"/>
              <w:right w:val="single" w:sz="24" w:space="0" w:color="FF0000"/>
            </w:tcBorders>
            <w:shd w:val="clear" w:color="auto" w:fill="ED8320"/>
            <w:vAlign w:val="center"/>
          </w:tcPr>
          <w:p w14:paraId="5D6B50F7" w14:textId="77777777" w:rsidR="00414D45" w:rsidRPr="00EB0BA0" w:rsidRDefault="00414D45" w:rsidP="00FB619E">
            <w:pPr>
              <w:widowControl w:val="0"/>
              <w:autoSpaceDE w:val="0"/>
              <w:autoSpaceDN w:val="0"/>
              <w:adjustRightInd w:val="0"/>
              <w:spacing w:line="226" w:lineRule="exact"/>
              <w:ind w:left="3" w:right="35"/>
              <w:rPr>
                <w:rFonts w:asciiTheme="majorHAnsi" w:hAnsiTheme="majorHAnsi" w:cs="Arial"/>
                <w:b/>
                <w:szCs w:val="24"/>
              </w:rPr>
            </w:pPr>
            <w:r w:rsidRPr="00EB0BA0">
              <w:rPr>
                <w:rFonts w:asciiTheme="majorHAnsi" w:hAnsiTheme="majorHAnsi" w:cs="Arial"/>
                <w:b/>
                <w:szCs w:val="24"/>
              </w:rPr>
              <w:t>5(200°</w:t>
            </w:r>
            <w:r w:rsidRPr="00EB0BA0">
              <w:rPr>
                <w:rFonts w:asciiTheme="majorHAnsi" w:hAnsiTheme="majorHAnsi" w:cs="Arial"/>
                <w:b/>
                <w:spacing w:val="-3"/>
                <w:szCs w:val="24"/>
              </w:rPr>
              <w:t>C</w:t>
            </w:r>
            <w:r w:rsidRPr="00EB0BA0">
              <w:rPr>
                <w:rFonts w:asciiTheme="majorHAnsi" w:hAnsiTheme="majorHAnsi" w:cs="Arial"/>
                <w:b/>
                <w:spacing w:val="1"/>
                <w:szCs w:val="24"/>
              </w:rPr>
              <w:t>).</w:t>
            </w:r>
            <w:r w:rsidRPr="00EB0BA0">
              <w:rPr>
                <w:rFonts w:asciiTheme="majorHAnsi" w:hAnsiTheme="majorHAnsi" w:cs="Arial"/>
                <w:b/>
                <w:szCs w:val="24"/>
              </w:rPr>
              <w:t>1</w:t>
            </w:r>
          </w:p>
          <w:p w14:paraId="790DF01D" w14:textId="77777777" w:rsidR="00414D45" w:rsidRPr="00EB0BA0" w:rsidRDefault="00414D45" w:rsidP="00FB619E">
            <w:pPr>
              <w:pStyle w:val="Default"/>
              <w:ind w:right="35"/>
              <w:rPr>
                <w:rFonts w:asciiTheme="majorHAnsi" w:hAnsiTheme="majorHAnsi"/>
                <w:b/>
                <w:sz w:val="22"/>
              </w:rPr>
            </w:pPr>
            <w:r w:rsidRPr="00EB0BA0">
              <w:rPr>
                <w:rFonts w:asciiTheme="majorHAnsi" w:hAnsiTheme="majorHAnsi"/>
                <w:b/>
                <w:sz w:val="22"/>
              </w:rPr>
              <w:t>5.1</w:t>
            </w:r>
          </w:p>
        </w:tc>
      </w:tr>
      <w:tr w:rsidR="00414D45" w:rsidRPr="00EB0BA0" w14:paraId="6CD160C1" w14:textId="77777777" w:rsidTr="006144CE">
        <w:trPr>
          <w:trHeight w:val="653"/>
        </w:trPr>
        <w:tc>
          <w:tcPr>
            <w:tcW w:w="3714" w:type="dxa"/>
            <w:vMerge w:val="restart"/>
            <w:shd w:val="clear" w:color="auto" w:fill="FEC636"/>
            <w:vAlign w:val="center"/>
          </w:tcPr>
          <w:p w14:paraId="6970EEC9"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3</w:t>
            </w:r>
          </w:p>
        </w:tc>
        <w:tc>
          <w:tcPr>
            <w:tcW w:w="2552" w:type="dxa"/>
            <w:tcBorders>
              <w:top w:val="single" w:sz="24" w:space="0" w:color="FF0000"/>
              <w:bottom w:val="single" w:sz="24" w:space="0" w:color="FF0000"/>
            </w:tcBorders>
            <w:shd w:val="clear" w:color="auto" w:fill="FEC636"/>
            <w:vAlign w:val="center"/>
          </w:tcPr>
          <w:p w14:paraId="2C859659" w14:textId="77777777" w:rsidR="00414D45" w:rsidRPr="00EB0BA0" w:rsidRDefault="00414D45" w:rsidP="00FB619E">
            <w:pPr>
              <w:pStyle w:val="Default"/>
              <w:jc w:val="center"/>
              <w:rPr>
                <w:rFonts w:asciiTheme="majorHAnsi" w:hAnsiTheme="majorHAnsi"/>
                <w:b/>
                <w:sz w:val="22"/>
              </w:rPr>
            </w:pPr>
          </w:p>
        </w:tc>
        <w:tc>
          <w:tcPr>
            <w:tcW w:w="3798" w:type="dxa"/>
            <w:tcBorders>
              <w:top w:val="single" w:sz="24" w:space="0" w:color="FF0000"/>
              <w:bottom w:val="single" w:sz="24" w:space="0" w:color="FF0000"/>
            </w:tcBorders>
            <w:shd w:val="clear" w:color="auto" w:fill="FEC636"/>
            <w:vAlign w:val="center"/>
          </w:tcPr>
          <w:p w14:paraId="1BE59B71"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4.3</w:t>
            </w:r>
          </w:p>
          <w:p w14:paraId="5288FFFD"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4.2</w:t>
            </w:r>
          </w:p>
        </w:tc>
      </w:tr>
      <w:tr w:rsidR="00414D45" w:rsidRPr="00EB0BA0" w14:paraId="39E9F7B6" w14:textId="77777777" w:rsidTr="008405E7">
        <w:tc>
          <w:tcPr>
            <w:tcW w:w="3714" w:type="dxa"/>
            <w:vMerge/>
            <w:tcBorders>
              <w:bottom w:val="single" w:sz="4" w:space="0" w:color="auto"/>
              <w:right w:val="single" w:sz="24" w:space="0" w:color="FF0000"/>
            </w:tcBorders>
            <w:shd w:val="clear" w:color="auto" w:fill="FEC636"/>
          </w:tcPr>
          <w:p w14:paraId="3779AFC5"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cs="Arial"/>
                <w:b/>
                <w:szCs w:val="24"/>
              </w:rPr>
            </w:pPr>
          </w:p>
        </w:tc>
        <w:tc>
          <w:tcPr>
            <w:tcW w:w="2552" w:type="dxa"/>
            <w:tcBorders>
              <w:top w:val="single" w:sz="24" w:space="0" w:color="FF0000"/>
              <w:left w:val="single" w:sz="24" w:space="0" w:color="FF0000"/>
              <w:bottom w:val="single" w:sz="24" w:space="0" w:color="FF0000"/>
              <w:right w:val="nil"/>
            </w:tcBorders>
            <w:shd w:val="clear" w:color="auto" w:fill="FEC636"/>
            <w:vAlign w:val="center"/>
          </w:tcPr>
          <w:p w14:paraId="5258E285" w14:textId="77777777" w:rsidR="00414D45" w:rsidRPr="00EB0BA0" w:rsidRDefault="00414D45"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24" w:space="0" w:color="FF0000"/>
              <w:left w:val="nil"/>
              <w:bottom w:val="single" w:sz="24" w:space="0" w:color="FF0000"/>
              <w:right w:val="single" w:sz="24" w:space="0" w:color="FF0000"/>
            </w:tcBorders>
            <w:shd w:val="clear" w:color="auto" w:fill="FEC636"/>
          </w:tcPr>
          <w:p w14:paraId="36F6ECDF"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4.1</w:t>
            </w:r>
          </w:p>
        </w:tc>
      </w:tr>
      <w:tr w:rsidR="00414D45" w:rsidRPr="00EB0BA0" w14:paraId="75BCAAB0" w14:textId="77777777" w:rsidTr="008405E7">
        <w:trPr>
          <w:trHeight w:val="567"/>
        </w:trPr>
        <w:tc>
          <w:tcPr>
            <w:tcW w:w="3714" w:type="dxa"/>
            <w:tcBorders>
              <w:bottom w:val="nil"/>
              <w:right w:val="single" w:sz="24" w:space="0" w:color="FF0000"/>
            </w:tcBorders>
            <w:shd w:val="clear" w:color="auto" w:fill="FEED0B"/>
            <w:vAlign w:val="center"/>
          </w:tcPr>
          <w:p w14:paraId="5FD0CCA5" w14:textId="77777777" w:rsidR="00414D45" w:rsidRPr="00EB0BA0" w:rsidRDefault="00414D45" w:rsidP="00FB619E">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RF 4</w:t>
            </w:r>
          </w:p>
        </w:tc>
        <w:tc>
          <w:tcPr>
            <w:tcW w:w="2552" w:type="dxa"/>
            <w:tcBorders>
              <w:top w:val="single" w:sz="24" w:space="0" w:color="FF0000"/>
              <w:left w:val="single" w:sz="24" w:space="0" w:color="FF0000"/>
              <w:bottom w:val="single" w:sz="4" w:space="0" w:color="000000" w:themeColor="text1"/>
            </w:tcBorders>
            <w:shd w:val="clear" w:color="auto" w:fill="FEED0B"/>
            <w:vAlign w:val="center"/>
          </w:tcPr>
          <w:p w14:paraId="6847B360" w14:textId="41C26613" w:rsidR="00414D45" w:rsidRPr="00EB0BA0" w:rsidRDefault="00414D45" w:rsidP="00FB619E">
            <w:pPr>
              <w:pStyle w:val="Default"/>
              <w:jc w:val="center"/>
              <w:rPr>
                <w:rFonts w:asciiTheme="majorHAnsi" w:hAnsiTheme="majorHAnsi"/>
                <w:b/>
                <w:sz w:val="22"/>
              </w:rPr>
            </w:pPr>
          </w:p>
        </w:tc>
        <w:tc>
          <w:tcPr>
            <w:tcW w:w="3798" w:type="dxa"/>
            <w:tcBorders>
              <w:top w:val="single" w:sz="24" w:space="0" w:color="FF0000"/>
              <w:bottom w:val="single" w:sz="4" w:space="0" w:color="000000" w:themeColor="text1"/>
              <w:right w:val="single" w:sz="24" w:space="0" w:color="FF0000"/>
            </w:tcBorders>
            <w:shd w:val="clear" w:color="auto" w:fill="FEED0B"/>
            <w:vAlign w:val="center"/>
          </w:tcPr>
          <w:p w14:paraId="21B9571F"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3.3</w:t>
            </w:r>
          </w:p>
          <w:p w14:paraId="410EF43D" w14:textId="15796DE9" w:rsidR="00414D45" w:rsidRPr="00EB0BA0" w:rsidRDefault="00414D45" w:rsidP="00FB619E">
            <w:pPr>
              <w:pStyle w:val="Default"/>
              <w:rPr>
                <w:rFonts w:asciiTheme="majorHAnsi" w:hAnsiTheme="majorHAnsi"/>
                <w:b/>
                <w:sz w:val="22"/>
              </w:rPr>
            </w:pPr>
            <w:r w:rsidRPr="00EB0BA0">
              <w:rPr>
                <w:rFonts w:asciiTheme="majorHAnsi" w:hAnsiTheme="majorHAnsi"/>
                <w:b/>
                <w:sz w:val="22"/>
              </w:rPr>
              <w:t>3.2</w:t>
            </w:r>
          </w:p>
        </w:tc>
      </w:tr>
      <w:tr w:rsidR="00984841" w:rsidRPr="00EB0BA0" w14:paraId="10AA8B95" w14:textId="77777777" w:rsidTr="008405E7">
        <w:trPr>
          <w:trHeight w:val="397"/>
        </w:trPr>
        <w:tc>
          <w:tcPr>
            <w:tcW w:w="3714" w:type="dxa"/>
            <w:tcBorders>
              <w:top w:val="nil"/>
              <w:right w:val="single" w:sz="24" w:space="0" w:color="FF0000"/>
            </w:tcBorders>
            <w:shd w:val="clear" w:color="auto" w:fill="FEED0B"/>
            <w:vAlign w:val="center"/>
          </w:tcPr>
          <w:p w14:paraId="11FFFE9B" w14:textId="77777777" w:rsidR="00984841" w:rsidRPr="00EB0BA0" w:rsidRDefault="00984841" w:rsidP="00FB619E">
            <w:pPr>
              <w:widowControl w:val="0"/>
              <w:autoSpaceDE w:val="0"/>
              <w:autoSpaceDN w:val="0"/>
              <w:adjustRightInd w:val="0"/>
              <w:spacing w:line="226" w:lineRule="exact"/>
              <w:ind w:left="40" w:right="-20"/>
              <w:rPr>
                <w:rFonts w:asciiTheme="majorHAnsi" w:hAnsiTheme="majorHAnsi"/>
                <w:b/>
                <w:bCs/>
                <w:szCs w:val="24"/>
              </w:rPr>
            </w:pPr>
          </w:p>
        </w:tc>
        <w:tc>
          <w:tcPr>
            <w:tcW w:w="2552" w:type="dxa"/>
            <w:tcBorders>
              <w:top w:val="single" w:sz="4" w:space="0" w:color="000000" w:themeColor="text1"/>
              <w:left w:val="single" w:sz="24" w:space="0" w:color="FF0000"/>
              <w:bottom w:val="single" w:sz="24" w:space="0" w:color="FF0000"/>
            </w:tcBorders>
            <w:shd w:val="clear" w:color="auto" w:fill="FEED0B"/>
            <w:vAlign w:val="center"/>
          </w:tcPr>
          <w:p w14:paraId="24D72F11" w14:textId="59D2BC05" w:rsidR="00984841" w:rsidRPr="00EB0BA0" w:rsidRDefault="00984841" w:rsidP="00FB619E">
            <w:pPr>
              <w:pStyle w:val="Default"/>
              <w:jc w:val="center"/>
              <w:rPr>
                <w:rFonts w:asciiTheme="majorHAnsi" w:hAnsiTheme="majorHAnsi"/>
                <w:b/>
                <w:sz w:val="22"/>
              </w:rPr>
            </w:pPr>
            <w:r w:rsidRPr="00EB0BA0">
              <w:rPr>
                <w:rFonts w:asciiTheme="majorHAnsi" w:hAnsiTheme="majorHAnsi"/>
                <w:b/>
                <w:sz w:val="22"/>
              </w:rPr>
              <w:t>CR</w:t>
            </w:r>
          </w:p>
        </w:tc>
        <w:tc>
          <w:tcPr>
            <w:tcW w:w="3798" w:type="dxa"/>
            <w:tcBorders>
              <w:top w:val="single" w:sz="4" w:space="0" w:color="000000" w:themeColor="text1"/>
              <w:bottom w:val="single" w:sz="24" w:space="0" w:color="FF0000"/>
              <w:right w:val="single" w:sz="24" w:space="0" w:color="FF0000"/>
            </w:tcBorders>
            <w:shd w:val="clear" w:color="auto" w:fill="FEED0B"/>
            <w:vAlign w:val="center"/>
          </w:tcPr>
          <w:p w14:paraId="6E355FD6" w14:textId="30039BB6" w:rsidR="00984841" w:rsidRPr="00EB0BA0" w:rsidRDefault="00984841" w:rsidP="00FB619E">
            <w:pPr>
              <w:pStyle w:val="Default"/>
              <w:rPr>
                <w:rFonts w:asciiTheme="majorHAnsi" w:hAnsiTheme="majorHAnsi"/>
                <w:b/>
                <w:sz w:val="22"/>
              </w:rPr>
            </w:pPr>
            <w:r w:rsidRPr="00EB0BA0">
              <w:rPr>
                <w:rFonts w:asciiTheme="majorHAnsi" w:hAnsiTheme="majorHAnsi"/>
                <w:b/>
                <w:sz w:val="22"/>
              </w:rPr>
              <w:t>3.1</w:t>
            </w:r>
          </w:p>
        </w:tc>
      </w:tr>
      <w:tr w:rsidR="00414D45" w:rsidRPr="00EB0BA0" w14:paraId="3552B114" w14:textId="77777777" w:rsidTr="008C1870">
        <w:tc>
          <w:tcPr>
            <w:tcW w:w="3714" w:type="dxa"/>
            <w:shd w:val="clear" w:color="auto" w:fill="FFF470"/>
            <w:vAlign w:val="center"/>
          </w:tcPr>
          <w:p w14:paraId="6071BA57" w14:textId="2A83A1A5" w:rsidR="00414D45" w:rsidRPr="00EB0BA0" w:rsidRDefault="00414D45" w:rsidP="00414D45">
            <w:pPr>
              <w:widowControl w:val="0"/>
              <w:autoSpaceDE w:val="0"/>
              <w:autoSpaceDN w:val="0"/>
              <w:adjustRightInd w:val="0"/>
              <w:spacing w:line="226" w:lineRule="exact"/>
              <w:ind w:left="40" w:right="-20"/>
              <w:rPr>
                <w:rFonts w:asciiTheme="majorHAnsi" w:hAnsiTheme="majorHAnsi"/>
                <w:b/>
                <w:bCs/>
                <w:szCs w:val="24"/>
              </w:rPr>
            </w:pPr>
            <w:r w:rsidRPr="00EB0BA0">
              <w:rPr>
                <w:rFonts w:asciiTheme="majorHAnsi" w:hAnsiTheme="majorHAnsi"/>
                <w:b/>
                <w:bCs/>
                <w:szCs w:val="24"/>
              </w:rPr>
              <w:t>Nessun materiale da costruzione</w:t>
            </w:r>
          </w:p>
        </w:tc>
        <w:tc>
          <w:tcPr>
            <w:tcW w:w="2552" w:type="dxa"/>
            <w:tcBorders>
              <w:top w:val="single" w:sz="24" w:space="0" w:color="FF0000"/>
            </w:tcBorders>
            <w:shd w:val="clear" w:color="auto" w:fill="FFF470"/>
          </w:tcPr>
          <w:p w14:paraId="06067CDE" w14:textId="77777777" w:rsidR="00414D45" w:rsidRPr="00EB0BA0" w:rsidRDefault="00414D45" w:rsidP="00FB619E">
            <w:pPr>
              <w:pStyle w:val="Default"/>
              <w:rPr>
                <w:rFonts w:asciiTheme="majorHAnsi" w:hAnsiTheme="majorHAnsi"/>
                <w:b/>
                <w:sz w:val="22"/>
              </w:rPr>
            </w:pPr>
          </w:p>
        </w:tc>
        <w:tc>
          <w:tcPr>
            <w:tcW w:w="3798" w:type="dxa"/>
            <w:tcBorders>
              <w:top w:val="single" w:sz="24" w:space="0" w:color="FF0000"/>
            </w:tcBorders>
            <w:shd w:val="clear" w:color="auto" w:fill="FFF470"/>
          </w:tcPr>
          <w:p w14:paraId="41F0FB48"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2.3</w:t>
            </w:r>
          </w:p>
          <w:p w14:paraId="54E4E08E"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2.2</w:t>
            </w:r>
          </w:p>
          <w:p w14:paraId="6B879AE6"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2.1</w:t>
            </w:r>
          </w:p>
          <w:p w14:paraId="4C4E584C"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1.3</w:t>
            </w:r>
          </w:p>
          <w:p w14:paraId="749E476E"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1.2</w:t>
            </w:r>
          </w:p>
          <w:p w14:paraId="77272F68" w14:textId="77777777" w:rsidR="00414D45" w:rsidRPr="00EB0BA0" w:rsidRDefault="00414D45" w:rsidP="00FB619E">
            <w:pPr>
              <w:pStyle w:val="Default"/>
              <w:rPr>
                <w:rFonts w:asciiTheme="majorHAnsi" w:hAnsiTheme="majorHAnsi"/>
                <w:b/>
                <w:sz w:val="22"/>
              </w:rPr>
            </w:pPr>
            <w:r w:rsidRPr="00EB0BA0">
              <w:rPr>
                <w:rFonts w:asciiTheme="majorHAnsi" w:hAnsiTheme="majorHAnsi"/>
                <w:b/>
                <w:sz w:val="22"/>
              </w:rPr>
              <w:t>1.1</w:t>
            </w:r>
          </w:p>
        </w:tc>
      </w:tr>
    </w:tbl>
    <w:p w14:paraId="40600F54" w14:textId="77777777" w:rsidR="00414D45" w:rsidRPr="00AC7CD7" w:rsidRDefault="00414D45" w:rsidP="00EB0BA0">
      <w:pPr>
        <w:rPr>
          <w:sz w:val="12"/>
        </w:rPr>
      </w:pPr>
    </w:p>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414D45" w:rsidRPr="00DB23A4" w14:paraId="5EFBA84F" w14:textId="77777777" w:rsidTr="006144CE">
        <w:trPr>
          <w:trHeight w:val="517"/>
        </w:trPr>
        <w:tc>
          <w:tcPr>
            <w:tcW w:w="10064" w:type="dxa"/>
            <w:shd w:val="clear" w:color="auto" w:fill="FFFFFF"/>
            <w:vAlign w:val="center"/>
          </w:tcPr>
          <w:p w14:paraId="4038D2CC" w14:textId="77777777" w:rsidR="00414D45" w:rsidRPr="00FB619E" w:rsidRDefault="00414D45" w:rsidP="00FB619E">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7774D47C" w14:textId="0AAD1A1B" w:rsidR="00787F98" w:rsidRPr="00AC7CD7" w:rsidRDefault="00787F98" w:rsidP="00EB0BA0">
      <w:pPr>
        <w:rPr>
          <w:sz w:val="12"/>
        </w:rPr>
      </w:pPr>
    </w:p>
    <w:p w14:paraId="518A222F" w14:textId="18EE22AB" w:rsidR="00EB0BA0" w:rsidRPr="0048281A" w:rsidRDefault="00D5336B" w:rsidP="0048281A">
      <w:pPr>
        <w:ind w:left="1701" w:hanging="992"/>
        <w:rPr>
          <w:b/>
          <w:color w:val="0000FF"/>
        </w:rPr>
      </w:pPr>
      <w:r w:rsidRPr="0048281A">
        <w:rPr>
          <w:b/>
          <w:color w:val="0000FF"/>
        </w:rPr>
        <w:t>IC</w:t>
      </w:r>
      <w:r w:rsidRPr="0048281A">
        <w:rPr>
          <w:b/>
          <w:color w:val="0000FF"/>
        </w:rPr>
        <w:tab/>
      </w:r>
      <w:r w:rsidRPr="0048281A">
        <w:rPr>
          <w:color w:val="0000FF"/>
        </w:rPr>
        <w:t>indice di combustibilità</w:t>
      </w:r>
    </w:p>
    <w:p w14:paraId="3B4E3D31" w14:textId="0412E2D1" w:rsidR="00EB0BA0" w:rsidRDefault="00D5336B" w:rsidP="00D5336B">
      <w:pPr>
        <w:ind w:left="709"/>
        <w:jc w:val="both"/>
        <w:rPr>
          <w:sz w:val="20"/>
        </w:rPr>
      </w:pPr>
      <w:r w:rsidRPr="0061799C">
        <w:rPr>
          <w:sz w:val="20"/>
        </w:rPr>
        <w:t xml:space="preserve">L'indice di combustibilità (IC </w:t>
      </w:r>
      <w:proofErr w:type="spellStart"/>
      <w:r w:rsidRPr="0061799C">
        <w:rPr>
          <w:sz w:val="20"/>
        </w:rPr>
        <w:t>x.y</w:t>
      </w:r>
      <w:proofErr w:type="spellEnd"/>
      <w:r w:rsidRPr="0061799C">
        <w:rPr>
          <w:sz w:val="20"/>
        </w:rPr>
        <w:t>) è costituito dal grado di combustibilità accertato (x) e dal grado di opacità accertato (y)</w:t>
      </w:r>
    </w:p>
    <w:p w14:paraId="5DEF489F" w14:textId="0B82573B" w:rsidR="0061799C" w:rsidRPr="006C2AE9" w:rsidRDefault="0061799C" w:rsidP="00D75E75">
      <w:pPr>
        <w:ind w:left="709"/>
        <w:outlineLvl w:val="0"/>
        <w:rPr>
          <w:b/>
          <w:color w:val="0000FF"/>
        </w:rPr>
      </w:pPr>
      <w:r w:rsidRPr="006C2AE9">
        <w:rPr>
          <w:b/>
          <w:color w:val="0000FF"/>
        </w:rPr>
        <w:t>Combustibilità</w:t>
      </w:r>
    </w:p>
    <w:p w14:paraId="438E4BA7" w14:textId="3CD26BEE" w:rsidR="00EB0BA0" w:rsidRPr="0061799C" w:rsidRDefault="00D5336B" w:rsidP="006144CE">
      <w:pPr>
        <w:ind w:left="1701" w:hanging="992"/>
        <w:jc w:val="both"/>
        <w:rPr>
          <w:sz w:val="20"/>
        </w:rPr>
      </w:pPr>
      <w:r w:rsidRPr="0061799C">
        <w:rPr>
          <w:b/>
          <w:color w:val="0000FF"/>
          <w:sz w:val="20"/>
        </w:rPr>
        <w:t>6</w:t>
      </w:r>
      <w:r w:rsidRPr="0061799C">
        <w:rPr>
          <w:color w:val="0000FF"/>
          <w:sz w:val="20"/>
        </w:rPr>
        <w:t>.</w:t>
      </w:r>
      <w:r w:rsidRPr="0061799C">
        <w:rPr>
          <w:color w:val="0000FF"/>
          <w:sz w:val="20"/>
        </w:rPr>
        <w:tab/>
      </w:r>
      <w:r w:rsidRPr="0061799C">
        <w:rPr>
          <w:b/>
          <w:color w:val="0000FF"/>
          <w:sz w:val="20"/>
        </w:rPr>
        <w:t>Incombustibile:</w:t>
      </w:r>
      <w:r w:rsidRPr="0061799C">
        <w:rPr>
          <w:sz w:val="20"/>
        </w:rPr>
        <w:t xml:space="preserve"> materiali da costruzione senza componenti combustibili che non sono infiammabili, non carbonizzano, né si riducono in cenere</w:t>
      </w:r>
    </w:p>
    <w:p w14:paraId="6F835A9B" w14:textId="156B6FC2" w:rsidR="00D5336B" w:rsidRPr="0061799C" w:rsidRDefault="00D5336B" w:rsidP="006144CE">
      <w:pPr>
        <w:ind w:left="1701" w:hanging="992"/>
        <w:jc w:val="both"/>
        <w:rPr>
          <w:sz w:val="20"/>
        </w:rPr>
      </w:pPr>
      <w:r w:rsidRPr="0061799C">
        <w:rPr>
          <w:b/>
          <w:color w:val="0000FF"/>
          <w:sz w:val="20"/>
        </w:rPr>
        <w:t>6q</w:t>
      </w:r>
      <w:r w:rsidRPr="0061799C">
        <w:rPr>
          <w:b/>
          <w:color w:val="0000FF"/>
          <w:sz w:val="20"/>
        </w:rPr>
        <w:tab/>
        <w:t xml:space="preserve">Quasi </w:t>
      </w:r>
      <w:r w:rsidR="006144CE" w:rsidRPr="0061799C">
        <w:rPr>
          <w:b/>
          <w:color w:val="0000FF"/>
          <w:sz w:val="20"/>
        </w:rPr>
        <w:t>i</w:t>
      </w:r>
      <w:r w:rsidRPr="0061799C">
        <w:rPr>
          <w:b/>
          <w:color w:val="0000FF"/>
          <w:sz w:val="20"/>
        </w:rPr>
        <w:t>ncombustibile:</w:t>
      </w:r>
      <w:r w:rsidR="006144CE" w:rsidRPr="0061799C">
        <w:rPr>
          <w:b/>
          <w:sz w:val="20"/>
        </w:rPr>
        <w:t xml:space="preserve"> </w:t>
      </w:r>
      <w:r w:rsidR="006144CE" w:rsidRPr="0061799C">
        <w:rPr>
          <w:sz w:val="20"/>
        </w:rPr>
        <w:t>materiali da costruzione con componenti combustibili in piccola quantità, ma che non sono infiammabili e vengono considerati praticamente come incombustibili</w:t>
      </w:r>
    </w:p>
    <w:p w14:paraId="59D72166" w14:textId="30AE0AE6" w:rsidR="006144CE" w:rsidRPr="0061799C" w:rsidRDefault="00756144" w:rsidP="006144CE">
      <w:pPr>
        <w:ind w:left="1701" w:hanging="992"/>
        <w:jc w:val="both"/>
        <w:rPr>
          <w:sz w:val="20"/>
        </w:rPr>
      </w:pPr>
      <w:r>
        <w:rPr>
          <w:b/>
          <w:color w:val="0000FF"/>
          <w:sz w:val="20"/>
        </w:rPr>
        <w:t>5(200</w:t>
      </w:r>
      <w:r w:rsidR="006144CE" w:rsidRPr="0061799C">
        <w:rPr>
          <w:b/>
          <w:color w:val="0000FF"/>
          <w:sz w:val="20"/>
        </w:rPr>
        <w:t>°C)</w:t>
      </w:r>
      <w:r w:rsidR="006144CE" w:rsidRPr="0061799C">
        <w:rPr>
          <w:b/>
          <w:color w:val="0000FF"/>
          <w:sz w:val="20"/>
        </w:rPr>
        <w:tab/>
        <w:t>D</w:t>
      </w:r>
      <w:r>
        <w:rPr>
          <w:b/>
          <w:color w:val="0000FF"/>
          <w:sz w:val="20"/>
        </w:rPr>
        <w:t>ifficilmente combustibile a 200</w:t>
      </w:r>
      <w:r w:rsidR="006144CE" w:rsidRPr="0061799C">
        <w:rPr>
          <w:b/>
          <w:color w:val="0000FF"/>
          <w:sz w:val="20"/>
        </w:rPr>
        <w:t>°C:</w:t>
      </w:r>
      <w:r w:rsidR="006144CE" w:rsidRPr="0061799C">
        <w:rPr>
          <w:b/>
          <w:sz w:val="20"/>
        </w:rPr>
        <w:t xml:space="preserve"> </w:t>
      </w:r>
      <w:r w:rsidR="006144CE" w:rsidRPr="0061799C">
        <w:rPr>
          <w:sz w:val="20"/>
        </w:rPr>
        <w:t>materiali da costruzione che soddisfano i requisiti del grado di combustibilità 5 anche ad una temp</w:t>
      </w:r>
      <w:r>
        <w:rPr>
          <w:sz w:val="20"/>
        </w:rPr>
        <w:t>eratura ambiente elevata di 200</w:t>
      </w:r>
      <w:r w:rsidR="006144CE" w:rsidRPr="0061799C">
        <w:rPr>
          <w:sz w:val="20"/>
        </w:rPr>
        <w:t>°C</w:t>
      </w:r>
    </w:p>
    <w:p w14:paraId="7F2FB692" w14:textId="24B3DDF5" w:rsidR="006144CE" w:rsidRPr="0061799C" w:rsidRDefault="006144CE" w:rsidP="006144CE">
      <w:pPr>
        <w:ind w:left="1701" w:hanging="992"/>
        <w:jc w:val="both"/>
        <w:rPr>
          <w:sz w:val="20"/>
        </w:rPr>
      </w:pPr>
      <w:r w:rsidRPr="0061799C">
        <w:rPr>
          <w:b/>
          <w:color w:val="0000FF"/>
          <w:sz w:val="20"/>
        </w:rPr>
        <w:t>5</w:t>
      </w:r>
      <w:r w:rsidRPr="0061799C">
        <w:rPr>
          <w:b/>
          <w:color w:val="0000FF"/>
          <w:sz w:val="20"/>
        </w:rPr>
        <w:tab/>
        <w:t>Difficilmente combustibile:</w:t>
      </w:r>
      <w:r w:rsidRPr="0061799C">
        <w:rPr>
          <w:b/>
          <w:sz w:val="20"/>
        </w:rPr>
        <w:t xml:space="preserve"> </w:t>
      </w:r>
      <w:r w:rsidRPr="0061799C">
        <w:rPr>
          <w:sz w:val="20"/>
        </w:rPr>
        <w:t>materiali da costruzione difficilmente infiammabili che solo con l'apporto di calore supplementare continuano a bruciare lentamente o carbonizzano. Eliminando la fonte di calore, le fiamme devono estinguersi entro breve e la brace deve cessare di ardere;</w:t>
      </w:r>
    </w:p>
    <w:p w14:paraId="63F69A58" w14:textId="2DB6373A" w:rsidR="0061799C" w:rsidRPr="0061799C" w:rsidRDefault="006144CE" w:rsidP="0061799C">
      <w:pPr>
        <w:ind w:left="1701" w:hanging="992"/>
        <w:jc w:val="both"/>
        <w:rPr>
          <w:sz w:val="20"/>
        </w:rPr>
      </w:pPr>
      <w:r w:rsidRPr="0061799C">
        <w:rPr>
          <w:b/>
          <w:color w:val="0000FF"/>
          <w:sz w:val="20"/>
        </w:rPr>
        <w:t>4</w:t>
      </w:r>
      <w:r w:rsidRPr="0061799C">
        <w:rPr>
          <w:b/>
          <w:color w:val="0000FF"/>
          <w:sz w:val="20"/>
        </w:rPr>
        <w:tab/>
        <w:t>Mediamente combustibile:</w:t>
      </w:r>
      <w:r w:rsidRPr="0061799C">
        <w:rPr>
          <w:b/>
          <w:sz w:val="20"/>
        </w:rPr>
        <w:t xml:space="preserve"> </w:t>
      </w:r>
      <w:r w:rsidRPr="0061799C">
        <w:rPr>
          <w:sz w:val="20"/>
        </w:rPr>
        <w:t>materiali da costr</w:t>
      </w:r>
      <w:r w:rsidR="00756144">
        <w:rPr>
          <w:sz w:val="20"/>
        </w:rPr>
        <w:t>uzione normalmente infiammabili</w:t>
      </w:r>
      <w:r w:rsidRPr="0061799C">
        <w:rPr>
          <w:sz w:val="20"/>
        </w:rPr>
        <w:t xml:space="preserve"> che continuan</w:t>
      </w:r>
      <w:r w:rsidR="0061799C" w:rsidRPr="0061799C">
        <w:rPr>
          <w:sz w:val="20"/>
        </w:rPr>
        <w:t xml:space="preserve">o a bruciare autonomamente, per </w:t>
      </w:r>
      <w:r w:rsidRPr="0061799C">
        <w:rPr>
          <w:sz w:val="20"/>
        </w:rPr>
        <w:t>un periodo prolungato, senza apporto di calore supplementare;</w:t>
      </w:r>
    </w:p>
    <w:p w14:paraId="10E5A5B1" w14:textId="1595EB10" w:rsidR="006144CE" w:rsidRPr="0061799C" w:rsidRDefault="006144CE" w:rsidP="0061799C">
      <w:pPr>
        <w:ind w:left="1701" w:hanging="992"/>
        <w:jc w:val="both"/>
        <w:rPr>
          <w:sz w:val="20"/>
        </w:rPr>
      </w:pPr>
      <w:r w:rsidRPr="0061799C">
        <w:rPr>
          <w:b/>
          <w:color w:val="0000FF"/>
          <w:sz w:val="20"/>
        </w:rPr>
        <w:t>3</w:t>
      </w:r>
      <w:r w:rsidRPr="0061799C">
        <w:rPr>
          <w:b/>
          <w:color w:val="0000FF"/>
          <w:sz w:val="20"/>
        </w:rPr>
        <w:tab/>
        <w:t>Facilmente combustibile:</w:t>
      </w:r>
      <w:r w:rsidRPr="0061799C">
        <w:rPr>
          <w:b/>
          <w:sz w:val="20"/>
        </w:rPr>
        <w:t xml:space="preserve"> </w:t>
      </w:r>
      <w:r w:rsidR="0061799C" w:rsidRPr="0061799C">
        <w:rPr>
          <w:sz w:val="20"/>
        </w:rPr>
        <w:t>materiali da costruzione facilment</w:t>
      </w:r>
      <w:r w:rsidR="00756144">
        <w:rPr>
          <w:sz w:val="20"/>
        </w:rPr>
        <w:t>e infiammabili</w:t>
      </w:r>
      <w:r w:rsidR="0061799C" w:rsidRPr="0061799C">
        <w:rPr>
          <w:sz w:val="20"/>
        </w:rPr>
        <w:t xml:space="preserve"> che bruciano autonomamente e rapidamente senza apporto di calore supplementare;</w:t>
      </w:r>
    </w:p>
    <w:p w14:paraId="21643EA7" w14:textId="4EE4DC38" w:rsidR="006144CE" w:rsidRPr="006C2AE9" w:rsidRDefault="0061799C" w:rsidP="00D75E75">
      <w:pPr>
        <w:ind w:left="709"/>
        <w:outlineLvl w:val="0"/>
        <w:rPr>
          <w:b/>
          <w:color w:val="0000FF"/>
        </w:rPr>
      </w:pPr>
      <w:r w:rsidRPr="006C2AE9">
        <w:rPr>
          <w:b/>
          <w:color w:val="0000FF"/>
        </w:rPr>
        <w:t>Formazione di fumo</w:t>
      </w:r>
    </w:p>
    <w:p w14:paraId="0F211F64" w14:textId="03794240" w:rsidR="0061799C" w:rsidRPr="0061799C" w:rsidRDefault="0061799C" w:rsidP="0061799C">
      <w:pPr>
        <w:ind w:left="1701" w:hanging="992"/>
        <w:jc w:val="both"/>
        <w:rPr>
          <w:sz w:val="20"/>
        </w:rPr>
      </w:pPr>
      <w:r w:rsidRPr="0061799C">
        <w:rPr>
          <w:sz w:val="20"/>
        </w:rPr>
        <w:t>I gradi di opacità da 1 a 3 caratterizzano la seguente formazione di fumo:</w:t>
      </w:r>
    </w:p>
    <w:p w14:paraId="4AB1A357" w14:textId="6621A98B" w:rsidR="0061799C" w:rsidRPr="0061799C" w:rsidRDefault="0061799C" w:rsidP="00AE412D">
      <w:pPr>
        <w:spacing w:after="20"/>
        <w:ind w:left="1701" w:hanging="992"/>
        <w:jc w:val="both"/>
        <w:rPr>
          <w:sz w:val="20"/>
        </w:rPr>
      </w:pPr>
      <w:r w:rsidRPr="0061799C">
        <w:rPr>
          <w:b/>
          <w:color w:val="0000FF"/>
          <w:sz w:val="20"/>
        </w:rPr>
        <w:t>1</w:t>
      </w:r>
      <w:r w:rsidRPr="0061799C">
        <w:rPr>
          <w:sz w:val="20"/>
        </w:rPr>
        <w:tab/>
      </w:r>
      <w:r w:rsidR="00AE412D">
        <w:rPr>
          <w:b/>
          <w:color w:val="0000FF"/>
          <w:sz w:val="20"/>
        </w:rPr>
        <w:t>F</w:t>
      </w:r>
      <w:r w:rsidRPr="00AE412D">
        <w:rPr>
          <w:b/>
          <w:color w:val="0000FF"/>
          <w:sz w:val="20"/>
        </w:rPr>
        <w:t>orte</w:t>
      </w:r>
      <w:r w:rsidRPr="0061799C">
        <w:rPr>
          <w:sz w:val="20"/>
        </w:rPr>
        <w:t xml:space="preserve"> densità di f</w:t>
      </w:r>
      <w:r w:rsidR="00AE412D">
        <w:rPr>
          <w:sz w:val="20"/>
        </w:rPr>
        <w:t>umo</w:t>
      </w:r>
    </w:p>
    <w:p w14:paraId="04BDF2E2" w14:textId="2BA023B1" w:rsidR="0061799C" w:rsidRPr="0061799C" w:rsidRDefault="0061799C" w:rsidP="00AE412D">
      <w:pPr>
        <w:spacing w:after="20"/>
        <w:ind w:left="1701" w:hanging="992"/>
        <w:jc w:val="both"/>
        <w:rPr>
          <w:sz w:val="20"/>
        </w:rPr>
      </w:pPr>
      <w:r w:rsidRPr="0061799C">
        <w:rPr>
          <w:b/>
          <w:color w:val="0000FF"/>
          <w:sz w:val="20"/>
        </w:rPr>
        <w:t>2</w:t>
      </w:r>
      <w:r w:rsidRPr="0061799C">
        <w:rPr>
          <w:sz w:val="20"/>
        </w:rPr>
        <w:tab/>
      </w:r>
      <w:r w:rsidR="00AE412D">
        <w:rPr>
          <w:b/>
          <w:color w:val="0000FF"/>
          <w:sz w:val="20"/>
        </w:rPr>
        <w:t>M</w:t>
      </w:r>
      <w:r w:rsidRPr="00AE412D">
        <w:rPr>
          <w:b/>
          <w:color w:val="0000FF"/>
          <w:sz w:val="20"/>
        </w:rPr>
        <w:t>edia</w:t>
      </w:r>
      <w:r w:rsidR="00AE412D">
        <w:rPr>
          <w:sz w:val="20"/>
        </w:rPr>
        <w:t xml:space="preserve"> densità di fumo</w:t>
      </w:r>
    </w:p>
    <w:p w14:paraId="2DCF41C5" w14:textId="4135EE64" w:rsidR="00787F98" w:rsidRPr="00AE412D" w:rsidRDefault="0061799C" w:rsidP="00AE412D">
      <w:pPr>
        <w:ind w:left="1701" w:hanging="992"/>
        <w:jc w:val="both"/>
        <w:rPr>
          <w:sz w:val="20"/>
        </w:rPr>
      </w:pPr>
      <w:r w:rsidRPr="0061799C">
        <w:rPr>
          <w:b/>
          <w:color w:val="0000FF"/>
          <w:sz w:val="20"/>
        </w:rPr>
        <w:t>3</w:t>
      </w:r>
      <w:r w:rsidRPr="0061799C">
        <w:rPr>
          <w:sz w:val="20"/>
        </w:rPr>
        <w:tab/>
      </w:r>
      <w:r w:rsidR="00AE412D">
        <w:rPr>
          <w:b/>
          <w:color w:val="0000FF"/>
          <w:sz w:val="20"/>
        </w:rPr>
        <w:t>D</w:t>
      </w:r>
      <w:r w:rsidRPr="00AE412D">
        <w:rPr>
          <w:b/>
          <w:color w:val="0000FF"/>
          <w:sz w:val="20"/>
        </w:rPr>
        <w:t>ebole</w:t>
      </w:r>
      <w:r w:rsidR="00AE412D">
        <w:rPr>
          <w:sz w:val="20"/>
        </w:rPr>
        <w:t xml:space="preserve"> densità di fumo</w:t>
      </w:r>
      <w:r w:rsidR="00787F98">
        <w:br w:type="page"/>
      </w:r>
    </w:p>
    <w:p w14:paraId="32A52697" w14:textId="55E580EC" w:rsidR="00827CFF" w:rsidRDefault="00DA0F8C" w:rsidP="00827CFF">
      <w:pPr>
        <w:pStyle w:val="Titolo3"/>
      </w:pPr>
      <w:bookmarkStart w:id="295" w:name="_Toc19730332"/>
      <w:r>
        <w:rPr>
          <w:u w:val="none"/>
        </w:rPr>
        <w:lastRenderedPageBreak/>
        <w:t>8</w:t>
      </w:r>
      <w:r w:rsidR="00827CFF" w:rsidRPr="008C1870">
        <w:rPr>
          <w:u w:val="none"/>
        </w:rPr>
        <w:t>.</w:t>
      </w:r>
      <w:r w:rsidR="00A65FB2">
        <w:rPr>
          <w:u w:val="none"/>
        </w:rPr>
        <w:t>6</w:t>
      </w:r>
      <w:r w:rsidR="00827CFF" w:rsidRPr="008C1870">
        <w:rPr>
          <w:u w:val="none"/>
        </w:rPr>
        <w:t>.</w:t>
      </w:r>
      <w:r w:rsidR="00827CFF">
        <w:rPr>
          <w:u w:val="none"/>
        </w:rPr>
        <w:t>2</w:t>
      </w:r>
      <w:r w:rsidR="00827CFF" w:rsidRPr="008C1870">
        <w:rPr>
          <w:u w:val="none"/>
        </w:rPr>
        <w:tab/>
      </w:r>
      <w:r w:rsidR="00827CFF" w:rsidRPr="00827CFF">
        <w:t>Tabella di attribuzione alla classificazione secondo la norma SN EN 13501-1</w:t>
      </w:r>
      <w:bookmarkEnd w:id="295"/>
    </w:p>
    <w:p w14:paraId="04C62FE6"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223148" w14:paraId="1CB8535F" w14:textId="77777777" w:rsidTr="00223148">
        <w:tc>
          <w:tcPr>
            <w:tcW w:w="2011" w:type="dxa"/>
            <w:vMerge w:val="restart"/>
            <w:shd w:val="clear" w:color="auto" w:fill="D9D9D9" w:themeFill="background1" w:themeFillShade="D9"/>
            <w:vAlign w:val="center"/>
          </w:tcPr>
          <w:p w14:paraId="2E6E1E58" w14:textId="3D4D82DF"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69645F16" w14:textId="77777777"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Comportamento</w:t>
            </w:r>
          </w:p>
          <w:p w14:paraId="518EDD4D" w14:textId="154DCD72" w:rsidR="00223148" w:rsidRPr="00CE679A" w:rsidRDefault="00223148" w:rsidP="00223148">
            <w:pPr>
              <w:rPr>
                <w:rFonts w:asciiTheme="majorHAnsi" w:hAnsiTheme="majorHAnsi"/>
                <w:b/>
                <w:sz w:val="20"/>
                <w:szCs w:val="24"/>
              </w:rPr>
            </w:pPr>
            <w:r w:rsidRPr="00CE679A">
              <w:rPr>
                <w:rFonts w:asciiTheme="majorHAnsi" w:hAnsiTheme="majorHAnsi"/>
                <w:b/>
                <w:sz w:val="20"/>
                <w:szCs w:val="24"/>
              </w:rPr>
              <w:t>critico (</w:t>
            </w:r>
            <w:proofErr w:type="spellStart"/>
            <w:r w:rsidRPr="00CE679A">
              <w:rPr>
                <w:rFonts w:asciiTheme="majorHAnsi" w:hAnsiTheme="majorHAnsi"/>
                <w:b/>
                <w:sz w:val="20"/>
                <w:szCs w:val="24"/>
              </w:rPr>
              <w:t>cr</w:t>
            </w:r>
            <w:proofErr w:type="spellEnd"/>
            <w:r w:rsidRPr="00CE679A">
              <w:rPr>
                <w:rFonts w:asciiTheme="majorHAnsi" w:hAnsiTheme="majorHAnsi"/>
                <w:b/>
                <w:sz w:val="20"/>
                <w:szCs w:val="24"/>
              </w:rPr>
              <w:t>)</w:t>
            </w:r>
          </w:p>
        </w:tc>
        <w:tc>
          <w:tcPr>
            <w:tcW w:w="6032" w:type="dxa"/>
            <w:gridSpan w:val="3"/>
            <w:shd w:val="clear" w:color="auto" w:fill="D9D9D9" w:themeFill="background1" w:themeFillShade="D9"/>
            <w:vAlign w:val="center"/>
          </w:tcPr>
          <w:p w14:paraId="464D40B6" w14:textId="45A238C3" w:rsidR="00223148" w:rsidRPr="00CE679A" w:rsidRDefault="00223148" w:rsidP="00223148">
            <w:pPr>
              <w:pStyle w:val="Default"/>
              <w:rPr>
                <w:rFonts w:asciiTheme="majorHAnsi" w:hAnsiTheme="majorHAnsi"/>
                <w:b/>
                <w:sz w:val="20"/>
              </w:rPr>
            </w:pPr>
            <w:r w:rsidRPr="00CE679A">
              <w:rPr>
                <w:rFonts w:asciiTheme="majorHAnsi" w:hAnsiTheme="majorHAnsi"/>
                <w:b/>
                <w:sz w:val="20"/>
              </w:rPr>
              <w:t>Classificazione secondo la norma SN EN 13501-1</w:t>
            </w:r>
          </w:p>
        </w:tc>
      </w:tr>
      <w:tr w:rsidR="00223148" w14:paraId="18765D3A" w14:textId="77777777" w:rsidTr="00223148">
        <w:tc>
          <w:tcPr>
            <w:tcW w:w="2011" w:type="dxa"/>
            <w:vMerge/>
            <w:shd w:val="clear" w:color="auto" w:fill="D9D9D9" w:themeFill="background1" w:themeFillShade="D9"/>
            <w:vAlign w:val="center"/>
          </w:tcPr>
          <w:p w14:paraId="66632167" w14:textId="4AA0C90D" w:rsidR="00223148" w:rsidRPr="00CE679A" w:rsidRDefault="00223148" w:rsidP="00223148">
            <w:pPr>
              <w:rPr>
                <w:rFonts w:asciiTheme="majorHAnsi" w:hAnsiTheme="majorHAnsi"/>
                <w:sz w:val="20"/>
                <w:szCs w:val="24"/>
              </w:rPr>
            </w:pPr>
          </w:p>
        </w:tc>
        <w:tc>
          <w:tcPr>
            <w:tcW w:w="2010" w:type="dxa"/>
            <w:vMerge/>
            <w:shd w:val="clear" w:color="auto" w:fill="D9D9D9" w:themeFill="background1" w:themeFillShade="D9"/>
            <w:vAlign w:val="center"/>
          </w:tcPr>
          <w:p w14:paraId="0405479C" w14:textId="77777777" w:rsidR="00223148" w:rsidRPr="00CE679A" w:rsidRDefault="00223148" w:rsidP="00223148">
            <w:pPr>
              <w:rPr>
                <w:rFonts w:asciiTheme="majorHAnsi" w:hAnsiTheme="majorHAnsi"/>
                <w:sz w:val="20"/>
                <w:szCs w:val="24"/>
              </w:rPr>
            </w:pPr>
          </w:p>
        </w:tc>
        <w:tc>
          <w:tcPr>
            <w:tcW w:w="2010" w:type="dxa"/>
            <w:shd w:val="clear" w:color="auto" w:fill="D9D9D9" w:themeFill="background1" w:themeFillShade="D9"/>
            <w:vAlign w:val="center"/>
          </w:tcPr>
          <w:p w14:paraId="5998E152" w14:textId="7B687431" w:rsidR="00223148" w:rsidRPr="00CE679A" w:rsidRDefault="00223148" w:rsidP="00223148">
            <w:pPr>
              <w:rPr>
                <w:rFonts w:asciiTheme="majorHAnsi" w:hAnsiTheme="majorHAnsi"/>
                <w:sz w:val="20"/>
                <w:szCs w:val="24"/>
              </w:rPr>
            </w:pPr>
            <w:r w:rsidRPr="00CE679A">
              <w:rPr>
                <w:rFonts w:asciiTheme="majorHAnsi" w:hAnsiTheme="majorHAnsi"/>
                <w:sz w:val="20"/>
                <w:szCs w:val="24"/>
              </w:rPr>
              <w:t>Prodotti edili</w:t>
            </w:r>
          </w:p>
        </w:tc>
        <w:tc>
          <w:tcPr>
            <w:tcW w:w="2011" w:type="dxa"/>
            <w:shd w:val="clear" w:color="auto" w:fill="D9D9D9" w:themeFill="background1" w:themeFillShade="D9"/>
            <w:vAlign w:val="center"/>
          </w:tcPr>
          <w:p w14:paraId="5908E2BA" w14:textId="26C7AF3E" w:rsidR="00223148" w:rsidRPr="00CE679A" w:rsidRDefault="00223148" w:rsidP="00223148">
            <w:pPr>
              <w:rPr>
                <w:rFonts w:asciiTheme="majorHAnsi" w:hAnsiTheme="majorHAnsi"/>
                <w:sz w:val="20"/>
                <w:szCs w:val="24"/>
              </w:rPr>
            </w:pPr>
            <w:r w:rsidRPr="00CE679A">
              <w:rPr>
                <w:rFonts w:asciiTheme="majorHAnsi" w:hAnsiTheme="majorHAnsi"/>
                <w:sz w:val="20"/>
                <w:szCs w:val="24"/>
              </w:rPr>
              <w:t xml:space="preserve">Coibentazione linea-re per tubature </w:t>
            </w:r>
          </w:p>
        </w:tc>
        <w:tc>
          <w:tcPr>
            <w:tcW w:w="2011" w:type="dxa"/>
            <w:shd w:val="clear" w:color="auto" w:fill="D9D9D9" w:themeFill="background1" w:themeFillShade="D9"/>
            <w:vAlign w:val="center"/>
          </w:tcPr>
          <w:p w14:paraId="44EECE8A" w14:textId="559A9917" w:rsidR="00223148" w:rsidRPr="00CE679A" w:rsidRDefault="00223148" w:rsidP="00223148">
            <w:pPr>
              <w:rPr>
                <w:rFonts w:asciiTheme="majorHAnsi" w:hAnsiTheme="majorHAnsi"/>
                <w:sz w:val="20"/>
                <w:szCs w:val="24"/>
              </w:rPr>
            </w:pPr>
            <w:r w:rsidRPr="00CE679A">
              <w:rPr>
                <w:rFonts w:asciiTheme="majorHAnsi" w:hAnsiTheme="majorHAnsi"/>
                <w:sz w:val="20"/>
                <w:szCs w:val="24"/>
              </w:rPr>
              <w:t xml:space="preserve">Rivestimenti per pavimenti </w:t>
            </w:r>
          </w:p>
        </w:tc>
      </w:tr>
      <w:tr w:rsidR="00223148" w:rsidRPr="00EB0BA0" w14:paraId="2B4A0405" w14:textId="77777777" w:rsidTr="00223148">
        <w:tc>
          <w:tcPr>
            <w:tcW w:w="2011" w:type="dxa"/>
            <w:shd w:val="clear" w:color="auto" w:fill="0000FF"/>
            <w:vAlign w:val="center"/>
          </w:tcPr>
          <w:p w14:paraId="0FE32C6D" w14:textId="0AB14495" w:rsidR="00223148" w:rsidRPr="00EB0BA0" w:rsidRDefault="00223148" w:rsidP="00223148">
            <w:pPr>
              <w:rPr>
                <w:rFonts w:asciiTheme="majorHAnsi" w:hAnsiTheme="majorHAnsi"/>
                <w:b/>
              </w:rPr>
            </w:pPr>
            <w:r w:rsidRPr="00EB0BA0">
              <w:rPr>
                <w:rFonts w:asciiTheme="majorHAnsi" w:hAnsiTheme="majorHAnsi"/>
                <w:b/>
                <w:color w:val="FFFFFF"/>
              </w:rPr>
              <w:t xml:space="preserve">RF1 </w:t>
            </w:r>
          </w:p>
        </w:tc>
        <w:tc>
          <w:tcPr>
            <w:tcW w:w="2010" w:type="dxa"/>
            <w:shd w:val="clear" w:color="auto" w:fill="0000FF"/>
            <w:vAlign w:val="center"/>
          </w:tcPr>
          <w:p w14:paraId="4DA0C14C"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 </w:t>
            </w:r>
          </w:p>
          <w:p w14:paraId="192C0779" w14:textId="2B247127" w:rsidR="00223148" w:rsidRPr="00EB0BA0" w:rsidRDefault="00223148" w:rsidP="00223148">
            <w:pPr>
              <w:rPr>
                <w:rFonts w:asciiTheme="majorHAnsi" w:hAnsiTheme="majorHAnsi"/>
                <w:b/>
              </w:rPr>
            </w:pPr>
            <w:r w:rsidRPr="00EB0BA0">
              <w:rPr>
                <w:rFonts w:asciiTheme="majorHAnsi" w:hAnsiTheme="majorHAnsi"/>
                <w:b/>
                <w:color w:val="FFFFFF"/>
              </w:rPr>
              <w:t xml:space="preserve">A2-s1,d0 </w:t>
            </w:r>
          </w:p>
        </w:tc>
        <w:tc>
          <w:tcPr>
            <w:tcW w:w="2010" w:type="dxa"/>
            <w:shd w:val="clear" w:color="auto" w:fill="0000FF"/>
            <w:vAlign w:val="center"/>
          </w:tcPr>
          <w:p w14:paraId="3015B844"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A1L </w:t>
            </w:r>
          </w:p>
          <w:p w14:paraId="4927776F" w14:textId="4C4ACD0A" w:rsidR="00223148" w:rsidRPr="00EB0BA0" w:rsidRDefault="00223148" w:rsidP="00223148">
            <w:pPr>
              <w:rPr>
                <w:rFonts w:asciiTheme="majorHAnsi" w:hAnsiTheme="majorHAnsi"/>
                <w:b/>
              </w:rPr>
            </w:pPr>
            <w:r w:rsidRPr="00EB0BA0">
              <w:rPr>
                <w:rFonts w:asciiTheme="majorHAnsi" w:hAnsiTheme="majorHAnsi"/>
                <w:b/>
                <w:color w:val="FFFFFF"/>
              </w:rPr>
              <w:t xml:space="preserve">A2L-s1,d0 </w:t>
            </w:r>
          </w:p>
        </w:tc>
        <w:tc>
          <w:tcPr>
            <w:tcW w:w="2011" w:type="dxa"/>
            <w:shd w:val="clear" w:color="auto" w:fill="0000FF"/>
            <w:vAlign w:val="center"/>
          </w:tcPr>
          <w:p w14:paraId="6CA8C548" w14:textId="77777777" w:rsidR="00223148" w:rsidRPr="00EB0BA0" w:rsidRDefault="00223148" w:rsidP="00223148">
            <w:pPr>
              <w:pStyle w:val="Default"/>
              <w:rPr>
                <w:rFonts w:asciiTheme="majorHAnsi" w:hAnsiTheme="majorHAnsi"/>
                <w:b/>
                <w:color w:val="FFFFFF"/>
                <w:sz w:val="22"/>
                <w:szCs w:val="22"/>
              </w:rPr>
            </w:pPr>
            <w:r w:rsidRPr="00EB0BA0">
              <w:rPr>
                <w:rFonts w:asciiTheme="majorHAnsi" w:hAnsiTheme="majorHAnsi"/>
                <w:b/>
                <w:color w:val="FFFFFF"/>
                <w:sz w:val="22"/>
                <w:szCs w:val="22"/>
              </w:rPr>
              <w:t xml:space="preserve">A1fl </w:t>
            </w:r>
          </w:p>
          <w:p w14:paraId="0A1DCC4C" w14:textId="21A55464" w:rsidR="00223148" w:rsidRPr="00EB0BA0" w:rsidRDefault="00223148" w:rsidP="00223148">
            <w:pPr>
              <w:rPr>
                <w:rFonts w:asciiTheme="majorHAnsi" w:hAnsiTheme="majorHAnsi"/>
                <w:b/>
              </w:rPr>
            </w:pPr>
            <w:r w:rsidRPr="00EB0BA0">
              <w:rPr>
                <w:rFonts w:asciiTheme="majorHAnsi" w:hAnsiTheme="majorHAnsi"/>
                <w:b/>
                <w:color w:val="FFFFFF"/>
              </w:rPr>
              <w:t xml:space="preserve">A2fl-s1 </w:t>
            </w:r>
          </w:p>
        </w:tc>
        <w:tc>
          <w:tcPr>
            <w:tcW w:w="2011" w:type="dxa"/>
            <w:shd w:val="clear" w:color="auto" w:fill="0000FF"/>
            <w:vAlign w:val="center"/>
          </w:tcPr>
          <w:p w14:paraId="34333376" w14:textId="5EA35645" w:rsidR="00223148" w:rsidRPr="00EB0BA0" w:rsidRDefault="00223148" w:rsidP="00223148">
            <w:pPr>
              <w:rPr>
                <w:rFonts w:asciiTheme="majorHAnsi" w:hAnsiTheme="majorHAnsi"/>
                <w:b/>
              </w:rPr>
            </w:pPr>
            <w:r w:rsidRPr="00EB0BA0">
              <w:rPr>
                <w:rFonts w:asciiTheme="majorHAnsi" w:hAnsiTheme="majorHAnsi"/>
                <w:b/>
                <w:color w:val="FFFFFF"/>
              </w:rPr>
              <w:t xml:space="preserve">RF1 </w:t>
            </w:r>
          </w:p>
        </w:tc>
      </w:tr>
      <w:tr w:rsidR="00CE679A" w:rsidRPr="00EB0BA0" w14:paraId="773868B2" w14:textId="77777777" w:rsidTr="003F6D17">
        <w:tc>
          <w:tcPr>
            <w:tcW w:w="2011" w:type="dxa"/>
            <w:vMerge w:val="restart"/>
            <w:shd w:val="clear" w:color="auto" w:fill="ED8320"/>
            <w:vAlign w:val="center"/>
          </w:tcPr>
          <w:p w14:paraId="5188F89A" w14:textId="23D8A4F7" w:rsidR="00CE679A" w:rsidRPr="00EB0BA0" w:rsidRDefault="00CE679A" w:rsidP="0026238C">
            <w:pPr>
              <w:rPr>
                <w:rFonts w:asciiTheme="majorHAnsi" w:hAnsiTheme="majorHAnsi"/>
                <w:b/>
              </w:rPr>
            </w:pPr>
            <w:r w:rsidRPr="00EB0BA0">
              <w:rPr>
                <w:rFonts w:asciiTheme="majorHAnsi" w:hAnsiTheme="majorHAnsi"/>
                <w:b/>
              </w:rPr>
              <w:t>RF2</w:t>
            </w:r>
          </w:p>
        </w:tc>
        <w:tc>
          <w:tcPr>
            <w:tcW w:w="2010" w:type="dxa"/>
            <w:tcBorders>
              <w:bottom w:val="single" w:sz="24" w:space="0" w:color="FF0000"/>
            </w:tcBorders>
            <w:shd w:val="clear" w:color="auto" w:fill="ED8320"/>
            <w:vAlign w:val="center"/>
          </w:tcPr>
          <w:p w14:paraId="0EB5FC0C" w14:textId="77777777" w:rsidR="00CE679A" w:rsidRPr="00EB0BA0" w:rsidRDefault="00CE679A" w:rsidP="00CE679A">
            <w:pPr>
              <w:rPr>
                <w:rFonts w:asciiTheme="majorHAnsi" w:hAnsiTheme="majorHAnsi"/>
                <w:b/>
              </w:rPr>
            </w:pPr>
          </w:p>
        </w:tc>
        <w:tc>
          <w:tcPr>
            <w:tcW w:w="2010" w:type="dxa"/>
            <w:tcBorders>
              <w:bottom w:val="single" w:sz="24" w:space="0" w:color="FF0000"/>
            </w:tcBorders>
            <w:shd w:val="clear" w:color="auto" w:fill="ED8320"/>
            <w:vAlign w:val="center"/>
          </w:tcPr>
          <w:p w14:paraId="70F13A48"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A2-s1,d1 </w:t>
            </w:r>
          </w:p>
          <w:p w14:paraId="7155DB1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A2-s2,d0 </w:t>
            </w:r>
          </w:p>
          <w:p w14:paraId="05C2A97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A2-s2,d1 </w:t>
            </w:r>
          </w:p>
          <w:p w14:paraId="17EB34C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B-s1,d0 </w:t>
            </w:r>
          </w:p>
          <w:p w14:paraId="3554C99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B-s1,d1 </w:t>
            </w:r>
          </w:p>
          <w:p w14:paraId="10C6F6D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B-s2,d0 </w:t>
            </w:r>
          </w:p>
          <w:p w14:paraId="3BF813B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B-s2,d1 </w:t>
            </w:r>
          </w:p>
          <w:p w14:paraId="3718E7C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C-s1,d0 </w:t>
            </w:r>
          </w:p>
          <w:p w14:paraId="5180EC79" w14:textId="77777777" w:rsidR="00CE679A" w:rsidRPr="00EB0BA0" w:rsidRDefault="00CE679A" w:rsidP="00CE679A">
            <w:pPr>
              <w:pStyle w:val="Default"/>
              <w:rPr>
                <w:rFonts w:asciiTheme="majorHAnsi" w:hAnsiTheme="majorHAnsi"/>
                <w:b/>
                <w:sz w:val="22"/>
                <w:szCs w:val="22"/>
                <w:lang w:val="fr-FR"/>
              </w:rPr>
            </w:pPr>
            <w:r w:rsidRPr="00EB0BA0">
              <w:rPr>
                <w:rFonts w:asciiTheme="majorHAnsi" w:hAnsiTheme="majorHAnsi"/>
                <w:b/>
                <w:sz w:val="22"/>
                <w:szCs w:val="22"/>
                <w:lang w:val="fr-FR"/>
              </w:rPr>
              <w:t xml:space="preserve">C-s1,d1 </w:t>
            </w:r>
          </w:p>
          <w:p w14:paraId="59FCD1B8" w14:textId="77777777" w:rsidR="00CE679A" w:rsidRPr="00EB0BA0" w:rsidRDefault="00CE679A" w:rsidP="00CE679A">
            <w:pPr>
              <w:pStyle w:val="Default"/>
              <w:rPr>
                <w:rFonts w:asciiTheme="majorHAnsi" w:hAnsiTheme="majorHAnsi"/>
                <w:b/>
                <w:sz w:val="22"/>
                <w:szCs w:val="22"/>
                <w:lang w:val="fr-FR"/>
              </w:rPr>
            </w:pPr>
            <w:r w:rsidRPr="00EB0BA0">
              <w:rPr>
                <w:rFonts w:asciiTheme="majorHAnsi" w:hAnsiTheme="majorHAnsi"/>
                <w:b/>
                <w:sz w:val="22"/>
                <w:szCs w:val="22"/>
                <w:lang w:val="fr-FR"/>
              </w:rPr>
              <w:t xml:space="preserve">C-s2,d0 </w:t>
            </w:r>
          </w:p>
          <w:p w14:paraId="76931280" w14:textId="53067209" w:rsidR="00CE679A" w:rsidRPr="00EB0BA0" w:rsidRDefault="00CE679A" w:rsidP="00CE679A">
            <w:pPr>
              <w:rPr>
                <w:rFonts w:asciiTheme="majorHAnsi" w:hAnsiTheme="majorHAnsi"/>
                <w:b/>
                <w:lang w:val="fr-FR"/>
              </w:rPr>
            </w:pPr>
            <w:r w:rsidRPr="00EB0BA0">
              <w:rPr>
                <w:rFonts w:asciiTheme="majorHAnsi" w:hAnsiTheme="majorHAnsi"/>
                <w:b/>
                <w:lang w:val="fr-FR"/>
              </w:rPr>
              <w:t xml:space="preserve">C-s2,d1 </w:t>
            </w:r>
          </w:p>
        </w:tc>
        <w:tc>
          <w:tcPr>
            <w:tcW w:w="2011" w:type="dxa"/>
            <w:tcBorders>
              <w:bottom w:val="single" w:sz="24" w:space="0" w:color="FF0000"/>
            </w:tcBorders>
            <w:shd w:val="clear" w:color="auto" w:fill="ED8320"/>
            <w:vAlign w:val="center"/>
          </w:tcPr>
          <w:p w14:paraId="39519637"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A2L-s1,d1 </w:t>
            </w:r>
          </w:p>
          <w:p w14:paraId="09FC98BF"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A2L-s2,d0 </w:t>
            </w:r>
          </w:p>
          <w:p w14:paraId="3A7C85EB"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A2L-s2,d1 </w:t>
            </w:r>
          </w:p>
          <w:p w14:paraId="562A5A7E"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BL-s1,d0 </w:t>
            </w:r>
          </w:p>
          <w:p w14:paraId="31DE709C"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BL-s1,d1 </w:t>
            </w:r>
          </w:p>
          <w:p w14:paraId="3D92EC8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BL-s2,d0 </w:t>
            </w:r>
          </w:p>
          <w:p w14:paraId="488911C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BL-s2,d1 </w:t>
            </w:r>
          </w:p>
          <w:p w14:paraId="4D7B8FC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CL-s1,d0 </w:t>
            </w:r>
          </w:p>
          <w:p w14:paraId="18479DA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CL-s1,d1 </w:t>
            </w:r>
          </w:p>
          <w:p w14:paraId="0E772F9D"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CL-s2,d0 </w:t>
            </w:r>
          </w:p>
          <w:p w14:paraId="0339B6E8" w14:textId="0D6A52C2" w:rsidR="00CE679A" w:rsidRPr="00EB0BA0" w:rsidRDefault="00CE679A" w:rsidP="00CE679A">
            <w:pPr>
              <w:rPr>
                <w:rFonts w:asciiTheme="majorHAnsi" w:hAnsiTheme="majorHAnsi"/>
                <w:b/>
              </w:rPr>
            </w:pPr>
            <w:r w:rsidRPr="00EB0BA0">
              <w:rPr>
                <w:rFonts w:asciiTheme="majorHAnsi" w:hAnsiTheme="majorHAnsi"/>
                <w:b/>
              </w:rPr>
              <w:t xml:space="preserve">CL-s2,d1 </w:t>
            </w:r>
          </w:p>
        </w:tc>
        <w:tc>
          <w:tcPr>
            <w:tcW w:w="2011" w:type="dxa"/>
            <w:tcBorders>
              <w:bottom w:val="single" w:sz="24" w:space="0" w:color="FF0000"/>
            </w:tcBorders>
            <w:shd w:val="clear" w:color="auto" w:fill="ED8320"/>
            <w:vAlign w:val="center"/>
          </w:tcPr>
          <w:p w14:paraId="42F5A336"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Bfl-s1 </w:t>
            </w:r>
          </w:p>
          <w:p w14:paraId="582AA63D" w14:textId="64831413" w:rsidR="00CE679A" w:rsidRPr="00EB0BA0" w:rsidRDefault="00CE679A" w:rsidP="00CE679A">
            <w:pPr>
              <w:rPr>
                <w:rFonts w:asciiTheme="majorHAnsi" w:hAnsiTheme="majorHAnsi"/>
                <w:b/>
              </w:rPr>
            </w:pPr>
            <w:r w:rsidRPr="00EB0BA0">
              <w:rPr>
                <w:rFonts w:asciiTheme="majorHAnsi" w:hAnsiTheme="majorHAnsi"/>
                <w:b/>
              </w:rPr>
              <w:t xml:space="preserve">Cfl-s1 </w:t>
            </w:r>
          </w:p>
        </w:tc>
      </w:tr>
      <w:tr w:rsidR="00CE679A" w:rsidRPr="00EB0BA0" w14:paraId="00C30BA1" w14:textId="77777777" w:rsidTr="005046CA">
        <w:tc>
          <w:tcPr>
            <w:tcW w:w="2011" w:type="dxa"/>
            <w:vMerge/>
            <w:tcBorders>
              <w:right w:val="single" w:sz="24" w:space="0" w:color="FF0000"/>
            </w:tcBorders>
            <w:shd w:val="clear" w:color="auto" w:fill="ED8320"/>
            <w:vAlign w:val="center"/>
          </w:tcPr>
          <w:p w14:paraId="4A157325" w14:textId="77777777" w:rsidR="00CE679A" w:rsidRPr="00EB0BA0" w:rsidRDefault="00CE679A" w:rsidP="00CE679A">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ED8320"/>
            <w:vAlign w:val="center"/>
          </w:tcPr>
          <w:p w14:paraId="33EF1D4C" w14:textId="1CF2C4EB" w:rsidR="00CE679A" w:rsidRPr="00EB0BA0" w:rsidRDefault="003F6D17" w:rsidP="005046CA">
            <w:pPr>
              <w:rPr>
                <w:rFonts w:asciiTheme="majorHAnsi" w:hAnsiTheme="majorHAnsi"/>
                <w:b/>
              </w:rPr>
            </w:pPr>
            <w:proofErr w:type="spellStart"/>
            <w:r w:rsidRPr="00EB0BA0">
              <w:rPr>
                <w:rFonts w:asciiTheme="majorHAnsi" w:hAnsiTheme="majorHAnsi"/>
                <w:b/>
              </w:rPr>
              <w:t>cr</w:t>
            </w:r>
            <w:proofErr w:type="spellEnd"/>
          </w:p>
        </w:tc>
        <w:tc>
          <w:tcPr>
            <w:tcW w:w="2010" w:type="dxa"/>
            <w:tcBorders>
              <w:top w:val="single" w:sz="24" w:space="0" w:color="FF0000"/>
              <w:bottom w:val="single" w:sz="24" w:space="0" w:color="FF0000"/>
            </w:tcBorders>
            <w:shd w:val="clear" w:color="auto" w:fill="ED8320"/>
            <w:vAlign w:val="center"/>
          </w:tcPr>
          <w:p w14:paraId="600E9AB8"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A2-s1,d2 </w:t>
            </w:r>
          </w:p>
          <w:p w14:paraId="2B525C49"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A2-s2,d2 </w:t>
            </w:r>
          </w:p>
          <w:p w14:paraId="11AB3563"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A2-s3,d0 </w:t>
            </w:r>
          </w:p>
          <w:p w14:paraId="702BDAC6"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A2-s3,d1 </w:t>
            </w:r>
          </w:p>
          <w:p w14:paraId="5D74C68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A2-s3,d2 </w:t>
            </w:r>
          </w:p>
          <w:p w14:paraId="63F118C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B-s1,d2 </w:t>
            </w:r>
          </w:p>
          <w:p w14:paraId="334FC40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B-s2,d2 </w:t>
            </w:r>
          </w:p>
          <w:p w14:paraId="161F726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B-s3,d0 </w:t>
            </w:r>
          </w:p>
          <w:p w14:paraId="4F74553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B-s3,d1 </w:t>
            </w:r>
          </w:p>
          <w:p w14:paraId="3CF63EF4"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B-s3,d2 </w:t>
            </w:r>
          </w:p>
          <w:p w14:paraId="4DD9E8E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C-s1,d2 </w:t>
            </w:r>
          </w:p>
          <w:p w14:paraId="3BC91D6B"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C-s2,d2 </w:t>
            </w:r>
          </w:p>
          <w:p w14:paraId="2D7A657E"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C-s3,d0 </w:t>
            </w:r>
          </w:p>
          <w:p w14:paraId="4B946186"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C-s3,d1 </w:t>
            </w:r>
          </w:p>
          <w:p w14:paraId="7743B1B1" w14:textId="166E27DA" w:rsidR="00CE679A" w:rsidRPr="00EB0BA0" w:rsidRDefault="00CE679A" w:rsidP="00CE679A">
            <w:pPr>
              <w:rPr>
                <w:rFonts w:asciiTheme="majorHAnsi" w:hAnsiTheme="majorHAnsi"/>
                <w:b/>
              </w:rPr>
            </w:pPr>
            <w:r w:rsidRPr="00EB0BA0">
              <w:rPr>
                <w:rFonts w:asciiTheme="majorHAnsi" w:hAnsiTheme="majorHAnsi"/>
                <w:b/>
              </w:rPr>
              <w:t xml:space="preserve">C-s3,d2 </w:t>
            </w:r>
          </w:p>
        </w:tc>
        <w:tc>
          <w:tcPr>
            <w:tcW w:w="2011" w:type="dxa"/>
            <w:tcBorders>
              <w:top w:val="single" w:sz="24" w:space="0" w:color="FF0000"/>
              <w:bottom w:val="single" w:sz="24" w:space="0" w:color="FF0000"/>
            </w:tcBorders>
            <w:shd w:val="clear" w:color="auto" w:fill="ED8320"/>
            <w:vAlign w:val="center"/>
          </w:tcPr>
          <w:p w14:paraId="1AFB8554"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A2L-s1,d2 </w:t>
            </w:r>
          </w:p>
          <w:p w14:paraId="3E36A4A8"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A2L-s2,d2 </w:t>
            </w:r>
          </w:p>
          <w:p w14:paraId="5157A343"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A2L-s3,d0 </w:t>
            </w:r>
          </w:p>
          <w:p w14:paraId="2A1F2033"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A2L-s3,d1 </w:t>
            </w:r>
          </w:p>
          <w:p w14:paraId="07231CB9"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A2L-s3,d2 </w:t>
            </w:r>
          </w:p>
          <w:p w14:paraId="691190A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BL-s1,d2 </w:t>
            </w:r>
          </w:p>
          <w:p w14:paraId="61E7B115"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BL-s2,d2 </w:t>
            </w:r>
          </w:p>
          <w:p w14:paraId="10815EFA"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BL-s3,d0 </w:t>
            </w:r>
          </w:p>
          <w:p w14:paraId="4E256952"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BL-s3,d1 </w:t>
            </w:r>
          </w:p>
          <w:p w14:paraId="0C465A17"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BL-s3,d2 </w:t>
            </w:r>
          </w:p>
          <w:p w14:paraId="01FADC08"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CL-s1,d2 </w:t>
            </w:r>
          </w:p>
          <w:p w14:paraId="0FD7D0D0" w14:textId="77777777" w:rsidR="00CE679A" w:rsidRPr="00B00849" w:rsidRDefault="00CE679A" w:rsidP="00CE679A">
            <w:pPr>
              <w:pStyle w:val="Default"/>
              <w:rPr>
                <w:rFonts w:asciiTheme="majorHAnsi" w:hAnsiTheme="majorHAnsi"/>
                <w:b/>
                <w:sz w:val="22"/>
                <w:szCs w:val="22"/>
                <w:lang w:val="en-US"/>
              </w:rPr>
            </w:pPr>
            <w:r w:rsidRPr="00B00849">
              <w:rPr>
                <w:rFonts w:asciiTheme="majorHAnsi" w:hAnsiTheme="majorHAnsi"/>
                <w:b/>
                <w:sz w:val="22"/>
                <w:szCs w:val="22"/>
                <w:lang w:val="en-US"/>
              </w:rPr>
              <w:t xml:space="preserve">CL-s2,d2 </w:t>
            </w:r>
          </w:p>
          <w:p w14:paraId="65726DFD"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CL-s3,d0 </w:t>
            </w:r>
          </w:p>
          <w:p w14:paraId="71F27D1E" w14:textId="77777777" w:rsidR="00CE679A" w:rsidRPr="00BC5F4B" w:rsidRDefault="00CE679A" w:rsidP="00CE679A">
            <w:pPr>
              <w:pStyle w:val="Default"/>
              <w:rPr>
                <w:rFonts w:asciiTheme="majorHAnsi" w:hAnsiTheme="majorHAnsi"/>
                <w:b/>
                <w:sz w:val="22"/>
                <w:szCs w:val="22"/>
                <w:lang w:val="en-US"/>
              </w:rPr>
            </w:pPr>
            <w:r w:rsidRPr="00BC5F4B">
              <w:rPr>
                <w:rFonts w:asciiTheme="majorHAnsi" w:hAnsiTheme="majorHAnsi"/>
                <w:b/>
                <w:sz w:val="22"/>
                <w:szCs w:val="22"/>
                <w:lang w:val="en-US"/>
              </w:rPr>
              <w:t xml:space="preserve">CL-s3,d1 </w:t>
            </w:r>
          </w:p>
          <w:p w14:paraId="7B04BF45" w14:textId="7EB6CB8D" w:rsidR="00CE679A" w:rsidRPr="00BC5F4B" w:rsidRDefault="00CE679A" w:rsidP="00CE679A">
            <w:pPr>
              <w:rPr>
                <w:rFonts w:asciiTheme="majorHAnsi" w:hAnsiTheme="majorHAnsi"/>
                <w:b/>
                <w:lang w:val="en-US"/>
              </w:rPr>
            </w:pPr>
            <w:r w:rsidRPr="00BC5F4B">
              <w:rPr>
                <w:rFonts w:asciiTheme="majorHAnsi" w:hAnsiTheme="majorHAnsi"/>
                <w:b/>
                <w:lang w:val="en-US"/>
              </w:rPr>
              <w:t xml:space="preserve">CL-s3,d2 </w:t>
            </w:r>
          </w:p>
        </w:tc>
        <w:tc>
          <w:tcPr>
            <w:tcW w:w="2011" w:type="dxa"/>
            <w:tcBorders>
              <w:top w:val="single" w:sz="24" w:space="0" w:color="FF0000"/>
              <w:bottom w:val="single" w:sz="24" w:space="0" w:color="FF0000"/>
              <w:right w:val="single" w:sz="24" w:space="0" w:color="FF0000"/>
            </w:tcBorders>
            <w:shd w:val="clear" w:color="auto" w:fill="ED8320"/>
            <w:vAlign w:val="center"/>
          </w:tcPr>
          <w:p w14:paraId="45ABD08A" w14:textId="77777777" w:rsidR="00CE679A" w:rsidRPr="00EB0BA0" w:rsidRDefault="00CE679A" w:rsidP="00CE679A">
            <w:pPr>
              <w:pStyle w:val="Default"/>
              <w:rPr>
                <w:rFonts w:asciiTheme="majorHAnsi" w:hAnsiTheme="majorHAnsi"/>
                <w:b/>
                <w:sz w:val="22"/>
                <w:szCs w:val="22"/>
              </w:rPr>
            </w:pPr>
            <w:r w:rsidRPr="00EB0BA0">
              <w:rPr>
                <w:rFonts w:asciiTheme="majorHAnsi" w:hAnsiTheme="majorHAnsi"/>
                <w:b/>
                <w:sz w:val="22"/>
                <w:szCs w:val="22"/>
              </w:rPr>
              <w:t xml:space="preserve">Bfl-s2 </w:t>
            </w:r>
          </w:p>
          <w:p w14:paraId="002AB088" w14:textId="6B6C22C2" w:rsidR="00CE679A" w:rsidRPr="00EB0BA0" w:rsidRDefault="00CE679A" w:rsidP="00CE679A">
            <w:pPr>
              <w:rPr>
                <w:rFonts w:asciiTheme="majorHAnsi" w:hAnsiTheme="majorHAnsi"/>
                <w:b/>
              </w:rPr>
            </w:pPr>
            <w:r w:rsidRPr="00EB0BA0">
              <w:rPr>
                <w:rFonts w:asciiTheme="majorHAnsi" w:hAnsiTheme="majorHAnsi"/>
                <w:b/>
              </w:rPr>
              <w:t xml:space="preserve">Cfl-s2 </w:t>
            </w:r>
          </w:p>
        </w:tc>
      </w:tr>
      <w:tr w:rsidR="0026238C" w:rsidRPr="00EB0BA0" w14:paraId="52FF40AA" w14:textId="77777777" w:rsidTr="005046CA">
        <w:tc>
          <w:tcPr>
            <w:tcW w:w="2011" w:type="dxa"/>
            <w:vMerge w:val="restart"/>
            <w:shd w:val="clear" w:color="auto" w:fill="FECA4E"/>
            <w:vAlign w:val="center"/>
          </w:tcPr>
          <w:p w14:paraId="55A1D822" w14:textId="7A3BB848" w:rsidR="0026238C" w:rsidRPr="00EB0BA0" w:rsidRDefault="0026238C" w:rsidP="005046CA">
            <w:pPr>
              <w:rPr>
                <w:rFonts w:asciiTheme="majorHAnsi" w:hAnsiTheme="majorHAnsi"/>
                <w:b/>
              </w:rPr>
            </w:pPr>
            <w:r w:rsidRPr="00EB0BA0">
              <w:rPr>
                <w:rFonts w:asciiTheme="majorHAnsi" w:hAnsiTheme="majorHAnsi"/>
                <w:b/>
              </w:rPr>
              <w:t>RF3</w:t>
            </w:r>
          </w:p>
        </w:tc>
        <w:tc>
          <w:tcPr>
            <w:tcW w:w="2010" w:type="dxa"/>
            <w:tcBorders>
              <w:top w:val="single" w:sz="24" w:space="0" w:color="FF0000"/>
              <w:bottom w:val="single" w:sz="24" w:space="0" w:color="FF0000"/>
            </w:tcBorders>
            <w:shd w:val="clear" w:color="auto" w:fill="FECA4E"/>
          </w:tcPr>
          <w:p w14:paraId="3CED84DA" w14:textId="77777777" w:rsidR="0026238C" w:rsidRPr="00EB0BA0" w:rsidRDefault="0026238C" w:rsidP="0026238C">
            <w:pPr>
              <w:rPr>
                <w:rFonts w:asciiTheme="majorHAnsi" w:hAnsiTheme="majorHAnsi"/>
                <w:b/>
              </w:rPr>
            </w:pPr>
          </w:p>
        </w:tc>
        <w:tc>
          <w:tcPr>
            <w:tcW w:w="2010" w:type="dxa"/>
            <w:tcBorders>
              <w:top w:val="single" w:sz="24" w:space="0" w:color="FF0000"/>
              <w:bottom w:val="single" w:sz="24" w:space="0" w:color="FF0000"/>
            </w:tcBorders>
            <w:shd w:val="clear" w:color="auto" w:fill="FECA4E"/>
          </w:tcPr>
          <w:p w14:paraId="78902DF9"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D-s1,d0 </w:t>
            </w:r>
          </w:p>
          <w:p w14:paraId="4E4097FA"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D-s1,d1 </w:t>
            </w:r>
          </w:p>
          <w:p w14:paraId="1F1328AA" w14:textId="77777777" w:rsidR="0026238C" w:rsidRPr="00BC5F4B" w:rsidRDefault="0026238C" w:rsidP="0026238C">
            <w:pPr>
              <w:pStyle w:val="Default"/>
              <w:rPr>
                <w:rFonts w:asciiTheme="majorHAnsi" w:hAnsiTheme="majorHAnsi"/>
                <w:b/>
                <w:sz w:val="22"/>
                <w:szCs w:val="22"/>
                <w:lang w:val="en-US"/>
              </w:rPr>
            </w:pPr>
            <w:r w:rsidRPr="00BC5F4B">
              <w:rPr>
                <w:rFonts w:asciiTheme="majorHAnsi" w:hAnsiTheme="majorHAnsi"/>
                <w:b/>
                <w:sz w:val="22"/>
                <w:szCs w:val="22"/>
                <w:lang w:val="en-US"/>
              </w:rPr>
              <w:t xml:space="preserve">D-s2,d0 </w:t>
            </w:r>
          </w:p>
          <w:p w14:paraId="7F0E7EF3" w14:textId="3D0BC93D" w:rsidR="0026238C" w:rsidRPr="00BC5F4B" w:rsidRDefault="0026238C" w:rsidP="0026238C">
            <w:pPr>
              <w:rPr>
                <w:rFonts w:asciiTheme="majorHAnsi" w:hAnsiTheme="majorHAnsi"/>
                <w:b/>
                <w:lang w:val="en-US"/>
              </w:rPr>
            </w:pPr>
            <w:r w:rsidRPr="00BC5F4B">
              <w:rPr>
                <w:rFonts w:asciiTheme="majorHAnsi" w:hAnsiTheme="majorHAnsi"/>
                <w:b/>
                <w:lang w:val="en-US"/>
              </w:rPr>
              <w:t xml:space="preserve">D-s2,d1 </w:t>
            </w:r>
          </w:p>
        </w:tc>
        <w:tc>
          <w:tcPr>
            <w:tcW w:w="2011" w:type="dxa"/>
            <w:tcBorders>
              <w:top w:val="single" w:sz="24" w:space="0" w:color="FF0000"/>
              <w:bottom w:val="single" w:sz="24" w:space="0" w:color="FF0000"/>
            </w:tcBorders>
            <w:shd w:val="clear" w:color="auto" w:fill="FECA4E"/>
          </w:tcPr>
          <w:p w14:paraId="08340DF1"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DL-s1,d0 </w:t>
            </w:r>
          </w:p>
          <w:p w14:paraId="500795C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DL-s1,d1 </w:t>
            </w:r>
          </w:p>
          <w:p w14:paraId="4E0A4BE9"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DL-s2,d0 </w:t>
            </w:r>
          </w:p>
          <w:p w14:paraId="6A2935B9" w14:textId="7C0F0833" w:rsidR="0026238C" w:rsidRPr="00EB0BA0" w:rsidRDefault="0026238C" w:rsidP="0026238C">
            <w:pPr>
              <w:rPr>
                <w:rFonts w:asciiTheme="majorHAnsi" w:hAnsiTheme="majorHAnsi"/>
                <w:b/>
              </w:rPr>
            </w:pPr>
            <w:r w:rsidRPr="00EB0BA0">
              <w:rPr>
                <w:rFonts w:asciiTheme="majorHAnsi" w:hAnsiTheme="majorHAnsi"/>
                <w:b/>
              </w:rPr>
              <w:t xml:space="preserve">DL-s2,d1 </w:t>
            </w:r>
          </w:p>
        </w:tc>
        <w:tc>
          <w:tcPr>
            <w:tcW w:w="2011" w:type="dxa"/>
            <w:tcBorders>
              <w:top w:val="single" w:sz="24" w:space="0" w:color="FF0000"/>
              <w:bottom w:val="single" w:sz="24" w:space="0" w:color="FF0000"/>
            </w:tcBorders>
            <w:shd w:val="clear" w:color="auto" w:fill="FECA4E"/>
          </w:tcPr>
          <w:p w14:paraId="49FEE761" w14:textId="67BA9592" w:rsidR="0026238C" w:rsidRPr="00EB0BA0" w:rsidRDefault="0026238C" w:rsidP="0026238C">
            <w:pPr>
              <w:rPr>
                <w:rFonts w:asciiTheme="majorHAnsi" w:hAnsiTheme="majorHAnsi"/>
                <w:b/>
              </w:rPr>
            </w:pPr>
            <w:r w:rsidRPr="00EB0BA0">
              <w:rPr>
                <w:rFonts w:asciiTheme="majorHAnsi" w:hAnsiTheme="majorHAnsi"/>
                <w:b/>
              </w:rPr>
              <w:t xml:space="preserve">Dfl-s1 </w:t>
            </w:r>
          </w:p>
        </w:tc>
      </w:tr>
      <w:tr w:rsidR="0026238C" w:rsidRPr="00EB0BA0" w14:paraId="27138C8D" w14:textId="77777777" w:rsidTr="005046CA">
        <w:tc>
          <w:tcPr>
            <w:tcW w:w="2011" w:type="dxa"/>
            <w:vMerge/>
            <w:tcBorders>
              <w:right w:val="single" w:sz="24" w:space="0" w:color="FF0000"/>
            </w:tcBorders>
            <w:shd w:val="clear" w:color="auto" w:fill="FECA4E"/>
          </w:tcPr>
          <w:p w14:paraId="25609E17" w14:textId="77777777" w:rsidR="0026238C" w:rsidRPr="00EB0BA0" w:rsidRDefault="0026238C" w:rsidP="0026238C">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FECA4E"/>
            <w:vAlign w:val="center"/>
          </w:tcPr>
          <w:p w14:paraId="069D9427" w14:textId="7DBCAF93" w:rsidR="0026238C" w:rsidRPr="00EB0BA0" w:rsidRDefault="0026238C" w:rsidP="005046CA">
            <w:pPr>
              <w:rPr>
                <w:rFonts w:asciiTheme="majorHAnsi" w:hAnsiTheme="majorHAnsi"/>
                <w:b/>
              </w:rPr>
            </w:pPr>
            <w:proofErr w:type="spellStart"/>
            <w:r w:rsidRPr="00EB0BA0">
              <w:rPr>
                <w:rFonts w:asciiTheme="majorHAnsi" w:hAnsiTheme="majorHAnsi"/>
                <w:b/>
              </w:rPr>
              <w:t>cr</w:t>
            </w:r>
            <w:proofErr w:type="spellEnd"/>
          </w:p>
        </w:tc>
        <w:tc>
          <w:tcPr>
            <w:tcW w:w="2010" w:type="dxa"/>
            <w:tcBorders>
              <w:top w:val="single" w:sz="24" w:space="0" w:color="FF0000"/>
              <w:bottom w:val="single" w:sz="24" w:space="0" w:color="FF0000"/>
            </w:tcBorders>
            <w:shd w:val="clear" w:color="auto" w:fill="FECA4E"/>
          </w:tcPr>
          <w:p w14:paraId="5B600F8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D-s1,d2 </w:t>
            </w:r>
          </w:p>
          <w:p w14:paraId="0F410D08"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D-s2,d2 </w:t>
            </w:r>
          </w:p>
          <w:p w14:paraId="4D9DB4F6"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D-s3,d0 </w:t>
            </w:r>
          </w:p>
          <w:p w14:paraId="36341F07"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D-s3,d1 </w:t>
            </w:r>
          </w:p>
          <w:p w14:paraId="66494DB2" w14:textId="08972B55" w:rsidR="0026238C" w:rsidRPr="00EB0BA0" w:rsidRDefault="0026238C" w:rsidP="0026238C">
            <w:pPr>
              <w:rPr>
                <w:rFonts w:asciiTheme="majorHAnsi" w:hAnsiTheme="majorHAnsi"/>
                <w:b/>
              </w:rPr>
            </w:pPr>
            <w:r w:rsidRPr="00EB0BA0">
              <w:rPr>
                <w:rFonts w:asciiTheme="majorHAnsi" w:hAnsiTheme="majorHAnsi"/>
                <w:b/>
              </w:rPr>
              <w:t xml:space="preserve">D-s3,d2 </w:t>
            </w:r>
          </w:p>
        </w:tc>
        <w:tc>
          <w:tcPr>
            <w:tcW w:w="2011" w:type="dxa"/>
            <w:tcBorders>
              <w:top w:val="single" w:sz="24" w:space="0" w:color="FF0000"/>
              <w:bottom w:val="single" w:sz="24" w:space="0" w:color="FF0000"/>
            </w:tcBorders>
            <w:shd w:val="clear" w:color="auto" w:fill="FECA4E"/>
          </w:tcPr>
          <w:p w14:paraId="2A6622E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DL-s1,d2 </w:t>
            </w:r>
          </w:p>
          <w:p w14:paraId="2B5625F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DL-s2,d2 </w:t>
            </w:r>
          </w:p>
          <w:p w14:paraId="22FBBFCA" w14:textId="77777777" w:rsidR="0026238C" w:rsidRPr="00B00849" w:rsidRDefault="0026238C" w:rsidP="0026238C">
            <w:pPr>
              <w:pStyle w:val="Default"/>
              <w:rPr>
                <w:rFonts w:asciiTheme="majorHAnsi" w:hAnsiTheme="majorHAnsi"/>
                <w:b/>
                <w:sz w:val="22"/>
                <w:szCs w:val="22"/>
                <w:lang w:val="en-US"/>
              </w:rPr>
            </w:pPr>
            <w:r w:rsidRPr="00B00849">
              <w:rPr>
                <w:rFonts w:asciiTheme="majorHAnsi" w:hAnsiTheme="majorHAnsi"/>
                <w:b/>
                <w:sz w:val="22"/>
                <w:szCs w:val="22"/>
                <w:lang w:val="en-US"/>
              </w:rPr>
              <w:t xml:space="preserve">DL-s3,d1 </w:t>
            </w:r>
          </w:p>
          <w:p w14:paraId="2EF9654D"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DL-s3,d2 </w:t>
            </w:r>
          </w:p>
          <w:p w14:paraId="253681FA" w14:textId="30B0084D" w:rsidR="0026238C" w:rsidRPr="00EB0BA0" w:rsidRDefault="0026238C" w:rsidP="0026238C">
            <w:pPr>
              <w:rPr>
                <w:rFonts w:asciiTheme="majorHAnsi" w:hAnsiTheme="majorHAnsi"/>
                <w:b/>
              </w:rPr>
            </w:pPr>
            <w:r w:rsidRPr="00EB0BA0">
              <w:rPr>
                <w:rFonts w:asciiTheme="majorHAnsi" w:hAnsiTheme="majorHAnsi"/>
                <w:b/>
              </w:rPr>
              <w:t xml:space="preserve">DL-s3,d0 </w:t>
            </w:r>
          </w:p>
        </w:tc>
        <w:tc>
          <w:tcPr>
            <w:tcW w:w="2011" w:type="dxa"/>
            <w:tcBorders>
              <w:top w:val="single" w:sz="24" w:space="0" w:color="FF0000"/>
              <w:bottom w:val="single" w:sz="24" w:space="0" w:color="FF0000"/>
              <w:right w:val="single" w:sz="24" w:space="0" w:color="FF0000"/>
            </w:tcBorders>
            <w:shd w:val="clear" w:color="auto" w:fill="FECA4E"/>
          </w:tcPr>
          <w:p w14:paraId="6C3B36D4"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Dfl-s2 </w:t>
            </w:r>
          </w:p>
          <w:p w14:paraId="37252545" w14:textId="36B36072" w:rsidR="0026238C" w:rsidRPr="00EB0BA0" w:rsidRDefault="0026238C" w:rsidP="0026238C">
            <w:pPr>
              <w:rPr>
                <w:rFonts w:asciiTheme="majorHAnsi" w:hAnsiTheme="majorHAnsi"/>
                <w:b/>
              </w:rPr>
            </w:pPr>
            <w:proofErr w:type="spellStart"/>
            <w:r w:rsidRPr="00EB0BA0">
              <w:rPr>
                <w:rFonts w:asciiTheme="majorHAnsi" w:hAnsiTheme="majorHAnsi"/>
                <w:b/>
              </w:rPr>
              <w:t>Efl</w:t>
            </w:r>
            <w:proofErr w:type="spellEnd"/>
            <w:r w:rsidRPr="00EB0BA0">
              <w:rPr>
                <w:rFonts w:asciiTheme="majorHAnsi" w:hAnsiTheme="majorHAnsi"/>
                <w:b/>
              </w:rPr>
              <w:t xml:space="preserve"> </w:t>
            </w:r>
          </w:p>
        </w:tc>
      </w:tr>
      <w:tr w:rsidR="0026238C" w:rsidRPr="00EB0BA0" w14:paraId="67B86BF4" w14:textId="77777777" w:rsidTr="005046CA">
        <w:tc>
          <w:tcPr>
            <w:tcW w:w="2011" w:type="dxa"/>
            <w:tcBorders>
              <w:right w:val="single" w:sz="24" w:space="0" w:color="FF0000"/>
            </w:tcBorders>
            <w:shd w:val="clear" w:color="auto" w:fill="FFEA30"/>
            <w:vAlign w:val="center"/>
          </w:tcPr>
          <w:p w14:paraId="3403D7D0" w14:textId="6019ADE5" w:rsidR="0026238C" w:rsidRPr="00EB0BA0" w:rsidRDefault="0026238C" w:rsidP="005046CA">
            <w:pPr>
              <w:rPr>
                <w:rFonts w:asciiTheme="majorHAnsi" w:hAnsiTheme="majorHAnsi"/>
                <w:b/>
              </w:rPr>
            </w:pPr>
            <w:r w:rsidRPr="00EB0BA0">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127B1132" w14:textId="184BF060" w:rsidR="0026238C" w:rsidRPr="00EB0BA0" w:rsidRDefault="0026238C" w:rsidP="005046CA">
            <w:pPr>
              <w:rPr>
                <w:rFonts w:asciiTheme="majorHAnsi" w:hAnsiTheme="majorHAnsi"/>
                <w:b/>
              </w:rPr>
            </w:pPr>
            <w:proofErr w:type="spellStart"/>
            <w:r w:rsidRPr="00EB0BA0">
              <w:rPr>
                <w:rFonts w:asciiTheme="majorHAnsi" w:hAnsiTheme="majorHAnsi"/>
                <w:b/>
              </w:rPr>
              <w:t>cr</w:t>
            </w:r>
            <w:proofErr w:type="spellEnd"/>
          </w:p>
        </w:tc>
        <w:tc>
          <w:tcPr>
            <w:tcW w:w="2010" w:type="dxa"/>
            <w:tcBorders>
              <w:top w:val="single" w:sz="24" w:space="0" w:color="FF0000"/>
              <w:bottom w:val="single" w:sz="24" w:space="0" w:color="FF0000"/>
            </w:tcBorders>
            <w:shd w:val="clear" w:color="auto" w:fill="FFEA30"/>
          </w:tcPr>
          <w:p w14:paraId="288980F0"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E </w:t>
            </w:r>
          </w:p>
          <w:p w14:paraId="164F5B59" w14:textId="3E243275" w:rsidR="0026238C" w:rsidRPr="00EB0BA0" w:rsidRDefault="0026238C" w:rsidP="0026238C">
            <w:pPr>
              <w:rPr>
                <w:rFonts w:asciiTheme="majorHAnsi" w:hAnsiTheme="majorHAnsi"/>
                <w:b/>
              </w:rPr>
            </w:pPr>
            <w:r w:rsidRPr="00EB0BA0">
              <w:rPr>
                <w:rFonts w:asciiTheme="majorHAnsi" w:hAnsiTheme="majorHAnsi"/>
                <w:b/>
              </w:rPr>
              <w:t xml:space="preserve">E-d2 </w:t>
            </w:r>
          </w:p>
        </w:tc>
        <w:tc>
          <w:tcPr>
            <w:tcW w:w="2011" w:type="dxa"/>
            <w:tcBorders>
              <w:top w:val="single" w:sz="24" w:space="0" w:color="FF0000"/>
              <w:bottom w:val="single" w:sz="24" w:space="0" w:color="FF0000"/>
            </w:tcBorders>
            <w:shd w:val="clear" w:color="auto" w:fill="FFEA30"/>
          </w:tcPr>
          <w:p w14:paraId="0DB07FFC" w14:textId="77777777" w:rsidR="0026238C" w:rsidRPr="00EB0BA0" w:rsidRDefault="0026238C" w:rsidP="0026238C">
            <w:pPr>
              <w:pStyle w:val="Default"/>
              <w:rPr>
                <w:rFonts w:asciiTheme="majorHAnsi" w:hAnsiTheme="majorHAnsi"/>
                <w:b/>
                <w:sz w:val="22"/>
                <w:szCs w:val="22"/>
              </w:rPr>
            </w:pPr>
            <w:r w:rsidRPr="00EB0BA0">
              <w:rPr>
                <w:rFonts w:asciiTheme="majorHAnsi" w:hAnsiTheme="majorHAnsi"/>
                <w:b/>
                <w:sz w:val="22"/>
                <w:szCs w:val="22"/>
              </w:rPr>
              <w:t xml:space="preserve">EL </w:t>
            </w:r>
          </w:p>
          <w:p w14:paraId="7D7010F0" w14:textId="472A92FB" w:rsidR="0026238C" w:rsidRPr="00EB0BA0" w:rsidRDefault="0026238C" w:rsidP="0026238C">
            <w:pPr>
              <w:rPr>
                <w:rFonts w:asciiTheme="majorHAnsi" w:hAnsiTheme="majorHAnsi"/>
                <w:b/>
              </w:rPr>
            </w:pPr>
            <w:r w:rsidRPr="00EB0BA0">
              <w:rPr>
                <w:rFonts w:asciiTheme="majorHAnsi" w:hAnsiTheme="majorHAnsi"/>
                <w:b/>
              </w:rPr>
              <w:t xml:space="preserve">EL-d2 </w:t>
            </w:r>
          </w:p>
        </w:tc>
        <w:tc>
          <w:tcPr>
            <w:tcW w:w="2011" w:type="dxa"/>
            <w:tcBorders>
              <w:top w:val="single" w:sz="24" w:space="0" w:color="FF0000"/>
              <w:bottom w:val="single" w:sz="24" w:space="0" w:color="FF0000"/>
              <w:right w:val="single" w:sz="24" w:space="0" w:color="FF0000"/>
            </w:tcBorders>
            <w:shd w:val="clear" w:color="auto" w:fill="FFEA30"/>
          </w:tcPr>
          <w:p w14:paraId="4F46BC73" w14:textId="77777777" w:rsidR="0026238C" w:rsidRPr="00EB0BA0" w:rsidRDefault="0026238C" w:rsidP="0026238C">
            <w:pPr>
              <w:rPr>
                <w:rFonts w:asciiTheme="majorHAnsi" w:hAnsiTheme="majorHAnsi"/>
                <w:b/>
              </w:rPr>
            </w:pPr>
          </w:p>
        </w:tc>
      </w:tr>
      <w:tr w:rsidR="00223148" w:rsidRPr="00EB0BA0" w14:paraId="146A85FE" w14:textId="77777777" w:rsidTr="005046CA">
        <w:tc>
          <w:tcPr>
            <w:tcW w:w="2011" w:type="dxa"/>
            <w:shd w:val="clear" w:color="auto" w:fill="FFF185"/>
          </w:tcPr>
          <w:p w14:paraId="29126A3A" w14:textId="54312140" w:rsidR="00223148" w:rsidRPr="00EB0BA0" w:rsidRDefault="0026238C" w:rsidP="0026238C">
            <w:pPr>
              <w:rPr>
                <w:rFonts w:asciiTheme="majorHAnsi" w:hAnsiTheme="majorHAnsi"/>
                <w:b/>
              </w:rPr>
            </w:pPr>
            <w:r w:rsidRPr="00EB0BA0">
              <w:rPr>
                <w:rFonts w:asciiTheme="majorHAnsi" w:hAnsiTheme="majorHAnsi"/>
                <w:b/>
              </w:rPr>
              <w:t>Nessun materiale da costruzione</w:t>
            </w:r>
          </w:p>
        </w:tc>
        <w:tc>
          <w:tcPr>
            <w:tcW w:w="2010" w:type="dxa"/>
            <w:tcBorders>
              <w:top w:val="single" w:sz="24" w:space="0" w:color="FF0000"/>
            </w:tcBorders>
            <w:shd w:val="clear" w:color="auto" w:fill="FFF185"/>
          </w:tcPr>
          <w:p w14:paraId="4281ECD7" w14:textId="77777777" w:rsidR="00223148" w:rsidRPr="00EB0BA0" w:rsidRDefault="00223148" w:rsidP="0026238C">
            <w:pPr>
              <w:rPr>
                <w:rFonts w:asciiTheme="majorHAnsi" w:hAnsiTheme="majorHAnsi"/>
                <w:b/>
              </w:rPr>
            </w:pPr>
          </w:p>
        </w:tc>
        <w:tc>
          <w:tcPr>
            <w:tcW w:w="2010" w:type="dxa"/>
            <w:tcBorders>
              <w:top w:val="single" w:sz="24" w:space="0" w:color="FF0000"/>
            </w:tcBorders>
            <w:shd w:val="clear" w:color="auto" w:fill="FFF185"/>
          </w:tcPr>
          <w:p w14:paraId="0D67CFAC" w14:textId="3451544A" w:rsidR="00223148" w:rsidRPr="00EB0BA0" w:rsidRDefault="0026238C" w:rsidP="0026238C">
            <w:pPr>
              <w:rPr>
                <w:rFonts w:asciiTheme="majorHAnsi" w:hAnsiTheme="majorHAnsi"/>
                <w:b/>
              </w:rPr>
            </w:pPr>
            <w:r w:rsidRPr="00EB0BA0">
              <w:rPr>
                <w:rFonts w:asciiTheme="majorHAnsi" w:hAnsiTheme="majorHAnsi"/>
                <w:b/>
              </w:rPr>
              <w:t>F</w:t>
            </w:r>
          </w:p>
        </w:tc>
        <w:tc>
          <w:tcPr>
            <w:tcW w:w="2011" w:type="dxa"/>
            <w:tcBorders>
              <w:top w:val="single" w:sz="24" w:space="0" w:color="FF0000"/>
            </w:tcBorders>
            <w:shd w:val="clear" w:color="auto" w:fill="FFF185"/>
          </w:tcPr>
          <w:p w14:paraId="6296AB9C" w14:textId="2F1B6450" w:rsidR="00223148" w:rsidRPr="00EB0BA0" w:rsidRDefault="0026238C" w:rsidP="0026238C">
            <w:pPr>
              <w:rPr>
                <w:rFonts w:asciiTheme="majorHAnsi" w:hAnsiTheme="majorHAnsi"/>
                <w:b/>
              </w:rPr>
            </w:pPr>
            <w:r w:rsidRPr="00EB0BA0">
              <w:rPr>
                <w:rFonts w:asciiTheme="majorHAnsi" w:hAnsiTheme="majorHAnsi"/>
                <w:b/>
              </w:rPr>
              <w:t>FL</w:t>
            </w:r>
          </w:p>
        </w:tc>
        <w:tc>
          <w:tcPr>
            <w:tcW w:w="2011" w:type="dxa"/>
            <w:tcBorders>
              <w:top w:val="single" w:sz="24" w:space="0" w:color="FF0000"/>
            </w:tcBorders>
            <w:shd w:val="clear" w:color="auto" w:fill="FFF185"/>
          </w:tcPr>
          <w:p w14:paraId="49426D5E" w14:textId="48E42B33" w:rsidR="00223148" w:rsidRPr="00EB0BA0" w:rsidRDefault="0026238C" w:rsidP="0026238C">
            <w:pPr>
              <w:rPr>
                <w:rFonts w:asciiTheme="majorHAnsi" w:hAnsiTheme="majorHAnsi"/>
                <w:b/>
              </w:rPr>
            </w:pPr>
            <w:proofErr w:type="spellStart"/>
            <w:r w:rsidRPr="00EB0BA0">
              <w:rPr>
                <w:rFonts w:asciiTheme="majorHAnsi" w:hAnsiTheme="majorHAnsi"/>
                <w:b/>
              </w:rPr>
              <w:t>Ffl</w:t>
            </w:r>
            <w:proofErr w:type="spellEnd"/>
          </w:p>
        </w:tc>
      </w:tr>
    </w:tbl>
    <w:p w14:paraId="40CF0332" w14:textId="77777777" w:rsidR="005046CA" w:rsidRPr="00287FB9" w:rsidRDefault="005046CA" w:rsidP="005046CA"/>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5046CA" w:rsidRPr="00DB23A4" w14:paraId="69642080" w14:textId="77777777" w:rsidTr="00671F3C">
        <w:trPr>
          <w:trHeight w:val="517"/>
        </w:trPr>
        <w:tc>
          <w:tcPr>
            <w:tcW w:w="10064" w:type="dxa"/>
            <w:shd w:val="clear" w:color="auto" w:fill="FFFFFF"/>
            <w:vAlign w:val="center"/>
          </w:tcPr>
          <w:p w14:paraId="60BA6290" w14:textId="77777777" w:rsidR="005046CA" w:rsidRPr="00FB619E" w:rsidRDefault="005046CA"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10A0FA40" w14:textId="031AF2BE" w:rsidR="00787F98" w:rsidRPr="0026238C" w:rsidRDefault="00787F98" w:rsidP="0026238C">
      <w:r w:rsidRPr="0026238C">
        <w:br w:type="page"/>
      </w:r>
    </w:p>
    <w:p w14:paraId="714683D5" w14:textId="084828A0" w:rsidR="00827CFF" w:rsidRDefault="00DA0F8C" w:rsidP="00827CFF">
      <w:pPr>
        <w:pStyle w:val="Titolo3"/>
      </w:pPr>
      <w:bookmarkStart w:id="296" w:name="_Toc19730333"/>
      <w:r>
        <w:rPr>
          <w:u w:val="none"/>
        </w:rPr>
        <w:lastRenderedPageBreak/>
        <w:t>8</w:t>
      </w:r>
      <w:r w:rsidR="00827CFF" w:rsidRPr="008C1870">
        <w:rPr>
          <w:u w:val="none"/>
        </w:rPr>
        <w:t>.</w:t>
      </w:r>
      <w:r w:rsidR="00A65FB2">
        <w:rPr>
          <w:u w:val="none"/>
        </w:rPr>
        <w:t>6</w:t>
      </w:r>
      <w:r w:rsidR="00827CFF" w:rsidRPr="008C1870">
        <w:rPr>
          <w:u w:val="none"/>
        </w:rPr>
        <w:t>.</w:t>
      </w:r>
      <w:r w:rsidR="00827CFF">
        <w:rPr>
          <w:u w:val="none"/>
        </w:rPr>
        <w:t>3</w:t>
      </w:r>
      <w:r w:rsidR="00827CFF" w:rsidRPr="008C1870">
        <w:rPr>
          <w:u w:val="none"/>
        </w:rPr>
        <w:tab/>
      </w:r>
      <w:r w:rsidR="00827CFF" w:rsidRPr="00827CFF">
        <w:t>Tabella di attribuzione alla classificazione secondo la norma SN EN 13501-</w:t>
      </w:r>
      <w:r w:rsidR="00827CFF">
        <w:t>5</w:t>
      </w:r>
      <w:bookmarkEnd w:id="296"/>
    </w:p>
    <w:p w14:paraId="393C8115"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6032"/>
      </w:tblGrid>
      <w:tr w:rsidR="003F4EA9" w14:paraId="1C350E9F" w14:textId="77777777" w:rsidTr="009D1BC1">
        <w:tc>
          <w:tcPr>
            <w:tcW w:w="2011" w:type="dxa"/>
            <w:vMerge w:val="restart"/>
            <w:shd w:val="clear" w:color="auto" w:fill="D9D9D9" w:themeFill="background1" w:themeFillShade="D9"/>
            <w:vAlign w:val="center"/>
          </w:tcPr>
          <w:p w14:paraId="7D4A48CB"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25D798E5"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Comportamento</w:t>
            </w:r>
          </w:p>
          <w:p w14:paraId="5B115A7D" w14:textId="77777777" w:rsidR="003F4EA9" w:rsidRPr="00CE679A" w:rsidRDefault="003F4EA9" w:rsidP="009D1BC1">
            <w:pPr>
              <w:rPr>
                <w:rFonts w:asciiTheme="majorHAnsi" w:hAnsiTheme="majorHAnsi"/>
                <w:b/>
                <w:sz w:val="20"/>
                <w:szCs w:val="24"/>
              </w:rPr>
            </w:pPr>
            <w:r w:rsidRPr="00CE679A">
              <w:rPr>
                <w:rFonts w:asciiTheme="majorHAnsi" w:hAnsiTheme="majorHAnsi"/>
                <w:b/>
                <w:sz w:val="20"/>
                <w:szCs w:val="24"/>
              </w:rPr>
              <w:t>critico (</w:t>
            </w:r>
            <w:proofErr w:type="spellStart"/>
            <w:r w:rsidRPr="00CE679A">
              <w:rPr>
                <w:rFonts w:asciiTheme="majorHAnsi" w:hAnsiTheme="majorHAnsi"/>
                <w:b/>
                <w:sz w:val="20"/>
                <w:szCs w:val="24"/>
              </w:rPr>
              <w:t>cr</w:t>
            </w:r>
            <w:proofErr w:type="spellEnd"/>
            <w:r w:rsidRPr="00CE679A">
              <w:rPr>
                <w:rFonts w:asciiTheme="majorHAnsi" w:hAnsiTheme="majorHAnsi"/>
                <w:b/>
                <w:sz w:val="20"/>
                <w:szCs w:val="24"/>
              </w:rPr>
              <w:t>)</w:t>
            </w:r>
          </w:p>
        </w:tc>
        <w:tc>
          <w:tcPr>
            <w:tcW w:w="6032" w:type="dxa"/>
            <w:shd w:val="clear" w:color="auto" w:fill="D9D9D9" w:themeFill="background1" w:themeFillShade="D9"/>
            <w:vAlign w:val="center"/>
          </w:tcPr>
          <w:p w14:paraId="43C94A52" w14:textId="6A97C350" w:rsidR="003F4EA9" w:rsidRPr="00CE679A" w:rsidRDefault="003F4EA9" w:rsidP="003F4EA9">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5</w:t>
            </w:r>
          </w:p>
        </w:tc>
      </w:tr>
      <w:tr w:rsidR="003F4EA9" w14:paraId="6BF27780" w14:textId="77777777" w:rsidTr="009D1BC1">
        <w:tc>
          <w:tcPr>
            <w:tcW w:w="2011" w:type="dxa"/>
            <w:vMerge/>
            <w:shd w:val="clear" w:color="auto" w:fill="D9D9D9" w:themeFill="background1" w:themeFillShade="D9"/>
            <w:vAlign w:val="center"/>
          </w:tcPr>
          <w:p w14:paraId="3A7EB3A4" w14:textId="77777777" w:rsidR="003F4EA9" w:rsidRPr="00CE679A" w:rsidRDefault="003F4EA9" w:rsidP="009D1BC1">
            <w:pPr>
              <w:rPr>
                <w:rFonts w:asciiTheme="majorHAnsi" w:hAnsiTheme="majorHAnsi"/>
                <w:sz w:val="20"/>
                <w:szCs w:val="24"/>
              </w:rPr>
            </w:pPr>
          </w:p>
        </w:tc>
        <w:tc>
          <w:tcPr>
            <w:tcW w:w="2010" w:type="dxa"/>
            <w:vMerge/>
            <w:shd w:val="clear" w:color="auto" w:fill="D9D9D9" w:themeFill="background1" w:themeFillShade="D9"/>
            <w:vAlign w:val="center"/>
          </w:tcPr>
          <w:p w14:paraId="29BE782A" w14:textId="77777777" w:rsidR="003F4EA9" w:rsidRPr="00CE679A" w:rsidRDefault="003F4EA9" w:rsidP="009D1BC1">
            <w:pPr>
              <w:rPr>
                <w:rFonts w:asciiTheme="majorHAnsi" w:hAnsiTheme="majorHAnsi"/>
                <w:sz w:val="20"/>
                <w:szCs w:val="24"/>
              </w:rPr>
            </w:pPr>
          </w:p>
        </w:tc>
        <w:tc>
          <w:tcPr>
            <w:tcW w:w="6032" w:type="dxa"/>
            <w:shd w:val="clear" w:color="auto" w:fill="D9D9D9" w:themeFill="background1" w:themeFillShade="D9"/>
            <w:vAlign w:val="center"/>
          </w:tcPr>
          <w:p w14:paraId="0EF1C3D5" w14:textId="1F7919FC" w:rsidR="003F4EA9" w:rsidRPr="003F4EA9" w:rsidRDefault="003F4EA9" w:rsidP="003F4EA9">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3F4EA9" w:rsidRPr="00EB0BA0" w14:paraId="26087B25" w14:textId="77777777" w:rsidTr="009D1BC1">
        <w:tc>
          <w:tcPr>
            <w:tcW w:w="2011" w:type="dxa"/>
            <w:shd w:val="clear" w:color="auto" w:fill="0000FF"/>
            <w:vAlign w:val="center"/>
          </w:tcPr>
          <w:p w14:paraId="4FDF6162" w14:textId="77777777" w:rsidR="003F4EA9" w:rsidRPr="00EB0BA0" w:rsidRDefault="003F4EA9" w:rsidP="009D1BC1">
            <w:pPr>
              <w:rPr>
                <w:rFonts w:asciiTheme="majorHAnsi" w:hAnsiTheme="majorHAnsi"/>
                <w:b/>
              </w:rPr>
            </w:pPr>
            <w:r w:rsidRPr="00EB0BA0">
              <w:rPr>
                <w:rFonts w:asciiTheme="majorHAnsi" w:hAnsiTheme="majorHAnsi"/>
                <w:b/>
                <w:color w:val="FFFFFF"/>
              </w:rPr>
              <w:t xml:space="preserve">RF1 </w:t>
            </w:r>
          </w:p>
        </w:tc>
        <w:tc>
          <w:tcPr>
            <w:tcW w:w="2010" w:type="dxa"/>
            <w:shd w:val="clear" w:color="auto" w:fill="0000FF"/>
            <w:vAlign w:val="center"/>
          </w:tcPr>
          <w:p w14:paraId="0E0C8557" w14:textId="787A6C32" w:rsidR="003F4EA9" w:rsidRPr="00EB0BA0" w:rsidRDefault="003F4EA9" w:rsidP="009D1BC1">
            <w:pPr>
              <w:rPr>
                <w:rFonts w:asciiTheme="majorHAnsi" w:hAnsiTheme="majorHAnsi"/>
                <w:b/>
              </w:rPr>
            </w:pPr>
          </w:p>
        </w:tc>
        <w:tc>
          <w:tcPr>
            <w:tcW w:w="6032" w:type="dxa"/>
            <w:shd w:val="clear" w:color="auto" w:fill="0000FF"/>
            <w:vAlign w:val="center"/>
          </w:tcPr>
          <w:p w14:paraId="7B166AB4" w14:textId="03E6970B"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77AC82D9" w14:textId="77777777" w:rsidTr="00A5747B">
        <w:trPr>
          <w:trHeight w:hRule="exact" w:val="397"/>
        </w:trPr>
        <w:tc>
          <w:tcPr>
            <w:tcW w:w="2011" w:type="dxa"/>
            <w:vMerge w:val="restart"/>
            <w:shd w:val="clear" w:color="auto" w:fill="ED8320"/>
            <w:vAlign w:val="center"/>
          </w:tcPr>
          <w:p w14:paraId="2E6908BE" w14:textId="77777777" w:rsidR="003F4EA9" w:rsidRPr="00EB0BA0" w:rsidRDefault="003F4EA9" w:rsidP="009D1BC1">
            <w:pPr>
              <w:rPr>
                <w:rFonts w:asciiTheme="majorHAnsi" w:hAnsiTheme="majorHAnsi"/>
                <w:b/>
              </w:rPr>
            </w:pPr>
            <w:r w:rsidRPr="00EB0BA0">
              <w:rPr>
                <w:rFonts w:asciiTheme="majorHAnsi" w:hAnsiTheme="majorHAnsi"/>
                <w:b/>
              </w:rPr>
              <w:t>RF2</w:t>
            </w:r>
          </w:p>
        </w:tc>
        <w:tc>
          <w:tcPr>
            <w:tcW w:w="2010" w:type="dxa"/>
            <w:tcBorders>
              <w:bottom w:val="single" w:sz="24" w:space="0" w:color="FF0000"/>
            </w:tcBorders>
            <w:shd w:val="clear" w:color="auto" w:fill="ED8320"/>
            <w:vAlign w:val="center"/>
          </w:tcPr>
          <w:p w14:paraId="0E8133BF" w14:textId="77777777" w:rsidR="003F4EA9" w:rsidRPr="00EB0BA0" w:rsidRDefault="003F4EA9" w:rsidP="009D1BC1">
            <w:pPr>
              <w:rPr>
                <w:rFonts w:asciiTheme="majorHAnsi" w:hAnsiTheme="majorHAnsi"/>
                <w:b/>
              </w:rPr>
            </w:pPr>
          </w:p>
        </w:tc>
        <w:tc>
          <w:tcPr>
            <w:tcW w:w="6032" w:type="dxa"/>
            <w:tcBorders>
              <w:bottom w:val="single" w:sz="24" w:space="0" w:color="FF0000"/>
            </w:tcBorders>
            <w:shd w:val="clear" w:color="auto" w:fill="ED8320"/>
            <w:vAlign w:val="center"/>
          </w:tcPr>
          <w:p w14:paraId="26ED463E" w14:textId="403D20D7"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60C55CDD" w14:textId="77777777" w:rsidTr="009D1BC1">
        <w:tc>
          <w:tcPr>
            <w:tcW w:w="2011" w:type="dxa"/>
            <w:vMerge/>
            <w:tcBorders>
              <w:right w:val="single" w:sz="24" w:space="0" w:color="FF0000"/>
            </w:tcBorders>
            <w:shd w:val="clear" w:color="auto" w:fill="ED8320"/>
            <w:vAlign w:val="center"/>
          </w:tcPr>
          <w:p w14:paraId="3024C63B" w14:textId="77777777" w:rsidR="003F4EA9" w:rsidRPr="00EB0BA0" w:rsidRDefault="003F4EA9" w:rsidP="009D1BC1">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ED8320"/>
            <w:vAlign w:val="center"/>
          </w:tcPr>
          <w:p w14:paraId="0DD5819B" w14:textId="77777777" w:rsidR="003F4EA9" w:rsidRPr="00EB0BA0" w:rsidRDefault="003F4EA9" w:rsidP="009D1BC1">
            <w:pPr>
              <w:rPr>
                <w:rFonts w:asciiTheme="majorHAnsi" w:hAnsiTheme="majorHAnsi"/>
                <w:b/>
              </w:rPr>
            </w:pPr>
            <w:proofErr w:type="spellStart"/>
            <w:r w:rsidRPr="00EB0BA0">
              <w:rPr>
                <w:rFonts w:asciiTheme="majorHAnsi" w:hAnsiTheme="majorHAnsi"/>
                <w:b/>
              </w:rPr>
              <w:t>cr</w:t>
            </w:r>
            <w:proofErr w:type="spellEnd"/>
          </w:p>
        </w:tc>
        <w:tc>
          <w:tcPr>
            <w:tcW w:w="6032" w:type="dxa"/>
            <w:tcBorders>
              <w:top w:val="single" w:sz="24" w:space="0" w:color="FF0000"/>
              <w:bottom w:val="single" w:sz="24" w:space="0" w:color="FF0000"/>
              <w:right w:val="single" w:sz="24" w:space="0" w:color="FF0000"/>
            </w:tcBorders>
            <w:shd w:val="clear" w:color="auto" w:fill="ED8320"/>
            <w:vAlign w:val="center"/>
          </w:tcPr>
          <w:p w14:paraId="2D86BF5E"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(t1) </w:t>
            </w:r>
          </w:p>
          <w:p w14:paraId="25683DA3"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(t2) </w:t>
            </w:r>
          </w:p>
          <w:p w14:paraId="2B114A71"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B</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4403CC67" w14:textId="289E38C1" w:rsidR="003F4EA9" w:rsidRPr="00EB0BA0" w:rsidRDefault="003F4EA9" w:rsidP="003F4EA9">
            <w:pPr>
              <w:rPr>
                <w:rFonts w:asciiTheme="majorHAnsi" w:hAnsiTheme="majorHAnsi"/>
                <w:b/>
              </w:rPr>
            </w:pPr>
            <w:r w:rsidRPr="00EB0BA0">
              <w:rPr>
                <w:rFonts w:asciiTheme="majorHAnsi" w:hAnsiTheme="majorHAnsi"/>
                <w:b/>
              </w:rPr>
              <w:t>B</w:t>
            </w:r>
            <w:r w:rsidRPr="00EB0BA0">
              <w:rPr>
                <w:rFonts w:asciiTheme="majorHAnsi" w:hAnsiTheme="majorHAnsi"/>
                <w:b/>
                <w:vertAlign w:val="subscript"/>
              </w:rPr>
              <w:t>ROOF</w:t>
            </w:r>
            <w:r w:rsidRPr="00EB0BA0">
              <w:rPr>
                <w:rFonts w:asciiTheme="majorHAnsi" w:hAnsiTheme="majorHAnsi"/>
                <w:b/>
              </w:rPr>
              <w:t xml:space="preserve"> (t4) </w:t>
            </w:r>
          </w:p>
        </w:tc>
      </w:tr>
      <w:tr w:rsidR="003F4EA9" w:rsidRPr="00EB0BA0" w14:paraId="691866DD" w14:textId="77777777" w:rsidTr="00A5747B">
        <w:trPr>
          <w:trHeight w:val="397"/>
        </w:trPr>
        <w:tc>
          <w:tcPr>
            <w:tcW w:w="2011" w:type="dxa"/>
            <w:vMerge w:val="restart"/>
            <w:shd w:val="clear" w:color="auto" w:fill="FECA4E"/>
            <w:vAlign w:val="center"/>
          </w:tcPr>
          <w:p w14:paraId="0E887523" w14:textId="77777777" w:rsidR="003F4EA9" w:rsidRPr="00EB0BA0" w:rsidRDefault="003F4EA9" w:rsidP="009D1BC1">
            <w:pPr>
              <w:rPr>
                <w:rFonts w:asciiTheme="majorHAnsi" w:hAnsiTheme="majorHAnsi"/>
                <w:b/>
              </w:rPr>
            </w:pPr>
            <w:r w:rsidRPr="00EB0BA0">
              <w:rPr>
                <w:rFonts w:asciiTheme="majorHAnsi" w:hAnsiTheme="majorHAnsi"/>
                <w:b/>
              </w:rPr>
              <w:t>RF3</w:t>
            </w:r>
          </w:p>
        </w:tc>
        <w:tc>
          <w:tcPr>
            <w:tcW w:w="2010" w:type="dxa"/>
            <w:tcBorders>
              <w:top w:val="single" w:sz="24" w:space="0" w:color="FF0000"/>
              <w:bottom w:val="single" w:sz="24" w:space="0" w:color="FF0000"/>
            </w:tcBorders>
            <w:shd w:val="clear" w:color="auto" w:fill="FECA4E"/>
          </w:tcPr>
          <w:p w14:paraId="240273F1" w14:textId="77777777" w:rsidR="003F4EA9" w:rsidRPr="00EB0BA0" w:rsidRDefault="003F4EA9" w:rsidP="009D1BC1">
            <w:pPr>
              <w:rPr>
                <w:rFonts w:asciiTheme="majorHAnsi" w:hAnsiTheme="majorHAnsi"/>
                <w:b/>
              </w:rPr>
            </w:pPr>
          </w:p>
        </w:tc>
        <w:tc>
          <w:tcPr>
            <w:tcW w:w="6032" w:type="dxa"/>
            <w:tcBorders>
              <w:top w:val="single" w:sz="24" w:space="0" w:color="FF0000"/>
              <w:bottom w:val="single" w:sz="24" w:space="0" w:color="FF0000"/>
            </w:tcBorders>
            <w:shd w:val="clear" w:color="auto" w:fill="FECA4E"/>
          </w:tcPr>
          <w:p w14:paraId="5F26A86E" w14:textId="74A89FD0" w:rsidR="003F4EA9" w:rsidRPr="00EB0BA0" w:rsidRDefault="003F4EA9" w:rsidP="009D1BC1">
            <w:pPr>
              <w:rPr>
                <w:rFonts w:asciiTheme="majorHAnsi" w:hAnsiTheme="majorHAnsi"/>
                <w:b/>
              </w:rPr>
            </w:pPr>
            <w:r w:rsidRPr="00EB0BA0">
              <w:rPr>
                <w:rFonts w:asciiTheme="majorHAnsi" w:hAnsiTheme="majorHAnsi"/>
                <w:b/>
              </w:rPr>
              <w:t>-</w:t>
            </w:r>
          </w:p>
        </w:tc>
      </w:tr>
      <w:tr w:rsidR="003F4EA9" w:rsidRPr="00EB0BA0" w14:paraId="195AF820" w14:textId="77777777" w:rsidTr="009D1BC1">
        <w:tc>
          <w:tcPr>
            <w:tcW w:w="2011" w:type="dxa"/>
            <w:vMerge/>
            <w:tcBorders>
              <w:right w:val="single" w:sz="24" w:space="0" w:color="FF0000"/>
            </w:tcBorders>
            <w:shd w:val="clear" w:color="auto" w:fill="FECA4E"/>
          </w:tcPr>
          <w:p w14:paraId="682F237E" w14:textId="77777777" w:rsidR="003F4EA9" w:rsidRPr="00EB0BA0" w:rsidRDefault="003F4EA9" w:rsidP="009D1BC1">
            <w:pPr>
              <w:rPr>
                <w:rFonts w:asciiTheme="majorHAnsi" w:hAnsiTheme="majorHAnsi"/>
                <w:b/>
              </w:rPr>
            </w:pPr>
          </w:p>
        </w:tc>
        <w:tc>
          <w:tcPr>
            <w:tcW w:w="2010" w:type="dxa"/>
            <w:tcBorders>
              <w:top w:val="single" w:sz="24" w:space="0" w:color="FF0000"/>
              <w:left w:val="single" w:sz="24" w:space="0" w:color="FF0000"/>
              <w:bottom w:val="single" w:sz="24" w:space="0" w:color="FF0000"/>
            </w:tcBorders>
            <w:shd w:val="clear" w:color="auto" w:fill="FECA4E"/>
            <w:vAlign w:val="center"/>
          </w:tcPr>
          <w:p w14:paraId="73719899" w14:textId="77777777" w:rsidR="003F4EA9" w:rsidRPr="00EB0BA0" w:rsidRDefault="003F4EA9" w:rsidP="009D1BC1">
            <w:pPr>
              <w:rPr>
                <w:rFonts w:asciiTheme="majorHAnsi" w:hAnsiTheme="majorHAnsi"/>
                <w:b/>
              </w:rPr>
            </w:pPr>
            <w:proofErr w:type="spellStart"/>
            <w:r w:rsidRPr="00EB0BA0">
              <w:rPr>
                <w:rFonts w:asciiTheme="majorHAnsi" w:hAnsiTheme="majorHAnsi"/>
                <w:b/>
              </w:rPr>
              <w:t>cr</w:t>
            </w:r>
            <w:proofErr w:type="spellEnd"/>
          </w:p>
        </w:tc>
        <w:tc>
          <w:tcPr>
            <w:tcW w:w="6032" w:type="dxa"/>
            <w:tcBorders>
              <w:top w:val="single" w:sz="24" w:space="0" w:color="FF0000"/>
              <w:bottom w:val="single" w:sz="24" w:space="0" w:color="FF0000"/>
              <w:right w:val="single" w:sz="24" w:space="0" w:color="FF0000"/>
            </w:tcBorders>
            <w:shd w:val="clear" w:color="auto" w:fill="FECA4E"/>
          </w:tcPr>
          <w:p w14:paraId="50EEE937"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C</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7875B639"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C</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(t4) </w:t>
            </w:r>
          </w:p>
          <w:p w14:paraId="56DCA157"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D</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6A3F4C32" w14:textId="02DE299B" w:rsidR="003F4EA9" w:rsidRPr="00EB0BA0" w:rsidRDefault="003F4EA9" w:rsidP="003F4EA9">
            <w:pPr>
              <w:pStyle w:val="Default"/>
              <w:rPr>
                <w:rFonts w:asciiTheme="majorHAnsi" w:hAnsiTheme="majorHAnsi"/>
                <w:b/>
                <w:sz w:val="22"/>
                <w:szCs w:val="22"/>
              </w:rPr>
            </w:pPr>
            <w:r w:rsidRPr="00EB0BA0">
              <w:rPr>
                <w:rFonts w:asciiTheme="majorHAnsi" w:hAnsiTheme="majorHAnsi"/>
                <w:b/>
                <w:sz w:val="22"/>
                <w:szCs w:val="22"/>
              </w:rPr>
              <w:t>D</w:t>
            </w:r>
            <w:r w:rsidRPr="00EB0BA0">
              <w:rPr>
                <w:rFonts w:asciiTheme="majorHAnsi" w:hAnsiTheme="majorHAnsi"/>
                <w:b/>
                <w:sz w:val="22"/>
                <w:szCs w:val="22"/>
                <w:vertAlign w:val="subscript"/>
              </w:rPr>
              <w:t>ROOF</w:t>
            </w:r>
            <w:r w:rsidRPr="00EB0BA0">
              <w:rPr>
                <w:rFonts w:asciiTheme="majorHAnsi" w:hAnsiTheme="majorHAnsi"/>
                <w:b/>
                <w:sz w:val="22"/>
                <w:szCs w:val="22"/>
              </w:rPr>
              <w:t xml:space="preserve"> (t4) </w:t>
            </w:r>
          </w:p>
        </w:tc>
      </w:tr>
      <w:tr w:rsidR="003F4EA9" w:rsidRPr="00EB0BA0" w14:paraId="3BB3D9D3" w14:textId="77777777" w:rsidTr="00A5747B">
        <w:trPr>
          <w:trHeight w:hRule="exact" w:val="567"/>
        </w:trPr>
        <w:tc>
          <w:tcPr>
            <w:tcW w:w="2011" w:type="dxa"/>
            <w:tcBorders>
              <w:right w:val="single" w:sz="24" w:space="0" w:color="FF0000"/>
            </w:tcBorders>
            <w:shd w:val="clear" w:color="auto" w:fill="FFEA30"/>
            <w:vAlign w:val="center"/>
          </w:tcPr>
          <w:p w14:paraId="51EDB4EC" w14:textId="77777777" w:rsidR="003F4EA9" w:rsidRPr="00EB0BA0" w:rsidRDefault="003F4EA9" w:rsidP="009D1BC1">
            <w:pPr>
              <w:rPr>
                <w:rFonts w:asciiTheme="majorHAnsi" w:hAnsiTheme="majorHAnsi"/>
                <w:b/>
              </w:rPr>
            </w:pPr>
            <w:r w:rsidRPr="00EB0BA0">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27429EA6" w14:textId="77777777" w:rsidR="003F4EA9" w:rsidRPr="00EB0BA0" w:rsidRDefault="003F4EA9" w:rsidP="009D1BC1">
            <w:pPr>
              <w:rPr>
                <w:rFonts w:asciiTheme="majorHAnsi" w:hAnsiTheme="majorHAnsi"/>
                <w:b/>
              </w:rPr>
            </w:pPr>
            <w:proofErr w:type="spellStart"/>
            <w:r w:rsidRPr="00EB0BA0">
              <w:rPr>
                <w:rFonts w:asciiTheme="majorHAnsi" w:hAnsiTheme="majorHAnsi"/>
                <w:b/>
              </w:rPr>
              <w:t>cr</w:t>
            </w:r>
            <w:proofErr w:type="spellEnd"/>
          </w:p>
        </w:tc>
        <w:tc>
          <w:tcPr>
            <w:tcW w:w="6032" w:type="dxa"/>
            <w:tcBorders>
              <w:top w:val="single" w:sz="24" w:space="0" w:color="FF0000"/>
              <w:bottom w:val="single" w:sz="24" w:space="0" w:color="FF0000"/>
              <w:right w:val="single" w:sz="24" w:space="0" w:color="FF0000"/>
            </w:tcBorders>
            <w:shd w:val="clear" w:color="auto" w:fill="FFEA30"/>
          </w:tcPr>
          <w:p w14:paraId="49938721" w14:textId="5979A70B" w:rsidR="003F4EA9" w:rsidRPr="00EB0BA0" w:rsidRDefault="003F4EA9" w:rsidP="003F4EA9">
            <w:pPr>
              <w:pStyle w:val="Default"/>
              <w:rPr>
                <w:rFonts w:asciiTheme="majorHAnsi" w:hAnsiTheme="majorHAnsi"/>
                <w:b/>
                <w:sz w:val="22"/>
                <w:szCs w:val="22"/>
              </w:rPr>
            </w:pPr>
            <w:r w:rsidRPr="00EB0BA0">
              <w:rPr>
                <w:rFonts w:asciiTheme="majorHAnsi" w:hAnsiTheme="majorHAnsi"/>
                <w:b/>
                <w:sz w:val="22"/>
                <w:szCs w:val="22"/>
              </w:rPr>
              <w:t>E</w:t>
            </w:r>
            <w:r w:rsidRPr="00EB0BA0">
              <w:rPr>
                <w:rFonts w:asciiTheme="majorHAnsi" w:hAnsiTheme="majorHAnsi"/>
                <w:b/>
                <w:sz w:val="22"/>
                <w:szCs w:val="22"/>
                <w:vertAlign w:val="subscript"/>
              </w:rPr>
              <w:t>ROOF</w:t>
            </w:r>
            <w:r w:rsidRPr="00EB0BA0">
              <w:rPr>
                <w:rFonts w:asciiTheme="majorHAnsi" w:hAnsiTheme="majorHAnsi"/>
                <w:b/>
                <w:sz w:val="22"/>
                <w:szCs w:val="22"/>
              </w:rPr>
              <w:t xml:space="preserve"> (t4) </w:t>
            </w:r>
          </w:p>
        </w:tc>
      </w:tr>
      <w:tr w:rsidR="003F4EA9" w:rsidRPr="00EB0BA0" w14:paraId="699D9954" w14:textId="77777777" w:rsidTr="009D1BC1">
        <w:tc>
          <w:tcPr>
            <w:tcW w:w="2011" w:type="dxa"/>
            <w:shd w:val="clear" w:color="auto" w:fill="FFF185"/>
          </w:tcPr>
          <w:p w14:paraId="7DB84F83" w14:textId="77777777" w:rsidR="003F4EA9" w:rsidRPr="00EB0BA0" w:rsidRDefault="003F4EA9" w:rsidP="009D1BC1">
            <w:pPr>
              <w:rPr>
                <w:rFonts w:asciiTheme="majorHAnsi" w:hAnsiTheme="majorHAnsi"/>
                <w:b/>
              </w:rPr>
            </w:pPr>
            <w:r w:rsidRPr="00EB0BA0">
              <w:rPr>
                <w:rFonts w:asciiTheme="majorHAnsi" w:hAnsiTheme="majorHAnsi"/>
                <w:b/>
              </w:rPr>
              <w:t>Nessun materiale da costruzione</w:t>
            </w:r>
          </w:p>
        </w:tc>
        <w:tc>
          <w:tcPr>
            <w:tcW w:w="2010" w:type="dxa"/>
            <w:tcBorders>
              <w:top w:val="single" w:sz="24" w:space="0" w:color="FF0000"/>
            </w:tcBorders>
            <w:shd w:val="clear" w:color="auto" w:fill="FFF185"/>
          </w:tcPr>
          <w:p w14:paraId="22CF48F5" w14:textId="77777777" w:rsidR="003F4EA9" w:rsidRPr="00EB0BA0" w:rsidRDefault="003F4EA9" w:rsidP="009D1BC1">
            <w:pPr>
              <w:rPr>
                <w:rFonts w:asciiTheme="majorHAnsi" w:hAnsiTheme="majorHAnsi"/>
                <w:b/>
              </w:rPr>
            </w:pPr>
          </w:p>
        </w:tc>
        <w:tc>
          <w:tcPr>
            <w:tcW w:w="6032" w:type="dxa"/>
            <w:tcBorders>
              <w:top w:val="single" w:sz="24" w:space="0" w:color="FF0000"/>
            </w:tcBorders>
            <w:shd w:val="clear" w:color="auto" w:fill="FFF185"/>
          </w:tcPr>
          <w:p w14:paraId="0D45ECEA"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(t1) </w:t>
            </w:r>
          </w:p>
          <w:p w14:paraId="4E9E8BCC"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(t2) </w:t>
            </w:r>
          </w:p>
          <w:p w14:paraId="3365F331" w14:textId="77777777" w:rsidR="003F4EA9" w:rsidRPr="00EB0BA0" w:rsidRDefault="003F4EA9" w:rsidP="003F4EA9">
            <w:pPr>
              <w:pStyle w:val="Default"/>
              <w:rPr>
                <w:rFonts w:asciiTheme="majorHAnsi" w:hAnsiTheme="majorHAnsi"/>
                <w:b/>
                <w:sz w:val="22"/>
                <w:szCs w:val="22"/>
                <w:lang w:val="fr-FR"/>
              </w:rPr>
            </w:pPr>
            <w:r w:rsidRPr="00EB0BA0">
              <w:rPr>
                <w:rFonts w:asciiTheme="majorHAnsi" w:hAnsiTheme="majorHAnsi"/>
                <w:b/>
                <w:sz w:val="22"/>
                <w:szCs w:val="22"/>
                <w:lang w:val="fr-FR"/>
              </w:rPr>
              <w:t>F</w:t>
            </w:r>
            <w:r w:rsidRPr="00EB0BA0">
              <w:rPr>
                <w:rFonts w:asciiTheme="majorHAnsi" w:hAnsiTheme="majorHAnsi"/>
                <w:b/>
                <w:sz w:val="22"/>
                <w:szCs w:val="22"/>
                <w:vertAlign w:val="subscript"/>
                <w:lang w:val="fr-FR"/>
              </w:rPr>
              <w:t>ROOF</w:t>
            </w:r>
            <w:r w:rsidRPr="00EB0BA0">
              <w:rPr>
                <w:rFonts w:asciiTheme="majorHAnsi" w:hAnsiTheme="majorHAnsi"/>
                <w:b/>
                <w:sz w:val="22"/>
                <w:szCs w:val="22"/>
                <w:lang w:val="fr-FR"/>
              </w:rPr>
              <w:t xml:space="preserve"> (t3) </w:t>
            </w:r>
          </w:p>
          <w:p w14:paraId="4AF6656B" w14:textId="5BDDECA3" w:rsidR="003F4EA9" w:rsidRPr="00EB0BA0" w:rsidRDefault="003F4EA9" w:rsidP="003F4EA9">
            <w:pPr>
              <w:rPr>
                <w:rFonts w:asciiTheme="majorHAnsi" w:hAnsiTheme="majorHAnsi"/>
                <w:b/>
              </w:rPr>
            </w:pPr>
            <w:r w:rsidRPr="00EB0BA0">
              <w:rPr>
                <w:rFonts w:asciiTheme="majorHAnsi" w:hAnsiTheme="majorHAnsi"/>
                <w:b/>
              </w:rPr>
              <w:t>F</w:t>
            </w:r>
            <w:r w:rsidRPr="00EB0BA0">
              <w:rPr>
                <w:rFonts w:asciiTheme="majorHAnsi" w:hAnsiTheme="majorHAnsi"/>
                <w:b/>
                <w:vertAlign w:val="subscript"/>
              </w:rPr>
              <w:t>ROOF</w:t>
            </w:r>
            <w:r w:rsidRPr="00EB0BA0">
              <w:rPr>
                <w:rFonts w:asciiTheme="majorHAnsi" w:hAnsiTheme="majorHAnsi"/>
                <w:b/>
              </w:rPr>
              <w:t xml:space="preserve"> (t4) </w:t>
            </w:r>
          </w:p>
        </w:tc>
      </w:tr>
    </w:tbl>
    <w:p w14:paraId="38B70C09" w14:textId="77777777" w:rsidR="003F4EA9" w:rsidRPr="005A4B98" w:rsidRDefault="003F4EA9" w:rsidP="003F4EA9">
      <w:pPr>
        <w:rPr>
          <w:sz w:val="12"/>
        </w:rPr>
      </w:pPr>
    </w:p>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3F4EA9" w:rsidRPr="00DB23A4" w14:paraId="292984D0" w14:textId="77777777" w:rsidTr="009D1BC1">
        <w:trPr>
          <w:trHeight w:val="517"/>
        </w:trPr>
        <w:tc>
          <w:tcPr>
            <w:tcW w:w="10064" w:type="dxa"/>
            <w:shd w:val="clear" w:color="auto" w:fill="FFFFFF"/>
            <w:vAlign w:val="center"/>
          </w:tcPr>
          <w:p w14:paraId="61558704" w14:textId="77777777" w:rsidR="003F4EA9" w:rsidRPr="00FB619E" w:rsidRDefault="003F4EA9"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38D8E9AB" w14:textId="77777777" w:rsidR="003F4EA9" w:rsidRDefault="003F4EA9" w:rsidP="003F4EA9"/>
    <w:p w14:paraId="3BDF2423" w14:textId="32502974" w:rsidR="00787F98" w:rsidRPr="006D72C5" w:rsidRDefault="00787F98" w:rsidP="003F4EA9">
      <w:pPr>
        <w:rPr>
          <w:rFonts w:eastAsia="Times New Roman" w:cs="Times New Roman"/>
          <w:i/>
          <w:color w:val="0000FF"/>
          <w:szCs w:val="20"/>
          <w:lang w:val="it-CH" w:eastAsia="it-IT"/>
        </w:rPr>
      </w:pPr>
      <w:r w:rsidRPr="006D72C5">
        <w:rPr>
          <w:rFonts w:eastAsia="Times New Roman" w:cs="Times New Roman"/>
          <w:i/>
          <w:color w:val="0000FF"/>
          <w:szCs w:val="20"/>
          <w:lang w:val="it-CH" w:eastAsia="it-IT"/>
        </w:rPr>
        <w:br w:type="page"/>
      </w:r>
    </w:p>
    <w:p w14:paraId="7D8E1C51" w14:textId="06B8ED9B" w:rsidR="00827CFF" w:rsidRDefault="00DA0F8C" w:rsidP="00827CFF">
      <w:pPr>
        <w:pStyle w:val="Titolo3"/>
      </w:pPr>
      <w:bookmarkStart w:id="297" w:name="_Toc19730334"/>
      <w:r>
        <w:rPr>
          <w:u w:val="none"/>
        </w:rPr>
        <w:lastRenderedPageBreak/>
        <w:t>8</w:t>
      </w:r>
      <w:r w:rsidR="00827CFF" w:rsidRPr="008C1870">
        <w:rPr>
          <w:u w:val="none"/>
        </w:rPr>
        <w:t>.</w:t>
      </w:r>
      <w:r w:rsidR="00A35A8A">
        <w:rPr>
          <w:u w:val="none"/>
        </w:rPr>
        <w:t>6</w:t>
      </w:r>
      <w:r w:rsidR="00827CFF" w:rsidRPr="008C1870">
        <w:rPr>
          <w:u w:val="none"/>
        </w:rPr>
        <w:t>.</w:t>
      </w:r>
      <w:r w:rsidR="00827CFF">
        <w:rPr>
          <w:u w:val="none"/>
        </w:rPr>
        <w:t>4</w:t>
      </w:r>
      <w:r w:rsidR="00827CFF" w:rsidRPr="008C1870">
        <w:rPr>
          <w:u w:val="none"/>
        </w:rPr>
        <w:tab/>
      </w:r>
      <w:r w:rsidR="00827CFF" w:rsidRPr="00827CFF">
        <w:t>Tabella di attribuzione alla classificazione secondo la norma SN EN 13501-</w:t>
      </w:r>
      <w:r w:rsidR="00827CFF">
        <w:t>6</w:t>
      </w:r>
      <w:bookmarkEnd w:id="297"/>
    </w:p>
    <w:p w14:paraId="4FE15519" w14:textId="77777777" w:rsidR="00827CFF" w:rsidRDefault="00827CFF" w:rsidP="00827CFF">
      <w:pPr>
        <w:spacing w:after="60"/>
        <w:ind w:left="709"/>
        <w:rPr>
          <w:sz w:val="24"/>
        </w:rPr>
      </w:pPr>
      <w:r>
        <w:rPr>
          <w:sz w:val="24"/>
        </w:rPr>
        <w:t>estratto dalla direttiva DAI 13 - 15 Materiali da costruzione e parti della costruzione</w:t>
      </w: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A65566" w14:paraId="31B3099A" w14:textId="77777777" w:rsidTr="009D1BC1">
        <w:tc>
          <w:tcPr>
            <w:tcW w:w="2011" w:type="dxa"/>
            <w:vMerge w:val="restart"/>
            <w:shd w:val="clear" w:color="auto" w:fill="D9D9D9" w:themeFill="background1" w:themeFillShade="D9"/>
            <w:vAlign w:val="center"/>
          </w:tcPr>
          <w:p w14:paraId="7B81ECDB"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shd w:val="clear" w:color="auto" w:fill="D9D9D9" w:themeFill="background1" w:themeFillShade="D9"/>
            <w:vAlign w:val="center"/>
          </w:tcPr>
          <w:p w14:paraId="42689075"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Comportamento</w:t>
            </w:r>
          </w:p>
          <w:p w14:paraId="407ABEEE" w14:textId="77777777" w:rsidR="00A65566" w:rsidRPr="00CE679A" w:rsidRDefault="00A65566" w:rsidP="009D1BC1">
            <w:pPr>
              <w:rPr>
                <w:rFonts w:asciiTheme="majorHAnsi" w:hAnsiTheme="majorHAnsi"/>
                <w:b/>
                <w:sz w:val="20"/>
                <w:szCs w:val="24"/>
              </w:rPr>
            </w:pPr>
            <w:r w:rsidRPr="00CE679A">
              <w:rPr>
                <w:rFonts w:asciiTheme="majorHAnsi" w:hAnsiTheme="majorHAnsi"/>
                <w:b/>
                <w:sz w:val="20"/>
                <w:szCs w:val="24"/>
              </w:rPr>
              <w:t>critico (</w:t>
            </w:r>
            <w:proofErr w:type="spellStart"/>
            <w:r w:rsidRPr="00CE679A">
              <w:rPr>
                <w:rFonts w:asciiTheme="majorHAnsi" w:hAnsiTheme="majorHAnsi"/>
                <w:b/>
                <w:sz w:val="20"/>
                <w:szCs w:val="24"/>
              </w:rPr>
              <w:t>cr</w:t>
            </w:r>
            <w:proofErr w:type="spellEnd"/>
            <w:r w:rsidRPr="00CE679A">
              <w:rPr>
                <w:rFonts w:asciiTheme="majorHAnsi" w:hAnsiTheme="majorHAnsi"/>
                <w:b/>
                <w:sz w:val="20"/>
                <w:szCs w:val="24"/>
              </w:rPr>
              <w:t>)</w:t>
            </w:r>
          </w:p>
        </w:tc>
        <w:tc>
          <w:tcPr>
            <w:tcW w:w="6032" w:type="dxa"/>
            <w:gridSpan w:val="3"/>
            <w:shd w:val="clear" w:color="auto" w:fill="D9D9D9" w:themeFill="background1" w:themeFillShade="D9"/>
            <w:vAlign w:val="center"/>
          </w:tcPr>
          <w:p w14:paraId="3FFB95EA" w14:textId="47C306A8" w:rsidR="00A65566" w:rsidRPr="00CE679A" w:rsidRDefault="00A65566" w:rsidP="00A65566">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6</w:t>
            </w:r>
          </w:p>
        </w:tc>
      </w:tr>
      <w:tr w:rsidR="00A65566" w14:paraId="360C0CCA" w14:textId="77777777" w:rsidTr="009D1BC1">
        <w:tc>
          <w:tcPr>
            <w:tcW w:w="2011" w:type="dxa"/>
            <w:vMerge/>
            <w:shd w:val="clear" w:color="auto" w:fill="D9D9D9" w:themeFill="background1" w:themeFillShade="D9"/>
            <w:vAlign w:val="center"/>
          </w:tcPr>
          <w:p w14:paraId="3C841962" w14:textId="77777777" w:rsidR="00A65566" w:rsidRPr="00CE679A" w:rsidRDefault="00A65566" w:rsidP="009D1BC1">
            <w:pPr>
              <w:rPr>
                <w:rFonts w:asciiTheme="majorHAnsi" w:hAnsiTheme="majorHAnsi"/>
                <w:sz w:val="20"/>
                <w:szCs w:val="24"/>
              </w:rPr>
            </w:pPr>
          </w:p>
        </w:tc>
        <w:tc>
          <w:tcPr>
            <w:tcW w:w="2010" w:type="dxa"/>
            <w:vMerge/>
            <w:shd w:val="clear" w:color="auto" w:fill="D9D9D9" w:themeFill="background1" w:themeFillShade="D9"/>
            <w:vAlign w:val="center"/>
          </w:tcPr>
          <w:p w14:paraId="32CEA689" w14:textId="77777777" w:rsidR="00A65566" w:rsidRPr="00CE679A" w:rsidRDefault="00A65566" w:rsidP="009D1BC1">
            <w:pPr>
              <w:rPr>
                <w:rFonts w:asciiTheme="majorHAnsi" w:hAnsiTheme="majorHAnsi"/>
                <w:sz w:val="20"/>
                <w:szCs w:val="24"/>
              </w:rPr>
            </w:pPr>
          </w:p>
        </w:tc>
        <w:tc>
          <w:tcPr>
            <w:tcW w:w="6032" w:type="dxa"/>
            <w:gridSpan w:val="3"/>
            <w:shd w:val="clear" w:color="auto" w:fill="D9D9D9" w:themeFill="background1" w:themeFillShade="D9"/>
            <w:vAlign w:val="center"/>
          </w:tcPr>
          <w:p w14:paraId="3CD798C2" w14:textId="77777777" w:rsidR="00A65566" w:rsidRPr="003F4EA9" w:rsidRDefault="00A65566" w:rsidP="009D1BC1">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A65566" w:rsidRPr="00A65566" w14:paraId="4C3261F6" w14:textId="77777777" w:rsidTr="00A65566">
        <w:trPr>
          <w:trHeight w:val="454"/>
        </w:trPr>
        <w:tc>
          <w:tcPr>
            <w:tcW w:w="2011" w:type="dxa"/>
            <w:shd w:val="clear" w:color="auto" w:fill="0000FF"/>
            <w:vAlign w:val="center"/>
          </w:tcPr>
          <w:p w14:paraId="075371B6" w14:textId="77777777" w:rsidR="00A65566" w:rsidRPr="00A65566" w:rsidRDefault="00A65566" w:rsidP="009D1BC1">
            <w:pPr>
              <w:rPr>
                <w:rFonts w:asciiTheme="majorHAnsi" w:hAnsiTheme="majorHAnsi"/>
                <w:b/>
              </w:rPr>
            </w:pPr>
            <w:r w:rsidRPr="00A65566">
              <w:rPr>
                <w:rFonts w:asciiTheme="majorHAnsi" w:hAnsiTheme="majorHAnsi"/>
                <w:b/>
                <w:color w:val="FFFFFF"/>
              </w:rPr>
              <w:t xml:space="preserve">RF1 </w:t>
            </w:r>
          </w:p>
        </w:tc>
        <w:tc>
          <w:tcPr>
            <w:tcW w:w="2010" w:type="dxa"/>
            <w:shd w:val="clear" w:color="auto" w:fill="0000FF"/>
            <w:vAlign w:val="center"/>
          </w:tcPr>
          <w:p w14:paraId="273DFBCE" w14:textId="77777777" w:rsidR="00A65566" w:rsidRPr="00A65566" w:rsidRDefault="00A65566" w:rsidP="009D1BC1">
            <w:pPr>
              <w:rPr>
                <w:rFonts w:asciiTheme="majorHAnsi" w:hAnsiTheme="majorHAnsi"/>
                <w:b/>
              </w:rPr>
            </w:pPr>
          </w:p>
        </w:tc>
        <w:tc>
          <w:tcPr>
            <w:tcW w:w="6032" w:type="dxa"/>
            <w:gridSpan w:val="3"/>
            <w:shd w:val="clear" w:color="auto" w:fill="0000FF"/>
            <w:vAlign w:val="center"/>
          </w:tcPr>
          <w:p w14:paraId="0FF1D984" w14:textId="6D4D1FB4" w:rsidR="00A65566" w:rsidRPr="00A65566" w:rsidRDefault="00A65566" w:rsidP="009D1BC1">
            <w:pPr>
              <w:rPr>
                <w:rFonts w:asciiTheme="majorHAnsi" w:hAnsiTheme="majorHAnsi"/>
                <w:b/>
              </w:rPr>
            </w:pPr>
            <w:proofErr w:type="spellStart"/>
            <w:r w:rsidRPr="00A65566">
              <w:rPr>
                <w:rFonts w:asciiTheme="majorHAnsi" w:hAnsiTheme="majorHAnsi"/>
                <w:b/>
              </w:rPr>
              <w:t>A</w:t>
            </w:r>
            <w:r w:rsidRPr="00A65566">
              <w:rPr>
                <w:rFonts w:asciiTheme="majorHAnsi" w:hAnsiTheme="majorHAnsi"/>
                <w:b/>
                <w:vertAlign w:val="subscript"/>
              </w:rPr>
              <w:t>ca</w:t>
            </w:r>
            <w:proofErr w:type="spellEnd"/>
          </w:p>
        </w:tc>
      </w:tr>
      <w:tr w:rsidR="002B548E" w:rsidRPr="00427046" w14:paraId="378916D9" w14:textId="77777777" w:rsidTr="002B548E">
        <w:trPr>
          <w:trHeight w:hRule="exact" w:val="4376"/>
        </w:trPr>
        <w:tc>
          <w:tcPr>
            <w:tcW w:w="2011" w:type="dxa"/>
            <w:vMerge w:val="restart"/>
            <w:shd w:val="clear" w:color="auto" w:fill="ED8320"/>
            <w:vAlign w:val="center"/>
          </w:tcPr>
          <w:p w14:paraId="43E4FF5F" w14:textId="77777777" w:rsidR="002B548E" w:rsidRPr="0026238C" w:rsidRDefault="002B548E" w:rsidP="002B548E">
            <w:pPr>
              <w:rPr>
                <w:rFonts w:asciiTheme="majorHAnsi" w:hAnsiTheme="majorHAnsi"/>
                <w:b/>
              </w:rPr>
            </w:pPr>
            <w:r w:rsidRPr="0026238C">
              <w:rPr>
                <w:rFonts w:asciiTheme="majorHAnsi" w:hAnsiTheme="majorHAnsi"/>
                <w:b/>
              </w:rPr>
              <w:t>RF2</w:t>
            </w:r>
          </w:p>
        </w:tc>
        <w:tc>
          <w:tcPr>
            <w:tcW w:w="2010" w:type="dxa"/>
            <w:tcBorders>
              <w:bottom w:val="single" w:sz="24" w:space="0" w:color="FF0000"/>
            </w:tcBorders>
            <w:shd w:val="clear" w:color="auto" w:fill="ED8320"/>
            <w:vAlign w:val="center"/>
          </w:tcPr>
          <w:p w14:paraId="4325B3A8" w14:textId="77777777" w:rsidR="002B548E" w:rsidRPr="0026238C" w:rsidRDefault="002B548E" w:rsidP="002B548E">
            <w:pPr>
              <w:rPr>
                <w:rFonts w:asciiTheme="majorHAnsi" w:hAnsiTheme="majorHAnsi"/>
              </w:rPr>
            </w:pPr>
          </w:p>
        </w:tc>
        <w:tc>
          <w:tcPr>
            <w:tcW w:w="2010" w:type="dxa"/>
            <w:tcBorders>
              <w:bottom w:val="single" w:sz="24" w:space="0" w:color="FF0000"/>
              <w:right w:val="nil"/>
            </w:tcBorders>
            <w:shd w:val="clear" w:color="auto" w:fill="ED8320"/>
          </w:tcPr>
          <w:p w14:paraId="0274B08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B1ca-s1,a1,d0 </w:t>
            </w:r>
          </w:p>
          <w:p w14:paraId="51A5F82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B1ca-s1,a2,d0 </w:t>
            </w:r>
          </w:p>
          <w:p w14:paraId="672E9FD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B1ca-s1a,a1,d0 </w:t>
            </w:r>
          </w:p>
          <w:p w14:paraId="02B7664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B1ca-s1a,a2,d0 </w:t>
            </w:r>
          </w:p>
          <w:p w14:paraId="50DC9EB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B1ca-s1b,a1,d0 </w:t>
            </w:r>
          </w:p>
          <w:p w14:paraId="3AC0DCC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B1ca-s1b,a2,d0 </w:t>
            </w:r>
          </w:p>
          <w:p w14:paraId="13E254B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B1ca-s1,a1,d1 </w:t>
            </w:r>
          </w:p>
          <w:p w14:paraId="6CD8166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B1ca-s1,a2,d1 </w:t>
            </w:r>
          </w:p>
          <w:p w14:paraId="38E0D3F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B1ca-s1a,a1,d1 </w:t>
            </w:r>
          </w:p>
          <w:p w14:paraId="2430CDD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B1ca-s1a,a2,d1 </w:t>
            </w:r>
          </w:p>
          <w:p w14:paraId="7F55E8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B1ca-s1b,a1,d1 </w:t>
            </w:r>
          </w:p>
          <w:p w14:paraId="1DBAF69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B1ca-s1b,a2,d1 </w:t>
            </w:r>
          </w:p>
          <w:p w14:paraId="289248D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B1ca-s2,a1,d0 </w:t>
            </w:r>
          </w:p>
          <w:p w14:paraId="0F00EEA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B1ca-s2,a2,d0 </w:t>
            </w:r>
          </w:p>
          <w:p w14:paraId="31CFEC8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B1ca-s2,a1,d1 </w:t>
            </w:r>
          </w:p>
          <w:p w14:paraId="699FF897" w14:textId="10B301C5" w:rsidR="002B548E" w:rsidRPr="00BC5F4B" w:rsidRDefault="002B548E" w:rsidP="002B548E">
            <w:pPr>
              <w:rPr>
                <w:rFonts w:asciiTheme="majorHAnsi" w:hAnsiTheme="majorHAnsi"/>
                <w:b/>
                <w:lang w:val="en-US"/>
              </w:rPr>
            </w:pPr>
            <w:r w:rsidRPr="00BC5F4B">
              <w:rPr>
                <w:rFonts w:asciiTheme="majorHAnsi" w:hAnsiTheme="majorHAnsi"/>
                <w:b/>
                <w:lang w:val="en-US"/>
              </w:rPr>
              <w:t xml:space="preserve">B1ca-s2,a2,d1 </w:t>
            </w:r>
          </w:p>
        </w:tc>
        <w:tc>
          <w:tcPr>
            <w:tcW w:w="2011" w:type="dxa"/>
            <w:tcBorders>
              <w:left w:val="nil"/>
              <w:bottom w:val="single" w:sz="24" w:space="0" w:color="FF0000"/>
              <w:right w:val="nil"/>
            </w:tcBorders>
            <w:shd w:val="clear" w:color="auto" w:fill="ED8320"/>
          </w:tcPr>
          <w:p w14:paraId="3E57918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B2ca-s1,a1,d0 </w:t>
            </w:r>
          </w:p>
          <w:p w14:paraId="40777D6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B2ca-s1,a2,d0 </w:t>
            </w:r>
          </w:p>
          <w:p w14:paraId="4313A91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B2ca-s1,a1,d1 </w:t>
            </w:r>
          </w:p>
          <w:p w14:paraId="6449F5A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B2ca-s1,a2,d1 </w:t>
            </w:r>
          </w:p>
          <w:p w14:paraId="0461C08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B2ca-s1a,a1,d0 </w:t>
            </w:r>
          </w:p>
          <w:p w14:paraId="352442C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B2ca-s1a,a2,d0 </w:t>
            </w:r>
          </w:p>
          <w:p w14:paraId="4B2396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B2ca-s1a,a1,d1 </w:t>
            </w:r>
          </w:p>
          <w:p w14:paraId="2F4059E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B2ca-s1a,a2,d1 </w:t>
            </w:r>
          </w:p>
          <w:p w14:paraId="52C68D7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B2ca-s1b,a1,d0 </w:t>
            </w:r>
          </w:p>
          <w:p w14:paraId="262E338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B2ca-s1b,a2,d0 </w:t>
            </w:r>
          </w:p>
          <w:p w14:paraId="557B69F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B2ca-s1b,a1,d1 </w:t>
            </w:r>
          </w:p>
          <w:p w14:paraId="7A9D94E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B2ca-s1b,a2,d1 </w:t>
            </w:r>
          </w:p>
          <w:p w14:paraId="0A66502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B2ca-s2,a1,d0 </w:t>
            </w:r>
          </w:p>
          <w:p w14:paraId="121D30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B2ca-s2,a2,d0 </w:t>
            </w:r>
          </w:p>
          <w:p w14:paraId="04C9145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B2ca-s2,a1,d1 </w:t>
            </w:r>
          </w:p>
          <w:p w14:paraId="3910B41D" w14:textId="311D976F" w:rsidR="002B548E" w:rsidRPr="00BC5F4B" w:rsidRDefault="002B548E" w:rsidP="002B548E">
            <w:pPr>
              <w:rPr>
                <w:rFonts w:asciiTheme="majorHAnsi" w:hAnsiTheme="majorHAnsi"/>
                <w:b/>
                <w:lang w:val="en-US"/>
              </w:rPr>
            </w:pPr>
            <w:r w:rsidRPr="00BC5F4B">
              <w:rPr>
                <w:rFonts w:asciiTheme="majorHAnsi" w:hAnsiTheme="majorHAnsi"/>
                <w:b/>
                <w:lang w:val="en-US"/>
              </w:rPr>
              <w:t xml:space="preserve">B2ca-s2,a2,d1 </w:t>
            </w:r>
          </w:p>
        </w:tc>
        <w:tc>
          <w:tcPr>
            <w:tcW w:w="2011" w:type="dxa"/>
            <w:tcBorders>
              <w:left w:val="nil"/>
              <w:bottom w:val="single" w:sz="24" w:space="0" w:color="FF0000"/>
              <w:right w:val="nil"/>
            </w:tcBorders>
            <w:shd w:val="clear" w:color="auto" w:fill="ED8320"/>
          </w:tcPr>
          <w:p w14:paraId="57474AA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Cca-s1,a1,d0 </w:t>
            </w:r>
          </w:p>
          <w:p w14:paraId="6507AD8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Cca-s1,a2,d0 </w:t>
            </w:r>
          </w:p>
          <w:p w14:paraId="7298EB1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Cca-s1,a1,d1 </w:t>
            </w:r>
          </w:p>
          <w:p w14:paraId="6F806D8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Cca-s1,a2,d1 </w:t>
            </w:r>
          </w:p>
          <w:p w14:paraId="2CF7DF7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Cca-s1a,a1,d0 </w:t>
            </w:r>
          </w:p>
          <w:p w14:paraId="3C43B97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Cca-s1a,a2,d0 </w:t>
            </w:r>
          </w:p>
          <w:p w14:paraId="0D2E9B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Cca-s1a,a1,d1 </w:t>
            </w:r>
          </w:p>
          <w:p w14:paraId="500935C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Cca-s1a,a2,d1 </w:t>
            </w:r>
          </w:p>
          <w:p w14:paraId="0C61452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Cca-s1b,a1,d0 </w:t>
            </w:r>
          </w:p>
          <w:p w14:paraId="0AA78B1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Cca-s1b,a2,d0 </w:t>
            </w:r>
          </w:p>
          <w:p w14:paraId="588EDC1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Cca-s1b,a1,d1 </w:t>
            </w:r>
          </w:p>
          <w:p w14:paraId="7B9E8B8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Cca-s1b,a2,d1 </w:t>
            </w:r>
          </w:p>
          <w:p w14:paraId="0C5B180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Cca-s2,a1,d0 </w:t>
            </w:r>
          </w:p>
          <w:p w14:paraId="1DB58CB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Cca-s2,a2,d0 </w:t>
            </w:r>
          </w:p>
          <w:p w14:paraId="58E385C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Cca-s2,a1,d1 </w:t>
            </w:r>
          </w:p>
          <w:p w14:paraId="186A0D33" w14:textId="2B90A3A0" w:rsidR="002B548E" w:rsidRPr="00BC5F4B" w:rsidRDefault="002B548E" w:rsidP="002B548E">
            <w:pPr>
              <w:rPr>
                <w:rFonts w:asciiTheme="majorHAnsi" w:hAnsiTheme="majorHAnsi"/>
                <w:b/>
                <w:lang w:val="en-US"/>
              </w:rPr>
            </w:pPr>
            <w:r w:rsidRPr="00BC5F4B">
              <w:rPr>
                <w:rFonts w:asciiTheme="majorHAnsi" w:hAnsiTheme="majorHAnsi"/>
                <w:b/>
                <w:lang w:val="en-US"/>
              </w:rPr>
              <w:t xml:space="preserve">Cca-s2,a2,d1 </w:t>
            </w:r>
          </w:p>
        </w:tc>
      </w:tr>
      <w:tr w:rsidR="002B548E" w14:paraId="434D31E5" w14:textId="77777777" w:rsidTr="009D1BC1">
        <w:tc>
          <w:tcPr>
            <w:tcW w:w="2011" w:type="dxa"/>
            <w:vMerge/>
            <w:tcBorders>
              <w:right w:val="single" w:sz="24" w:space="0" w:color="FF0000"/>
            </w:tcBorders>
            <w:shd w:val="clear" w:color="auto" w:fill="ED8320"/>
            <w:vAlign w:val="center"/>
          </w:tcPr>
          <w:p w14:paraId="213E5AF3" w14:textId="77777777" w:rsidR="002B548E" w:rsidRPr="00BC5F4B" w:rsidRDefault="002B548E" w:rsidP="002B548E">
            <w:pPr>
              <w:rPr>
                <w:rFonts w:asciiTheme="majorHAnsi" w:hAnsiTheme="majorHAnsi"/>
                <w:lang w:val="en-US"/>
              </w:rPr>
            </w:pPr>
          </w:p>
        </w:tc>
        <w:tc>
          <w:tcPr>
            <w:tcW w:w="2010" w:type="dxa"/>
            <w:tcBorders>
              <w:top w:val="single" w:sz="24" w:space="0" w:color="FF0000"/>
              <w:left w:val="single" w:sz="24" w:space="0" w:color="FF0000"/>
              <w:bottom w:val="single" w:sz="24" w:space="0" w:color="FF0000"/>
            </w:tcBorders>
            <w:shd w:val="clear" w:color="auto" w:fill="ED8320"/>
            <w:vAlign w:val="center"/>
          </w:tcPr>
          <w:p w14:paraId="7033E721" w14:textId="77777777" w:rsidR="002B548E" w:rsidRPr="0026238C" w:rsidRDefault="002B548E" w:rsidP="002B548E">
            <w:pPr>
              <w:rPr>
                <w:rFonts w:asciiTheme="majorHAnsi" w:hAnsiTheme="majorHAnsi"/>
                <w:b/>
              </w:rPr>
            </w:pPr>
            <w:proofErr w:type="spellStart"/>
            <w:r w:rsidRPr="0026238C">
              <w:rPr>
                <w:rFonts w:asciiTheme="majorHAnsi" w:hAnsiTheme="majorHAnsi"/>
                <w:b/>
              </w:rPr>
              <w:t>cr</w:t>
            </w:r>
            <w:proofErr w:type="spellEnd"/>
          </w:p>
        </w:tc>
        <w:tc>
          <w:tcPr>
            <w:tcW w:w="2010" w:type="dxa"/>
            <w:tcBorders>
              <w:top w:val="single" w:sz="24" w:space="0" w:color="FF0000"/>
              <w:bottom w:val="single" w:sz="24" w:space="0" w:color="FF0000"/>
              <w:right w:val="nil"/>
            </w:tcBorders>
            <w:shd w:val="clear" w:color="auto" w:fill="ED8320"/>
          </w:tcPr>
          <w:p w14:paraId="2DFA575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77F4729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77DC5B6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5BAC3F5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7A069EE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6B0A195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7D7C204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1DEE809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61C7B0A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44D1501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2CFB20A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3920A8B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34F6677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6BEB8C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466F8B0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40354C0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57B39D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20C0B1C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1B70E1F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549A26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38D6725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15EDDA9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60E86C6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4F94CF6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1AE50CD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602A61F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54FCC34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7FDC5B5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16AB6824" w14:textId="43AA50E2" w:rsidR="002B548E" w:rsidRPr="002B548E" w:rsidRDefault="002B548E" w:rsidP="002B548E">
            <w:pPr>
              <w:rPr>
                <w:rFonts w:asciiTheme="majorHAnsi" w:hAnsiTheme="majorHAnsi"/>
                <w:b/>
              </w:rPr>
            </w:pPr>
            <w:r w:rsidRPr="002B548E">
              <w:rPr>
                <w:rFonts w:asciiTheme="majorHAnsi" w:hAnsiTheme="majorHAnsi"/>
                <w:b/>
              </w:rPr>
              <w:t>B1</w:t>
            </w:r>
            <w:r w:rsidRPr="002B548E">
              <w:rPr>
                <w:rFonts w:asciiTheme="majorHAnsi" w:hAnsiTheme="majorHAnsi"/>
                <w:b/>
                <w:sz w:val="18"/>
                <w:szCs w:val="18"/>
              </w:rPr>
              <w:t>ca</w:t>
            </w:r>
            <w:r w:rsidRPr="002B548E">
              <w:rPr>
                <w:rFonts w:asciiTheme="majorHAnsi" w:hAnsiTheme="majorHAnsi"/>
                <w:b/>
              </w:rPr>
              <w:t xml:space="preserve">-s3,a2,d2 </w:t>
            </w:r>
          </w:p>
        </w:tc>
        <w:tc>
          <w:tcPr>
            <w:tcW w:w="2011" w:type="dxa"/>
            <w:tcBorders>
              <w:top w:val="single" w:sz="24" w:space="0" w:color="FF0000"/>
              <w:left w:val="nil"/>
              <w:bottom w:val="single" w:sz="24" w:space="0" w:color="FF0000"/>
              <w:right w:val="nil"/>
            </w:tcBorders>
            <w:shd w:val="clear" w:color="auto" w:fill="ED8320"/>
          </w:tcPr>
          <w:p w14:paraId="77EDD43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B1</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-s3,a3,d2 </w:t>
            </w:r>
          </w:p>
          <w:p w14:paraId="79F3A50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130E4C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26928C6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5F202D9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7082F21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6A8D770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501D17B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0724D50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2B0E255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58BA8D36"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07C822F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23F2291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1C1FE6A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0EE1239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6E1FEA5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596D0CA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478C2E6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67DBF76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7CB0400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109448A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23B4ADF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6582175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4AC6838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3CB0B5D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623D1D92"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5DA45EC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05D4D1F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B2</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-s3,a2,d2 </w:t>
            </w:r>
          </w:p>
          <w:p w14:paraId="48C6FD8D" w14:textId="50887448" w:rsidR="002B548E" w:rsidRPr="002B548E" w:rsidRDefault="002B548E" w:rsidP="002B548E">
            <w:pPr>
              <w:rPr>
                <w:rFonts w:asciiTheme="majorHAnsi" w:hAnsiTheme="majorHAnsi"/>
                <w:b/>
              </w:rPr>
            </w:pPr>
            <w:r w:rsidRPr="002B548E">
              <w:rPr>
                <w:rFonts w:asciiTheme="majorHAnsi" w:hAnsiTheme="majorHAnsi"/>
                <w:b/>
              </w:rPr>
              <w:t>B2</w:t>
            </w:r>
            <w:r w:rsidRPr="002B548E">
              <w:rPr>
                <w:rFonts w:asciiTheme="majorHAnsi" w:hAnsiTheme="majorHAnsi"/>
                <w:b/>
                <w:sz w:val="18"/>
                <w:szCs w:val="18"/>
              </w:rPr>
              <w:t>ca</w:t>
            </w:r>
            <w:r w:rsidRPr="002B548E">
              <w:rPr>
                <w:rFonts w:asciiTheme="majorHAnsi" w:hAnsiTheme="majorHAnsi"/>
                <w:b/>
              </w:rPr>
              <w:t xml:space="preserve">-s3,a3,d2 </w:t>
            </w:r>
          </w:p>
        </w:tc>
        <w:tc>
          <w:tcPr>
            <w:tcW w:w="2011" w:type="dxa"/>
            <w:tcBorders>
              <w:top w:val="single" w:sz="24" w:space="0" w:color="FF0000"/>
              <w:left w:val="nil"/>
              <w:bottom w:val="single" w:sz="24" w:space="0" w:color="FF0000"/>
              <w:right w:val="single" w:sz="24" w:space="0" w:color="FF0000"/>
            </w:tcBorders>
            <w:shd w:val="clear" w:color="auto" w:fill="ED8320"/>
          </w:tcPr>
          <w:p w14:paraId="1DE1CFC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-s1,a3,d0 </w:t>
            </w:r>
          </w:p>
          <w:p w14:paraId="7AED45D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-s1,a3,d1 </w:t>
            </w:r>
          </w:p>
          <w:p w14:paraId="7B9DDBB7"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-s1,a1,d2 </w:t>
            </w:r>
          </w:p>
          <w:p w14:paraId="7202F0B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-s1,a2,d2 </w:t>
            </w:r>
          </w:p>
          <w:p w14:paraId="75DA8D3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-s1,a3,d2 </w:t>
            </w:r>
          </w:p>
          <w:p w14:paraId="5C67D82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-s1a,a3,d0 </w:t>
            </w:r>
          </w:p>
          <w:p w14:paraId="16DD6A4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-s1a,a3,d1 </w:t>
            </w:r>
          </w:p>
          <w:p w14:paraId="4741F7A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-s1a,a1,d2 </w:t>
            </w:r>
          </w:p>
          <w:p w14:paraId="48C6E32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-s1a,a2,d2 </w:t>
            </w:r>
          </w:p>
          <w:p w14:paraId="1104A04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-s1a,a3,d2 </w:t>
            </w:r>
          </w:p>
          <w:p w14:paraId="79850F6A"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-s1b,a3,d0 </w:t>
            </w:r>
          </w:p>
          <w:p w14:paraId="00AD56F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-s1b,a3,d1 </w:t>
            </w:r>
          </w:p>
          <w:p w14:paraId="14EED69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-s1b,a1,d2 </w:t>
            </w:r>
          </w:p>
          <w:p w14:paraId="29AB3EE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-s1b,a2,d2 </w:t>
            </w:r>
          </w:p>
          <w:p w14:paraId="2999771B"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-s1b,a3,d2 </w:t>
            </w:r>
          </w:p>
          <w:p w14:paraId="7F7B0BB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-s2,a3,d0 </w:t>
            </w:r>
          </w:p>
          <w:p w14:paraId="2E7CE62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-s2,a3,d1 </w:t>
            </w:r>
          </w:p>
          <w:p w14:paraId="089520E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-s2,a1,d2 </w:t>
            </w:r>
          </w:p>
          <w:p w14:paraId="5C1B4DF9"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-s2,a2,d2 </w:t>
            </w:r>
          </w:p>
          <w:p w14:paraId="1E8B3B6D"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-s2,a3,d2 </w:t>
            </w:r>
          </w:p>
          <w:p w14:paraId="5E7382A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-s3,a1,d0 </w:t>
            </w:r>
          </w:p>
          <w:p w14:paraId="1067905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-s3,a1,d1 </w:t>
            </w:r>
          </w:p>
          <w:p w14:paraId="70192D5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-s3,a1,d2 </w:t>
            </w:r>
          </w:p>
          <w:p w14:paraId="10EE989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-s3,a2,d0 </w:t>
            </w:r>
          </w:p>
          <w:p w14:paraId="2C5F9A50"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-s3,a2,d1 </w:t>
            </w:r>
          </w:p>
          <w:p w14:paraId="6AAFCC4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-s3,a2,d2 </w:t>
            </w:r>
          </w:p>
          <w:p w14:paraId="753C71C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-s3,a3,d0 </w:t>
            </w:r>
          </w:p>
          <w:p w14:paraId="2AE57254"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C</w:t>
            </w:r>
            <w:r w:rsidRPr="00BC5F4B">
              <w:rPr>
                <w:rFonts w:asciiTheme="majorHAnsi" w:hAnsiTheme="majorHAnsi"/>
                <w:b/>
                <w:sz w:val="18"/>
                <w:szCs w:val="18"/>
                <w:lang w:val="en-US"/>
              </w:rPr>
              <w:t>ca</w:t>
            </w:r>
            <w:r w:rsidRPr="00BC5F4B">
              <w:rPr>
                <w:rFonts w:asciiTheme="majorHAnsi" w:hAnsiTheme="majorHAnsi"/>
                <w:b/>
                <w:sz w:val="22"/>
                <w:szCs w:val="22"/>
                <w:lang w:val="en-US"/>
              </w:rPr>
              <w:t xml:space="preserve">-s3,a3,d1 </w:t>
            </w:r>
          </w:p>
          <w:p w14:paraId="746AE12B" w14:textId="3F5FB963" w:rsidR="002B548E" w:rsidRPr="002B548E" w:rsidRDefault="002B548E" w:rsidP="002B548E">
            <w:pPr>
              <w:rPr>
                <w:rFonts w:asciiTheme="majorHAnsi" w:hAnsiTheme="majorHAnsi"/>
                <w:b/>
              </w:rPr>
            </w:pPr>
            <w:r w:rsidRPr="002B548E">
              <w:rPr>
                <w:rFonts w:asciiTheme="majorHAnsi" w:hAnsiTheme="majorHAnsi"/>
                <w:b/>
              </w:rPr>
              <w:t>C</w:t>
            </w:r>
            <w:r w:rsidRPr="002B548E">
              <w:rPr>
                <w:rFonts w:asciiTheme="majorHAnsi" w:hAnsiTheme="majorHAnsi"/>
                <w:b/>
                <w:sz w:val="18"/>
                <w:szCs w:val="18"/>
              </w:rPr>
              <w:t>ca</w:t>
            </w:r>
            <w:r w:rsidRPr="002B548E">
              <w:rPr>
                <w:rFonts w:asciiTheme="majorHAnsi" w:hAnsiTheme="majorHAnsi"/>
                <w:b/>
              </w:rPr>
              <w:t xml:space="preserve">-s3,a3,d2 </w:t>
            </w:r>
          </w:p>
        </w:tc>
      </w:tr>
    </w:tbl>
    <w:p w14:paraId="3C86E5B9" w14:textId="77777777" w:rsidR="002B548E" w:rsidRPr="00772200" w:rsidRDefault="002B548E">
      <w:pPr>
        <w:rPr>
          <w:sz w:val="12"/>
        </w:rPr>
      </w:pPr>
    </w:p>
    <w:tbl>
      <w:tblPr>
        <w:tblStyle w:val="Grigliatabella"/>
        <w:tblW w:w="0" w:type="auto"/>
        <w:tblInd w:w="709" w:type="dxa"/>
        <w:tblLook w:val="04A0" w:firstRow="1" w:lastRow="0" w:firstColumn="1" w:lastColumn="0" w:noHBand="0" w:noVBand="1"/>
      </w:tblPr>
      <w:tblGrid>
        <w:gridCol w:w="2011"/>
        <w:gridCol w:w="2010"/>
        <w:gridCol w:w="2010"/>
        <w:gridCol w:w="2011"/>
        <w:gridCol w:w="2011"/>
      </w:tblGrid>
      <w:tr w:rsidR="002B548E" w14:paraId="4F46F707" w14:textId="77777777" w:rsidTr="002B548E">
        <w:tc>
          <w:tcPr>
            <w:tcW w:w="2011" w:type="dxa"/>
            <w:vMerge w:val="restart"/>
            <w:shd w:val="clear" w:color="auto" w:fill="D9D9D9" w:themeFill="background1" w:themeFillShade="D9"/>
            <w:vAlign w:val="center"/>
          </w:tcPr>
          <w:p w14:paraId="3DF3CAA1"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 xml:space="preserve">Gruppo di reazione al fuoco </w:t>
            </w:r>
          </w:p>
        </w:tc>
        <w:tc>
          <w:tcPr>
            <w:tcW w:w="2010" w:type="dxa"/>
            <w:vMerge w:val="restart"/>
            <w:tcBorders>
              <w:top w:val="nil"/>
              <w:bottom w:val="nil"/>
            </w:tcBorders>
            <w:shd w:val="clear" w:color="auto" w:fill="D9D9D9" w:themeFill="background1" w:themeFillShade="D9"/>
            <w:vAlign w:val="center"/>
          </w:tcPr>
          <w:p w14:paraId="4CB1616C"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Comportamento</w:t>
            </w:r>
          </w:p>
          <w:p w14:paraId="4BF34B65" w14:textId="77777777" w:rsidR="002B548E" w:rsidRPr="00CE679A" w:rsidRDefault="002B548E" w:rsidP="009D1BC1">
            <w:pPr>
              <w:rPr>
                <w:rFonts w:asciiTheme="majorHAnsi" w:hAnsiTheme="majorHAnsi"/>
                <w:b/>
                <w:sz w:val="20"/>
                <w:szCs w:val="24"/>
              </w:rPr>
            </w:pPr>
            <w:r w:rsidRPr="00CE679A">
              <w:rPr>
                <w:rFonts w:asciiTheme="majorHAnsi" w:hAnsiTheme="majorHAnsi"/>
                <w:b/>
                <w:sz w:val="20"/>
                <w:szCs w:val="24"/>
              </w:rPr>
              <w:t>critico (</w:t>
            </w:r>
            <w:proofErr w:type="spellStart"/>
            <w:r w:rsidRPr="00CE679A">
              <w:rPr>
                <w:rFonts w:asciiTheme="majorHAnsi" w:hAnsiTheme="majorHAnsi"/>
                <w:b/>
                <w:sz w:val="20"/>
                <w:szCs w:val="24"/>
              </w:rPr>
              <w:t>cr</w:t>
            </w:r>
            <w:proofErr w:type="spellEnd"/>
            <w:r w:rsidRPr="00CE679A">
              <w:rPr>
                <w:rFonts w:asciiTheme="majorHAnsi" w:hAnsiTheme="majorHAnsi"/>
                <w:b/>
                <w:sz w:val="20"/>
                <w:szCs w:val="24"/>
              </w:rPr>
              <w:t>)</w:t>
            </w:r>
          </w:p>
        </w:tc>
        <w:tc>
          <w:tcPr>
            <w:tcW w:w="6032" w:type="dxa"/>
            <w:gridSpan w:val="3"/>
            <w:tcBorders>
              <w:top w:val="single" w:sz="2" w:space="0" w:color="auto"/>
            </w:tcBorders>
            <w:shd w:val="clear" w:color="auto" w:fill="D9D9D9" w:themeFill="background1" w:themeFillShade="D9"/>
            <w:vAlign w:val="center"/>
          </w:tcPr>
          <w:p w14:paraId="4FA02F64" w14:textId="77777777" w:rsidR="002B548E" w:rsidRPr="00CE679A" w:rsidRDefault="002B548E" w:rsidP="009D1BC1">
            <w:pPr>
              <w:pStyle w:val="Default"/>
              <w:rPr>
                <w:rFonts w:asciiTheme="majorHAnsi" w:hAnsiTheme="majorHAnsi"/>
                <w:b/>
                <w:sz w:val="20"/>
              </w:rPr>
            </w:pPr>
            <w:r w:rsidRPr="00CE679A">
              <w:rPr>
                <w:rFonts w:asciiTheme="majorHAnsi" w:hAnsiTheme="majorHAnsi"/>
                <w:b/>
                <w:sz w:val="20"/>
              </w:rPr>
              <w:t>Classificazione secondo la norma SN EN 13501-</w:t>
            </w:r>
            <w:r>
              <w:rPr>
                <w:rFonts w:asciiTheme="majorHAnsi" w:hAnsiTheme="majorHAnsi"/>
                <w:b/>
                <w:sz w:val="20"/>
              </w:rPr>
              <w:t>6</w:t>
            </w:r>
          </w:p>
        </w:tc>
      </w:tr>
      <w:tr w:rsidR="002B548E" w14:paraId="6E2A5AE2" w14:textId="77777777" w:rsidTr="002B548E">
        <w:tc>
          <w:tcPr>
            <w:tcW w:w="2011" w:type="dxa"/>
            <w:vMerge/>
            <w:shd w:val="clear" w:color="auto" w:fill="D9D9D9" w:themeFill="background1" w:themeFillShade="D9"/>
            <w:vAlign w:val="center"/>
          </w:tcPr>
          <w:p w14:paraId="707FB05D" w14:textId="77777777" w:rsidR="002B548E" w:rsidRPr="00CE679A" w:rsidRDefault="002B548E" w:rsidP="009D1BC1">
            <w:pPr>
              <w:rPr>
                <w:rFonts w:asciiTheme="majorHAnsi" w:hAnsiTheme="majorHAnsi"/>
                <w:sz w:val="20"/>
                <w:szCs w:val="24"/>
              </w:rPr>
            </w:pPr>
          </w:p>
        </w:tc>
        <w:tc>
          <w:tcPr>
            <w:tcW w:w="2010" w:type="dxa"/>
            <w:vMerge/>
            <w:tcBorders>
              <w:bottom w:val="single" w:sz="2" w:space="0" w:color="auto"/>
            </w:tcBorders>
            <w:shd w:val="clear" w:color="auto" w:fill="D9D9D9" w:themeFill="background1" w:themeFillShade="D9"/>
            <w:vAlign w:val="center"/>
          </w:tcPr>
          <w:p w14:paraId="6D9DE468" w14:textId="77777777" w:rsidR="002B548E" w:rsidRPr="00CE679A" w:rsidRDefault="002B548E" w:rsidP="009D1BC1">
            <w:pPr>
              <w:rPr>
                <w:rFonts w:asciiTheme="majorHAnsi" w:hAnsiTheme="majorHAnsi"/>
                <w:sz w:val="20"/>
                <w:szCs w:val="24"/>
              </w:rPr>
            </w:pPr>
          </w:p>
        </w:tc>
        <w:tc>
          <w:tcPr>
            <w:tcW w:w="6032" w:type="dxa"/>
            <w:gridSpan w:val="3"/>
            <w:tcBorders>
              <w:bottom w:val="single" w:sz="2" w:space="0" w:color="auto"/>
            </w:tcBorders>
            <w:shd w:val="clear" w:color="auto" w:fill="D9D9D9" w:themeFill="background1" w:themeFillShade="D9"/>
            <w:vAlign w:val="center"/>
          </w:tcPr>
          <w:p w14:paraId="5D50571A" w14:textId="77777777" w:rsidR="002B548E" w:rsidRPr="003F4EA9" w:rsidRDefault="002B548E" w:rsidP="009D1BC1">
            <w:pPr>
              <w:pStyle w:val="Default"/>
              <w:rPr>
                <w:rFonts w:asciiTheme="majorHAnsi" w:hAnsiTheme="majorHAnsi"/>
                <w:sz w:val="20"/>
                <w:szCs w:val="20"/>
              </w:rPr>
            </w:pPr>
            <w:r w:rsidRPr="003F4EA9">
              <w:rPr>
                <w:rFonts w:asciiTheme="majorHAnsi" w:hAnsiTheme="majorHAnsi"/>
                <w:sz w:val="20"/>
                <w:szCs w:val="20"/>
              </w:rPr>
              <w:t>Risultati di verifiche per le coperture dei tetti in caso di sollecitazione esterna dovuta al fuoco</w:t>
            </w:r>
          </w:p>
        </w:tc>
      </w:tr>
      <w:tr w:rsidR="002B548E" w:rsidRPr="00427046" w14:paraId="3BD0EC17" w14:textId="77777777" w:rsidTr="002B548E">
        <w:trPr>
          <w:trHeight w:val="397"/>
        </w:trPr>
        <w:tc>
          <w:tcPr>
            <w:tcW w:w="2011" w:type="dxa"/>
            <w:vMerge w:val="restart"/>
            <w:shd w:val="clear" w:color="auto" w:fill="FECA4E"/>
            <w:vAlign w:val="center"/>
          </w:tcPr>
          <w:p w14:paraId="03800107" w14:textId="77777777" w:rsidR="002B548E" w:rsidRPr="0026238C" w:rsidRDefault="002B548E" w:rsidP="002B548E">
            <w:pPr>
              <w:rPr>
                <w:rFonts w:asciiTheme="majorHAnsi" w:hAnsiTheme="majorHAnsi"/>
                <w:b/>
              </w:rPr>
            </w:pPr>
            <w:r w:rsidRPr="0026238C">
              <w:rPr>
                <w:rFonts w:asciiTheme="majorHAnsi" w:hAnsiTheme="majorHAnsi"/>
                <w:b/>
              </w:rPr>
              <w:t>RF3</w:t>
            </w:r>
          </w:p>
        </w:tc>
        <w:tc>
          <w:tcPr>
            <w:tcW w:w="2010" w:type="dxa"/>
            <w:tcBorders>
              <w:top w:val="single" w:sz="2" w:space="0" w:color="auto"/>
              <w:bottom w:val="single" w:sz="24" w:space="0" w:color="FF0000"/>
            </w:tcBorders>
            <w:shd w:val="clear" w:color="auto" w:fill="FECA4E"/>
          </w:tcPr>
          <w:p w14:paraId="60B40D0F" w14:textId="77777777" w:rsidR="002B548E" w:rsidRPr="0026238C" w:rsidRDefault="002B548E" w:rsidP="002B548E">
            <w:pPr>
              <w:rPr>
                <w:rFonts w:asciiTheme="majorHAnsi" w:hAnsiTheme="majorHAnsi"/>
              </w:rPr>
            </w:pPr>
          </w:p>
        </w:tc>
        <w:tc>
          <w:tcPr>
            <w:tcW w:w="2010" w:type="dxa"/>
            <w:tcBorders>
              <w:top w:val="single" w:sz="2" w:space="0" w:color="auto"/>
              <w:bottom w:val="single" w:sz="24" w:space="0" w:color="FF0000"/>
            </w:tcBorders>
            <w:shd w:val="clear" w:color="auto" w:fill="FECA4E"/>
          </w:tcPr>
          <w:p w14:paraId="4BF2E7B1"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Dca-s1,a1,d0 </w:t>
            </w:r>
          </w:p>
          <w:p w14:paraId="40AF503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Dca-s1,a2,d0 </w:t>
            </w:r>
          </w:p>
          <w:p w14:paraId="20A5ECF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Dca-s1,a1,d1 </w:t>
            </w:r>
          </w:p>
          <w:p w14:paraId="188040B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Dca-s1,a2,d1 </w:t>
            </w:r>
          </w:p>
          <w:p w14:paraId="0B3F211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Dca-s1a,a1,d0 </w:t>
            </w:r>
          </w:p>
          <w:p w14:paraId="72F8634A" w14:textId="0FE5582F"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Dca-s1a,a2,d0 </w:t>
            </w:r>
          </w:p>
        </w:tc>
        <w:tc>
          <w:tcPr>
            <w:tcW w:w="2011" w:type="dxa"/>
            <w:tcBorders>
              <w:top w:val="single" w:sz="2" w:space="0" w:color="auto"/>
              <w:bottom w:val="single" w:sz="24" w:space="0" w:color="FF0000"/>
            </w:tcBorders>
            <w:shd w:val="clear" w:color="auto" w:fill="FECA4E"/>
          </w:tcPr>
          <w:p w14:paraId="6C74BAF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Dca-s1a,a1,d1 </w:t>
            </w:r>
          </w:p>
          <w:p w14:paraId="5535A943"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Dca-s1a,a2,d1 </w:t>
            </w:r>
          </w:p>
          <w:p w14:paraId="06AB6235"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Dca-s1b,a1,d0 </w:t>
            </w:r>
          </w:p>
          <w:p w14:paraId="77E3502F"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Dca-s1b,a2,d0 </w:t>
            </w:r>
          </w:p>
          <w:p w14:paraId="66881F7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Dca-s1b,a1,d1 </w:t>
            </w:r>
          </w:p>
          <w:p w14:paraId="3E05FF2D" w14:textId="0F2C3D4D"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Dca-s1b,a2,d1 </w:t>
            </w:r>
          </w:p>
        </w:tc>
        <w:tc>
          <w:tcPr>
            <w:tcW w:w="2011" w:type="dxa"/>
            <w:tcBorders>
              <w:top w:val="single" w:sz="2" w:space="0" w:color="auto"/>
              <w:bottom w:val="single" w:sz="24" w:space="0" w:color="FF0000"/>
            </w:tcBorders>
            <w:shd w:val="clear" w:color="auto" w:fill="FECA4E"/>
          </w:tcPr>
          <w:p w14:paraId="2F386C5E"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Dca-s2,a1,d0 </w:t>
            </w:r>
          </w:p>
          <w:p w14:paraId="22A2313C"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Dca-s2,a2,d0 </w:t>
            </w:r>
          </w:p>
          <w:p w14:paraId="43479188" w14:textId="77777777" w:rsidR="002B548E" w:rsidRPr="00BC5F4B" w:rsidRDefault="002B548E" w:rsidP="002B548E">
            <w:pPr>
              <w:pStyle w:val="Default"/>
              <w:rPr>
                <w:rFonts w:asciiTheme="majorHAnsi" w:hAnsiTheme="majorHAnsi"/>
                <w:b/>
                <w:sz w:val="22"/>
                <w:szCs w:val="22"/>
                <w:lang w:val="en-US"/>
              </w:rPr>
            </w:pPr>
            <w:r w:rsidRPr="00BC5F4B">
              <w:rPr>
                <w:rFonts w:asciiTheme="majorHAnsi" w:hAnsiTheme="majorHAnsi"/>
                <w:b/>
                <w:sz w:val="22"/>
                <w:szCs w:val="22"/>
                <w:lang w:val="en-US"/>
              </w:rPr>
              <w:t xml:space="preserve">Dca-s2,a1,d1 </w:t>
            </w:r>
          </w:p>
          <w:p w14:paraId="7665D608" w14:textId="2BA6D3DE" w:rsidR="002B548E" w:rsidRPr="00BC5F4B" w:rsidRDefault="002B548E" w:rsidP="002B548E">
            <w:pPr>
              <w:rPr>
                <w:rFonts w:asciiTheme="majorHAnsi" w:hAnsiTheme="majorHAnsi"/>
                <w:b/>
                <w:lang w:val="en-US"/>
              </w:rPr>
            </w:pPr>
            <w:r w:rsidRPr="00BC5F4B">
              <w:rPr>
                <w:rFonts w:asciiTheme="majorHAnsi" w:hAnsiTheme="majorHAnsi"/>
                <w:b/>
                <w:lang w:val="en-US"/>
              </w:rPr>
              <w:t xml:space="preserve">Dca-s2,a2,d1 </w:t>
            </w:r>
          </w:p>
        </w:tc>
      </w:tr>
      <w:tr w:rsidR="00025FC8" w:rsidRPr="0026238C" w14:paraId="216156DB" w14:textId="77777777" w:rsidTr="002B548E">
        <w:tc>
          <w:tcPr>
            <w:tcW w:w="2011" w:type="dxa"/>
            <w:vMerge/>
            <w:tcBorders>
              <w:right w:val="single" w:sz="24" w:space="0" w:color="FF0000"/>
            </w:tcBorders>
            <w:shd w:val="clear" w:color="auto" w:fill="FECA4E"/>
          </w:tcPr>
          <w:p w14:paraId="58FDF982" w14:textId="77777777" w:rsidR="00025FC8" w:rsidRPr="00BC5F4B" w:rsidRDefault="00025FC8" w:rsidP="00025FC8">
            <w:pPr>
              <w:rPr>
                <w:rFonts w:asciiTheme="majorHAnsi" w:hAnsiTheme="majorHAnsi"/>
                <w:b/>
                <w:lang w:val="en-US"/>
              </w:rPr>
            </w:pPr>
          </w:p>
        </w:tc>
        <w:tc>
          <w:tcPr>
            <w:tcW w:w="2010" w:type="dxa"/>
            <w:tcBorders>
              <w:top w:val="single" w:sz="24" w:space="0" w:color="FF0000"/>
              <w:left w:val="single" w:sz="24" w:space="0" w:color="FF0000"/>
              <w:bottom w:val="single" w:sz="24" w:space="0" w:color="FF0000"/>
            </w:tcBorders>
            <w:shd w:val="clear" w:color="auto" w:fill="FECA4E"/>
            <w:vAlign w:val="center"/>
          </w:tcPr>
          <w:p w14:paraId="2259D130" w14:textId="77777777" w:rsidR="00025FC8" w:rsidRPr="0026238C" w:rsidRDefault="00025FC8" w:rsidP="00025FC8">
            <w:pPr>
              <w:rPr>
                <w:rFonts w:asciiTheme="majorHAnsi" w:hAnsiTheme="majorHAnsi"/>
                <w:b/>
              </w:rPr>
            </w:pPr>
            <w:proofErr w:type="spellStart"/>
            <w:r w:rsidRPr="0026238C">
              <w:rPr>
                <w:rFonts w:asciiTheme="majorHAnsi" w:hAnsiTheme="majorHAnsi"/>
                <w:b/>
              </w:rPr>
              <w:t>cr</w:t>
            </w:r>
            <w:proofErr w:type="spellEnd"/>
          </w:p>
        </w:tc>
        <w:tc>
          <w:tcPr>
            <w:tcW w:w="2010" w:type="dxa"/>
            <w:tcBorders>
              <w:top w:val="single" w:sz="24" w:space="0" w:color="FF0000"/>
              <w:bottom w:val="single" w:sz="24" w:space="0" w:color="FF0000"/>
              <w:right w:val="nil"/>
            </w:tcBorders>
            <w:shd w:val="clear" w:color="auto" w:fill="FECA4E"/>
          </w:tcPr>
          <w:p w14:paraId="7E1DA7F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Dca-s1,a3,d0 </w:t>
            </w:r>
          </w:p>
          <w:p w14:paraId="52C0BA1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Dca-s1,a3,d1 </w:t>
            </w:r>
          </w:p>
          <w:p w14:paraId="46AEFF35"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Dca-s1,a1,d2 </w:t>
            </w:r>
          </w:p>
          <w:p w14:paraId="428176B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Dca-s1,a2,d2 </w:t>
            </w:r>
          </w:p>
          <w:p w14:paraId="7BB3F18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Dca-s1,a3,d2 </w:t>
            </w:r>
          </w:p>
          <w:p w14:paraId="41454725"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Dca-s1a,a3,d0 </w:t>
            </w:r>
          </w:p>
          <w:p w14:paraId="19C7296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Dca-s1a,a3,d1 </w:t>
            </w:r>
          </w:p>
          <w:p w14:paraId="088B97BB"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Dca-s1a,a1,d2 </w:t>
            </w:r>
          </w:p>
          <w:p w14:paraId="6E488F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Dca-s1a,a2,d2 </w:t>
            </w:r>
          </w:p>
          <w:p w14:paraId="471F210E" w14:textId="70B49A59"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Dca-s1a,a3,d2 </w:t>
            </w:r>
          </w:p>
        </w:tc>
        <w:tc>
          <w:tcPr>
            <w:tcW w:w="2011" w:type="dxa"/>
            <w:tcBorders>
              <w:top w:val="single" w:sz="24" w:space="0" w:color="FF0000"/>
              <w:left w:val="nil"/>
              <w:bottom w:val="single" w:sz="24" w:space="0" w:color="FF0000"/>
              <w:right w:val="nil"/>
            </w:tcBorders>
            <w:shd w:val="clear" w:color="auto" w:fill="FECA4E"/>
          </w:tcPr>
          <w:p w14:paraId="5B924B8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Dca-s1b,a3,d0 </w:t>
            </w:r>
          </w:p>
          <w:p w14:paraId="16687C59"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Dca-s1b,a3,d1 </w:t>
            </w:r>
          </w:p>
          <w:p w14:paraId="417710F0"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Dca-s1b,a1,d2 </w:t>
            </w:r>
          </w:p>
          <w:p w14:paraId="0FD1A04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Dca-s1b,a2,d2 </w:t>
            </w:r>
          </w:p>
          <w:p w14:paraId="77FE9C8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Dca-s1b,a3,d2 </w:t>
            </w:r>
          </w:p>
          <w:p w14:paraId="7DC703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Dca-s2,a1,d2 </w:t>
            </w:r>
          </w:p>
          <w:p w14:paraId="56DCB6C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Dca-s2,a2,d2 </w:t>
            </w:r>
          </w:p>
          <w:p w14:paraId="6C5D0CAA"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Dca-s2,a3,d0 </w:t>
            </w:r>
          </w:p>
          <w:p w14:paraId="48BBD92F"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Dca-s2,a3,d1 </w:t>
            </w:r>
          </w:p>
          <w:p w14:paraId="1043ECEE" w14:textId="6987AAA0"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Dca-s2,a3,d2 </w:t>
            </w:r>
          </w:p>
        </w:tc>
        <w:tc>
          <w:tcPr>
            <w:tcW w:w="2011" w:type="dxa"/>
            <w:tcBorders>
              <w:top w:val="single" w:sz="24" w:space="0" w:color="FF0000"/>
              <w:left w:val="nil"/>
              <w:bottom w:val="single" w:sz="24" w:space="0" w:color="FF0000"/>
              <w:right w:val="single" w:sz="24" w:space="0" w:color="FF0000"/>
            </w:tcBorders>
            <w:shd w:val="clear" w:color="auto" w:fill="FECA4E"/>
          </w:tcPr>
          <w:p w14:paraId="14A9B211"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Dca-s3,a1,d0 </w:t>
            </w:r>
          </w:p>
          <w:p w14:paraId="4D20E5E8"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Dca-s3,a2,d0 </w:t>
            </w:r>
          </w:p>
          <w:p w14:paraId="0220C3CF"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Dca-s3,a3,d0 </w:t>
            </w:r>
          </w:p>
          <w:p w14:paraId="3E049D76"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Dca-s3,a1,d1 </w:t>
            </w:r>
          </w:p>
          <w:p w14:paraId="521999BA"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Dca-s3,a2,d1 </w:t>
            </w:r>
          </w:p>
          <w:p w14:paraId="3B2B4797"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Dca-s3,a3,d1 </w:t>
            </w:r>
          </w:p>
          <w:p w14:paraId="06664F97"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Dca-s3,a1,d2 </w:t>
            </w:r>
          </w:p>
          <w:p w14:paraId="1E07FE44" w14:textId="77777777" w:rsidR="00025FC8" w:rsidRPr="00BC5F4B" w:rsidRDefault="00025FC8" w:rsidP="00025FC8">
            <w:pPr>
              <w:pStyle w:val="Default"/>
              <w:rPr>
                <w:rFonts w:asciiTheme="majorHAnsi" w:hAnsiTheme="majorHAnsi"/>
                <w:b/>
                <w:lang w:val="en-US"/>
              </w:rPr>
            </w:pPr>
            <w:r w:rsidRPr="00BC5F4B">
              <w:rPr>
                <w:rFonts w:asciiTheme="majorHAnsi" w:hAnsiTheme="majorHAnsi"/>
                <w:b/>
                <w:lang w:val="en-US"/>
              </w:rPr>
              <w:t xml:space="preserve">Dca-s3,a2,d2 </w:t>
            </w:r>
          </w:p>
          <w:p w14:paraId="33B24933" w14:textId="77777777" w:rsidR="00025FC8" w:rsidRPr="00025FC8" w:rsidRDefault="00025FC8" w:rsidP="00025FC8">
            <w:pPr>
              <w:pStyle w:val="Default"/>
              <w:rPr>
                <w:rFonts w:asciiTheme="majorHAnsi" w:hAnsiTheme="majorHAnsi"/>
                <w:b/>
              </w:rPr>
            </w:pPr>
            <w:r w:rsidRPr="00025FC8">
              <w:rPr>
                <w:rFonts w:asciiTheme="majorHAnsi" w:hAnsiTheme="majorHAnsi"/>
                <w:b/>
              </w:rPr>
              <w:t xml:space="preserve">Dca-s3,a3,d2 </w:t>
            </w:r>
          </w:p>
          <w:p w14:paraId="243F09A2" w14:textId="59AF02D7" w:rsidR="00025FC8" w:rsidRPr="00025FC8" w:rsidRDefault="00025FC8" w:rsidP="00025FC8">
            <w:pPr>
              <w:pStyle w:val="Default"/>
              <w:rPr>
                <w:rFonts w:asciiTheme="majorHAnsi" w:hAnsiTheme="majorHAnsi"/>
                <w:b/>
              </w:rPr>
            </w:pPr>
            <w:proofErr w:type="spellStart"/>
            <w:r w:rsidRPr="00025FC8">
              <w:rPr>
                <w:rFonts w:asciiTheme="majorHAnsi" w:hAnsiTheme="majorHAnsi"/>
                <w:b/>
              </w:rPr>
              <w:t>Eca</w:t>
            </w:r>
            <w:proofErr w:type="spellEnd"/>
            <w:r w:rsidRPr="00025FC8">
              <w:rPr>
                <w:rFonts w:asciiTheme="majorHAnsi" w:hAnsiTheme="majorHAnsi"/>
                <w:b/>
              </w:rPr>
              <w:t xml:space="preserve"> </w:t>
            </w:r>
          </w:p>
        </w:tc>
      </w:tr>
      <w:tr w:rsidR="00A65566" w:rsidRPr="0026238C" w14:paraId="16FBF84B" w14:textId="77777777" w:rsidTr="00832906">
        <w:trPr>
          <w:trHeight w:hRule="exact" w:val="567"/>
        </w:trPr>
        <w:tc>
          <w:tcPr>
            <w:tcW w:w="2011" w:type="dxa"/>
            <w:tcBorders>
              <w:right w:val="single" w:sz="24" w:space="0" w:color="FF0000"/>
            </w:tcBorders>
            <w:shd w:val="clear" w:color="auto" w:fill="FFEA30"/>
            <w:vAlign w:val="center"/>
          </w:tcPr>
          <w:p w14:paraId="2E4DE295" w14:textId="77777777" w:rsidR="00A65566" w:rsidRPr="0026238C" w:rsidRDefault="00A65566" w:rsidP="009D1BC1">
            <w:pPr>
              <w:rPr>
                <w:rFonts w:asciiTheme="majorHAnsi" w:hAnsiTheme="majorHAnsi"/>
                <w:b/>
              </w:rPr>
            </w:pPr>
            <w:r w:rsidRPr="0026238C">
              <w:rPr>
                <w:rFonts w:asciiTheme="majorHAnsi" w:hAnsiTheme="majorHAnsi"/>
                <w:b/>
              </w:rPr>
              <w:t>RF4</w:t>
            </w:r>
          </w:p>
        </w:tc>
        <w:tc>
          <w:tcPr>
            <w:tcW w:w="2010" w:type="dxa"/>
            <w:tcBorders>
              <w:top w:val="single" w:sz="24" w:space="0" w:color="FF0000"/>
              <w:left w:val="single" w:sz="24" w:space="0" w:color="FF0000"/>
              <w:bottom w:val="single" w:sz="24" w:space="0" w:color="FF0000"/>
            </w:tcBorders>
            <w:shd w:val="clear" w:color="auto" w:fill="FFEA30"/>
            <w:vAlign w:val="center"/>
          </w:tcPr>
          <w:p w14:paraId="7CFA2B7E" w14:textId="77777777" w:rsidR="00A65566" w:rsidRPr="0026238C" w:rsidRDefault="00A65566" w:rsidP="009D1BC1">
            <w:pPr>
              <w:rPr>
                <w:rFonts w:asciiTheme="majorHAnsi" w:hAnsiTheme="majorHAnsi"/>
              </w:rPr>
            </w:pPr>
            <w:proofErr w:type="spellStart"/>
            <w:r w:rsidRPr="0026238C">
              <w:rPr>
                <w:rFonts w:asciiTheme="majorHAnsi" w:hAnsiTheme="majorHAnsi"/>
                <w:b/>
              </w:rPr>
              <w:t>cr</w:t>
            </w:r>
            <w:proofErr w:type="spellEnd"/>
          </w:p>
        </w:tc>
        <w:tc>
          <w:tcPr>
            <w:tcW w:w="2010" w:type="dxa"/>
            <w:tcBorders>
              <w:top w:val="single" w:sz="24" w:space="0" w:color="FF0000"/>
              <w:bottom w:val="single" w:sz="24" w:space="0" w:color="FF0000"/>
              <w:right w:val="nil"/>
            </w:tcBorders>
            <w:shd w:val="clear" w:color="auto" w:fill="FFEA30"/>
          </w:tcPr>
          <w:p w14:paraId="3472F487" w14:textId="40D06DFB" w:rsidR="00A65566" w:rsidRPr="003F4EA9" w:rsidRDefault="00025FC8" w:rsidP="009D1BC1">
            <w:pPr>
              <w:pStyle w:val="Default"/>
              <w:rPr>
                <w:rFonts w:asciiTheme="majorHAnsi" w:hAnsiTheme="majorHAnsi"/>
                <w:sz w:val="22"/>
                <w:szCs w:val="22"/>
              </w:rPr>
            </w:pPr>
            <w:r>
              <w:rPr>
                <w:rFonts w:asciiTheme="majorHAnsi" w:hAnsiTheme="majorHAnsi"/>
                <w:sz w:val="22"/>
                <w:szCs w:val="22"/>
              </w:rPr>
              <w:t>-</w:t>
            </w:r>
          </w:p>
        </w:tc>
        <w:tc>
          <w:tcPr>
            <w:tcW w:w="2011" w:type="dxa"/>
            <w:tcBorders>
              <w:top w:val="single" w:sz="24" w:space="0" w:color="FF0000"/>
              <w:left w:val="nil"/>
              <w:bottom w:val="single" w:sz="24" w:space="0" w:color="FF0000"/>
              <w:right w:val="nil"/>
            </w:tcBorders>
            <w:shd w:val="clear" w:color="auto" w:fill="FFEA30"/>
          </w:tcPr>
          <w:p w14:paraId="391BAC85" w14:textId="77777777" w:rsidR="00A65566" w:rsidRPr="003F4EA9" w:rsidRDefault="00A65566" w:rsidP="009D1BC1">
            <w:pPr>
              <w:pStyle w:val="Default"/>
              <w:rPr>
                <w:rFonts w:asciiTheme="majorHAnsi" w:hAnsiTheme="majorHAnsi"/>
                <w:sz w:val="22"/>
                <w:szCs w:val="22"/>
              </w:rPr>
            </w:pPr>
          </w:p>
        </w:tc>
        <w:tc>
          <w:tcPr>
            <w:tcW w:w="2011" w:type="dxa"/>
            <w:tcBorders>
              <w:top w:val="single" w:sz="24" w:space="0" w:color="FF0000"/>
              <w:left w:val="nil"/>
              <w:bottom w:val="single" w:sz="24" w:space="0" w:color="FF0000"/>
              <w:right w:val="single" w:sz="24" w:space="0" w:color="FF0000"/>
            </w:tcBorders>
            <w:shd w:val="clear" w:color="auto" w:fill="FFEA30"/>
          </w:tcPr>
          <w:p w14:paraId="246377E9" w14:textId="4744C629" w:rsidR="00A65566" w:rsidRPr="003F4EA9" w:rsidRDefault="00A65566" w:rsidP="009D1BC1">
            <w:pPr>
              <w:pStyle w:val="Default"/>
              <w:rPr>
                <w:rFonts w:asciiTheme="majorHAnsi" w:hAnsiTheme="majorHAnsi"/>
                <w:sz w:val="22"/>
                <w:szCs w:val="22"/>
              </w:rPr>
            </w:pPr>
          </w:p>
        </w:tc>
      </w:tr>
      <w:tr w:rsidR="00A65566" w:rsidRPr="0026238C" w14:paraId="74928DF5" w14:textId="77777777" w:rsidTr="00832906">
        <w:tc>
          <w:tcPr>
            <w:tcW w:w="2011" w:type="dxa"/>
            <w:shd w:val="clear" w:color="auto" w:fill="FFF185"/>
          </w:tcPr>
          <w:p w14:paraId="5B711622" w14:textId="77777777" w:rsidR="00A65566" w:rsidRPr="0026238C" w:rsidRDefault="00A65566" w:rsidP="009D1BC1">
            <w:pPr>
              <w:rPr>
                <w:rFonts w:asciiTheme="majorHAnsi" w:hAnsiTheme="majorHAnsi"/>
                <w:b/>
              </w:rPr>
            </w:pPr>
            <w:r w:rsidRPr="0026238C">
              <w:rPr>
                <w:rFonts w:asciiTheme="majorHAnsi" w:hAnsiTheme="majorHAnsi"/>
                <w:b/>
              </w:rPr>
              <w:t>Nessun materiale da costruzione</w:t>
            </w:r>
          </w:p>
        </w:tc>
        <w:tc>
          <w:tcPr>
            <w:tcW w:w="2010" w:type="dxa"/>
            <w:tcBorders>
              <w:top w:val="single" w:sz="24" w:space="0" w:color="FF0000"/>
            </w:tcBorders>
            <w:shd w:val="clear" w:color="auto" w:fill="FFF185"/>
          </w:tcPr>
          <w:p w14:paraId="1C6AFBBB" w14:textId="77777777" w:rsidR="00A65566" w:rsidRPr="0026238C" w:rsidRDefault="00A65566" w:rsidP="009D1BC1">
            <w:pPr>
              <w:rPr>
                <w:rFonts w:asciiTheme="majorHAnsi" w:hAnsiTheme="majorHAnsi"/>
              </w:rPr>
            </w:pPr>
          </w:p>
        </w:tc>
        <w:tc>
          <w:tcPr>
            <w:tcW w:w="2010" w:type="dxa"/>
            <w:tcBorders>
              <w:top w:val="single" w:sz="24" w:space="0" w:color="FF0000"/>
              <w:right w:val="nil"/>
            </w:tcBorders>
            <w:shd w:val="clear" w:color="auto" w:fill="FFF185"/>
          </w:tcPr>
          <w:p w14:paraId="0D0C4394" w14:textId="679E99C5" w:rsidR="00A65566" w:rsidRPr="003F4EA9" w:rsidRDefault="00A65566" w:rsidP="009D1BC1">
            <w:pPr>
              <w:rPr>
                <w:rFonts w:asciiTheme="minorHAnsi" w:hAnsiTheme="minorHAnsi"/>
              </w:rPr>
            </w:pPr>
          </w:p>
        </w:tc>
        <w:tc>
          <w:tcPr>
            <w:tcW w:w="2011" w:type="dxa"/>
            <w:tcBorders>
              <w:top w:val="single" w:sz="24" w:space="0" w:color="FF0000"/>
              <w:left w:val="nil"/>
              <w:right w:val="nil"/>
            </w:tcBorders>
            <w:shd w:val="clear" w:color="auto" w:fill="FFF185"/>
          </w:tcPr>
          <w:p w14:paraId="2A894FC5" w14:textId="4A7DFCB9" w:rsidR="00A65566" w:rsidRPr="003F4EA9" w:rsidRDefault="00832906" w:rsidP="009D1BC1">
            <w:pPr>
              <w:rPr>
                <w:rFonts w:asciiTheme="minorHAnsi" w:hAnsiTheme="minorHAnsi"/>
              </w:rPr>
            </w:pPr>
            <w:proofErr w:type="spellStart"/>
            <w:r>
              <w:rPr>
                <w:rFonts w:asciiTheme="minorHAnsi" w:hAnsiTheme="minorHAnsi"/>
              </w:rPr>
              <w:t>F</w:t>
            </w:r>
            <w:r w:rsidRPr="00832906">
              <w:rPr>
                <w:rFonts w:asciiTheme="minorHAnsi" w:hAnsiTheme="minorHAnsi"/>
                <w:vertAlign w:val="subscript"/>
              </w:rPr>
              <w:t>ca</w:t>
            </w:r>
            <w:proofErr w:type="spellEnd"/>
          </w:p>
        </w:tc>
        <w:tc>
          <w:tcPr>
            <w:tcW w:w="2011" w:type="dxa"/>
            <w:tcBorders>
              <w:top w:val="single" w:sz="24" w:space="0" w:color="FF0000"/>
              <w:left w:val="nil"/>
            </w:tcBorders>
            <w:shd w:val="clear" w:color="auto" w:fill="FFF185"/>
          </w:tcPr>
          <w:p w14:paraId="0DA7AC88" w14:textId="7116A6DC" w:rsidR="00A65566" w:rsidRPr="003F4EA9" w:rsidRDefault="00A65566" w:rsidP="009D1BC1">
            <w:pPr>
              <w:rPr>
                <w:rFonts w:asciiTheme="minorHAnsi" w:hAnsiTheme="minorHAnsi"/>
              </w:rPr>
            </w:pPr>
          </w:p>
        </w:tc>
      </w:tr>
    </w:tbl>
    <w:p w14:paraId="476B133B" w14:textId="77777777" w:rsidR="00025FC8" w:rsidRPr="00287FB9" w:rsidRDefault="00025FC8" w:rsidP="00025FC8"/>
    <w:tbl>
      <w:tblPr>
        <w:tblStyle w:val="Grigliatabella"/>
        <w:tblW w:w="10064" w:type="dxa"/>
        <w:tblInd w:w="679"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Look w:val="04A0" w:firstRow="1" w:lastRow="0" w:firstColumn="1" w:lastColumn="0" w:noHBand="0" w:noVBand="1"/>
      </w:tblPr>
      <w:tblGrid>
        <w:gridCol w:w="10064"/>
      </w:tblGrid>
      <w:tr w:rsidR="00025FC8" w:rsidRPr="00DB23A4" w14:paraId="765D725A" w14:textId="77777777" w:rsidTr="009D1BC1">
        <w:trPr>
          <w:trHeight w:val="517"/>
        </w:trPr>
        <w:tc>
          <w:tcPr>
            <w:tcW w:w="10064" w:type="dxa"/>
            <w:shd w:val="clear" w:color="auto" w:fill="FFFFFF"/>
            <w:vAlign w:val="center"/>
          </w:tcPr>
          <w:p w14:paraId="71CD91C0" w14:textId="77777777" w:rsidR="00025FC8" w:rsidRPr="00FB619E" w:rsidRDefault="00025FC8" w:rsidP="009D1BC1">
            <w:pPr>
              <w:widowControl w:val="0"/>
              <w:autoSpaceDE w:val="0"/>
              <w:autoSpaceDN w:val="0"/>
              <w:adjustRightInd w:val="0"/>
              <w:spacing w:line="226" w:lineRule="exact"/>
              <w:ind w:left="40" w:right="-20"/>
              <w:jc w:val="both"/>
              <w:rPr>
                <w:rFonts w:asciiTheme="minorHAnsi" w:hAnsiTheme="minorHAnsi" w:cs="Arial"/>
              </w:rPr>
            </w:pPr>
            <w:r w:rsidRPr="00FB619E">
              <w:rPr>
                <w:rFonts w:asciiTheme="minorHAnsi" w:hAnsiTheme="minorHAnsi" w:cs="Arial"/>
                <w:spacing w:val="-1"/>
              </w:rPr>
              <w:t>U</w:t>
            </w:r>
            <w:r w:rsidRPr="00FB619E">
              <w:rPr>
                <w:rFonts w:asciiTheme="minorHAnsi" w:hAnsiTheme="minorHAnsi" w:cs="Arial"/>
                <w:spacing w:val="1"/>
              </w:rPr>
              <w:t>t</w:t>
            </w:r>
            <w:r w:rsidRPr="00FB619E">
              <w:rPr>
                <w:rFonts w:asciiTheme="minorHAnsi" w:hAnsiTheme="minorHAnsi" w:cs="Arial"/>
                <w:spacing w:val="-1"/>
              </w:rPr>
              <w:t>il</w:t>
            </w:r>
            <w:r w:rsidRPr="00FB619E">
              <w:rPr>
                <w:rFonts w:asciiTheme="minorHAnsi" w:hAnsiTheme="minorHAnsi" w:cs="Arial"/>
                <w:spacing w:val="1"/>
              </w:rPr>
              <w:t>i</w:t>
            </w:r>
            <w:r w:rsidRPr="00FB619E">
              <w:rPr>
                <w:rFonts w:asciiTheme="minorHAnsi" w:hAnsiTheme="minorHAnsi" w:cs="Arial"/>
                <w:spacing w:val="-2"/>
              </w:rPr>
              <w:t>zz</w:t>
            </w:r>
            <w:r w:rsidRPr="00FB619E">
              <w:rPr>
                <w:rFonts w:asciiTheme="minorHAnsi" w:hAnsiTheme="minorHAnsi" w:cs="Arial"/>
              </w:rPr>
              <w:t xml:space="preserve">o </w:t>
            </w:r>
            <w:r w:rsidRPr="00FB619E">
              <w:rPr>
                <w:rFonts w:asciiTheme="minorHAnsi" w:hAnsiTheme="minorHAnsi" w:cs="Arial"/>
                <w:spacing w:val="2"/>
              </w:rPr>
              <w:t>l</w:t>
            </w:r>
            <w:r w:rsidRPr="00FB619E">
              <w:rPr>
                <w:rFonts w:asciiTheme="minorHAnsi" w:hAnsiTheme="minorHAnsi" w:cs="Arial"/>
                <w:spacing w:val="-1"/>
              </w:rPr>
              <w:t>i</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spacing w:val="1"/>
              </w:rPr>
              <w:t>t</w:t>
            </w:r>
            <w:r w:rsidRPr="00FB619E">
              <w:rPr>
                <w:rFonts w:asciiTheme="minorHAnsi" w:hAnsiTheme="minorHAnsi" w:cs="Arial"/>
              </w:rPr>
              <w:t>ato</w:t>
            </w:r>
            <w:r w:rsidRPr="00FB619E">
              <w:rPr>
                <w:rFonts w:asciiTheme="minorHAnsi" w:hAnsiTheme="minorHAnsi" w:cs="Arial"/>
                <w:spacing w:val="2"/>
              </w:rPr>
              <w:t xml:space="preserve"> </w:t>
            </w:r>
            <w:r w:rsidRPr="00FB619E">
              <w:rPr>
                <w:rFonts w:asciiTheme="minorHAnsi" w:hAnsiTheme="minorHAnsi" w:cs="Arial"/>
              </w:rPr>
              <w:t>a</w:t>
            </w:r>
            <w:r w:rsidRPr="00FB619E">
              <w:rPr>
                <w:rFonts w:asciiTheme="minorHAnsi" w:hAnsiTheme="minorHAnsi" w:cs="Arial"/>
                <w:spacing w:val="-2"/>
              </w:rPr>
              <w:t xml:space="preserve"> </w:t>
            </w:r>
            <w:r w:rsidRPr="00FB619E">
              <w:rPr>
                <w:rFonts w:asciiTheme="minorHAnsi" w:hAnsiTheme="minorHAnsi" w:cs="Arial"/>
              </w:rPr>
              <w:t>ca</w:t>
            </w:r>
            <w:r w:rsidRPr="00FB619E">
              <w:rPr>
                <w:rFonts w:asciiTheme="minorHAnsi" w:hAnsiTheme="minorHAnsi" w:cs="Arial"/>
                <w:spacing w:val="-1"/>
              </w:rPr>
              <w:t>u</w:t>
            </w:r>
            <w:r w:rsidRPr="00FB619E">
              <w:rPr>
                <w:rFonts w:asciiTheme="minorHAnsi" w:hAnsiTheme="minorHAnsi" w:cs="Arial"/>
              </w:rPr>
              <w:t>sa</w:t>
            </w:r>
            <w:r w:rsidRPr="00FB619E">
              <w:rPr>
                <w:rFonts w:asciiTheme="minorHAnsi" w:hAnsiTheme="minorHAnsi" w:cs="Arial"/>
                <w:spacing w:val="-4"/>
              </w:rPr>
              <w:t xml:space="preserve"> </w:t>
            </w:r>
            <w:r w:rsidRPr="00FB619E">
              <w:rPr>
                <w:rFonts w:asciiTheme="minorHAnsi" w:hAnsiTheme="minorHAnsi" w:cs="Arial"/>
              </w:rPr>
              <w:t>d</w:t>
            </w:r>
            <w:r w:rsidRPr="00FB619E">
              <w:rPr>
                <w:rFonts w:asciiTheme="minorHAnsi" w:hAnsiTheme="minorHAnsi" w:cs="Arial"/>
                <w:spacing w:val="-1"/>
              </w:rPr>
              <w:t>e</w:t>
            </w:r>
            <w:r w:rsidRPr="00FB619E">
              <w:rPr>
                <w:rFonts w:asciiTheme="minorHAnsi" w:hAnsiTheme="minorHAnsi" w:cs="Arial"/>
              </w:rPr>
              <w:t>l comp</w:t>
            </w:r>
            <w:r w:rsidRPr="00FB619E">
              <w:rPr>
                <w:rFonts w:asciiTheme="minorHAnsi" w:hAnsiTheme="minorHAnsi" w:cs="Arial"/>
                <w:spacing w:val="-3"/>
              </w:rPr>
              <w:t>o</w:t>
            </w:r>
            <w:r w:rsidRPr="00FB619E">
              <w:rPr>
                <w:rFonts w:asciiTheme="minorHAnsi" w:hAnsiTheme="minorHAnsi" w:cs="Arial"/>
                <w:spacing w:val="1"/>
              </w:rPr>
              <w:t>rt</w:t>
            </w:r>
            <w:r w:rsidRPr="00FB619E">
              <w:rPr>
                <w:rFonts w:asciiTheme="minorHAnsi" w:hAnsiTheme="minorHAnsi" w:cs="Arial"/>
                <w:spacing w:val="-3"/>
              </w:rPr>
              <w:t>a</w:t>
            </w:r>
            <w:r w:rsidRPr="00FB619E">
              <w:rPr>
                <w:rFonts w:asciiTheme="minorHAnsi" w:hAnsiTheme="minorHAnsi" w:cs="Arial"/>
                <w:spacing w:val="1"/>
              </w:rPr>
              <w:t>m</w:t>
            </w:r>
            <w:r w:rsidRPr="00FB619E">
              <w:rPr>
                <w:rFonts w:asciiTheme="minorHAnsi" w:hAnsiTheme="minorHAnsi" w:cs="Arial"/>
              </w:rPr>
              <w:t>e</w:t>
            </w:r>
            <w:r w:rsidRPr="00FB619E">
              <w:rPr>
                <w:rFonts w:asciiTheme="minorHAnsi" w:hAnsiTheme="minorHAnsi" w:cs="Arial"/>
                <w:spacing w:val="-1"/>
              </w:rPr>
              <w:t>n</w:t>
            </w:r>
            <w:r w:rsidRPr="00FB619E">
              <w:rPr>
                <w:rFonts w:asciiTheme="minorHAnsi" w:hAnsiTheme="minorHAnsi" w:cs="Arial"/>
                <w:spacing w:val="1"/>
              </w:rPr>
              <w:t>t</w:t>
            </w:r>
            <w:r w:rsidRPr="00FB619E">
              <w:rPr>
                <w:rFonts w:asciiTheme="minorHAnsi" w:hAnsiTheme="minorHAnsi" w:cs="Arial"/>
              </w:rPr>
              <w:t>o</w:t>
            </w:r>
            <w:r w:rsidRPr="00FB619E">
              <w:rPr>
                <w:rFonts w:asciiTheme="minorHAnsi" w:hAnsiTheme="minorHAnsi" w:cs="Arial"/>
                <w:spacing w:val="-2"/>
              </w:rPr>
              <w:t xml:space="preserve"> </w:t>
            </w:r>
            <w:r w:rsidRPr="00FB619E">
              <w:rPr>
                <w:rFonts w:asciiTheme="minorHAnsi" w:hAnsiTheme="minorHAnsi" w:cs="Arial"/>
              </w:rPr>
              <w:t>c</w:t>
            </w:r>
            <w:r w:rsidRPr="00FB619E">
              <w:rPr>
                <w:rFonts w:asciiTheme="minorHAnsi" w:hAnsiTheme="minorHAnsi" w:cs="Arial"/>
                <w:spacing w:val="1"/>
              </w:rPr>
              <w:t>r</w:t>
            </w:r>
            <w:r w:rsidRPr="00FB619E">
              <w:rPr>
                <w:rFonts w:asciiTheme="minorHAnsi" w:hAnsiTheme="minorHAnsi" w:cs="Arial"/>
                <w:spacing w:val="-3"/>
              </w:rPr>
              <w:t>i</w:t>
            </w:r>
            <w:r w:rsidRPr="00FB619E">
              <w:rPr>
                <w:rFonts w:asciiTheme="minorHAnsi" w:hAnsiTheme="minorHAnsi" w:cs="Arial"/>
                <w:spacing w:val="1"/>
              </w:rPr>
              <w:t>t</w:t>
            </w:r>
            <w:r w:rsidRPr="00FB619E">
              <w:rPr>
                <w:rFonts w:asciiTheme="minorHAnsi" w:hAnsiTheme="minorHAnsi" w:cs="Arial"/>
                <w:spacing w:val="-1"/>
              </w:rPr>
              <w:t>i</w:t>
            </w:r>
            <w:r w:rsidRPr="00FB619E">
              <w:rPr>
                <w:rFonts w:asciiTheme="minorHAnsi" w:hAnsiTheme="minorHAnsi" w:cs="Arial"/>
              </w:rPr>
              <w:t>co in</w:t>
            </w:r>
            <w:r w:rsidRPr="00FB619E">
              <w:rPr>
                <w:rFonts w:asciiTheme="minorHAnsi" w:hAnsiTheme="minorHAnsi" w:cs="Arial"/>
                <w:spacing w:val="1"/>
              </w:rPr>
              <w:t xml:space="preserve"> </w:t>
            </w:r>
            <w:r w:rsidRPr="00FB619E">
              <w:rPr>
                <w:rFonts w:asciiTheme="minorHAnsi" w:hAnsiTheme="minorHAnsi" w:cs="Arial"/>
              </w:rPr>
              <w:t>caso</w:t>
            </w:r>
            <w:r w:rsidRPr="00FB619E">
              <w:rPr>
                <w:rFonts w:asciiTheme="minorHAnsi" w:hAnsiTheme="minorHAnsi" w:cs="Arial"/>
                <w:spacing w:val="-2"/>
              </w:rPr>
              <w:t xml:space="preserve"> </w:t>
            </w:r>
            <w:r w:rsidRPr="00FB619E">
              <w:rPr>
                <w:rFonts w:asciiTheme="minorHAnsi" w:hAnsiTheme="minorHAnsi" w:cs="Arial"/>
              </w:rPr>
              <w:t>d</w:t>
            </w:r>
            <w:r w:rsidRPr="00FB619E">
              <w:rPr>
                <w:rFonts w:asciiTheme="minorHAnsi" w:hAnsiTheme="minorHAnsi" w:cs="Arial"/>
                <w:spacing w:val="-1"/>
              </w:rPr>
              <w:t>’i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 xml:space="preserve">o </w:t>
            </w:r>
            <w:r w:rsidRPr="00FB619E">
              <w:rPr>
                <w:rFonts w:asciiTheme="minorHAnsi" w:hAnsiTheme="minorHAnsi" w:cs="Arial"/>
                <w:spacing w:val="1"/>
              </w:rPr>
              <w:t>r</w:t>
            </w:r>
            <w:r w:rsidRPr="00FB619E">
              <w:rPr>
                <w:rFonts w:asciiTheme="minorHAnsi" w:hAnsiTheme="minorHAnsi" w:cs="Arial"/>
                <w:spacing w:val="-1"/>
              </w:rPr>
              <w:t>i</w:t>
            </w:r>
            <w:r w:rsidRPr="00FB619E">
              <w:rPr>
                <w:rFonts w:asciiTheme="minorHAnsi" w:hAnsiTheme="minorHAnsi" w:cs="Arial"/>
              </w:rPr>
              <w:t>spettivamente a causa d</w:t>
            </w:r>
            <w:r w:rsidRPr="00FB619E">
              <w:rPr>
                <w:rFonts w:asciiTheme="minorHAnsi" w:hAnsiTheme="minorHAnsi" w:cs="Arial"/>
                <w:spacing w:val="-1"/>
              </w:rPr>
              <w:t>e</w:t>
            </w:r>
            <w:r w:rsidRPr="00FB619E">
              <w:rPr>
                <w:rFonts w:asciiTheme="minorHAnsi" w:hAnsiTheme="minorHAnsi" w:cs="Arial"/>
              </w:rPr>
              <w:t>l co</w:t>
            </w:r>
            <w:r w:rsidRPr="00FB619E">
              <w:rPr>
                <w:rFonts w:asciiTheme="minorHAnsi" w:hAnsiTheme="minorHAnsi" w:cs="Arial"/>
                <w:spacing w:val="-1"/>
              </w:rPr>
              <w:t>n</w:t>
            </w:r>
            <w:r w:rsidRPr="00FB619E">
              <w:rPr>
                <w:rFonts w:asciiTheme="minorHAnsi" w:hAnsiTheme="minorHAnsi" w:cs="Arial"/>
                <w:spacing w:val="1"/>
              </w:rPr>
              <w:t>tr</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3"/>
              </w:rPr>
              <w:t>u</w:t>
            </w:r>
            <w:r w:rsidRPr="00FB619E">
              <w:rPr>
                <w:rFonts w:asciiTheme="minorHAnsi" w:hAnsiTheme="minorHAnsi" w:cs="Arial"/>
                <w:spacing w:val="1"/>
              </w:rPr>
              <w:t>t</w:t>
            </w:r>
            <w:r w:rsidRPr="00FB619E">
              <w:rPr>
                <w:rFonts w:asciiTheme="minorHAnsi" w:hAnsiTheme="minorHAnsi" w:cs="Arial"/>
              </w:rPr>
              <w:t>o a</w:t>
            </w:r>
            <w:r w:rsidRPr="00FB619E">
              <w:rPr>
                <w:rFonts w:asciiTheme="minorHAnsi" w:hAnsiTheme="minorHAnsi" w:cs="Arial"/>
                <w:spacing w:val="-1"/>
              </w:rPr>
              <w:t>ll’i</w:t>
            </w:r>
            <w:r w:rsidRPr="00FB619E">
              <w:rPr>
                <w:rFonts w:asciiTheme="minorHAnsi" w:hAnsiTheme="minorHAnsi" w:cs="Arial"/>
              </w:rPr>
              <w:t>nc</w:t>
            </w:r>
            <w:r w:rsidRPr="00FB619E">
              <w:rPr>
                <w:rFonts w:asciiTheme="minorHAnsi" w:hAnsiTheme="minorHAnsi" w:cs="Arial"/>
                <w:spacing w:val="-1"/>
              </w:rPr>
              <w:t>e</w:t>
            </w:r>
            <w:r w:rsidRPr="00FB619E">
              <w:rPr>
                <w:rFonts w:asciiTheme="minorHAnsi" w:hAnsiTheme="minorHAnsi" w:cs="Arial"/>
              </w:rPr>
              <w:t>n</w:t>
            </w:r>
            <w:r w:rsidRPr="00FB619E">
              <w:rPr>
                <w:rFonts w:asciiTheme="minorHAnsi" w:hAnsiTheme="minorHAnsi" w:cs="Arial"/>
                <w:spacing w:val="-1"/>
              </w:rPr>
              <w:t>di</w:t>
            </w:r>
            <w:r w:rsidRPr="00FB619E">
              <w:rPr>
                <w:rFonts w:asciiTheme="minorHAnsi" w:hAnsiTheme="minorHAnsi" w:cs="Arial"/>
              </w:rPr>
              <w:t>o i</w:t>
            </w:r>
            <w:r w:rsidRPr="00FB619E">
              <w:rPr>
                <w:rFonts w:asciiTheme="minorHAnsi" w:hAnsiTheme="minorHAnsi" w:cs="Arial"/>
                <w:spacing w:val="-1"/>
              </w:rPr>
              <w:t>n</w:t>
            </w:r>
            <w:r w:rsidRPr="00FB619E">
              <w:rPr>
                <w:rFonts w:asciiTheme="minorHAnsi" w:hAnsiTheme="minorHAnsi" w:cs="Arial"/>
              </w:rPr>
              <w:t>am</w:t>
            </w:r>
            <w:r w:rsidRPr="00FB619E">
              <w:rPr>
                <w:rFonts w:asciiTheme="minorHAnsi" w:hAnsiTheme="minorHAnsi" w:cs="Arial"/>
                <w:spacing w:val="1"/>
              </w:rPr>
              <w:t>m</w:t>
            </w:r>
            <w:r w:rsidRPr="00FB619E">
              <w:rPr>
                <w:rFonts w:asciiTheme="minorHAnsi" w:hAnsiTheme="minorHAnsi" w:cs="Arial"/>
                <w:spacing w:val="-1"/>
              </w:rPr>
              <w:t>i</w:t>
            </w:r>
            <w:r w:rsidRPr="00FB619E">
              <w:rPr>
                <w:rFonts w:asciiTheme="minorHAnsi" w:hAnsiTheme="minorHAnsi" w:cs="Arial"/>
              </w:rPr>
              <w:t>ss</w:t>
            </w:r>
            <w:r w:rsidRPr="00FB619E">
              <w:rPr>
                <w:rFonts w:asciiTheme="minorHAnsi" w:hAnsiTheme="minorHAnsi" w:cs="Arial"/>
                <w:spacing w:val="-1"/>
              </w:rPr>
              <w:t>i</w:t>
            </w:r>
            <w:r w:rsidRPr="00FB619E">
              <w:rPr>
                <w:rFonts w:asciiTheme="minorHAnsi" w:hAnsiTheme="minorHAnsi" w:cs="Arial"/>
              </w:rPr>
              <w:t>b</w:t>
            </w:r>
            <w:r w:rsidRPr="00FB619E">
              <w:rPr>
                <w:rFonts w:asciiTheme="minorHAnsi" w:hAnsiTheme="minorHAnsi" w:cs="Arial"/>
                <w:spacing w:val="-1"/>
              </w:rPr>
              <w:t>il</w:t>
            </w:r>
            <w:r w:rsidRPr="00FB619E">
              <w:rPr>
                <w:rFonts w:asciiTheme="minorHAnsi" w:hAnsiTheme="minorHAnsi" w:cs="Arial"/>
              </w:rPr>
              <w:t>e</w:t>
            </w:r>
          </w:p>
        </w:tc>
      </w:tr>
    </w:tbl>
    <w:p w14:paraId="79F8CD6B" w14:textId="77777777" w:rsidR="00025FC8" w:rsidRDefault="00025FC8" w:rsidP="00025FC8"/>
    <w:p w14:paraId="48530688" w14:textId="183760EE" w:rsidR="00787F98" w:rsidRPr="008644E8" w:rsidRDefault="00787F98" w:rsidP="00025FC8">
      <w:r w:rsidRPr="008644E8">
        <w:br w:type="page"/>
      </w:r>
    </w:p>
    <w:p w14:paraId="58088791" w14:textId="6C5AACA8" w:rsidR="00414D45" w:rsidRDefault="00DA0F8C" w:rsidP="00787F98">
      <w:pPr>
        <w:pStyle w:val="Titolo2"/>
      </w:pPr>
      <w:bookmarkStart w:id="298" w:name="_Toc436551625"/>
      <w:bookmarkStart w:id="299" w:name="_Toc19730335"/>
      <w:r>
        <w:lastRenderedPageBreak/>
        <w:t>8</w:t>
      </w:r>
      <w:r w:rsidR="00414D45" w:rsidRPr="00AE6769">
        <w:t>.</w:t>
      </w:r>
      <w:r w:rsidR="00A35A8A">
        <w:t>7</w:t>
      </w:r>
      <w:r w:rsidR="00414D45" w:rsidRPr="00AE6769">
        <w:tab/>
      </w:r>
      <w:r w:rsidR="00414D45">
        <w:t>Deposito sostanze pericolose</w:t>
      </w:r>
      <w:bookmarkEnd w:id="298"/>
      <w:bookmarkEnd w:id="299"/>
    </w:p>
    <w:p w14:paraId="5A459C84" w14:textId="1CE3B343" w:rsidR="00414D45" w:rsidRPr="008502EC" w:rsidRDefault="005B1C0E" w:rsidP="008502EC">
      <w:pPr>
        <w:spacing w:after="60"/>
        <w:ind w:left="709"/>
      </w:pPr>
      <w:r w:rsidRPr="008502EC">
        <w:t xml:space="preserve">estratto dalla direttiva DAI 26 - </w:t>
      </w:r>
      <w:r w:rsidR="00414D45" w:rsidRPr="008502EC">
        <w:t>15 Sostanze pericolose</w:t>
      </w:r>
    </w:p>
    <w:p w14:paraId="3B9261CC" w14:textId="77777777" w:rsidR="00414D45" w:rsidRPr="006C2AE9" w:rsidRDefault="00414D45" w:rsidP="00D75E75">
      <w:pPr>
        <w:spacing w:before="120" w:after="60"/>
        <w:ind w:left="709"/>
        <w:outlineLvl w:val="0"/>
        <w:rPr>
          <w:rFonts w:asciiTheme="majorHAnsi" w:hAnsiTheme="majorHAnsi"/>
          <w:b/>
          <w:bCs/>
          <w:i/>
          <w:u w:val="single"/>
        </w:rPr>
      </w:pPr>
      <w:r w:rsidRPr="006C2AE9">
        <w:rPr>
          <w:rFonts w:asciiTheme="majorHAnsi" w:hAnsiTheme="majorHAnsi"/>
          <w:b/>
          <w:bCs/>
          <w:i/>
          <w:u w:val="single"/>
        </w:rPr>
        <w:t>Fusti (fino a 450 l) e piccoli serbatoi (fino a 2'000 l)</w:t>
      </w:r>
    </w:p>
    <w:tbl>
      <w:tblPr>
        <w:tblStyle w:val="Grigliatabella"/>
        <w:tblW w:w="10064" w:type="dxa"/>
        <w:tblInd w:w="704" w:type="dxa"/>
        <w:tblLook w:val="04A0" w:firstRow="1" w:lastRow="0" w:firstColumn="1" w:lastColumn="0" w:noHBand="0" w:noVBand="1"/>
      </w:tblPr>
      <w:tblGrid>
        <w:gridCol w:w="1829"/>
        <w:gridCol w:w="4118"/>
        <w:gridCol w:w="4117"/>
      </w:tblGrid>
      <w:tr w:rsidR="00414D45" w:rsidRPr="00FB619E" w14:paraId="6290D5F5" w14:textId="77777777" w:rsidTr="008502EC">
        <w:tc>
          <w:tcPr>
            <w:tcW w:w="1829" w:type="dxa"/>
            <w:shd w:val="clear" w:color="auto" w:fill="E6E6E6"/>
          </w:tcPr>
          <w:p w14:paraId="79BEB3E2" w14:textId="77777777" w:rsidR="00414D45" w:rsidRPr="00FB619E" w:rsidRDefault="00414D45" w:rsidP="00FB619E">
            <w:pPr>
              <w:widowControl w:val="0"/>
              <w:autoSpaceDE w:val="0"/>
              <w:autoSpaceDN w:val="0"/>
              <w:adjustRightInd w:val="0"/>
              <w:rPr>
                <w:rFonts w:asciiTheme="minorHAnsi" w:eastAsiaTheme="minorEastAsia" w:hAnsiTheme="minorHAnsi" w:cs="Arial"/>
                <w:b/>
                <w:bCs/>
                <w:color w:val="000000"/>
                <w:lang w:eastAsia="ja-JP"/>
              </w:rPr>
            </w:pPr>
            <w:r w:rsidRPr="00FB619E">
              <w:rPr>
                <w:rFonts w:asciiTheme="minorHAnsi" w:eastAsiaTheme="minorEastAsia" w:hAnsiTheme="minorHAnsi" w:cs="Arial"/>
                <w:b/>
                <w:bCs/>
                <w:color w:val="000000"/>
                <w:lang w:eastAsia="ja-JP"/>
              </w:rPr>
              <w:t>Quantità</w:t>
            </w:r>
          </w:p>
          <w:p w14:paraId="2407F112" w14:textId="77777777" w:rsidR="00414D45" w:rsidRPr="00FB619E" w:rsidRDefault="00414D45" w:rsidP="00FB619E">
            <w:pPr>
              <w:widowControl w:val="0"/>
              <w:autoSpaceDE w:val="0"/>
              <w:autoSpaceDN w:val="0"/>
              <w:adjustRightInd w:val="0"/>
              <w:rPr>
                <w:rFonts w:asciiTheme="minorHAnsi" w:eastAsiaTheme="minorEastAsia" w:hAnsiTheme="minorHAnsi" w:cs="Arial"/>
                <w:color w:val="000000"/>
                <w:lang w:eastAsia="ja-JP"/>
              </w:rPr>
            </w:pPr>
            <w:r w:rsidRPr="00FB619E">
              <w:rPr>
                <w:rFonts w:asciiTheme="minorHAnsi" w:eastAsiaTheme="minorEastAsia" w:hAnsiTheme="minorHAnsi" w:cs="Arial"/>
                <w:b/>
                <w:bCs/>
                <w:color w:val="000000"/>
                <w:lang w:eastAsia="ja-JP"/>
              </w:rPr>
              <w:t>depositata</w:t>
            </w:r>
          </w:p>
        </w:tc>
        <w:tc>
          <w:tcPr>
            <w:tcW w:w="4118" w:type="dxa"/>
            <w:shd w:val="clear" w:color="auto" w:fill="E6E6E6"/>
          </w:tcPr>
          <w:p w14:paraId="78A90211" w14:textId="77777777" w:rsidR="00FB619E" w:rsidRDefault="00414D45" w:rsidP="00FB619E">
            <w:pPr>
              <w:widowControl w:val="0"/>
              <w:autoSpaceDE w:val="0"/>
              <w:autoSpaceDN w:val="0"/>
              <w:adjustRightInd w:val="0"/>
              <w:spacing w:line="220" w:lineRule="atLeast"/>
              <w:rPr>
                <w:rFonts w:asciiTheme="minorHAnsi" w:eastAsiaTheme="minorEastAsia" w:hAnsiTheme="minorHAnsi" w:cs="Arial"/>
                <w:b/>
                <w:bCs/>
                <w:color w:val="000000"/>
                <w:lang w:eastAsia="ja-JP"/>
              </w:rPr>
            </w:pPr>
            <w:r w:rsidRPr="00FB619E">
              <w:rPr>
                <w:rFonts w:asciiTheme="minorHAnsi" w:eastAsiaTheme="minorEastAsia" w:hAnsiTheme="minorHAnsi" w:cs="Arial"/>
                <w:b/>
                <w:bCs/>
                <w:color w:val="000000"/>
                <w:lang w:eastAsia="ja-JP"/>
              </w:rPr>
              <w:t xml:space="preserve">Liquidi combustibili con punto di fiamma </w:t>
            </w:r>
          </w:p>
          <w:p w14:paraId="5FB7FEB4" w14:textId="0D24C6A4" w:rsidR="00414D45" w:rsidRPr="00FB619E" w:rsidRDefault="006F3296" w:rsidP="006F3296">
            <w:pPr>
              <w:widowControl w:val="0"/>
              <w:autoSpaceDE w:val="0"/>
              <w:autoSpaceDN w:val="0"/>
              <w:adjustRightInd w:val="0"/>
              <w:spacing w:line="220" w:lineRule="atLeast"/>
              <w:rPr>
                <w:rFonts w:asciiTheme="minorHAnsi" w:eastAsiaTheme="minorEastAsia" w:hAnsiTheme="minorHAnsi" w:cs="Arial"/>
                <w:color w:val="000000"/>
                <w:lang w:eastAsia="ja-JP"/>
              </w:rPr>
            </w:pPr>
            <w:r>
              <w:rPr>
                <w:rFonts w:asciiTheme="minorHAnsi" w:eastAsiaTheme="minorEastAsia" w:hAnsiTheme="minorHAnsi" w:cs="Arial"/>
                <w:b/>
                <w:bCs/>
                <w:color w:val="000000"/>
                <w:lang w:eastAsia="ja-JP"/>
              </w:rPr>
              <w:t>≤ 60</w:t>
            </w:r>
            <w:r w:rsidR="00414D45" w:rsidRPr="00FB619E">
              <w:rPr>
                <w:rFonts w:asciiTheme="minorHAnsi" w:eastAsiaTheme="minorEastAsia" w:hAnsiTheme="minorHAnsi" w:cs="Arial"/>
                <w:b/>
                <w:bCs/>
                <w:color w:val="000000"/>
                <w:lang w:eastAsia="ja-JP"/>
              </w:rPr>
              <w:t>°C (Liqu</w:t>
            </w:r>
            <w:r w:rsidR="00FB619E">
              <w:rPr>
                <w:rFonts w:asciiTheme="minorHAnsi" w:eastAsiaTheme="minorEastAsia" w:hAnsiTheme="minorHAnsi" w:cs="Arial"/>
                <w:b/>
                <w:bCs/>
                <w:color w:val="000000"/>
                <w:lang w:eastAsia="ja-JP"/>
              </w:rPr>
              <w:t>idi</w:t>
            </w:r>
            <w:r w:rsidR="00FB619E" w:rsidRPr="00FB619E">
              <w:rPr>
                <w:rFonts w:asciiTheme="minorHAnsi" w:eastAsiaTheme="minorEastAsia" w:hAnsiTheme="minorHAnsi" w:cs="Arial"/>
                <w:b/>
                <w:bCs/>
                <w:color w:val="000000"/>
                <w:lang w:eastAsia="ja-JP"/>
              </w:rPr>
              <w:t xml:space="preserve"> </w:t>
            </w:r>
            <w:r>
              <w:rPr>
                <w:rFonts w:asciiTheme="minorHAnsi" w:eastAsiaTheme="minorEastAsia" w:hAnsiTheme="minorHAnsi" w:cs="Arial"/>
                <w:b/>
                <w:bCs/>
                <w:color w:val="000000"/>
                <w:lang w:eastAsia="ja-JP"/>
              </w:rPr>
              <w:t>i</w:t>
            </w:r>
            <w:r w:rsidR="00FB619E" w:rsidRPr="00FB619E">
              <w:rPr>
                <w:rFonts w:asciiTheme="minorHAnsi" w:eastAsiaTheme="minorEastAsia" w:hAnsiTheme="minorHAnsi" w:cs="Arial"/>
                <w:b/>
                <w:bCs/>
                <w:color w:val="000000"/>
                <w:lang w:eastAsia="ja-JP"/>
              </w:rPr>
              <w:t>nfiammabili</w:t>
            </w:r>
            <w:r w:rsidR="00414D45" w:rsidRPr="00FB619E">
              <w:rPr>
                <w:rFonts w:asciiTheme="minorHAnsi" w:eastAsiaTheme="minorEastAsia" w:hAnsiTheme="minorHAnsi" w:cs="Arial"/>
                <w:b/>
                <w:bCs/>
                <w:color w:val="000000"/>
                <w:lang w:eastAsia="ja-JP"/>
              </w:rPr>
              <w:t xml:space="preserve"> 1,2,3) </w:t>
            </w:r>
          </w:p>
        </w:tc>
        <w:tc>
          <w:tcPr>
            <w:tcW w:w="4117" w:type="dxa"/>
            <w:shd w:val="clear" w:color="auto" w:fill="E6E6E6"/>
          </w:tcPr>
          <w:p w14:paraId="30B31DF4" w14:textId="2059AF5B" w:rsidR="00414D45" w:rsidRPr="00FB619E" w:rsidRDefault="00414D45" w:rsidP="00FB619E">
            <w:pPr>
              <w:pStyle w:val="Default"/>
              <w:spacing w:line="220" w:lineRule="atLeast"/>
              <w:rPr>
                <w:rFonts w:asciiTheme="minorHAnsi" w:hAnsiTheme="minorHAnsi"/>
                <w:sz w:val="22"/>
                <w:szCs w:val="22"/>
              </w:rPr>
            </w:pPr>
            <w:r w:rsidRPr="00FB619E">
              <w:rPr>
                <w:rFonts w:asciiTheme="minorHAnsi" w:hAnsiTheme="minorHAnsi"/>
                <w:b/>
                <w:bCs/>
                <w:sz w:val="22"/>
                <w:szCs w:val="22"/>
              </w:rPr>
              <w:t>Liquidi combus</w:t>
            </w:r>
            <w:r w:rsidR="006F3296">
              <w:rPr>
                <w:rFonts w:asciiTheme="minorHAnsi" w:hAnsiTheme="minorHAnsi"/>
                <w:b/>
                <w:bCs/>
                <w:sz w:val="22"/>
                <w:szCs w:val="22"/>
              </w:rPr>
              <w:t>tibili con punto di fiamma &gt; 60</w:t>
            </w:r>
            <w:r w:rsidRPr="00FB619E">
              <w:rPr>
                <w:rFonts w:asciiTheme="minorHAnsi" w:hAnsiTheme="minorHAnsi"/>
                <w:b/>
                <w:bCs/>
                <w:sz w:val="22"/>
                <w:szCs w:val="22"/>
              </w:rPr>
              <w:t xml:space="preserve">°C </w:t>
            </w:r>
          </w:p>
        </w:tc>
      </w:tr>
      <w:tr w:rsidR="00414D45" w:rsidRPr="00FB619E" w14:paraId="6BF61BBB" w14:textId="77777777" w:rsidTr="008502EC">
        <w:tc>
          <w:tcPr>
            <w:tcW w:w="1829" w:type="dxa"/>
          </w:tcPr>
          <w:p w14:paraId="696CFA4F" w14:textId="68C5FB29" w:rsidR="00414D45" w:rsidRPr="00FB619E" w:rsidRDefault="00FB619E" w:rsidP="00FB619E">
            <w:pPr>
              <w:pStyle w:val="Default"/>
              <w:rPr>
                <w:rFonts w:asciiTheme="minorHAnsi" w:hAnsiTheme="minorHAnsi"/>
                <w:sz w:val="22"/>
                <w:szCs w:val="22"/>
              </w:rPr>
            </w:pPr>
            <w:r w:rsidRPr="00FB619E">
              <w:rPr>
                <w:rFonts w:asciiTheme="minorHAnsi" w:hAnsiTheme="minorHAnsi"/>
                <w:b/>
                <w:bCs/>
                <w:sz w:val="22"/>
                <w:szCs w:val="22"/>
              </w:rPr>
              <w:t>Fino</w:t>
            </w:r>
            <w:r w:rsidR="00414D45" w:rsidRPr="00FB619E">
              <w:rPr>
                <w:rFonts w:asciiTheme="minorHAnsi" w:hAnsiTheme="minorHAnsi"/>
                <w:b/>
                <w:bCs/>
                <w:sz w:val="22"/>
                <w:szCs w:val="22"/>
              </w:rPr>
              <w:t xml:space="preserve"> a 25 l </w:t>
            </w:r>
          </w:p>
        </w:tc>
        <w:tc>
          <w:tcPr>
            <w:tcW w:w="4118" w:type="dxa"/>
          </w:tcPr>
          <w:p w14:paraId="5F36FEA9" w14:textId="77777777" w:rsidR="00FB619E" w:rsidRDefault="00FB619E" w:rsidP="00FB619E">
            <w:pPr>
              <w:widowControl w:val="0"/>
              <w:autoSpaceDE w:val="0"/>
              <w:autoSpaceDN w:val="0"/>
              <w:adjustRightInd w:val="0"/>
              <w:rPr>
                <w:rFonts w:asciiTheme="minorHAnsi" w:eastAsiaTheme="minorEastAsia" w:hAnsiTheme="minorHAnsi" w:cs="Arial"/>
                <w:color w:val="000000"/>
                <w:lang w:eastAsia="ja-JP"/>
              </w:rPr>
            </w:pPr>
            <w:r>
              <w:rPr>
                <w:rFonts w:asciiTheme="minorHAnsi" w:eastAsiaTheme="minorEastAsia" w:hAnsiTheme="minorHAnsi" w:cs="Arial"/>
                <w:color w:val="000000"/>
                <w:lang w:eastAsia="ja-JP"/>
              </w:rPr>
              <w:t>Locali</w:t>
            </w:r>
          </w:p>
          <w:p w14:paraId="14CB8E88" w14:textId="378E0A89" w:rsidR="00414D45" w:rsidRPr="00FB619E" w:rsidRDefault="00414D45" w:rsidP="00FB619E">
            <w:pPr>
              <w:widowControl w:val="0"/>
              <w:autoSpaceDE w:val="0"/>
              <w:autoSpaceDN w:val="0"/>
              <w:adjustRightInd w:val="0"/>
              <w:rPr>
                <w:rFonts w:asciiTheme="minorHAnsi" w:eastAsiaTheme="minorEastAsia" w:hAnsiTheme="minorHAnsi" w:cs="Arial"/>
                <w:color w:val="000000"/>
                <w:lang w:eastAsia="ja-JP"/>
              </w:rPr>
            </w:pPr>
            <w:r w:rsidRPr="00FB619E">
              <w:rPr>
                <w:rFonts w:asciiTheme="minorHAnsi" w:eastAsiaTheme="minorEastAsia" w:hAnsiTheme="minorHAnsi" w:cs="Arial"/>
                <w:color w:val="000000"/>
                <w:lang w:eastAsia="ja-JP"/>
              </w:rPr>
              <w:t xml:space="preserve">di qualsiasi tipologia </w:t>
            </w:r>
          </w:p>
        </w:tc>
        <w:tc>
          <w:tcPr>
            <w:tcW w:w="4117" w:type="dxa"/>
          </w:tcPr>
          <w:p w14:paraId="1CF98044" w14:textId="77777777" w:rsidR="00FB619E" w:rsidRDefault="00FB619E" w:rsidP="00FB619E">
            <w:pPr>
              <w:pStyle w:val="Default"/>
              <w:rPr>
                <w:rFonts w:asciiTheme="minorHAnsi" w:hAnsiTheme="minorHAnsi"/>
                <w:sz w:val="22"/>
                <w:szCs w:val="22"/>
              </w:rPr>
            </w:pPr>
            <w:r>
              <w:rPr>
                <w:rFonts w:asciiTheme="minorHAnsi" w:hAnsiTheme="minorHAnsi"/>
                <w:sz w:val="22"/>
                <w:szCs w:val="22"/>
              </w:rPr>
              <w:t>Locali</w:t>
            </w:r>
          </w:p>
          <w:p w14:paraId="6027A51C" w14:textId="04ED4194"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di qualsiasi tipologia </w:t>
            </w:r>
          </w:p>
        </w:tc>
      </w:tr>
      <w:tr w:rsidR="00414D45" w:rsidRPr="00FB619E" w14:paraId="446D006F" w14:textId="77777777" w:rsidTr="008502EC">
        <w:tc>
          <w:tcPr>
            <w:tcW w:w="1829" w:type="dxa"/>
          </w:tcPr>
          <w:p w14:paraId="5B92B8BD" w14:textId="2ABA7EB5"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26</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1</w:t>
            </w:r>
            <w:r w:rsidRPr="00FB619E">
              <w:rPr>
                <w:rFonts w:asciiTheme="minorHAnsi" w:hAnsiTheme="minorHAnsi" w:cs="Arial"/>
                <w:b/>
                <w:bCs/>
                <w:spacing w:val="-1"/>
              </w:rPr>
              <w:t>0</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26C60267" w14:textId="2ADB470C" w:rsidR="00414D45" w:rsidRP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sidR="005B1C0E">
              <w:rPr>
                <w:rFonts w:asciiTheme="minorHAnsi" w:hAnsiTheme="minorHAnsi"/>
                <w:sz w:val="22"/>
                <w:szCs w:val="22"/>
              </w:rPr>
              <w:t xml:space="preserve"> RF1, con vasca di rac</w:t>
            </w:r>
            <w:r w:rsidR="00414D45" w:rsidRPr="00FB619E">
              <w:rPr>
                <w:rFonts w:asciiTheme="minorHAnsi" w:hAnsiTheme="minorHAnsi"/>
                <w:sz w:val="22"/>
                <w:szCs w:val="22"/>
              </w:rPr>
              <w:t xml:space="preserve">colta ed etichettatura </w:t>
            </w:r>
          </w:p>
        </w:tc>
        <w:tc>
          <w:tcPr>
            <w:tcW w:w="4117" w:type="dxa"/>
          </w:tcPr>
          <w:p w14:paraId="0DAA0A5B"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Pr>
                <w:rFonts w:asciiTheme="minorHAnsi" w:hAnsiTheme="minorHAnsi"/>
                <w:sz w:val="22"/>
                <w:szCs w:val="22"/>
              </w:rPr>
              <w:t xml:space="preserve"> RF1,</w:t>
            </w:r>
          </w:p>
          <w:p w14:paraId="1556F7CC" w14:textId="3D5F576F"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vasca di raccolta ed etichettatura </w:t>
            </w:r>
          </w:p>
        </w:tc>
      </w:tr>
      <w:tr w:rsidR="00414D45" w:rsidRPr="00FB619E" w14:paraId="390C746C" w14:textId="77777777" w:rsidTr="008502EC">
        <w:tc>
          <w:tcPr>
            <w:tcW w:w="1829" w:type="dxa"/>
          </w:tcPr>
          <w:p w14:paraId="24B68C6D" w14:textId="4F5BEE0B"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101</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4</w:t>
            </w:r>
            <w:r w:rsidRPr="00FB619E">
              <w:rPr>
                <w:rFonts w:asciiTheme="minorHAnsi" w:hAnsiTheme="minorHAnsi" w:cs="Arial"/>
                <w:b/>
                <w:bCs/>
                <w:spacing w:val="-1"/>
              </w:rPr>
              <w:t>5</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3F361EDD"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30</w:t>
            </w:r>
          </w:p>
          <w:p w14:paraId="0A35ECDF" w14:textId="5717982F"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esiguo rischio d'incendio </w:t>
            </w:r>
          </w:p>
        </w:tc>
        <w:tc>
          <w:tcPr>
            <w:tcW w:w="4117" w:type="dxa"/>
          </w:tcPr>
          <w:p w14:paraId="583CECBF"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Armadio</w:t>
            </w:r>
            <w:r>
              <w:rPr>
                <w:rFonts w:asciiTheme="minorHAnsi" w:hAnsiTheme="minorHAnsi"/>
                <w:sz w:val="22"/>
                <w:szCs w:val="22"/>
              </w:rPr>
              <w:t xml:space="preserve"> RF1,</w:t>
            </w:r>
          </w:p>
          <w:p w14:paraId="51CCCE20" w14:textId="14C8038D"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vasca di raccolta ed etichettatura </w:t>
            </w:r>
          </w:p>
        </w:tc>
      </w:tr>
      <w:tr w:rsidR="00414D45" w:rsidRPr="00FB619E" w14:paraId="1C82E72B" w14:textId="77777777" w:rsidTr="008502EC">
        <w:tc>
          <w:tcPr>
            <w:tcW w:w="1829" w:type="dxa"/>
          </w:tcPr>
          <w:p w14:paraId="2DDB220F" w14:textId="1A4ACB52" w:rsidR="00414D45" w:rsidRPr="00FB619E" w:rsidRDefault="00414D45" w:rsidP="00FB619E">
            <w:pPr>
              <w:widowControl w:val="0"/>
              <w:autoSpaceDE w:val="0"/>
              <w:autoSpaceDN w:val="0"/>
              <w:adjustRightInd w:val="0"/>
              <w:rPr>
                <w:rFonts w:asciiTheme="minorHAnsi" w:hAnsiTheme="minorHAnsi" w:cs="Arial"/>
              </w:rPr>
            </w:pPr>
            <w:r w:rsidRPr="00FB619E">
              <w:rPr>
                <w:rFonts w:asciiTheme="minorHAnsi" w:hAnsiTheme="minorHAnsi" w:cs="Arial"/>
                <w:b/>
                <w:bCs/>
              </w:rPr>
              <w:t>451</w:t>
            </w:r>
            <w:r w:rsidRPr="00FB619E">
              <w:rPr>
                <w:rFonts w:asciiTheme="minorHAnsi" w:hAnsiTheme="minorHAnsi" w:cs="Arial"/>
                <w:b/>
                <w:bCs/>
                <w:spacing w:val="1"/>
              </w:rPr>
              <w:t xml:space="preserve"> </w:t>
            </w:r>
            <w:r w:rsidRPr="00FB619E">
              <w:rPr>
                <w:rFonts w:asciiTheme="minorHAnsi" w:hAnsiTheme="minorHAnsi" w:cs="Arial"/>
                <w:b/>
                <w:bCs/>
              </w:rPr>
              <w:t>–</w:t>
            </w:r>
            <w:r w:rsidRPr="00FB619E">
              <w:rPr>
                <w:rFonts w:asciiTheme="minorHAnsi" w:hAnsiTheme="minorHAnsi" w:cs="Arial"/>
                <w:b/>
                <w:bCs/>
                <w:spacing w:val="1"/>
              </w:rPr>
              <w:t xml:space="preserve"> </w:t>
            </w:r>
            <w:r w:rsidRPr="00FB619E">
              <w:rPr>
                <w:rFonts w:asciiTheme="minorHAnsi" w:hAnsiTheme="minorHAnsi" w:cs="Arial"/>
                <w:b/>
                <w:bCs/>
              </w:rPr>
              <w:t>2'0</w:t>
            </w:r>
            <w:r w:rsidRPr="00FB619E">
              <w:rPr>
                <w:rFonts w:asciiTheme="minorHAnsi" w:hAnsiTheme="minorHAnsi" w:cs="Arial"/>
                <w:b/>
                <w:bCs/>
                <w:spacing w:val="-1"/>
              </w:rPr>
              <w:t>0</w:t>
            </w:r>
            <w:r w:rsidRPr="00FB619E">
              <w:rPr>
                <w:rFonts w:asciiTheme="minorHAnsi" w:hAnsiTheme="minorHAnsi" w:cs="Arial"/>
                <w:b/>
                <w:bCs/>
              </w:rPr>
              <w:t>0</w:t>
            </w:r>
            <w:r w:rsidRPr="00FB619E">
              <w:rPr>
                <w:rFonts w:asciiTheme="minorHAnsi" w:hAnsiTheme="minorHAnsi" w:cs="Arial"/>
                <w:b/>
                <w:bCs/>
                <w:spacing w:val="-2"/>
              </w:rPr>
              <w:t xml:space="preserve"> </w:t>
            </w:r>
            <w:r w:rsidRPr="00FB619E">
              <w:rPr>
                <w:rFonts w:asciiTheme="minorHAnsi" w:hAnsiTheme="minorHAnsi" w:cs="Arial"/>
                <w:b/>
                <w:bCs/>
              </w:rPr>
              <w:t>l</w:t>
            </w:r>
          </w:p>
        </w:tc>
        <w:tc>
          <w:tcPr>
            <w:tcW w:w="4118" w:type="dxa"/>
          </w:tcPr>
          <w:p w14:paraId="7B70C170"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60</w:t>
            </w:r>
          </w:p>
          <w:p w14:paraId="4AB67696" w14:textId="4266C3C2"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c>
          <w:tcPr>
            <w:tcW w:w="4117" w:type="dxa"/>
          </w:tcPr>
          <w:p w14:paraId="7E3710EE"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30</w:t>
            </w:r>
          </w:p>
          <w:p w14:paraId="54F029DD" w14:textId="79138DE2"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con esiguo rischio d'incendio </w:t>
            </w:r>
          </w:p>
        </w:tc>
      </w:tr>
      <w:tr w:rsidR="00414D45" w:rsidRPr="00FB619E" w14:paraId="3A537145" w14:textId="77777777" w:rsidTr="008502EC">
        <w:tc>
          <w:tcPr>
            <w:tcW w:w="1829" w:type="dxa"/>
          </w:tcPr>
          <w:p w14:paraId="64EB14F7" w14:textId="2FB9EF55" w:rsidR="00414D45" w:rsidRPr="00FB619E" w:rsidRDefault="00FB619E" w:rsidP="00FB619E">
            <w:pPr>
              <w:widowControl w:val="0"/>
              <w:autoSpaceDE w:val="0"/>
              <w:autoSpaceDN w:val="0"/>
              <w:adjustRightInd w:val="0"/>
              <w:rPr>
                <w:rFonts w:asciiTheme="minorHAnsi" w:hAnsiTheme="minorHAnsi" w:cs="Arial"/>
              </w:rPr>
            </w:pPr>
            <w:r w:rsidRPr="00FB619E">
              <w:rPr>
                <w:rFonts w:asciiTheme="minorHAnsi" w:hAnsiTheme="minorHAnsi" w:cs="Arial"/>
                <w:b/>
                <w:bCs/>
              </w:rPr>
              <w:t>Oltre</w:t>
            </w:r>
            <w:r w:rsidR="00414D45" w:rsidRPr="00FB619E">
              <w:rPr>
                <w:rFonts w:asciiTheme="minorHAnsi" w:hAnsiTheme="minorHAnsi" w:cs="Arial"/>
                <w:b/>
                <w:bCs/>
                <w:spacing w:val="-1"/>
              </w:rPr>
              <w:t xml:space="preserve"> </w:t>
            </w:r>
            <w:r w:rsidR="00414D45" w:rsidRPr="00FB619E">
              <w:rPr>
                <w:rFonts w:asciiTheme="minorHAnsi" w:hAnsiTheme="minorHAnsi" w:cs="Arial"/>
                <w:b/>
                <w:bCs/>
              </w:rPr>
              <w:t>2'0</w:t>
            </w:r>
            <w:r w:rsidR="00414D45" w:rsidRPr="00FB619E">
              <w:rPr>
                <w:rFonts w:asciiTheme="minorHAnsi" w:hAnsiTheme="minorHAnsi" w:cs="Arial"/>
                <w:b/>
                <w:bCs/>
                <w:spacing w:val="-1"/>
              </w:rPr>
              <w:t>0</w:t>
            </w:r>
            <w:r w:rsidR="00414D45" w:rsidRPr="00FB619E">
              <w:rPr>
                <w:rFonts w:asciiTheme="minorHAnsi" w:hAnsiTheme="minorHAnsi" w:cs="Arial"/>
                <w:b/>
                <w:bCs/>
              </w:rPr>
              <w:t>0</w:t>
            </w:r>
            <w:r w:rsidR="00414D45" w:rsidRPr="00FB619E">
              <w:rPr>
                <w:rFonts w:asciiTheme="minorHAnsi" w:hAnsiTheme="minorHAnsi" w:cs="Arial"/>
                <w:b/>
                <w:bCs/>
                <w:spacing w:val="-2"/>
              </w:rPr>
              <w:t xml:space="preserve"> </w:t>
            </w:r>
            <w:r w:rsidR="00414D45" w:rsidRPr="00FB619E">
              <w:rPr>
                <w:rFonts w:asciiTheme="minorHAnsi" w:hAnsiTheme="minorHAnsi" w:cs="Arial"/>
                <w:b/>
                <w:bCs/>
              </w:rPr>
              <w:t>l</w:t>
            </w:r>
          </w:p>
        </w:tc>
        <w:tc>
          <w:tcPr>
            <w:tcW w:w="4118" w:type="dxa"/>
          </w:tcPr>
          <w:p w14:paraId="4D4A5EFC"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90</w:t>
            </w:r>
          </w:p>
          <w:p w14:paraId="29903859" w14:textId="0B1F5D49"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c>
          <w:tcPr>
            <w:tcW w:w="4117" w:type="dxa"/>
          </w:tcPr>
          <w:p w14:paraId="78F8B28A" w14:textId="77777777" w:rsidR="00FB619E" w:rsidRDefault="00FB619E" w:rsidP="00FB619E">
            <w:pPr>
              <w:pStyle w:val="Default"/>
              <w:rPr>
                <w:rFonts w:asciiTheme="minorHAnsi" w:hAnsiTheme="minorHAnsi"/>
                <w:sz w:val="22"/>
                <w:szCs w:val="22"/>
              </w:rPr>
            </w:pPr>
            <w:r w:rsidRPr="00FB619E">
              <w:rPr>
                <w:rFonts w:asciiTheme="minorHAnsi" w:hAnsiTheme="minorHAnsi"/>
                <w:sz w:val="22"/>
                <w:szCs w:val="22"/>
              </w:rPr>
              <w:t>Locale</w:t>
            </w:r>
            <w:r>
              <w:rPr>
                <w:rFonts w:asciiTheme="minorHAnsi" w:hAnsiTheme="minorHAnsi"/>
                <w:sz w:val="22"/>
                <w:szCs w:val="22"/>
              </w:rPr>
              <w:t xml:space="preserve"> EI 60</w:t>
            </w:r>
          </w:p>
          <w:p w14:paraId="1CCE8866" w14:textId="67210639" w:rsidR="00414D45" w:rsidRPr="00FB619E" w:rsidRDefault="00414D45" w:rsidP="00FB619E">
            <w:pPr>
              <w:pStyle w:val="Default"/>
              <w:rPr>
                <w:rFonts w:asciiTheme="minorHAnsi" w:hAnsiTheme="minorHAnsi"/>
                <w:sz w:val="22"/>
                <w:szCs w:val="22"/>
              </w:rPr>
            </w:pPr>
            <w:r w:rsidRPr="00FB619E">
              <w:rPr>
                <w:rFonts w:asciiTheme="minorHAnsi" w:hAnsiTheme="minorHAnsi"/>
                <w:sz w:val="22"/>
                <w:szCs w:val="22"/>
              </w:rPr>
              <w:t xml:space="preserve">senza ulteriore carico d'incendio </w:t>
            </w:r>
          </w:p>
        </w:tc>
      </w:tr>
    </w:tbl>
    <w:p w14:paraId="4B0F7BE7" w14:textId="2EA5AB26" w:rsidR="008502EC" w:rsidRPr="008502EC" w:rsidRDefault="008502EC" w:rsidP="008502EC">
      <w:pPr>
        <w:spacing w:before="120" w:after="60"/>
        <w:ind w:left="709"/>
        <w:rPr>
          <w:rFonts w:asciiTheme="majorHAnsi" w:hAnsiTheme="majorHAnsi"/>
          <w:b/>
          <w:bCs/>
          <w:i/>
          <w:u w:val="single"/>
        </w:rPr>
      </w:pPr>
      <w:r w:rsidRPr="008502EC">
        <w:rPr>
          <w:rFonts w:asciiTheme="majorHAnsi" w:hAnsiTheme="majorHAnsi"/>
          <w:b/>
          <w:bCs/>
          <w:i/>
          <w:u w:val="single"/>
        </w:rPr>
        <w:t>Separazione delle sostanze</w:t>
      </w:r>
    </w:p>
    <w:p w14:paraId="66DD3E73" w14:textId="55F4230C" w:rsidR="008502EC" w:rsidRPr="00EF5153" w:rsidRDefault="008502EC" w:rsidP="008502EC">
      <w:pPr>
        <w:ind w:left="709"/>
        <w:jc w:val="both"/>
      </w:pPr>
      <w:r w:rsidRPr="00EF5153">
        <w:t xml:space="preserve">Il tipo di separazione delle sostanze pericolose fino a 1'000 kg </w:t>
      </w:r>
      <w:proofErr w:type="spellStart"/>
      <w:r w:rsidRPr="00EF5153">
        <w:t>risp</w:t>
      </w:r>
      <w:proofErr w:type="spellEnd"/>
      <w:r w:rsidRPr="00EF5153">
        <w:t>. 1'000 l, depositate nello stesso compartimento tagliafuoco, è permesso in base alla tabella seguente (a meno che ci siano altre indicazioni sulla scheda dei dati di sicurezza o la sostanza da stoccare presenti un pericolo particolare).</w:t>
      </w:r>
    </w:p>
    <w:p w14:paraId="0CE8C2A7" w14:textId="6E9CA911" w:rsidR="008502EC" w:rsidRPr="00EF5153" w:rsidRDefault="008502EC" w:rsidP="008502EC">
      <w:pPr>
        <w:spacing w:after="80"/>
        <w:ind w:left="709"/>
        <w:jc w:val="both"/>
      </w:pPr>
      <w:r w:rsidRPr="00EF5153">
        <w:t xml:space="preserve">Per quantità superiori (oltre 1'000 kg, </w:t>
      </w:r>
      <w:proofErr w:type="spellStart"/>
      <w:r w:rsidRPr="00EF5153">
        <w:t>risp</w:t>
      </w:r>
      <w:proofErr w:type="spellEnd"/>
      <w:r w:rsidRPr="00EF5153">
        <w:t>. 1'000 l) sono da depositare fondamentalmente in compartimenti tagliafuoco separati.</w:t>
      </w:r>
    </w:p>
    <w:tbl>
      <w:tblPr>
        <w:tblStyle w:val="Grigliatabella"/>
        <w:tblW w:w="0" w:type="auto"/>
        <w:tblLayout w:type="fixed"/>
        <w:tblLook w:val="04A0" w:firstRow="1" w:lastRow="0" w:firstColumn="1" w:lastColumn="0" w:noHBand="0" w:noVBand="1"/>
      </w:tblPr>
      <w:tblGrid>
        <w:gridCol w:w="1701"/>
        <w:gridCol w:w="851"/>
        <w:gridCol w:w="822"/>
        <w:gridCol w:w="822"/>
        <w:gridCol w:w="822"/>
        <w:gridCol w:w="822"/>
        <w:gridCol w:w="822"/>
        <w:gridCol w:w="822"/>
        <w:gridCol w:w="822"/>
        <w:gridCol w:w="822"/>
        <w:gridCol w:w="822"/>
        <w:gridCol w:w="822"/>
      </w:tblGrid>
      <w:tr w:rsidR="00240D73" w:rsidRPr="00240D73" w14:paraId="6D3879F5" w14:textId="77777777" w:rsidTr="00AD3C6B">
        <w:tc>
          <w:tcPr>
            <w:tcW w:w="1701" w:type="dxa"/>
            <w:gridSpan w:val="2"/>
            <w:vMerge w:val="restart"/>
            <w:tcBorders>
              <w:top w:val="nil"/>
              <w:left w:val="nil"/>
              <w:right w:val="single" w:sz="2" w:space="0" w:color="auto"/>
            </w:tcBorders>
          </w:tcPr>
          <w:p w14:paraId="74020F99" w14:textId="77777777" w:rsidR="00240D73" w:rsidRPr="00240D73" w:rsidRDefault="00240D73" w:rsidP="00240D73">
            <w:pPr>
              <w:rPr>
                <w:rFonts w:asciiTheme="minorHAnsi" w:hAnsiTheme="minorHAnsi"/>
                <w:sz w:val="18"/>
                <w:szCs w:val="18"/>
              </w:rPr>
            </w:pPr>
          </w:p>
        </w:tc>
        <w:tc>
          <w:tcPr>
            <w:tcW w:w="822" w:type="dxa"/>
            <w:gridSpan w:val="2"/>
            <w:tcBorders>
              <w:left w:val="single" w:sz="2" w:space="0" w:color="auto"/>
            </w:tcBorders>
            <w:shd w:val="clear" w:color="auto" w:fill="F2F2F2" w:themeFill="background1" w:themeFillShade="F2"/>
            <w:tcMar>
              <w:left w:w="28" w:type="dxa"/>
            </w:tcMar>
          </w:tcPr>
          <w:p w14:paraId="71C2718F" w14:textId="77777777" w:rsidR="009D1BC1" w:rsidRDefault="009D1BC1" w:rsidP="00240D73">
            <w:pPr>
              <w:rPr>
                <w:rFonts w:asciiTheme="minorHAnsi" w:hAnsiTheme="minorHAnsi"/>
                <w:sz w:val="18"/>
                <w:szCs w:val="18"/>
              </w:rPr>
            </w:pPr>
            <w:r>
              <w:rPr>
                <w:rFonts w:asciiTheme="minorHAnsi" w:hAnsiTheme="minorHAnsi"/>
                <w:sz w:val="18"/>
                <w:szCs w:val="18"/>
              </w:rPr>
              <w:t>Bombole di</w:t>
            </w:r>
          </w:p>
          <w:p w14:paraId="181F7075" w14:textId="28417216" w:rsidR="00240D73" w:rsidRPr="00240D73" w:rsidRDefault="00240D73" w:rsidP="00240D73">
            <w:pPr>
              <w:rPr>
                <w:rFonts w:asciiTheme="minorHAnsi" w:hAnsiTheme="minorHAnsi"/>
                <w:sz w:val="18"/>
                <w:szCs w:val="18"/>
              </w:rPr>
            </w:pPr>
            <w:r>
              <w:rPr>
                <w:rFonts w:asciiTheme="minorHAnsi" w:hAnsiTheme="minorHAnsi"/>
                <w:sz w:val="18"/>
                <w:szCs w:val="18"/>
              </w:rPr>
              <w:t>gas</w:t>
            </w:r>
          </w:p>
        </w:tc>
        <w:tc>
          <w:tcPr>
            <w:tcW w:w="822" w:type="dxa"/>
            <w:gridSpan w:val="2"/>
            <w:shd w:val="clear" w:color="auto" w:fill="F2F2F2" w:themeFill="background1" w:themeFillShade="F2"/>
            <w:tcMar>
              <w:left w:w="28" w:type="dxa"/>
            </w:tcMar>
          </w:tcPr>
          <w:p w14:paraId="637EA095" w14:textId="77777777" w:rsidR="009D1BC1" w:rsidRDefault="009D1BC1" w:rsidP="00240D73">
            <w:pPr>
              <w:rPr>
                <w:rFonts w:asciiTheme="minorHAnsi" w:hAnsiTheme="minorHAnsi"/>
                <w:sz w:val="18"/>
                <w:szCs w:val="18"/>
              </w:rPr>
            </w:pPr>
            <w:r>
              <w:rPr>
                <w:rFonts w:asciiTheme="minorHAnsi" w:hAnsiTheme="minorHAnsi"/>
                <w:sz w:val="18"/>
                <w:szCs w:val="18"/>
              </w:rPr>
              <w:t>Generatori</w:t>
            </w:r>
          </w:p>
          <w:p w14:paraId="2879EBEB" w14:textId="3D93A06F" w:rsidR="00240D73" w:rsidRPr="00240D73" w:rsidRDefault="00240D73" w:rsidP="00240D73">
            <w:pPr>
              <w:rPr>
                <w:rFonts w:asciiTheme="minorHAnsi" w:hAnsiTheme="minorHAnsi"/>
                <w:sz w:val="18"/>
                <w:szCs w:val="18"/>
              </w:rPr>
            </w:pPr>
            <w:r>
              <w:rPr>
                <w:rFonts w:asciiTheme="minorHAnsi" w:hAnsiTheme="minorHAnsi"/>
                <w:sz w:val="18"/>
                <w:szCs w:val="18"/>
              </w:rPr>
              <w:t>aerosol</w:t>
            </w:r>
          </w:p>
        </w:tc>
        <w:tc>
          <w:tcPr>
            <w:tcW w:w="822" w:type="dxa"/>
            <w:gridSpan w:val="2"/>
            <w:shd w:val="clear" w:color="auto" w:fill="F2F2F2" w:themeFill="background1" w:themeFillShade="F2"/>
            <w:tcMar>
              <w:left w:w="28" w:type="dxa"/>
            </w:tcMar>
          </w:tcPr>
          <w:p w14:paraId="39B4A28B" w14:textId="0F9FE5A0" w:rsidR="00240D73" w:rsidRPr="00240D73" w:rsidRDefault="009D1BC1" w:rsidP="00240D73">
            <w:pPr>
              <w:rPr>
                <w:rFonts w:asciiTheme="minorHAnsi" w:hAnsiTheme="minorHAnsi"/>
                <w:sz w:val="18"/>
                <w:szCs w:val="18"/>
              </w:rPr>
            </w:pPr>
            <w:r>
              <w:rPr>
                <w:rFonts w:asciiTheme="minorHAnsi" w:hAnsiTheme="minorHAnsi"/>
                <w:sz w:val="18"/>
                <w:szCs w:val="18"/>
              </w:rPr>
              <w:t>Liquidi/sostanze solide combustibili</w:t>
            </w:r>
          </w:p>
        </w:tc>
        <w:tc>
          <w:tcPr>
            <w:tcW w:w="822" w:type="dxa"/>
            <w:gridSpan w:val="2"/>
            <w:shd w:val="clear" w:color="auto" w:fill="F2F2F2" w:themeFill="background1" w:themeFillShade="F2"/>
            <w:tcMar>
              <w:left w:w="28" w:type="dxa"/>
            </w:tcMar>
          </w:tcPr>
          <w:p w14:paraId="000FABFA" w14:textId="4D473525" w:rsidR="00240D73" w:rsidRPr="00240D73" w:rsidRDefault="00240D73" w:rsidP="00240D73">
            <w:pPr>
              <w:rPr>
                <w:rFonts w:asciiTheme="minorHAnsi" w:hAnsiTheme="minorHAnsi"/>
                <w:sz w:val="18"/>
                <w:szCs w:val="18"/>
              </w:rPr>
            </w:pPr>
            <w:r w:rsidRPr="00240D73">
              <w:rPr>
                <w:rFonts w:asciiTheme="minorHAnsi" w:hAnsiTheme="minorHAnsi"/>
                <w:sz w:val="18"/>
                <w:szCs w:val="18"/>
              </w:rPr>
              <w:t>Sostanze comburenti (ossidanti)</w:t>
            </w:r>
          </w:p>
        </w:tc>
        <w:tc>
          <w:tcPr>
            <w:tcW w:w="822" w:type="dxa"/>
            <w:gridSpan w:val="2"/>
            <w:shd w:val="clear" w:color="auto" w:fill="F2F2F2" w:themeFill="background1" w:themeFillShade="F2"/>
            <w:tcMar>
              <w:left w:w="28" w:type="dxa"/>
            </w:tcMar>
          </w:tcPr>
          <w:p w14:paraId="209E1FD9" w14:textId="7B664D3C" w:rsidR="00240D73" w:rsidRPr="00240D73" w:rsidRDefault="009D1BC1" w:rsidP="00240D73">
            <w:pPr>
              <w:rPr>
                <w:rFonts w:asciiTheme="minorHAnsi" w:hAnsiTheme="minorHAnsi"/>
                <w:sz w:val="18"/>
                <w:szCs w:val="18"/>
              </w:rPr>
            </w:pPr>
            <w:r w:rsidRPr="00240D73">
              <w:rPr>
                <w:rFonts w:asciiTheme="minorHAnsi" w:hAnsiTheme="minorHAnsi"/>
                <w:sz w:val="18"/>
                <w:szCs w:val="18"/>
              </w:rPr>
              <w:t>Acidi</w:t>
            </w:r>
            <w:r>
              <w:rPr>
                <w:rFonts w:asciiTheme="minorHAnsi" w:hAnsiTheme="minorHAnsi"/>
                <w:sz w:val="18"/>
                <w:szCs w:val="18"/>
              </w:rPr>
              <w:t>/soluzioni alcaline Sostanze ambientali / veleni</w:t>
            </w:r>
          </w:p>
        </w:tc>
      </w:tr>
      <w:tr w:rsidR="009D1BC1" w:rsidRPr="00240D73" w14:paraId="458B3DBF" w14:textId="77777777" w:rsidTr="00AD3C6B">
        <w:trPr>
          <w:trHeight w:val="373"/>
        </w:trPr>
        <w:tc>
          <w:tcPr>
            <w:tcW w:w="1701" w:type="dxa"/>
            <w:gridSpan w:val="2"/>
            <w:vMerge/>
            <w:tcBorders>
              <w:left w:val="nil"/>
              <w:bottom w:val="single" w:sz="2" w:space="0" w:color="auto"/>
              <w:right w:val="single" w:sz="2" w:space="0" w:color="auto"/>
            </w:tcBorders>
          </w:tcPr>
          <w:p w14:paraId="14343EDF" w14:textId="0BE3614E" w:rsidR="009D1BC1" w:rsidRPr="00240D73" w:rsidRDefault="009D1BC1" w:rsidP="009D1BC1">
            <w:pPr>
              <w:rPr>
                <w:rFonts w:asciiTheme="minorHAnsi" w:hAnsiTheme="minorHAnsi"/>
                <w:sz w:val="18"/>
                <w:szCs w:val="18"/>
              </w:rPr>
            </w:pPr>
          </w:p>
        </w:tc>
        <w:tc>
          <w:tcPr>
            <w:tcW w:w="822" w:type="dxa"/>
            <w:tcBorders>
              <w:left w:val="single" w:sz="2" w:space="0" w:color="auto"/>
            </w:tcBorders>
            <w:shd w:val="clear" w:color="auto" w:fill="DEEAF6" w:themeFill="accent1" w:themeFillTint="33"/>
            <w:tcMar>
              <w:left w:w="28" w:type="dxa"/>
              <w:right w:w="28" w:type="dxa"/>
            </w:tcMar>
            <w:vAlign w:val="center"/>
          </w:tcPr>
          <w:p w14:paraId="335CB87F" w14:textId="271DA10C" w:rsidR="009D1BC1" w:rsidRPr="00155879" w:rsidRDefault="009D1BC1" w:rsidP="00AD3C6B">
            <w:pPr>
              <w:rPr>
                <w:rFonts w:asciiTheme="minorHAnsi" w:hAnsiTheme="minorHAnsi"/>
                <w:sz w:val="18"/>
                <w:szCs w:val="18"/>
              </w:rPr>
            </w:pPr>
            <w:r w:rsidRPr="00155879">
              <w:rPr>
                <w:sz w:val="18"/>
              </w:rPr>
              <w:t>≤ 100 kg</w:t>
            </w:r>
          </w:p>
        </w:tc>
        <w:tc>
          <w:tcPr>
            <w:tcW w:w="822" w:type="dxa"/>
            <w:shd w:val="clear" w:color="auto" w:fill="FBE4D5" w:themeFill="accent2" w:themeFillTint="33"/>
            <w:tcMar>
              <w:left w:w="28" w:type="dxa"/>
              <w:right w:w="28" w:type="dxa"/>
            </w:tcMar>
            <w:vAlign w:val="center"/>
          </w:tcPr>
          <w:p w14:paraId="071E9E8E" w14:textId="06DAB160" w:rsidR="009D1BC1" w:rsidRPr="00155879" w:rsidRDefault="009D1BC1" w:rsidP="00AD3C6B">
            <w:pPr>
              <w:rPr>
                <w:rFonts w:asciiTheme="minorHAnsi" w:hAnsiTheme="minorHAnsi"/>
                <w:sz w:val="18"/>
                <w:szCs w:val="18"/>
              </w:rPr>
            </w:pPr>
            <w:r w:rsidRPr="00155879">
              <w:rPr>
                <w:sz w:val="18"/>
              </w:rPr>
              <w:t>≤ 1</w:t>
            </w:r>
            <w:r w:rsidR="006F3296">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3CB56CD3" w14:textId="30F60CF6" w:rsidR="009D1BC1" w:rsidRPr="00155879" w:rsidRDefault="009D1BC1" w:rsidP="00AD3C6B">
            <w:pPr>
              <w:rPr>
                <w:rFonts w:asciiTheme="minorHAnsi" w:hAnsiTheme="minorHAnsi"/>
                <w:sz w:val="18"/>
                <w:szCs w:val="18"/>
              </w:rPr>
            </w:pPr>
            <w:r w:rsidRPr="00155879">
              <w:rPr>
                <w:sz w:val="18"/>
              </w:rPr>
              <w:t>≤ 100 l</w:t>
            </w:r>
          </w:p>
        </w:tc>
        <w:tc>
          <w:tcPr>
            <w:tcW w:w="822" w:type="dxa"/>
            <w:shd w:val="clear" w:color="auto" w:fill="FBE4D5" w:themeFill="accent2" w:themeFillTint="33"/>
            <w:tcMar>
              <w:left w:w="28" w:type="dxa"/>
              <w:right w:w="28" w:type="dxa"/>
            </w:tcMar>
            <w:vAlign w:val="center"/>
          </w:tcPr>
          <w:p w14:paraId="171CC02F" w14:textId="69003304" w:rsidR="009D1BC1" w:rsidRPr="00155879" w:rsidRDefault="009D1BC1" w:rsidP="00AD3C6B">
            <w:pPr>
              <w:rPr>
                <w:rFonts w:asciiTheme="minorHAnsi" w:hAnsiTheme="minorHAnsi"/>
                <w:sz w:val="18"/>
                <w:szCs w:val="18"/>
              </w:rPr>
            </w:pPr>
            <w:r w:rsidRPr="00155879">
              <w:rPr>
                <w:sz w:val="18"/>
              </w:rPr>
              <w:t>≤ 1</w:t>
            </w:r>
            <w:r>
              <w:rPr>
                <w:sz w:val="18"/>
              </w:rPr>
              <w:t>’0</w:t>
            </w:r>
            <w:r w:rsidRPr="00155879">
              <w:rPr>
                <w:sz w:val="18"/>
              </w:rPr>
              <w:t>00 l</w:t>
            </w:r>
          </w:p>
        </w:tc>
        <w:tc>
          <w:tcPr>
            <w:tcW w:w="822" w:type="dxa"/>
            <w:shd w:val="clear" w:color="auto" w:fill="DEEAF6" w:themeFill="accent1" w:themeFillTint="33"/>
            <w:tcMar>
              <w:left w:w="28" w:type="dxa"/>
              <w:right w:w="28" w:type="dxa"/>
            </w:tcMar>
            <w:vAlign w:val="center"/>
          </w:tcPr>
          <w:p w14:paraId="45058345" w14:textId="0451887B"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7F89D0BE" w14:textId="3D106617"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651A11B1" w14:textId="7DEA6FD5"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34259921" w14:textId="703376A3"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c>
          <w:tcPr>
            <w:tcW w:w="822" w:type="dxa"/>
            <w:shd w:val="clear" w:color="auto" w:fill="DEEAF6" w:themeFill="accent1" w:themeFillTint="33"/>
            <w:tcMar>
              <w:left w:w="28" w:type="dxa"/>
              <w:right w:w="28" w:type="dxa"/>
            </w:tcMar>
            <w:vAlign w:val="center"/>
          </w:tcPr>
          <w:p w14:paraId="21705B0F" w14:textId="35A0FD2F" w:rsidR="009D1BC1" w:rsidRPr="00155879" w:rsidRDefault="009D1BC1" w:rsidP="00AD3C6B">
            <w:pPr>
              <w:rPr>
                <w:rFonts w:asciiTheme="minorHAnsi" w:hAnsiTheme="minorHAnsi"/>
                <w:sz w:val="18"/>
                <w:szCs w:val="18"/>
                <w:highlight w:val="yellow"/>
              </w:rPr>
            </w:pPr>
            <w:r w:rsidRPr="00155879">
              <w:rPr>
                <w:sz w:val="18"/>
              </w:rPr>
              <w:t>≤ 100 kg</w:t>
            </w:r>
          </w:p>
        </w:tc>
        <w:tc>
          <w:tcPr>
            <w:tcW w:w="822" w:type="dxa"/>
            <w:shd w:val="clear" w:color="auto" w:fill="FBE4D5" w:themeFill="accent2" w:themeFillTint="33"/>
            <w:tcMar>
              <w:left w:w="28" w:type="dxa"/>
              <w:right w:w="28" w:type="dxa"/>
            </w:tcMar>
            <w:vAlign w:val="center"/>
          </w:tcPr>
          <w:p w14:paraId="6E6220A5" w14:textId="66C6FE53" w:rsidR="009D1BC1" w:rsidRPr="00155879" w:rsidRDefault="009D1BC1" w:rsidP="00AD3C6B">
            <w:pPr>
              <w:rPr>
                <w:rFonts w:asciiTheme="minorHAnsi" w:hAnsiTheme="minorHAnsi"/>
                <w:sz w:val="18"/>
                <w:szCs w:val="18"/>
                <w:highlight w:val="yellow"/>
              </w:rPr>
            </w:pPr>
            <w:r w:rsidRPr="00155879">
              <w:rPr>
                <w:sz w:val="18"/>
              </w:rPr>
              <w:t>≤ 1</w:t>
            </w:r>
            <w:r w:rsidR="00C135E2">
              <w:rPr>
                <w:sz w:val="18"/>
              </w:rPr>
              <w:t>’</w:t>
            </w:r>
            <w:r w:rsidRPr="00155879">
              <w:rPr>
                <w:sz w:val="18"/>
              </w:rPr>
              <w:t>00</w:t>
            </w:r>
            <w:r>
              <w:rPr>
                <w:sz w:val="18"/>
              </w:rPr>
              <w:t>0</w:t>
            </w:r>
            <w:r w:rsidRPr="00155879">
              <w:rPr>
                <w:sz w:val="18"/>
              </w:rPr>
              <w:t xml:space="preserve"> kg</w:t>
            </w:r>
          </w:p>
        </w:tc>
      </w:tr>
      <w:tr w:rsidR="00240D73" w:rsidRPr="00240D73" w14:paraId="34FC5FF2" w14:textId="77777777" w:rsidTr="00AD3C6B">
        <w:trPr>
          <w:trHeight w:hRule="exact" w:val="340"/>
        </w:trPr>
        <w:tc>
          <w:tcPr>
            <w:tcW w:w="1701" w:type="dxa"/>
            <w:vMerge w:val="restart"/>
            <w:tcBorders>
              <w:top w:val="single" w:sz="2" w:space="0" w:color="auto"/>
            </w:tcBorders>
            <w:shd w:val="clear" w:color="auto" w:fill="F2F2F2" w:themeFill="background1" w:themeFillShade="F2"/>
            <w:tcMar>
              <w:left w:w="57" w:type="dxa"/>
              <w:right w:w="0" w:type="dxa"/>
            </w:tcMar>
          </w:tcPr>
          <w:p w14:paraId="6E7B35E9" w14:textId="77777777" w:rsidR="00240D73" w:rsidRDefault="00240D73" w:rsidP="00240D73">
            <w:pPr>
              <w:rPr>
                <w:rFonts w:asciiTheme="minorHAnsi" w:hAnsiTheme="minorHAnsi"/>
                <w:sz w:val="18"/>
                <w:szCs w:val="18"/>
              </w:rPr>
            </w:pPr>
            <w:r w:rsidRPr="00240D73">
              <w:rPr>
                <w:rFonts w:asciiTheme="minorHAnsi" w:hAnsiTheme="minorHAnsi"/>
                <w:sz w:val="18"/>
                <w:szCs w:val="18"/>
              </w:rPr>
              <w:t>Bombole</w:t>
            </w:r>
          </w:p>
          <w:p w14:paraId="09CCA022" w14:textId="5495C38C" w:rsidR="009D1BC1" w:rsidRPr="00240D73" w:rsidRDefault="009D1BC1" w:rsidP="00240D73">
            <w:pPr>
              <w:rPr>
                <w:rFonts w:asciiTheme="minorHAnsi" w:hAnsiTheme="minorHAnsi"/>
                <w:sz w:val="18"/>
                <w:szCs w:val="18"/>
              </w:rPr>
            </w:pPr>
            <w:r>
              <w:rPr>
                <w:rFonts w:asciiTheme="minorHAnsi" w:hAnsiTheme="minorHAnsi"/>
                <w:sz w:val="18"/>
                <w:szCs w:val="18"/>
              </w:rPr>
              <w:t>d</w:t>
            </w:r>
            <w:r w:rsidR="00144AC3">
              <w:rPr>
                <w:rFonts w:asciiTheme="minorHAnsi" w:hAnsiTheme="minorHAnsi"/>
                <w:sz w:val="18"/>
                <w:szCs w:val="18"/>
              </w:rPr>
              <w:t>i</w:t>
            </w:r>
            <w:r>
              <w:rPr>
                <w:rFonts w:asciiTheme="minorHAnsi" w:hAnsiTheme="minorHAnsi"/>
                <w:sz w:val="18"/>
                <w:szCs w:val="18"/>
              </w:rPr>
              <w:t xml:space="preserve"> gas</w:t>
            </w:r>
          </w:p>
        </w:tc>
        <w:tc>
          <w:tcPr>
            <w:tcW w:w="851" w:type="dxa"/>
            <w:tcBorders>
              <w:top w:val="single" w:sz="2" w:space="0" w:color="auto"/>
            </w:tcBorders>
            <w:shd w:val="clear" w:color="auto" w:fill="DEEAF6" w:themeFill="accent1" w:themeFillTint="33"/>
            <w:tcMar>
              <w:left w:w="57" w:type="dxa"/>
              <w:right w:w="0" w:type="dxa"/>
            </w:tcMar>
            <w:vAlign w:val="center"/>
          </w:tcPr>
          <w:p w14:paraId="0A27E05E" w14:textId="638CF3AF"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tcMar>
              <w:left w:w="57" w:type="dxa"/>
            </w:tcMar>
            <w:vAlign w:val="center"/>
          </w:tcPr>
          <w:p w14:paraId="36D7297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775EF10D" w14:textId="1134D226"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94D056"/>
            <w:tcMar>
              <w:left w:w="57" w:type="dxa"/>
            </w:tcMar>
            <w:vAlign w:val="center"/>
          </w:tcPr>
          <w:p w14:paraId="105287B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92D6B65" w14:textId="530A0B20"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6E7DDB7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D58E23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5EAE8D8"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FF3550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5510B31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CB48918" w14:textId="62BC5A5D"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5A13D6F8" w14:textId="77777777" w:rsidTr="00AD3C6B">
        <w:trPr>
          <w:trHeight w:hRule="exact" w:val="340"/>
        </w:trPr>
        <w:tc>
          <w:tcPr>
            <w:tcW w:w="1701" w:type="dxa"/>
            <w:vMerge/>
            <w:shd w:val="clear" w:color="auto" w:fill="F2F2F2" w:themeFill="background1" w:themeFillShade="F2"/>
            <w:tcMar>
              <w:left w:w="57" w:type="dxa"/>
              <w:right w:w="0" w:type="dxa"/>
            </w:tcMar>
          </w:tcPr>
          <w:p w14:paraId="50F99510"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11D871F7" w14:textId="13714091"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auto"/>
            <w:tcMar>
              <w:left w:w="57" w:type="dxa"/>
            </w:tcMar>
            <w:vAlign w:val="center"/>
          </w:tcPr>
          <w:p w14:paraId="3798BA77" w14:textId="5DA89369"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tcMar>
              <w:left w:w="57" w:type="dxa"/>
            </w:tcMar>
            <w:vAlign w:val="center"/>
          </w:tcPr>
          <w:p w14:paraId="793647BC" w14:textId="326EBF2B"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FFFA33"/>
            <w:tcMar>
              <w:left w:w="57" w:type="dxa"/>
            </w:tcMar>
            <w:vAlign w:val="center"/>
          </w:tcPr>
          <w:p w14:paraId="326AF5B4" w14:textId="1F69BAB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shd w:val="clear" w:color="auto" w:fill="FFFA33"/>
            <w:tcMar>
              <w:left w:w="57" w:type="dxa"/>
            </w:tcMar>
            <w:vAlign w:val="center"/>
          </w:tcPr>
          <w:p w14:paraId="4C60BE5A" w14:textId="7B5AC1E8"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r>
              <w:rPr>
                <w:rFonts w:asciiTheme="minorHAnsi" w:hAnsiTheme="minorHAnsi"/>
                <w:sz w:val="24"/>
                <w:szCs w:val="20"/>
              </w:rPr>
              <w:t xml:space="preserve"> </w:t>
            </w: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367352D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13EF62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774FD8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E2FA82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5517E68"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326B511F" w14:textId="6EE3937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049E17A5" w14:textId="77777777" w:rsidTr="00AD3C6B">
        <w:trPr>
          <w:trHeight w:hRule="exact" w:val="340"/>
        </w:trPr>
        <w:tc>
          <w:tcPr>
            <w:tcW w:w="1701" w:type="dxa"/>
            <w:vMerge w:val="restart"/>
            <w:shd w:val="clear" w:color="auto" w:fill="F2F2F2" w:themeFill="background1" w:themeFillShade="F2"/>
            <w:tcMar>
              <w:left w:w="57" w:type="dxa"/>
              <w:right w:w="0" w:type="dxa"/>
            </w:tcMar>
          </w:tcPr>
          <w:p w14:paraId="462AD796" w14:textId="3E8B8B5E" w:rsidR="00240D73" w:rsidRPr="00240D73" w:rsidRDefault="00240D73" w:rsidP="00240D73">
            <w:pPr>
              <w:rPr>
                <w:rFonts w:asciiTheme="minorHAnsi" w:hAnsiTheme="minorHAnsi"/>
                <w:sz w:val="18"/>
                <w:szCs w:val="18"/>
              </w:rPr>
            </w:pPr>
            <w:r w:rsidRPr="00240D73">
              <w:rPr>
                <w:rFonts w:asciiTheme="minorHAnsi" w:hAnsiTheme="minorHAnsi"/>
                <w:sz w:val="18"/>
                <w:szCs w:val="18"/>
              </w:rPr>
              <w:t>Generatori aerosol</w:t>
            </w:r>
          </w:p>
        </w:tc>
        <w:tc>
          <w:tcPr>
            <w:tcW w:w="851" w:type="dxa"/>
            <w:shd w:val="clear" w:color="auto" w:fill="DEEAF6" w:themeFill="accent1" w:themeFillTint="33"/>
            <w:tcMar>
              <w:left w:w="57" w:type="dxa"/>
              <w:right w:w="0" w:type="dxa"/>
            </w:tcMar>
            <w:vAlign w:val="center"/>
          </w:tcPr>
          <w:p w14:paraId="749D7A1E" w14:textId="10CD2510" w:rsidR="00240D73" w:rsidRPr="00240D73" w:rsidRDefault="009D1BC1" w:rsidP="00AD3C6B">
            <w:pPr>
              <w:rPr>
                <w:rFonts w:asciiTheme="minorHAnsi" w:hAnsiTheme="minorHAnsi"/>
                <w:sz w:val="18"/>
                <w:szCs w:val="18"/>
              </w:rPr>
            </w:pPr>
            <w:r>
              <w:rPr>
                <w:rFonts w:asciiTheme="minorHAnsi" w:hAnsiTheme="minorHAnsi"/>
                <w:sz w:val="18"/>
                <w:szCs w:val="18"/>
              </w:rPr>
              <w:t>≤ 100 l</w:t>
            </w:r>
          </w:p>
        </w:tc>
        <w:tc>
          <w:tcPr>
            <w:tcW w:w="822" w:type="dxa"/>
            <w:shd w:val="clear" w:color="auto" w:fill="94D056"/>
            <w:tcMar>
              <w:left w:w="57" w:type="dxa"/>
            </w:tcMar>
            <w:vAlign w:val="center"/>
          </w:tcPr>
          <w:p w14:paraId="5862CEED"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61A94804" w14:textId="272C053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p>
        </w:tc>
        <w:tc>
          <w:tcPr>
            <w:tcW w:w="822" w:type="dxa"/>
            <w:tcMar>
              <w:left w:w="57" w:type="dxa"/>
            </w:tcMar>
            <w:vAlign w:val="center"/>
          </w:tcPr>
          <w:p w14:paraId="363CAD33"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50CD5F02" w14:textId="033A8D2F"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71C2B5A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5BEBC8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1153553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4F823F3"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7E87F15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043D062" w14:textId="2B9C91A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3109BDEE" w14:textId="77777777" w:rsidTr="00AD3C6B">
        <w:trPr>
          <w:trHeight w:hRule="exact" w:val="340"/>
        </w:trPr>
        <w:tc>
          <w:tcPr>
            <w:tcW w:w="1701" w:type="dxa"/>
            <w:vMerge/>
            <w:shd w:val="clear" w:color="auto" w:fill="F2F2F2" w:themeFill="background1" w:themeFillShade="F2"/>
            <w:tcMar>
              <w:left w:w="57" w:type="dxa"/>
              <w:right w:w="0" w:type="dxa"/>
            </w:tcMar>
          </w:tcPr>
          <w:p w14:paraId="3FFDD8D4"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08740639" w14:textId="56E536BD" w:rsidR="00240D73" w:rsidRPr="00240D73" w:rsidRDefault="009D1BC1" w:rsidP="00AD3C6B">
            <w:pPr>
              <w:rPr>
                <w:rFonts w:asciiTheme="minorHAnsi" w:hAnsiTheme="minorHAnsi"/>
                <w:sz w:val="18"/>
                <w:szCs w:val="18"/>
              </w:rPr>
            </w:pPr>
            <w:r>
              <w:rPr>
                <w:rFonts w:asciiTheme="minorHAnsi" w:hAnsiTheme="minorHAnsi"/>
                <w:sz w:val="18"/>
                <w:szCs w:val="18"/>
              </w:rPr>
              <w:t>≤ 1'000 k</w:t>
            </w:r>
            <w:r w:rsidR="006F3296">
              <w:rPr>
                <w:rFonts w:asciiTheme="minorHAnsi" w:hAnsiTheme="minorHAnsi"/>
                <w:sz w:val="18"/>
                <w:szCs w:val="18"/>
              </w:rPr>
              <w:t>g</w:t>
            </w:r>
          </w:p>
        </w:tc>
        <w:tc>
          <w:tcPr>
            <w:tcW w:w="822" w:type="dxa"/>
            <w:shd w:val="clear" w:color="auto" w:fill="94D056"/>
            <w:tcMar>
              <w:left w:w="57" w:type="dxa"/>
            </w:tcMar>
            <w:vAlign w:val="center"/>
          </w:tcPr>
          <w:p w14:paraId="661F7DF0" w14:textId="63CDD11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612F5A18" w14:textId="3E59FFB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C"/>
            </w:r>
            <w:r>
              <w:rPr>
                <w:rFonts w:asciiTheme="minorHAnsi" w:hAnsiTheme="minorHAnsi"/>
                <w:sz w:val="24"/>
                <w:szCs w:val="20"/>
              </w:rPr>
              <w:t xml:space="preserve"> </w:t>
            </w:r>
            <w:r w:rsidRPr="00824F8F">
              <w:rPr>
                <w:rFonts w:asciiTheme="minorHAnsi" w:hAnsiTheme="minorHAnsi"/>
                <w:sz w:val="24"/>
                <w:szCs w:val="20"/>
              </w:rPr>
              <w:sym w:font="Wingdings" w:char="F08D"/>
            </w:r>
          </w:p>
        </w:tc>
        <w:tc>
          <w:tcPr>
            <w:tcW w:w="822" w:type="dxa"/>
            <w:tcMar>
              <w:left w:w="57" w:type="dxa"/>
            </w:tcMar>
            <w:vAlign w:val="center"/>
          </w:tcPr>
          <w:p w14:paraId="70A038DC" w14:textId="69DAA00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tcMar>
              <w:left w:w="57" w:type="dxa"/>
            </w:tcMar>
            <w:vAlign w:val="center"/>
          </w:tcPr>
          <w:p w14:paraId="4DB25093" w14:textId="7846E69D"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4CC9EC98" w14:textId="5D563FC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7986713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5B21755" w14:textId="50D8D59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A3418"/>
            <w:tcMar>
              <w:left w:w="57" w:type="dxa"/>
            </w:tcMar>
            <w:vAlign w:val="center"/>
          </w:tcPr>
          <w:p w14:paraId="0C35F55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D10EB50" w14:textId="29879D3C"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94D056"/>
            <w:tcMar>
              <w:left w:w="57" w:type="dxa"/>
            </w:tcMar>
            <w:vAlign w:val="center"/>
          </w:tcPr>
          <w:p w14:paraId="5D200918" w14:textId="2BA48CD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r>
              <w:rPr>
                <w:rFonts w:asciiTheme="minorHAnsi" w:hAnsiTheme="minorHAnsi"/>
                <w:sz w:val="24"/>
                <w:szCs w:val="20"/>
              </w:rPr>
              <w:t xml:space="preserve"> </w:t>
            </w:r>
            <w:r w:rsidRPr="00824F8F">
              <w:rPr>
                <w:rFonts w:asciiTheme="minorHAnsi" w:hAnsiTheme="minorHAnsi"/>
                <w:sz w:val="24"/>
                <w:szCs w:val="20"/>
              </w:rPr>
              <w:sym w:font="Wingdings" w:char="F08E"/>
            </w:r>
          </w:p>
        </w:tc>
      </w:tr>
      <w:tr w:rsidR="00240D73" w:rsidRPr="00240D73" w14:paraId="708226D9" w14:textId="77777777" w:rsidTr="00AD3C6B">
        <w:trPr>
          <w:trHeight w:hRule="exact" w:val="340"/>
        </w:trPr>
        <w:tc>
          <w:tcPr>
            <w:tcW w:w="1701" w:type="dxa"/>
            <w:vMerge w:val="restart"/>
            <w:shd w:val="clear" w:color="auto" w:fill="F2F2F2" w:themeFill="background1" w:themeFillShade="F2"/>
            <w:tcMar>
              <w:left w:w="57" w:type="dxa"/>
              <w:right w:w="0" w:type="dxa"/>
            </w:tcMar>
          </w:tcPr>
          <w:p w14:paraId="5DC80FA0" w14:textId="629FA53B" w:rsidR="00240D73" w:rsidRPr="00240D73" w:rsidRDefault="009D1BC1" w:rsidP="00240D73">
            <w:pPr>
              <w:rPr>
                <w:rFonts w:asciiTheme="minorHAnsi" w:hAnsiTheme="minorHAnsi"/>
                <w:sz w:val="18"/>
                <w:szCs w:val="18"/>
              </w:rPr>
            </w:pPr>
            <w:r>
              <w:rPr>
                <w:rFonts w:asciiTheme="minorHAnsi" w:hAnsiTheme="minorHAnsi"/>
                <w:sz w:val="18"/>
                <w:szCs w:val="18"/>
              </w:rPr>
              <w:t>L</w:t>
            </w:r>
            <w:r w:rsidR="00240D73">
              <w:rPr>
                <w:rFonts w:asciiTheme="minorHAnsi" w:hAnsiTheme="minorHAnsi"/>
                <w:sz w:val="18"/>
                <w:szCs w:val="18"/>
              </w:rPr>
              <w:t>iquidi</w:t>
            </w:r>
            <w:r>
              <w:rPr>
                <w:rFonts w:asciiTheme="minorHAnsi" w:hAnsiTheme="minorHAnsi"/>
                <w:sz w:val="18"/>
                <w:szCs w:val="18"/>
              </w:rPr>
              <w:t>/sostanze solide combustibili</w:t>
            </w:r>
          </w:p>
        </w:tc>
        <w:tc>
          <w:tcPr>
            <w:tcW w:w="851" w:type="dxa"/>
            <w:shd w:val="clear" w:color="auto" w:fill="DEEAF6" w:themeFill="accent1" w:themeFillTint="33"/>
            <w:tcMar>
              <w:left w:w="57" w:type="dxa"/>
              <w:right w:w="0" w:type="dxa"/>
            </w:tcMar>
            <w:vAlign w:val="center"/>
          </w:tcPr>
          <w:p w14:paraId="5F0C67DB" w14:textId="1E30163C"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79F92AA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6E535C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24E1F7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A18F258" w14:textId="43599F5E"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tcMar>
              <w:left w:w="57" w:type="dxa"/>
            </w:tcMar>
            <w:vAlign w:val="center"/>
          </w:tcPr>
          <w:p w14:paraId="7A15C79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097412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5ABDE4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D7ADA2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D0EEE6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10DC5A55" w14:textId="6E58EDA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23E5FC3C" w14:textId="77777777" w:rsidTr="00AD3C6B">
        <w:trPr>
          <w:trHeight w:hRule="exact" w:val="340"/>
        </w:trPr>
        <w:tc>
          <w:tcPr>
            <w:tcW w:w="1701" w:type="dxa"/>
            <w:vMerge/>
            <w:shd w:val="clear" w:color="auto" w:fill="F2F2F2" w:themeFill="background1" w:themeFillShade="F2"/>
            <w:tcMar>
              <w:left w:w="57" w:type="dxa"/>
              <w:right w:w="0" w:type="dxa"/>
            </w:tcMar>
          </w:tcPr>
          <w:p w14:paraId="4C1946F8"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00C486EB" w14:textId="35D1C6A7"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0E788B4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18445E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0A7AF18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29914740"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45672F5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2290660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8A6648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26B1D94"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225A99B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8C90C35" w14:textId="1F17C7CE"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266DA248" w14:textId="77777777" w:rsidTr="00AD3C6B">
        <w:trPr>
          <w:trHeight w:hRule="exact" w:val="340"/>
        </w:trPr>
        <w:tc>
          <w:tcPr>
            <w:tcW w:w="1701" w:type="dxa"/>
            <w:vMerge w:val="restart"/>
            <w:shd w:val="clear" w:color="auto" w:fill="F2F2F2" w:themeFill="background1" w:themeFillShade="F2"/>
            <w:tcMar>
              <w:left w:w="57" w:type="dxa"/>
              <w:right w:w="0" w:type="dxa"/>
            </w:tcMar>
          </w:tcPr>
          <w:p w14:paraId="490A5F5D" w14:textId="7DE37D2B" w:rsidR="00240D73" w:rsidRPr="00240D73" w:rsidRDefault="00240D73" w:rsidP="00240D73">
            <w:pPr>
              <w:rPr>
                <w:rFonts w:asciiTheme="minorHAnsi" w:hAnsiTheme="minorHAnsi"/>
                <w:sz w:val="18"/>
                <w:szCs w:val="18"/>
              </w:rPr>
            </w:pPr>
            <w:r w:rsidRPr="00240D73">
              <w:rPr>
                <w:rFonts w:asciiTheme="minorHAnsi" w:hAnsiTheme="minorHAnsi"/>
                <w:sz w:val="18"/>
                <w:szCs w:val="18"/>
              </w:rPr>
              <w:t>Sostanze comburenti (ossidanti)</w:t>
            </w:r>
          </w:p>
        </w:tc>
        <w:tc>
          <w:tcPr>
            <w:tcW w:w="851" w:type="dxa"/>
            <w:shd w:val="clear" w:color="auto" w:fill="DEEAF6" w:themeFill="accent1" w:themeFillTint="33"/>
            <w:tcMar>
              <w:left w:w="57" w:type="dxa"/>
              <w:right w:w="0" w:type="dxa"/>
            </w:tcMar>
            <w:vAlign w:val="center"/>
          </w:tcPr>
          <w:p w14:paraId="2DF95D42" w14:textId="51682BB1"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527B8B1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6893AA3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03F647B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1A2B013E" w14:textId="6043C3B2"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FFFA33"/>
            <w:tcMar>
              <w:left w:w="57" w:type="dxa"/>
            </w:tcMar>
            <w:vAlign w:val="center"/>
          </w:tcPr>
          <w:p w14:paraId="7EDB6A5B"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428C262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15A0CB8A"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54AD1C0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10197A3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3C731807" w14:textId="7C81EAC0"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797C2126" w14:textId="77777777" w:rsidTr="00AD3C6B">
        <w:trPr>
          <w:trHeight w:hRule="exact" w:val="340"/>
        </w:trPr>
        <w:tc>
          <w:tcPr>
            <w:tcW w:w="1701" w:type="dxa"/>
            <w:vMerge/>
            <w:shd w:val="clear" w:color="auto" w:fill="F2F2F2" w:themeFill="background1" w:themeFillShade="F2"/>
            <w:tcMar>
              <w:left w:w="57" w:type="dxa"/>
              <w:right w:w="0" w:type="dxa"/>
            </w:tcMar>
          </w:tcPr>
          <w:p w14:paraId="56F7608C"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6B3FC422" w14:textId="24611625"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08542E10"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2077C9E5"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2E8924DE"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5E5827D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6FD8971"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778EBD8B"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A0A6353"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3B913B4C"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D9CABC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0E76AA9E" w14:textId="42D4E5D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0594DE3D" w14:textId="77777777" w:rsidTr="00AD3C6B">
        <w:trPr>
          <w:trHeight w:hRule="exact" w:val="340"/>
        </w:trPr>
        <w:tc>
          <w:tcPr>
            <w:tcW w:w="1701" w:type="dxa"/>
            <w:vMerge w:val="restart"/>
            <w:shd w:val="clear" w:color="auto" w:fill="F2F2F2" w:themeFill="background1" w:themeFillShade="F2"/>
            <w:tcMar>
              <w:left w:w="57" w:type="dxa"/>
              <w:right w:w="0" w:type="dxa"/>
            </w:tcMar>
          </w:tcPr>
          <w:p w14:paraId="412CA8ED" w14:textId="016F7A9B" w:rsidR="00240D73" w:rsidRPr="00240D73" w:rsidRDefault="009D1BC1" w:rsidP="00240D73">
            <w:pPr>
              <w:rPr>
                <w:rFonts w:asciiTheme="minorHAnsi" w:hAnsiTheme="minorHAnsi"/>
                <w:sz w:val="18"/>
                <w:szCs w:val="18"/>
              </w:rPr>
            </w:pPr>
            <w:r w:rsidRPr="00240D73">
              <w:rPr>
                <w:rFonts w:asciiTheme="minorHAnsi" w:hAnsiTheme="minorHAnsi"/>
                <w:sz w:val="18"/>
                <w:szCs w:val="18"/>
              </w:rPr>
              <w:t>A</w:t>
            </w:r>
            <w:r w:rsidR="00240D73" w:rsidRPr="00240D73">
              <w:rPr>
                <w:rFonts w:asciiTheme="minorHAnsi" w:hAnsiTheme="minorHAnsi"/>
                <w:sz w:val="18"/>
                <w:szCs w:val="18"/>
              </w:rPr>
              <w:t>cidi</w:t>
            </w:r>
            <w:r>
              <w:rPr>
                <w:rFonts w:asciiTheme="minorHAnsi" w:hAnsiTheme="minorHAnsi"/>
                <w:sz w:val="18"/>
                <w:szCs w:val="18"/>
              </w:rPr>
              <w:t>/soluzioni alcaline Sostanze ambientali / veleni</w:t>
            </w:r>
          </w:p>
        </w:tc>
        <w:tc>
          <w:tcPr>
            <w:tcW w:w="851" w:type="dxa"/>
            <w:shd w:val="clear" w:color="auto" w:fill="DEEAF6" w:themeFill="accent1" w:themeFillTint="33"/>
            <w:tcMar>
              <w:left w:w="57" w:type="dxa"/>
              <w:right w:w="0" w:type="dxa"/>
            </w:tcMar>
            <w:vAlign w:val="center"/>
          </w:tcPr>
          <w:p w14:paraId="69596FE6" w14:textId="77777777" w:rsidR="00240D73" w:rsidRPr="00240D73" w:rsidRDefault="00240D73" w:rsidP="00AD3C6B">
            <w:pPr>
              <w:rPr>
                <w:rFonts w:asciiTheme="minorHAnsi" w:hAnsiTheme="minorHAnsi"/>
                <w:sz w:val="18"/>
                <w:szCs w:val="18"/>
              </w:rPr>
            </w:pPr>
            <w:r w:rsidRPr="00240D73">
              <w:rPr>
                <w:rFonts w:asciiTheme="minorHAnsi" w:hAnsiTheme="minorHAnsi"/>
                <w:sz w:val="18"/>
                <w:szCs w:val="18"/>
              </w:rPr>
              <w:t>≤ 100 kg</w:t>
            </w:r>
          </w:p>
        </w:tc>
        <w:tc>
          <w:tcPr>
            <w:tcW w:w="822" w:type="dxa"/>
            <w:shd w:val="clear" w:color="auto" w:fill="FFFA33"/>
            <w:tcMar>
              <w:left w:w="57" w:type="dxa"/>
            </w:tcMar>
            <w:vAlign w:val="center"/>
          </w:tcPr>
          <w:p w14:paraId="2726C8A9"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A3418"/>
            <w:tcMar>
              <w:left w:w="57" w:type="dxa"/>
            </w:tcMar>
            <w:vAlign w:val="center"/>
          </w:tcPr>
          <w:p w14:paraId="15ECC9C6"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3805644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41E3FBB6" w14:textId="22B768BF"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p>
        </w:tc>
        <w:tc>
          <w:tcPr>
            <w:tcW w:w="822" w:type="dxa"/>
            <w:shd w:val="clear" w:color="auto" w:fill="94D056"/>
            <w:tcMar>
              <w:left w:w="57" w:type="dxa"/>
            </w:tcMar>
            <w:vAlign w:val="center"/>
          </w:tcPr>
          <w:p w14:paraId="623C56BF"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3FD8D13A"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7BDF70DD"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FFFA33"/>
            <w:tcMar>
              <w:left w:w="57" w:type="dxa"/>
            </w:tcMar>
            <w:vAlign w:val="center"/>
          </w:tcPr>
          <w:p w14:paraId="45F9C379"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19CCD618" w14:textId="77777777" w:rsidR="00240D73" w:rsidRPr="00144AC3" w:rsidRDefault="00240D73" w:rsidP="00AD3C6B">
            <w:pPr>
              <w:jc w:val="center"/>
              <w:rPr>
                <w:rFonts w:asciiTheme="minorHAnsi" w:hAnsiTheme="minorHAnsi"/>
                <w:sz w:val="20"/>
                <w:szCs w:val="20"/>
                <w:highlight w:val="yellow"/>
              </w:rPr>
            </w:pPr>
          </w:p>
        </w:tc>
        <w:tc>
          <w:tcPr>
            <w:tcW w:w="822" w:type="dxa"/>
            <w:tcMar>
              <w:left w:w="57" w:type="dxa"/>
            </w:tcMar>
            <w:vAlign w:val="center"/>
          </w:tcPr>
          <w:p w14:paraId="623E2817" w14:textId="1DD6570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r w:rsidR="00240D73" w:rsidRPr="00240D73" w14:paraId="5CF40BB5" w14:textId="77777777" w:rsidTr="00AD3C6B">
        <w:trPr>
          <w:trHeight w:hRule="exact" w:val="340"/>
        </w:trPr>
        <w:tc>
          <w:tcPr>
            <w:tcW w:w="1701" w:type="dxa"/>
            <w:vMerge/>
            <w:shd w:val="clear" w:color="auto" w:fill="F2F2F2" w:themeFill="background1" w:themeFillShade="F2"/>
          </w:tcPr>
          <w:p w14:paraId="3B1E8282" w14:textId="77777777" w:rsidR="00240D73" w:rsidRPr="00240D73" w:rsidRDefault="00240D73" w:rsidP="00240D73">
            <w:pPr>
              <w:rPr>
                <w:rFonts w:asciiTheme="minorHAnsi" w:hAnsiTheme="minorHAnsi"/>
                <w:sz w:val="18"/>
                <w:szCs w:val="18"/>
              </w:rPr>
            </w:pPr>
          </w:p>
        </w:tc>
        <w:tc>
          <w:tcPr>
            <w:tcW w:w="851" w:type="dxa"/>
            <w:shd w:val="clear" w:color="auto" w:fill="FBE4D5" w:themeFill="accent2" w:themeFillTint="33"/>
            <w:tcMar>
              <w:left w:w="57" w:type="dxa"/>
              <w:right w:w="0" w:type="dxa"/>
            </w:tcMar>
            <w:vAlign w:val="center"/>
          </w:tcPr>
          <w:p w14:paraId="1C817F7C" w14:textId="77777777" w:rsidR="00240D73" w:rsidRPr="00240D73" w:rsidRDefault="00240D73" w:rsidP="00AD3C6B">
            <w:pPr>
              <w:rPr>
                <w:rFonts w:asciiTheme="minorHAnsi" w:hAnsiTheme="minorHAnsi"/>
                <w:sz w:val="18"/>
                <w:szCs w:val="18"/>
              </w:rPr>
            </w:pPr>
            <w:r w:rsidRPr="00240D73">
              <w:rPr>
                <w:rFonts w:asciiTheme="minorHAnsi" w:hAnsiTheme="minorHAnsi"/>
                <w:sz w:val="18"/>
                <w:szCs w:val="18"/>
              </w:rPr>
              <w:t>≤ 1'000 kg</w:t>
            </w:r>
          </w:p>
        </w:tc>
        <w:tc>
          <w:tcPr>
            <w:tcW w:w="822" w:type="dxa"/>
            <w:shd w:val="clear" w:color="auto" w:fill="FA3418"/>
            <w:tcMar>
              <w:left w:w="57" w:type="dxa"/>
            </w:tcMar>
            <w:vAlign w:val="center"/>
          </w:tcPr>
          <w:p w14:paraId="2F046BC0" w14:textId="2657EB98"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A3418"/>
            <w:tcMar>
              <w:left w:w="57" w:type="dxa"/>
            </w:tcMar>
            <w:vAlign w:val="center"/>
          </w:tcPr>
          <w:p w14:paraId="57A664F6" w14:textId="15F5E563"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94D056"/>
            <w:tcMar>
              <w:left w:w="57" w:type="dxa"/>
            </w:tcMar>
            <w:vAlign w:val="center"/>
          </w:tcPr>
          <w:p w14:paraId="257C24C2" w14:textId="77777777" w:rsidR="00240D73" w:rsidRPr="00144AC3" w:rsidRDefault="00240D73" w:rsidP="00AD3C6B">
            <w:pPr>
              <w:jc w:val="center"/>
              <w:rPr>
                <w:rFonts w:asciiTheme="minorHAnsi" w:hAnsiTheme="minorHAnsi"/>
                <w:sz w:val="20"/>
                <w:szCs w:val="20"/>
                <w:highlight w:val="yellow"/>
              </w:rPr>
            </w:pPr>
          </w:p>
        </w:tc>
        <w:tc>
          <w:tcPr>
            <w:tcW w:w="822" w:type="dxa"/>
            <w:shd w:val="clear" w:color="auto" w:fill="94D056"/>
            <w:tcMar>
              <w:left w:w="57" w:type="dxa"/>
            </w:tcMar>
            <w:vAlign w:val="center"/>
          </w:tcPr>
          <w:p w14:paraId="269AF5D4" w14:textId="5D552421"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D"/>
            </w:r>
            <w:r>
              <w:rPr>
                <w:rFonts w:asciiTheme="minorHAnsi" w:hAnsiTheme="minorHAnsi"/>
                <w:sz w:val="24"/>
                <w:szCs w:val="20"/>
              </w:rPr>
              <w:t xml:space="preserve"> </w:t>
            </w: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21D58735" w14:textId="156DBF2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17B0B0C8" w14:textId="2E4B6A9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94D056"/>
            <w:tcMar>
              <w:left w:w="57" w:type="dxa"/>
            </w:tcMar>
            <w:vAlign w:val="center"/>
          </w:tcPr>
          <w:p w14:paraId="707AA8CB" w14:textId="1E446BB6"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shd w:val="clear" w:color="auto" w:fill="FFFA33"/>
            <w:tcMar>
              <w:left w:w="57" w:type="dxa"/>
            </w:tcMar>
            <w:vAlign w:val="center"/>
          </w:tcPr>
          <w:p w14:paraId="2CAA602B" w14:textId="41E4E495"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tcMar>
              <w:left w:w="57" w:type="dxa"/>
            </w:tcMar>
            <w:vAlign w:val="center"/>
          </w:tcPr>
          <w:p w14:paraId="1F38252B" w14:textId="0521FC34"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c>
          <w:tcPr>
            <w:tcW w:w="822" w:type="dxa"/>
            <w:tcMar>
              <w:left w:w="57" w:type="dxa"/>
            </w:tcMar>
            <w:vAlign w:val="center"/>
          </w:tcPr>
          <w:p w14:paraId="47F6AA67" w14:textId="03D502BA" w:rsidR="00240D73" w:rsidRPr="00144AC3" w:rsidRDefault="00824F8F" w:rsidP="00AD3C6B">
            <w:pPr>
              <w:jc w:val="center"/>
              <w:rPr>
                <w:rFonts w:asciiTheme="minorHAnsi" w:hAnsiTheme="minorHAnsi"/>
                <w:sz w:val="20"/>
                <w:szCs w:val="20"/>
                <w:highlight w:val="yellow"/>
              </w:rPr>
            </w:pPr>
            <w:r w:rsidRPr="00824F8F">
              <w:rPr>
                <w:rFonts w:asciiTheme="minorHAnsi" w:hAnsiTheme="minorHAnsi"/>
                <w:sz w:val="24"/>
                <w:szCs w:val="20"/>
              </w:rPr>
              <w:sym w:font="Wingdings" w:char="F08E"/>
            </w:r>
          </w:p>
        </w:tc>
      </w:tr>
    </w:tbl>
    <w:p w14:paraId="38AE22E0" w14:textId="7146802E" w:rsidR="00276A7C" w:rsidRDefault="00276A7C" w:rsidP="00276A7C">
      <w:pPr>
        <w:spacing w:before="40" w:after="60"/>
        <w:jc w:val="both"/>
        <w:rPr>
          <w:b/>
          <w:i/>
          <w:color w:val="0000FF"/>
          <w:sz w:val="20"/>
        </w:rPr>
      </w:pPr>
      <w:r w:rsidRPr="00276A7C">
        <w:rPr>
          <w:b/>
          <w:i/>
          <w:color w:val="0000FF"/>
          <w:sz w:val="20"/>
        </w:rPr>
        <w:t>Legenda</w:t>
      </w:r>
    </w:p>
    <w:tbl>
      <w:tblPr>
        <w:tblStyle w:val="Grigliatabella"/>
        <w:tblW w:w="0" w:type="auto"/>
        <w:tblLook w:val="04A0" w:firstRow="1" w:lastRow="0" w:firstColumn="1" w:lastColumn="0" w:noHBand="0" w:noVBand="1"/>
      </w:tblPr>
      <w:tblGrid>
        <w:gridCol w:w="2547"/>
        <w:gridCol w:w="8215"/>
      </w:tblGrid>
      <w:tr w:rsidR="00276A7C" w:rsidRPr="00576EC2" w14:paraId="4F3ECF45" w14:textId="77777777" w:rsidTr="00FB2A28">
        <w:trPr>
          <w:trHeight w:hRule="exact" w:val="454"/>
        </w:trPr>
        <w:tc>
          <w:tcPr>
            <w:tcW w:w="2547" w:type="dxa"/>
            <w:shd w:val="clear" w:color="auto" w:fill="92D050"/>
            <w:tcMar>
              <w:left w:w="57" w:type="dxa"/>
              <w:right w:w="57" w:type="dxa"/>
            </w:tcMar>
            <w:vAlign w:val="center"/>
          </w:tcPr>
          <w:p w14:paraId="528515BD" w14:textId="5A2A0482"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collettivo</w:t>
            </w:r>
          </w:p>
        </w:tc>
        <w:tc>
          <w:tcPr>
            <w:tcW w:w="8215" w:type="dxa"/>
            <w:vAlign w:val="center"/>
          </w:tcPr>
          <w:p w14:paraId="569FE5C6" w14:textId="1782BE0B" w:rsidR="00276A7C" w:rsidRPr="00576EC2" w:rsidRDefault="00276A7C" w:rsidP="00576EC2">
            <w:pPr>
              <w:jc w:val="both"/>
              <w:rPr>
                <w:sz w:val="18"/>
                <w:szCs w:val="20"/>
              </w:rPr>
            </w:pPr>
            <w:r w:rsidRPr="00576EC2">
              <w:rPr>
                <w:sz w:val="18"/>
                <w:szCs w:val="20"/>
              </w:rPr>
              <w:t>Vasca di raccolta per liquidi per ogni classe di sostanza: stoccaggio collettivo applicabile, soltanto se le sostanze non interagiscono in modo pericoloso!</w:t>
            </w:r>
          </w:p>
        </w:tc>
      </w:tr>
      <w:tr w:rsidR="00276A7C" w:rsidRPr="00576EC2" w14:paraId="780A27C0" w14:textId="77777777" w:rsidTr="00FB2A28">
        <w:trPr>
          <w:trHeight w:val="454"/>
        </w:trPr>
        <w:tc>
          <w:tcPr>
            <w:tcW w:w="2547" w:type="dxa"/>
            <w:shd w:val="clear" w:color="auto" w:fill="FFFF00"/>
            <w:tcMar>
              <w:left w:w="57" w:type="dxa"/>
              <w:right w:w="57" w:type="dxa"/>
            </w:tcMar>
            <w:vAlign w:val="center"/>
          </w:tcPr>
          <w:p w14:paraId="37A26AF3" w14:textId="11CFDB26"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differenziato</w:t>
            </w:r>
          </w:p>
        </w:tc>
        <w:tc>
          <w:tcPr>
            <w:tcW w:w="8215" w:type="dxa"/>
            <w:vAlign w:val="center"/>
          </w:tcPr>
          <w:p w14:paraId="6CEDC0CB" w14:textId="7E134C6A" w:rsidR="00276A7C" w:rsidRPr="00576EC2" w:rsidRDefault="004E7387" w:rsidP="00576EC2">
            <w:pPr>
              <w:jc w:val="both"/>
              <w:rPr>
                <w:sz w:val="18"/>
                <w:szCs w:val="20"/>
              </w:rPr>
            </w:pPr>
            <w:r w:rsidRPr="00576EC2">
              <w:rPr>
                <w:sz w:val="18"/>
                <w:szCs w:val="20"/>
              </w:rPr>
              <w:t>Muro di schermatura (minimo struttura portante) o 2.5 m di distanza. Vasca di raccolta per liquidi.</w:t>
            </w:r>
          </w:p>
        </w:tc>
      </w:tr>
      <w:tr w:rsidR="00276A7C" w:rsidRPr="00576EC2" w14:paraId="7396ADC0" w14:textId="77777777" w:rsidTr="00FB2A28">
        <w:trPr>
          <w:trHeight w:hRule="exact" w:val="454"/>
        </w:trPr>
        <w:tc>
          <w:tcPr>
            <w:tcW w:w="2547" w:type="dxa"/>
            <w:shd w:val="clear" w:color="auto" w:fill="FF0000"/>
            <w:tcMar>
              <w:left w:w="57" w:type="dxa"/>
              <w:right w:w="57" w:type="dxa"/>
            </w:tcMar>
            <w:vAlign w:val="center"/>
          </w:tcPr>
          <w:p w14:paraId="38A3E244" w14:textId="01B49F30" w:rsidR="00276A7C" w:rsidRPr="00576EC2" w:rsidRDefault="00576EC2" w:rsidP="00576EC2">
            <w:pPr>
              <w:rPr>
                <w:rFonts w:asciiTheme="minorHAnsi" w:hAnsiTheme="minorHAnsi"/>
                <w:sz w:val="18"/>
                <w:szCs w:val="20"/>
              </w:rPr>
            </w:pPr>
            <w:r w:rsidRPr="00576EC2">
              <w:rPr>
                <w:rFonts w:asciiTheme="minorHAnsi" w:hAnsiTheme="minorHAnsi"/>
                <w:sz w:val="18"/>
                <w:szCs w:val="20"/>
              </w:rPr>
              <w:t xml:space="preserve">Stoccaggio </w:t>
            </w:r>
            <w:r w:rsidR="00276A7C" w:rsidRPr="00576EC2">
              <w:rPr>
                <w:rFonts w:asciiTheme="minorHAnsi" w:hAnsiTheme="minorHAnsi"/>
                <w:sz w:val="18"/>
                <w:szCs w:val="20"/>
              </w:rPr>
              <w:t>separato</w:t>
            </w:r>
          </w:p>
        </w:tc>
        <w:tc>
          <w:tcPr>
            <w:tcW w:w="8215" w:type="dxa"/>
            <w:vAlign w:val="center"/>
          </w:tcPr>
          <w:p w14:paraId="022C2BBD" w14:textId="31E7E48B" w:rsidR="00276A7C" w:rsidRPr="00576EC2" w:rsidRDefault="004E7387" w:rsidP="00576EC2">
            <w:pPr>
              <w:jc w:val="both"/>
              <w:rPr>
                <w:sz w:val="18"/>
                <w:szCs w:val="20"/>
              </w:rPr>
            </w:pPr>
            <w:r w:rsidRPr="00576EC2">
              <w:rPr>
                <w:sz w:val="18"/>
                <w:szCs w:val="20"/>
              </w:rPr>
              <w:t>Compartimento tagliafuoco separato</w:t>
            </w:r>
          </w:p>
        </w:tc>
      </w:tr>
      <w:tr w:rsidR="00276A7C" w:rsidRPr="00576EC2" w14:paraId="07B54CFA" w14:textId="77777777" w:rsidTr="00FB2A28">
        <w:trPr>
          <w:trHeight w:hRule="exact" w:val="454"/>
        </w:trPr>
        <w:tc>
          <w:tcPr>
            <w:tcW w:w="2547" w:type="dxa"/>
            <w:tcMar>
              <w:left w:w="57" w:type="dxa"/>
              <w:right w:w="57" w:type="dxa"/>
            </w:tcMar>
            <w:vAlign w:val="center"/>
          </w:tcPr>
          <w:p w14:paraId="76949283" w14:textId="07F3F8C4" w:rsidR="00276A7C" w:rsidRPr="00824F8F" w:rsidRDefault="00824F8F" w:rsidP="00824F8F">
            <w:pPr>
              <w:rPr>
                <w:rFonts w:asciiTheme="minorHAnsi" w:hAnsiTheme="minorHAnsi"/>
                <w:sz w:val="24"/>
                <w:szCs w:val="20"/>
              </w:rPr>
            </w:pPr>
            <w:r w:rsidRPr="00824F8F">
              <w:rPr>
                <w:rFonts w:asciiTheme="minorHAnsi" w:hAnsiTheme="minorHAnsi"/>
                <w:sz w:val="24"/>
                <w:szCs w:val="20"/>
              </w:rPr>
              <w:sym w:font="Wingdings" w:char="F08C"/>
            </w:r>
          </w:p>
        </w:tc>
        <w:tc>
          <w:tcPr>
            <w:tcW w:w="8215" w:type="dxa"/>
            <w:vAlign w:val="center"/>
          </w:tcPr>
          <w:p w14:paraId="3CC5B4C9" w14:textId="30105B27" w:rsidR="00276A7C" w:rsidRPr="00576EC2" w:rsidRDefault="004E7387" w:rsidP="00576EC2">
            <w:pPr>
              <w:jc w:val="both"/>
              <w:rPr>
                <w:sz w:val="18"/>
                <w:szCs w:val="20"/>
              </w:rPr>
            </w:pPr>
            <w:r w:rsidRPr="00576EC2">
              <w:rPr>
                <w:sz w:val="18"/>
                <w:szCs w:val="20"/>
              </w:rPr>
              <w:t>Stoccaggio differenziato secondo le caratteristiche (combustibile, comburente, tossico)</w:t>
            </w:r>
          </w:p>
        </w:tc>
      </w:tr>
      <w:tr w:rsidR="00276A7C" w:rsidRPr="00576EC2" w14:paraId="4B6580E9" w14:textId="77777777" w:rsidTr="00FB2A28">
        <w:trPr>
          <w:trHeight w:hRule="exact" w:val="454"/>
        </w:trPr>
        <w:tc>
          <w:tcPr>
            <w:tcW w:w="2547" w:type="dxa"/>
            <w:tcMar>
              <w:left w:w="57" w:type="dxa"/>
              <w:right w:w="57" w:type="dxa"/>
            </w:tcMar>
            <w:vAlign w:val="center"/>
          </w:tcPr>
          <w:p w14:paraId="5156D103" w14:textId="0B2E49F6" w:rsidR="00276A7C" w:rsidRPr="00824F8F" w:rsidRDefault="00824F8F" w:rsidP="00824F8F">
            <w:pPr>
              <w:rPr>
                <w:rFonts w:asciiTheme="minorHAnsi" w:hAnsiTheme="minorHAnsi"/>
                <w:sz w:val="24"/>
                <w:szCs w:val="20"/>
              </w:rPr>
            </w:pPr>
            <w:r w:rsidRPr="00824F8F">
              <w:rPr>
                <w:rFonts w:asciiTheme="minorHAnsi" w:hAnsiTheme="minorHAnsi"/>
                <w:sz w:val="24"/>
                <w:szCs w:val="20"/>
              </w:rPr>
              <w:sym w:font="Wingdings" w:char="F08D"/>
            </w:r>
          </w:p>
        </w:tc>
        <w:tc>
          <w:tcPr>
            <w:tcW w:w="8215" w:type="dxa"/>
            <w:vAlign w:val="center"/>
          </w:tcPr>
          <w:p w14:paraId="0A9D30CB" w14:textId="0347209F" w:rsidR="00276A7C" w:rsidRPr="00576EC2" w:rsidRDefault="004E7387" w:rsidP="00576EC2">
            <w:pPr>
              <w:jc w:val="both"/>
              <w:rPr>
                <w:sz w:val="18"/>
                <w:szCs w:val="20"/>
              </w:rPr>
            </w:pPr>
            <w:r w:rsidRPr="00576EC2">
              <w:rPr>
                <w:sz w:val="18"/>
                <w:szCs w:val="20"/>
              </w:rPr>
              <w:t>Stoccaggio dietro grate</w:t>
            </w:r>
          </w:p>
        </w:tc>
      </w:tr>
      <w:tr w:rsidR="00276A7C" w:rsidRPr="00576EC2" w14:paraId="6918B8FC" w14:textId="77777777" w:rsidTr="00FB2A28">
        <w:trPr>
          <w:trHeight w:hRule="exact" w:val="454"/>
        </w:trPr>
        <w:tc>
          <w:tcPr>
            <w:tcW w:w="2547" w:type="dxa"/>
            <w:tcMar>
              <w:left w:w="57" w:type="dxa"/>
              <w:right w:w="57" w:type="dxa"/>
            </w:tcMar>
            <w:vAlign w:val="center"/>
          </w:tcPr>
          <w:p w14:paraId="100F4815" w14:textId="09D8194B" w:rsidR="00276A7C" w:rsidRPr="00824F8F" w:rsidRDefault="00824F8F" w:rsidP="00576EC2">
            <w:pPr>
              <w:rPr>
                <w:rFonts w:asciiTheme="minorHAnsi" w:hAnsiTheme="minorHAnsi"/>
                <w:sz w:val="24"/>
                <w:szCs w:val="20"/>
              </w:rPr>
            </w:pPr>
            <w:r w:rsidRPr="00824F8F">
              <w:rPr>
                <w:rFonts w:asciiTheme="minorHAnsi" w:hAnsiTheme="minorHAnsi"/>
                <w:sz w:val="24"/>
                <w:szCs w:val="20"/>
              </w:rPr>
              <w:sym w:font="Wingdings" w:char="F08E"/>
            </w:r>
          </w:p>
        </w:tc>
        <w:tc>
          <w:tcPr>
            <w:tcW w:w="8215" w:type="dxa"/>
            <w:vAlign w:val="center"/>
          </w:tcPr>
          <w:p w14:paraId="24FA5C55" w14:textId="77777777" w:rsidR="004E7387" w:rsidRPr="00576EC2" w:rsidRDefault="004E7387" w:rsidP="00576EC2">
            <w:pPr>
              <w:jc w:val="both"/>
              <w:rPr>
                <w:sz w:val="18"/>
                <w:szCs w:val="20"/>
              </w:rPr>
            </w:pPr>
            <w:r w:rsidRPr="00576EC2">
              <w:rPr>
                <w:sz w:val="18"/>
                <w:szCs w:val="20"/>
              </w:rPr>
              <w:t>È possibile lo stoccaggio collettivo di acidi / sostanze alcaline / sostanze ambientali / veleni,</w:t>
            </w:r>
          </w:p>
          <w:p w14:paraId="354D1483" w14:textId="1D782399" w:rsidR="00276A7C" w:rsidRPr="00576EC2" w:rsidRDefault="004E7387" w:rsidP="00576EC2">
            <w:pPr>
              <w:jc w:val="both"/>
              <w:rPr>
                <w:sz w:val="18"/>
                <w:szCs w:val="20"/>
              </w:rPr>
            </w:pPr>
            <w:r w:rsidRPr="00576EC2">
              <w:rPr>
                <w:sz w:val="18"/>
                <w:szCs w:val="20"/>
              </w:rPr>
              <w:t>però sono obbligatorie vasche di raccolta per le sostanze con le stesse caratteristiche</w:t>
            </w:r>
          </w:p>
        </w:tc>
      </w:tr>
    </w:tbl>
    <w:p w14:paraId="47D05EB1" w14:textId="77777777" w:rsidR="00F3494A" w:rsidRDefault="00FB619E" w:rsidP="00F3494A">
      <w:pPr>
        <w:rPr>
          <w:sz w:val="20"/>
        </w:rPr>
      </w:pPr>
      <w:r w:rsidRPr="006C2AE9">
        <w:rPr>
          <w:sz w:val="20"/>
        </w:rPr>
        <w:br w:type="page"/>
      </w:r>
    </w:p>
    <w:p w14:paraId="7B074F6E" w14:textId="78794F71" w:rsidR="00FB619E" w:rsidRDefault="00DA0F8C" w:rsidP="00787F98">
      <w:pPr>
        <w:pStyle w:val="Titolo2"/>
      </w:pPr>
      <w:bookmarkStart w:id="300" w:name="_Toc436551626"/>
      <w:bookmarkStart w:id="301" w:name="_Toc19730336"/>
      <w:r>
        <w:lastRenderedPageBreak/>
        <w:t>8</w:t>
      </w:r>
      <w:r w:rsidR="00FB619E" w:rsidRPr="00AE6769">
        <w:t>.</w:t>
      </w:r>
      <w:r w:rsidR="00A35A8A">
        <w:t>8</w:t>
      </w:r>
      <w:r w:rsidR="00FB619E" w:rsidRPr="00AE6769">
        <w:tab/>
      </w:r>
      <w:r w:rsidR="00FB619E">
        <w:t xml:space="preserve">Certificati </w:t>
      </w:r>
      <w:bookmarkEnd w:id="300"/>
      <w:r w:rsidR="00545F15">
        <w:t>AICAA</w:t>
      </w:r>
      <w:bookmarkEnd w:id="301"/>
    </w:p>
    <w:p w14:paraId="7604C366" w14:textId="3152717F" w:rsidR="00432FEA" w:rsidRDefault="00CB104D" w:rsidP="00432FEA">
      <w:pPr>
        <w:pStyle w:val="Titolo3"/>
      </w:pPr>
      <w:bookmarkStart w:id="302" w:name="_Toc19730337"/>
      <w:r>
        <w:rPr>
          <w:u w:val="none"/>
        </w:rPr>
        <w:t>8</w:t>
      </w:r>
      <w:r w:rsidR="00432FEA" w:rsidRPr="00A96E73">
        <w:rPr>
          <w:u w:val="none"/>
        </w:rPr>
        <w:t>.</w:t>
      </w:r>
      <w:r w:rsidR="00C73B54">
        <w:rPr>
          <w:u w:val="none"/>
        </w:rPr>
        <w:t>9</w:t>
      </w:r>
      <w:r w:rsidR="00432FEA" w:rsidRPr="00A96E73">
        <w:rPr>
          <w:u w:val="none"/>
        </w:rPr>
        <w:t>.1</w:t>
      </w:r>
      <w:r w:rsidR="00432FEA" w:rsidRPr="00A96E73">
        <w:rPr>
          <w:u w:val="none"/>
        </w:rPr>
        <w:tab/>
      </w:r>
      <w:r w:rsidR="00432FEA">
        <w:t>Diploma federale esperto antincendio</w:t>
      </w:r>
      <w:bookmarkEnd w:id="302"/>
    </w:p>
    <w:p w14:paraId="1DAE6C13" w14:textId="77777777" w:rsidR="00832906" w:rsidRDefault="00832906" w:rsidP="00432FEA">
      <w:pPr>
        <w:ind w:left="709"/>
      </w:pPr>
    </w:p>
    <w:p w14:paraId="4774E47A" w14:textId="77777777" w:rsidR="00832906" w:rsidRDefault="00832906" w:rsidP="00432FEA">
      <w:pPr>
        <w:ind w:left="709"/>
      </w:pPr>
    </w:p>
    <w:p w14:paraId="627F1FE0" w14:textId="12DF91D6" w:rsidR="00FB619E" w:rsidRDefault="00CB104D" w:rsidP="00CD4286">
      <w:pPr>
        <w:pStyle w:val="Titolo3"/>
      </w:pPr>
      <w:bookmarkStart w:id="303" w:name="_Toc436551627"/>
      <w:bookmarkStart w:id="304" w:name="_Toc19730338"/>
      <w:r>
        <w:rPr>
          <w:u w:val="none"/>
        </w:rPr>
        <w:t>8</w:t>
      </w:r>
      <w:r w:rsidR="00A96E73" w:rsidRPr="00A96E73">
        <w:rPr>
          <w:u w:val="none"/>
        </w:rPr>
        <w:t>.</w:t>
      </w:r>
      <w:r w:rsidR="00AD579B">
        <w:rPr>
          <w:u w:val="none"/>
        </w:rPr>
        <w:t>9</w:t>
      </w:r>
      <w:r w:rsidR="00A96E73" w:rsidRPr="00A96E73">
        <w:rPr>
          <w:u w:val="none"/>
        </w:rPr>
        <w:t>.</w:t>
      </w:r>
      <w:r w:rsidR="00B06435">
        <w:rPr>
          <w:u w:val="none"/>
        </w:rPr>
        <w:t>2</w:t>
      </w:r>
      <w:r w:rsidR="00A96E73" w:rsidRPr="00A96E73">
        <w:rPr>
          <w:u w:val="none"/>
        </w:rPr>
        <w:tab/>
      </w:r>
      <w:r w:rsidR="00FB619E" w:rsidRPr="00557816">
        <w:t>Specialista antincendio</w:t>
      </w:r>
      <w:bookmarkEnd w:id="303"/>
      <w:r w:rsidR="00885FDC">
        <w:t xml:space="preserve"> AICAA</w:t>
      </w:r>
      <w:bookmarkEnd w:id="304"/>
    </w:p>
    <w:p w14:paraId="301272CA" w14:textId="00BD6989" w:rsidR="00885FDC" w:rsidRDefault="00885FDC" w:rsidP="00885FDC">
      <w:pPr>
        <w:ind w:left="709"/>
        <w:rPr>
          <w:lang w:val="it-CH" w:eastAsia="it-IT"/>
        </w:rPr>
      </w:pPr>
    </w:p>
    <w:p w14:paraId="7D866842" w14:textId="77777777" w:rsidR="00832906" w:rsidRDefault="00832906" w:rsidP="00885FDC">
      <w:pPr>
        <w:ind w:left="709"/>
        <w:rPr>
          <w:lang w:val="it-CH" w:eastAsia="it-IT"/>
        </w:rPr>
      </w:pPr>
    </w:p>
    <w:p w14:paraId="4D3FE6BE" w14:textId="31D2D5FC" w:rsidR="00FB619E" w:rsidRPr="00557816" w:rsidRDefault="00CB104D" w:rsidP="00CD4286">
      <w:pPr>
        <w:pStyle w:val="Titolo3"/>
      </w:pPr>
      <w:bookmarkStart w:id="305" w:name="_Toc19730339"/>
      <w:r>
        <w:rPr>
          <w:u w:val="none"/>
        </w:rPr>
        <w:t>8</w:t>
      </w:r>
      <w:r w:rsidR="00A96E73" w:rsidRPr="00A96E73">
        <w:rPr>
          <w:u w:val="none"/>
        </w:rPr>
        <w:t>.</w:t>
      </w:r>
      <w:r w:rsidR="00AD579B">
        <w:rPr>
          <w:u w:val="none"/>
        </w:rPr>
        <w:t>9</w:t>
      </w:r>
      <w:r w:rsidR="00A96E73" w:rsidRPr="00A96E73">
        <w:rPr>
          <w:u w:val="none"/>
        </w:rPr>
        <w:t>.</w:t>
      </w:r>
      <w:r w:rsidR="00B06435">
        <w:rPr>
          <w:u w:val="none"/>
        </w:rPr>
        <w:t>3</w:t>
      </w:r>
      <w:r w:rsidR="00A96E73" w:rsidRPr="00A96E73">
        <w:rPr>
          <w:u w:val="none"/>
        </w:rPr>
        <w:tab/>
      </w:r>
      <w:r w:rsidR="00FB619E">
        <w:t>Esperto</w:t>
      </w:r>
      <w:r w:rsidR="00FB619E" w:rsidRPr="00557816">
        <w:t xml:space="preserve"> antincendio</w:t>
      </w:r>
      <w:r w:rsidR="00FB619E">
        <w:t xml:space="preserve"> A</w:t>
      </w:r>
      <w:r w:rsidR="00885FDC">
        <w:t>ICAA</w:t>
      </w:r>
      <w:bookmarkEnd w:id="305"/>
    </w:p>
    <w:p w14:paraId="5B8466EA" w14:textId="5F9EDD88" w:rsidR="007A07AC" w:rsidRDefault="007A07AC" w:rsidP="00885FDC">
      <w:pPr>
        <w:ind w:left="709"/>
        <w:rPr>
          <w:rFonts w:asciiTheme="minorHAnsi" w:hAnsiTheme="minorHAnsi"/>
          <w:sz w:val="20"/>
        </w:rPr>
      </w:pPr>
    </w:p>
    <w:p w14:paraId="6CA59F38" w14:textId="77777777" w:rsidR="00B50CD4" w:rsidRPr="00F91B11" w:rsidRDefault="00B50CD4" w:rsidP="00885FDC">
      <w:pPr>
        <w:ind w:left="709"/>
        <w:rPr>
          <w:rFonts w:asciiTheme="minorHAnsi" w:hAnsiTheme="minorHAnsi"/>
          <w:sz w:val="20"/>
        </w:rPr>
      </w:pPr>
    </w:p>
    <w:sectPr w:rsidR="00B50CD4" w:rsidRPr="00F91B11" w:rsidSect="00687F3D">
      <w:headerReference w:type="default" r:id="rId57"/>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2DCA2" w14:textId="77777777" w:rsidR="00795BD8" w:rsidRDefault="00795BD8" w:rsidP="0046249E">
      <w:r>
        <w:separator/>
      </w:r>
    </w:p>
  </w:endnote>
  <w:endnote w:type="continuationSeparator" w:id="0">
    <w:p w14:paraId="6D572812" w14:textId="77777777" w:rsidR="00795BD8" w:rsidRDefault="00795BD8" w:rsidP="0046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BF90E" w14:textId="77777777" w:rsidR="00A47BD6" w:rsidRPr="001E5FD8" w:rsidRDefault="00A47BD6" w:rsidP="001F45B7">
    <w:pPr>
      <w:pStyle w:val="Pidipagina"/>
      <w:rPr>
        <w:color w:val="7F7F7F" w:themeColor="text1" w:themeTint="80"/>
        <w:sz w:val="10"/>
      </w:rPr>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A47BD6" w14:paraId="7AA27952" w14:textId="77777777" w:rsidTr="00A25147">
      <w:trPr>
        <w:trHeight w:val="283"/>
      </w:trPr>
      <w:tc>
        <w:tcPr>
          <w:tcW w:w="10762" w:type="dxa"/>
        </w:tcPr>
        <w:p w14:paraId="498E7EC7" w14:textId="77777777" w:rsidR="00A47BD6" w:rsidRPr="00251D46" w:rsidRDefault="00A47BD6" w:rsidP="00A25147">
          <w:pPr>
            <w:pStyle w:val="Pidipagina"/>
            <w:spacing w:before="60"/>
            <w:rPr>
              <w:color w:val="7F7F7F" w:themeColor="text1" w:themeTint="80"/>
              <w:sz w:val="16"/>
            </w:rPr>
          </w:pPr>
          <w:r w:rsidRPr="0033042A">
            <w:rPr>
              <w:color w:val="7F7F7F" w:themeColor="text1" w:themeTint="80"/>
              <w:sz w:val="16"/>
            </w:rPr>
            <w:fldChar w:fldCharType="begin"/>
          </w:r>
          <w:r w:rsidRPr="0033042A">
            <w:rPr>
              <w:color w:val="7F7F7F" w:themeColor="text1" w:themeTint="80"/>
              <w:sz w:val="16"/>
            </w:rPr>
            <w:instrText xml:space="preserve"> FILENAME   \* MERGEFORMAT </w:instrText>
          </w:r>
          <w:r w:rsidRPr="0033042A">
            <w:rPr>
              <w:color w:val="7F7F7F" w:themeColor="text1" w:themeTint="80"/>
              <w:sz w:val="16"/>
            </w:rPr>
            <w:fldChar w:fldCharType="separate"/>
          </w:r>
          <w:r>
            <w:rPr>
              <w:noProof/>
              <w:color w:val="7F7F7F" w:themeColor="text1" w:themeTint="80"/>
              <w:sz w:val="16"/>
            </w:rPr>
            <w:t>CCPA - Attestato Conformità ACA &amp; CPA [V02.07.2017 Originale].docx</w:t>
          </w:r>
          <w:r w:rsidRPr="0033042A">
            <w:rPr>
              <w:color w:val="7F7F7F" w:themeColor="text1" w:themeTint="80"/>
              <w:sz w:val="16"/>
            </w:rPr>
            <w:fldChar w:fldCharType="end"/>
          </w:r>
        </w:p>
      </w:tc>
    </w:tr>
  </w:tbl>
  <w:p w14:paraId="4615479C" w14:textId="77777777" w:rsidR="00A47BD6" w:rsidRDefault="00A47BD6" w:rsidP="001F45B7">
    <w:pPr>
      <w:pStyle w:val="Pidipagina"/>
    </w:pPr>
  </w:p>
  <w:p w14:paraId="713E0F4D" w14:textId="3AB19FDF" w:rsidR="00A47BD6" w:rsidRPr="00F24B64" w:rsidRDefault="00A47BD6" w:rsidP="00C25889">
    <w:pPr>
      <w:pStyle w:val="Pidipagina"/>
      <w:rPr>
        <w:sz w:val="2"/>
      </w:rPr>
    </w:pPr>
    <w:proofErr w:type="spellStart"/>
    <w:r>
      <w:rPr>
        <w:sz w:val="2"/>
      </w:rPr>
      <w:t>ffff</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493F5" w14:textId="77777777" w:rsidR="00A47BD6" w:rsidRDefault="00A47BD6">
    <w:pPr>
      <w:pStyle w:val="Pidipagina"/>
      <w:rPr>
        <w:sz w:val="16"/>
      </w:rPr>
    </w:pPr>
  </w:p>
  <w:tbl>
    <w:tblPr>
      <w:tblStyle w:val="Grigliatabella"/>
      <w:tblW w:w="10772"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6AB9F050" w14:textId="032B728E" w:rsidTr="0093398C">
      <w:trPr>
        <w:trHeight w:val="283"/>
      </w:trPr>
      <w:tc>
        <w:tcPr>
          <w:tcW w:w="10772" w:type="dxa"/>
          <w:vAlign w:val="center"/>
        </w:tcPr>
        <w:p w14:paraId="2F2CF4D9" w14:textId="024A7BDE" w:rsidR="00A47BD6" w:rsidRDefault="00A47BD6" w:rsidP="00CE401E">
          <w:pPr>
            <w:pStyle w:val="Pidipagina"/>
            <w:tabs>
              <w:tab w:val="clear" w:pos="4819"/>
              <w:tab w:val="clear" w:pos="9638"/>
              <w:tab w:val="left" w:pos="4962"/>
              <w:tab w:val="left" w:pos="5234"/>
              <w:tab w:val="left" w:pos="6567"/>
              <w:tab w:val="left" w:pos="6799"/>
              <w:tab w:val="right" w:pos="10772"/>
            </w:tabs>
            <w:rPr>
              <w:sz w:val="16"/>
            </w:rPr>
          </w:pPr>
          <w:r w:rsidRPr="00047334">
            <w:rPr>
              <w:color w:val="FF0000"/>
              <w:sz w:val="16"/>
            </w:rPr>
            <w:t xml:space="preserve">Nome Cognome / Ragione Sociale  – Indirizzo, CH – </w:t>
          </w:r>
          <w:proofErr w:type="spellStart"/>
          <w:r w:rsidRPr="00047334">
            <w:rPr>
              <w:color w:val="FF0000"/>
              <w:sz w:val="16"/>
            </w:rPr>
            <w:t>nnn</w:t>
          </w:r>
          <w:proofErr w:type="spellEnd"/>
          <w:r w:rsidRPr="00047334">
            <w:rPr>
              <w:color w:val="FF0000"/>
              <w:sz w:val="16"/>
            </w:rPr>
            <w:t xml:space="preserve"> Località</w:t>
          </w:r>
          <w:r w:rsidRPr="00047334">
            <w:rPr>
              <w:color w:val="FF0000"/>
              <w:sz w:val="16"/>
            </w:rPr>
            <w:tab/>
            <w:t>T.</w:t>
          </w:r>
          <w:r w:rsidRPr="00047334">
            <w:rPr>
              <w:color w:val="FF0000"/>
              <w:sz w:val="16"/>
            </w:rPr>
            <w:tab/>
            <w:t xml:space="preserve">+41 xx xxx xx </w:t>
          </w:r>
          <w:proofErr w:type="spellStart"/>
          <w:r w:rsidRPr="00047334">
            <w:rPr>
              <w:color w:val="FF0000"/>
              <w:sz w:val="16"/>
            </w:rPr>
            <w:t>xx</w:t>
          </w:r>
          <w:proofErr w:type="spellEnd"/>
          <w:r w:rsidRPr="00047334">
            <w:rPr>
              <w:color w:val="FF0000"/>
              <w:sz w:val="16"/>
            </w:rPr>
            <w:tab/>
            <w:t>E.</w:t>
          </w:r>
          <w:r w:rsidRPr="00047334">
            <w:rPr>
              <w:color w:val="FF0000"/>
              <w:sz w:val="16"/>
            </w:rPr>
            <w:tab/>
            <w:t>xxx@xxx.xxx</w:t>
          </w:r>
          <w:r>
            <w:rPr>
              <w:sz w:val="16"/>
            </w:rPr>
            <w:tab/>
          </w:r>
        </w:p>
      </w:tc>
    </w:tr>
  </w:tbl>
  <w:p w14:paraId="7A4511D6" w14:textId="77777777" w:rsidR="00A47BD6" w:rsidRPr="00EE67A2" w:rsidRDefault="00A47BD6">
    <w:pPr>
      <w:pStyle w:val="Pidipagina"/>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A11DB" w14:textId="77777777" w:rsidR="00795BD8" w:rsidRDefault="00795BD8" w:rsidP="0046249E">
      <w:r>
        <w:separator/>
      </w:r>
    </w:p>
  </w:footnote>
  <w:footnote w:type="continuationSeparator" w:id="0">
    <w:p w14:paraId="2BA4ECDA" w14:textId="77777777" w:rsidR="00795BD8" w:rsidRDefault="00795BD8" w:rsidP="00462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13722" w14:textId="77777777" w:rsidR="00A47BD6" w:rsidRPr="00A627CF" w:rsidRDefault="00A47BD6" w:rsidP="001F45B7">
    <w:pPr>
      <w:outlineLvl w:val="0"/>
      <w:rPr>
        <w:rFonts w:eastAsia="Times New Roman" w:cs="Times New Roman"/>
        <w:b/>
        <w:spacing w:val="30"/>
        <w:sz w:val="36"/>
        <w:szCs w:val="20"/>
        <w:u w:val="single"/>
        <w:lang w:val="it-CH" w:eastAsia="it-IT"/>
      </w:rPr>
    </w:pPr>
    <w:r w:rsidRPr="00A627CF">
      <w:rPr>
        <w:b/>
        <w:spacing w:val="30"/>
        <w:sz w:val="48"/>
        <w:u w:val="single"/>
      </w:rPr>
      <w:t>CONCETTO DI PROTEZIONE ANTINCENDIO (CPA)</w:t>
    </w:r>
  </w:p>
  <w:p w14:paraId="2CCD217E" w14:textId="77777777" w:rsidR="00A47BD6" w:rsidRPr="00F11B53" w:rsidRDefault="00A47BD6" w:rsidP="001F45B7">
    <w:pPr>
      <w:rPr>
        <w:rFonts w:eastAsia="Times New Roman" w:cs="Times New Roman"/>
        <w:b/>
        <w:sz w:val="28"/>
        <w:szCs w:val="20"/>
        <w:lang w:val="it-CH" w:eastAsia="it-IT"/>
      </w:rPr>
    </w:pPr>
    <w:r w:rsidRPr="00F11B53">
      <w:rPr>
        <w:rFonts w:eastAsia="Times New Roman" w:cs="Times New Roman"/>
        <w:b/>
        <w:sz w:val="28"/>
        <w:szCs w:val="20"/>
        <w:lang w:val="it-CH" w:eastAsia="it-IT"/>
      </w:rPr>
      <w:t>(</w:t>
    </w:r>
    <w:r w:rsidRPr="00C047A7">
      <w:rPr>
        <w:rFonts w:eastAsia="Times New Roman" w:cs="Times New Roman"/>
        <w:b/>
        <w:sz w:val="28"/>
        <w:szCs w:val="20"/>
        <w:lang w:val="it-CH" w:eastAsia="it-IT"/>
      </w:rPr>
      <w:t>DA 11 – 15 Garanzia della qualità nella protezione antincendio</w:t>
    </w:r>
    <w:r>
      <w:rPr>
        <w:rFonts w:eastAsia="Times New Roman" w:cs="Times New Roman"/>
        <w:b/>
        <w:sz w:val="28"/>
        <w:szCs w:val="20"/>
        <w:lang w:val="it-CH" w:eastAsia="it-IT"/>
      </w:rPr>
      <w:t xml:space="preserve">, </w:t>
    </w:r>
    <w:proofErr w:type="spellStart"/>
    <w:r>
      <w:rPr>
        <w:rFonts w:eastAsia="Times New Roman" w:cs="Times New Roman"/>
        <w:b/>
        <w:sz w:val="28"/>
        <w:szCs w:val="20"/>
        <w:lang w:val="it-CH" w:eastAsia="it-IT"/>
      </w:rPr>
      <w:t>pt</w:t>
    </w:r>
    <w:proofErr w:type="spellEnd"/>
    <w:r>
      <w:rPr>
        <w:rFonts w:eastAsia="Times New Roman" w:cs="Times New Roman"/>
        <w:b/>
        <w:sz w:val="28"/>
        <w:szCs w:val="20"/>
        <w:lang w:val="it-CH" w:eastAsia="it-IT"/>
      </w:rPr>
      <w:t xml:space="preserve"> 4.1</w:t>
    </w:r>
    <w:r w:rsidRPr="00F11B53">
      <w:rPr>
        <w:rFonts w:eastAsia="Times New Roman" w:cs="Times New Roman"/>
        <w:b/>
        <w:sz w:val="28"/>
        <w:szCs w:val="20"/>
        <w:lang w:val="it-CH" w:eastAsia="it-IT"/>
      </w:rPr>
      <w:t>)</w:t>
    </w:r>
  </w:p>
  <w:p w14:paraId="75B94197" w14:textId="77777777" w:rsidR="00A47BD6" w:rsidRPr="001F45B7" w:rsidRDefault="00A47BD6" w:rsidP="001F45B7">
    <w:pPr>
      <w:pStyle w:val="Intestazione"/>
      <w:rPr>
        <w:sz w:val="20"/>
        <w:lang w:val="it-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0E5D6FC3" w14:textId="77777777" w:rsidTr="0032294F">
      <w:trPr>
        <w:trHeight w:val="283"/>
      </w:trPr>
      <w:tc>
        <w:tcPr>
          <w:tcW w:w="10772" w:type="dxa"/>
          <w:vAlign w:val="center"/>
        </w:tcPr>
        <w:p w14:paraId="03B69421" w14:textId="7CB65C74" w:rsidR="00A47BD6" w:rsidRDefault="00A47BD6" w:rsidP="0031737E">
          <w:pPr>
            <w:pStyle w:val="Intestazione"/>
            <w:tabs>
              <w:tab w:val="clear" w:pos="4819"/>
              <w:tab w:val="clear" w:pos="9638"/>
              <w:tab w:val="right" w:pos="10772"/>
            </w:tabs>
            <w:rPr>
              <w:sz w:val="16"/>
            </w:rPr>
          </w:pPr>
          <w:r w:rsidRPr="007E535E">
            <w:rPr>
              <w:b/>
              <w:sz w:val="16"/>
            </w:rPr>
            <w:t>CPA</w:t>
          </w:r>
          <w:r>
            <w:rPr>
              <w:sz w:val="16"/>
            </w:rPr>
            <w:t xml:space="preserve">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w:t>
          </w:r>
          <w:r>
            <w:rPr>
              <w:sz w:val="16"/>
            </w:rPr>
            <w:tab/>
          </w:r>
          <w:sdt>
            <w:sdtPr>
              <w:id w:val="-341629331"/>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sidR="00166362">
                <w:rPr>
                  <w:b/>
                  <w:bCs/>
                  <w:noProof/>
                  <w:sz w:val="16"/>
                  <w:szCs w:val="16"/>
                </w:rPr>
                <w:t>6</w:t>
              </w:r>
              <w:r w:rsidRPr="0046249E">
                <w:rPr>
                  <w:b/>
                  <w:bCs/>
                  <w:sz w:val="16"/>
                  <w:szCs w:val="16"/>
                </w:rPr>
                <w:fldChar w:fldCharType="end"/>
              </w:r>
              <w:r w:rsidRPr="0046249E">
                <w:rPr>
                  <w:sz w:val="16"/>
                  <w:szCs w:val="16"/>
                </w:rPr>
                <w:t xml:space="preserve"> </w:t>
              </w:r>
              <w:r>
                <w:rPr>
                  <w:sz w:val="16"/>
                  <w:szCs w:val="16"/>
                </w:rPr>
                <w:t>di</w:t>
              </w:r>
              <w:r w:rsidRPr="0046249E">
                <w:rPr>
                  <w:sz w:val="16"/>
                  <w:szCs w:val="16"/>
                </w:rPr>
                <w:t xml:space="preserve">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sidR="00166362">
                <w:rPr>
                  <w:b/>
                  <w:bCs/>
                  <w:noProof/>
                  <w:sz w:val="16"/>
                  <w:szCs w:val="16"/>
                </w:rPr>
                <w:t>46</w:t>
              </w:r>
              <w:r w:rsidRPr="0046249E">
                <w:rPr>
                  <w:b/>
                  <w:bCs/>
                  <w:sz w:val="16"/>
                  <w:szCs w:val="16"/>
                </w:rPr>
                <w:fldChar w:fldCharType="end"/>
              </w:r>
            </w:sdtContent>
          </w:sdt>
        </w:p>
      </w:tc>
    </w:tr>
  </w:tbl>
  <w:p w14:paraId="3195410A" w14:textId="77777777" w:rsidR="00A47BD6" w:rsidRPr="0046249E" w:rsidRDefault="00A47BD6" w:rsidP="0046249E">
    <w:pPr>
      <w:pStyle w:val="Intestazione"/>
      <w:tabs>
        <w:tab w:val="clear" w:pos="4819"/>
        <w:tab w:val="clear" w:pos="9638"/>
        <w:tab w:val="right" w:pos="10772"/>
      </w:tabs>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0CD593B8" w14:textId="77777777" w:rsidTr="0032294F">
      <w:trPr>
        <w:trHeight w:val="283"/>
      </w:trPr>
      <w:tc>
        <w:tcPr>
          <w:tcW w:w="10772" w:type="dxa"/>
          <w:vAlign w:val="center"/>
        </w:tcPr>
        <w:p w14:paraId="59A0E748" w14:textId="06E26324" w:rsidR="00A47BD6" w:rsidRDefault="00A47BD6" w:rsidP="003B1CDF">
          <w:pPr>
            <w:pStyle w:val="Intestazione"/>
            <w:tabs>
              <w:tab w:val="clear" w:pos="4819"/>
              <w:tab w:val="clear" w:pos="9638"/>
              <w:tab w:val="right" w:pos="10772"/>
            </w:tabs>
            <w:rPr>
              <w:sz w:val="16"/>
            </w:rPr>
          </w:pPr>
          <w:r w:rsidRPr="007E535E">
            <w:rPr>
              <w:b/>
              <w:sz w:val="16"/>
            </w:rPr>
            <w:t>CPA</w:t>
          </w:r>
          <w:r>
            <w:rPr>
              <w:sz w:val="16"/>
            </w:rPr>
            <w:t xml:space="preserve">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w:t>
          </w:r>
          <w:r>
            <w:rPr>
              <w:sz w:val="16"/>
            </w:rPr>
            <w:tab/>
          </w:r>
          <w:sdt>
            <w:sdtPr>
              <w:id w:val="575856910"/>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sidR="00166362">
                <w:rPr>
                  <w:b/>
                  <w:bCs/>
                  <w:noProof/>
                  <w:sz w:val="16"/>
                  <w:szCs w:val="16"/>
                </w:rPr>
                <w:t>27</w:t>
              </w:r>
              <w:r w:rsidRPr="0046249E">
                <w:rPr>
                  <w:b/>
                  <w:bCs/>
                  <w:sz w:val="16"/>
                  <w:szCs w:val="16"/>
                </w:rPr>
                <w:fldChar w:fldCharType="end"/>
              </w:r>
              <w:r w:rsidRPr="0046249E">
                <w:rPr>
                  <w:sz w:val="16"/>
                  <w:szCs w:val="16"/>
                </w:rPr>
                <w:t xml:space="preserve"> a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sidR="00166362">
                <w:rPr>
                  <w:b/>
                  <w:bCs/>
                  <w:noProof/>
                  <w:sz w:val="16"/>
                  <w:szCs w:val="16"/>
                </w:rPr>
                <w:t>47</w:t>
              </w:r>
              <w:r w:rsidRPr="0046249E">
                <w:rPr>
                  <w:b/>
                  <w:bCs/>
                  <w:sz w:val="16"/>
                  <w:szCs w:val="16"/>
                </w:rPr>
                <w:fldChar w:fldCharType="end"/>
              </w:r>
            </w:sdtContent>
          </w:sdt>
        </w:p>
      </w:tc>
    </w:tr>
  </w:tbl>
  <w:p w14:paraId="7890B628" w14:textId="77777777" w:rsidR="00A47BD6" w:rsidRPr="0046249E" w:rsidRDefault="00A47BD6" w:rsidP="0046249E">
    <w:pPr>
      <w:pStyle w:val="Intestazione"/>
      <w:tabs>
        <w:tab w:val="clear" w:pos="4819"/>
        <w:tab w:val="clear" w:pos="9638"/>
        <w:tab w:val="right" w:pos="10772"/>
      </w:tabs>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7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A47BD6" w14:paraId="702BA620" w14:textId="77777777" w:rsidTr="0032294F">
      <w:trPr>
        <w:trHeight w:val="283"/>
      </w:trPr>
      <w:tc>
        <w:tcPr>
          <w:tcW w:w="10772" w:type="dxa"/>
          <w:vAlign w:val="center"/>
        </w:tcPr>
        <w:p w14:paraId="0E04FB5C" w14:textId="08999AA8" w:rsidR="00A47BD6" w:rsidRDefault="00A47BD6" w:rsidP="003E70E2">
          <w:pPr>
            <w:pStyle w:val="Intestazione"/>
            <w:tabs>
              <w:tab w:val="clear" w:pos="4819"/>
              <w:tab w:val="clear" w:pos="9638"/>
              <w:tab w:val="right" w:pos="10772"/>
            </w:tabs>
            <w:rPr>
              <w:sz w:val="16"/>
            </w:rPr>
          </w:pPr>
          <w:r>
            <w:rPr>
              <w:sz w:val="16"/>
            </w:rPr>
            <w:t xml:space="preserve">CPA – </w:t>
          </w:r>
          <w:r w:rsidRPr="00672C04">
            <w:rPr>
              <w:b/>
              <w:sz w:val="16"/>
            </w:rPr>
            <w:t>C</w:t>
          </w:r>
          <w:r>
            <w:rPr>
              <w:sz w:val="16"/>
            </w:rPr>
            <w:t xml:space="preserve">oncetto di </w:t>
          </w:r>
          <w:r>
            <w:rPr>
              <w:b/>
              <w:sz w:val="16"/>
            </w:rPr>
            <w:t>P</w:t>
          </w:r>
          <w:r>
            <w:rPr>
              <w:sz w:val="16"/>
            </w:rPr>
            <w:t xml:space="preserve">rotezione </w:t>
          </w:r>
          <w:r w:rsidRPr="00672C04">
            <w:rPr>
              <w:b/>
              <w:sz w:val="16"/>
            </w:rPr>
            <w:t>A</w:t>
          </w:r>
          <w:r>
            <w:rPr>
              <w:sz w:val="16"/>
            </w:rPr>
            <w:t>ntincendio documenti allegati</w:t>
          </w:r>
          <w:r>
            <w:rPr>
              <w:sz w:val="16"/>
            </w:rPr>
            <w:tab/>
          </w:r>
          <w:sdt>
            <w:sdtPr>
              <w:id w:val="1528303949"/>
              <w:docPartObj>
                <w:docPartGallery w:val="Page Numbers (Top of Page)"/>
                <w:docPartUnique/>
              </w:docPartObj>
            </w:sdtPr>
            <w:sdtEndPr/>
            <w:sdtContent>
              <w:r w:rsidRPr="0046249E">
                <w:rPr>
                  <w:sz w:val="16"/>
                  <w:szCs w:val="16"/>
                </w:rPr>
                <w:t xml:space="preserve">Pag. </w:t>
              </w:r>
              <w:r w:rsidRPr="0046249E">
                <w:rPr>
                  <w:b/>
                  <w:bCs/>
                  <w:sz w:val="16"/>
                  <w:szCs w:val="16"/>
                </w:rPr>
                <w:fldChar w:fldCharType="begin"/>
              </w:r>
              <w:r w:rsidRPr="0046249E">
                <w:rPr>
                  <w:b/>
                  <w:bCs/>
                  <w:sz w:val="16"/>
                  <w:szCs w:val="16"/>
                </w:rPr>
                <w:instrText>PAGE</w:instrText>
              </w:r>
              <w:r w:rsidRPr="0046249E">
                <w:rPr>
                  <w:b/>
                  <w:bCs/>
                  <w:sz w:val="16"/>
                  <w:szCs w:val="16"/>
                </w:rPr>
                <w:fldChar w:fldCharType="separate"/>
              </w:r>
              <w:r w:rsidR="00166362">
                <w:rPr>
                  <w:b/>
                  <w:bCs/>
                  <w:noProof/>
                  <w:sz w:val="16"/>
                  <w:szCs w:val="16"/>
                </w:rPr>
                <w:t>46</w:t>
              </w:r>
              <w:r w:rsidRPr="0046249E">
                <w:rPr>
                  <w:b/>
                  <w:bCs/>
                  <w:sz w:val="16"/>
                  <w:szCs w:val="16"/>
                </w:rPr>
                <w:fldChar w:fldCharType="end"/>
              </w:r>
              <w:r w:rsidRPr="0046249E">
                <w:rPr>
                  <w:sz w:val="16"/>
                  <w:szCs w:val="16"/>
                </w:rPr>
                <w:t xml:space="preserve"> a </w:t>
              </w:r>
              <w:r w:rsidRPr="0046249E">
                <w:rPr>
                  <w:b/>
                  <w:bCs/>
                  <w:sz w:val="16"/>
                  <w:szCs w:val="16"/>
                </w:rPr>
                <w:fldChar w:fldCharType="begin"/>
              </w:r>
              <w:r w:rsidRPr="0046249E">
                <w:rPr>
                  <w:b/>
                  <w:bCs/>
                  <w:sz w:val="16"/>
                  <w:szCs w:val="16"/>
                </w:rPr>
                <w:instrText>NUMPAGES</w:instrText>
              </w:r>
              <w:r w:rsidRPr="0046249E">
                <w:rPr>
                  <w:b/>
                  <w:bCs/>
                  <w:sz w:val="16"/>
                  <w:szCs w:val="16"/>
                </w:rPr>
                <w:fldChar w:fldCharType="separate"/>
              </w:r>
              <w:r w:rsidR="00166362">
                <w:rPr>
                  <w:b/>
                  <w:bCs/>
                  <w:noProof/>
                  <w:sz w:val="16"/>
                  <w:szCs w:val="16"/>
                </w:rPr>
                <w:t>47</w:t>
              </w:r>
              <w:r w:rsidRPr="0046249E">
                <w:rPr>
                  <w:b/>
                  <w:bCs/>
                  <w:sz w:val="16"/>
                  <w:szCs w:val="16"/>
                </w:rPr>
                <w:fldChar w:fldCharType="end"/>
              </w:r>
            </w:sdtContent>
          </w:sdt>
        </w:p>
      </w:tc>
    </w:tr>
  </w:tbl>
  <w:p w14:paraId="5591122F" w14:textId="77777777" w:rsidR="00A47BD6" w:rsidRPr="0046249E" w:rsidRDefault="00A47BD6" w:rsidP="0046249E">
    <w:pPr>
      <w:pStyle w:val="Intestazione"/>
      <w:tabs>
        <w:tab w:val="clear" w:pos="4819"/>
        <w:tab w:val="clear" w:pos="9638"/>
        <w:tab w:val="right" w:pos="10772"/>
      </w:tabs>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A6B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9203BD3"/>
    <w:multiLevelType w:val="hybridMultilevel"/>
    <w:tmpl w:val="80BC2818"/>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nsid w:val="0A9C2BD6"/>
    <w:multiLevelType w:val="hybridMultilevel"/>
    <w:tmpl w:val="E67A97D0"/>
    <w:lvl w:ilvl="0" w:tplc="A6709962">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106F2711"/>
    <w:multiLevelType w:val="hybridMultilevel"/>
    <w:tmpl w:val="ECAAFB18"/>
    <w:lvl w:ilvl="0" w:tplc="79644FB8">
      <w:start w:val="1"/>
      <w:numFmt w:val="bullet"/>
      <w:lvlText w:val=""/>
      <w:lvlJc w:val="left"/>
      <w:pPr>
        <w:ind w:left="1854" w:hanging="360"/>
      </w:pPr>
      <w:rPr>
        <w:rFonts w:ascii="Symbol" w:hAnsi="Symbol" w:hint="default"/>
      </w:rPr>
    </w:lvl>
    <w:lvl w:ilvl="1" w:tplc="97984456" w:tentative="1">
      <w:start w:val="1"/>
      <w:numFmt w:val="bullet"/>
      <w:lvlText w:val="o"/>
      <w:lvlJc w:val="left"/>
      <w:pPr>
        <w:ind w:left="2574" w:hanging="360"/>
      </w:pPr>
      <w:rPr>
        <w:rFonts w:ascii="Courier New" w:hAnsi="Courier New" w:hint="default"/>
      </w:rPr>
    </w:lvl>
    <w:lvl w:ilvl="2" w:tplc="EAEAB936" w:tentative="1">
      <w:start w:val="1"/>
      <w:numFmt w:val="bullet"/>
      <w:lvlText w:val=""/>
      <w:lvlJc w:val="left"/>
      <w:pPr>
        <w:ind w:left="3294" w:hanging="360"/>
      </w:pPr>
      <w:rPr>
        <w:rFonts w:ascii="Wingdings" w:hAnsi="Wingdings" w:hint="default"/>
      </w:rPr>
    </w:lvl>
    <w:lvl w:ilvl="3" w:tplc="F1DAEF40" w:tentative="1">
      <w:start w:val="1"/>
      <w:numFmt w:val="bullet"/>
      <w:lvlText w:val=""/>
      <w:lvlJc w:val="left"/>
      <w:pPr>
        <w:ind w:left="4014" w:hanging="360"/>
      </w:pPr>
      <w:rPr>
        <w:rFonts w:ascii="Symbol" w:hAnsi="Symbol" w:hint="default"/>
      </w:rPr>
    </w:lvl>
    <w:lvl w:ilvl="4" w:tplc="0DF258F0" w:tentative="1">
      <w:start w:val="1"/>
      <w:numFmt w:val="bullet"/>
      <w:lvlText w:val="o"/>
      <w:lvlJc w:val="left"/>
      <w:pPr>
        <w:ind w:left="4734" w:hanging="360"/>
      </w:pPr>
      <w:rPr>
        <w:rFonts w:ascii="Courier New" w:hAnsi="Courier New" w:hint="default"/>
      </w:rPr>
    </w:lvl>
    <w:lvl w:ilvl="5" w:tplc="71D44DE8" w:tentative="1">
      <w:start w:val="1"/>
      <w:numFmt w:val="bullet"/>
      <w:lvlText w:val=""/>
      <w:lvlJc w:val="left"/>
      <w:pPr>
        <w:ind w:left="5454" w:hanging="360"/>
      </w:pPr>
      <w:rPr>
        <w:rFonts w:ascii="Wingdings" w:hAnsi="Wingdings" w:hint="default"/>
      </w:rPr>
    </w:lvl>
    <w:lvl w:ilvl="6" w:tplc="472272A4" w:tentative="1">
      <w:start w:val="1"/>
      <w:numFmt w:val="bullet"/>
      <w:lvlText w:val=""/>
      <w:lvlJc w:val="left"/>
      <w:pPr>
        <w:ind w:left="6174" w:hanging="360"/>
      </w:pPr>
      <w:rPr>
        <w:rFonts w:ascii="Symbol" w:hAnsi="Symbol" w:hint="default"/>
      </w:rPr>
    </w:lvl>
    <w:lvl w:ilvl="7" w:tplc="984E6276" w:tentative="1">
      <w:start w:val="1"/>
      <w:numFmt w:val="bullet"/>
      <w:lvlText w:val="o"/>
      <w:lvlJc w:val="left"/>
      <w:pPr>
        <w:ind w:left="6894" w:hanging="360"/>
      </w:pPr>
      <w:rPr>
        <w:rFonts w:ascii="Courier New" w:hAnsi="Courier New" w:hint="default"/>
      </w:rPr>
    </w:lvl>
    <w:lvl w:ilvl="8" w:tplc="9CBA0AB8" w:tentative="1">
      <w:start w:val="1"/>
      <w:numFmt w:val="bullet"/>
      <w:lvlText w:val=""/>
      <w:lvlJc w:val="left"/>
      <w:pPr>
        <w:ind w:left="7614" w:hanging="360"/>
      </w:pPr>
      <w:rPr>
        <w:rFonts w:ascii="Wingdings" w:hAnsi="Wingdings" w:hint="default"/>
      </w:rPr>
    </w:lvl>
  </w:abstractNum>
  <w:abstractNum w:abstractNumId="5">
    <w:nsid w:val="164876BC"/>
    <w:multiLevelType w:val="hybridMultilevel"/>
    <w:tmpl w:val="B1CC7864"/>
    <w:lvl w:ilvl="0" w:tplc="A6709962">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25DE7A82"/>
    <w:multiLevelType w:val="hybridMultilevel"/>
    <w:tmpl w:val="C65070C0"/>
    <w:lvl w:ilvl="0" w:tplc="4524C784">
      <w:start w:val="3"/>
      <w:numFmt w:val="bullet"/>
      <w:lvlText w:val="-"/>
      <w:lvlJc w:val="left"/>
      <w:pPr>
        <w:ind w:left="1353" w:hanging="360"/>
      </w:pPr>
      <w:rPr>
        <w:rFonts w:ascii="Calibri" w:eastAsia="Times New Roman" w:hAnsi="Calibri" w:cs="Times New Roman"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7">
    <w:nsid w:val="29F71B27"/>
    <w:multiLevelType w:val="hybridMultilevel"/>
    <w:tmpl w:val="81D8AA2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12F0725"/>
    <w:multiLevelType w:val="singleLevel"/>
    <w:tmpl w:val="29CCBE7E"/>
    <w:lvl w:ilvl="0">
      <w:start w:val="1"/>
      <w:numFmt w:val="bullet"/>
      <w:lvlText w:val=""/>
      <w:lvlJc w:val="left"/>
      <w:pPr>
        <w:tabs>
          <w:tab w:val="num" w:pos="360"/>
        </w:tabs>
        <w:ind w:left="283" w:hanging="283"/>
      </w:pPr>
      <w:rPr>
        <w:rFonts w:ascii="Symbol" w:hAnsi="Symbol" w:hint="default"/>
        <w:sz w:val="22"/>
      </w:rPr>
    </w:lvl>
  </w:abstractNum>
  <w:abstractNum w:abstractNumId="9">
    <w:nsid w:val="361C1A09"/>
    <w:multiLevelType w:val="hybridMultilevel"/>
    <w:tmpl w:val="F7E82398"/>
    <w:lvl w:ilvl="0" w:tplc="C62CFE90">
      <w:start w:val="1"/>
      <w:numFmt w:val="bullet"/>
      <w:lvlText w:val=""/>
      <w:lvlJc w:val="left"/>
      <w:pPr>
        <w:ind w:left="1854" w:hanging="360"/>
      </w:pPr>
      <w:rPr>
        <w:rFonts w:ascii="Symbol" w:hAnsi="Symbol" w:hint="default"/>
        <w:color w:val="3366FF"/>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0">
    <w:nsid w:val="3C9849C5"/>
    <w:multiLevelType w:val="hybridMultilevel"/>
    <w:tmpl w:val="14100C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0041247"/>
    <w:multiLevelType w:val="hybridMultilevel"/>
    <w:tmpl w:val="A056AC2E"/>
    <w:lvl w:ilvl="0" w:tplc="31DC529C">
      <w:start w:val="1"/>
      <w:numFmt w:val="bullet"/>
      <w:lvlText w:val=""/>
      <w:lvlJc w:val="left"/>
      <w:pPr>
        <w:ind w:left="1854" w:hanging="360"/>
      </w:pPr>
      <w:rPr>
        <w:rFonts w:ascii="Symbol" w:hAnsi="Symbol" w:hint="default"/>
        <w:color w:val="008000"/>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2">
    <w:nsid w:val="43B65139"/>
    <w:multiLevelType w:val="hybridMultilevel"/>
    <w:tmpl w:val="9FD2B860"/>
    <w:lvl w:ilvl="0" w:tplc="03040678">
      <w:start w:val="1"/>
      <w:numFmt w:val="bullet"/>
      <w:lvlText w:val="F"/>
      <w:lvlJc w:val="left"/>
      <w:pPr>
        <w:ind w:left="1287" w:hanging="360"/>
      </w:pPr>
      <w:rPr>
        <w:rFonts w:ascii="Wingdings" w:hAnsi="Wingdings" w:hint="default"/>
        <w:b/>
        <w:i w:val="0"/>
        <w:color w:val="FF0000"/>
        <w:sz w:val="28"/>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nsid w:val="49660D33"/>
    <w:multiLevelType w:val="hybridMultilevel"/>
    <w:tmpl w:val="E58E09F8"/>
    <w:lvl w:ilvl="0" w:tplc="CBDC5D56">
      <w:start w:val="1"/>
      <w:numFmt w:val="bullet"/>
      <w:lvlText w:val=""/>
      <w:lvlJc w:val="left"/>
      <w:pPr>
        <w:ind w:left="720" w:hanging="360"/>
      </w:pPr>
      <w:rPr>
        <w:rFonts w:ascii="Symbol" w:hAnsi="Symbol" w:hint="default"/>
        <w:color w:val="0000FF"/>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4B763C07"/>
    <w:multiLevelType w:val="singleLevel"/>
    <w:tmpl w:val="267EFC78"/>
    <w:lvl w:ilvl="0">
      <w:start w:val="1"/>
      <w:numFmt w:val="bullet"/>
      <w:lvlText w:val=""/>
      <w:lvlJc w:val="left"/>
      <w:pPr>
        <w:tabs>
          <w:tab w:val="num" w:pos="360"/>
        </w:tabs>
        <w:ind w:left="283" w:hanging="283"/>
      </w:pPr>
      <w:rPr>
        <w:rFonts w:ascii="Symbol" w:hAnsi="Symbol" w:hint="default"/>
        <w:sz w:val="22"/>
      </w:rPr>
    </w:lvl>
  </w:abstractNum>
  <w:abstractNum w:abstractNumId="15">
    <w:nsid w:val="4FE554D7"/>
    <w:multiLevelType w:val="hybridMultilevel"/>
    <w:tmpl w:val="189465F0"/>
    <w:lvl w:ilvl="0" w:tplc="31DC529C">
      <w:start w:val="1"/>
      <w:numFmt w:val="bullet"/>
      <w:lvlText w:val=""/>
      <w:lvlJc w:val="left"/>
      <w:pPr>
        <w:ind w:left="1854" w:hanging="360"/>
      </w:pPr>
      <w:rPr>
        <w:rFonts w:ascii="Symbol" w:hAnsi="Symbol" w:hint="default"/>
        <w:color w:val="008000"/>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6">
    <w:nsid w:val="51700596"/>
    <w:multiLevelType w:val="singleLevel"/>
    <w:tmpl w:val="FFFFFFFF"/>
    <w:lvl w:ilvl="0">
      <w:numFmt w:val="decimal"/>
      <w:lvlText w:val="*"/>
      <w:lvlJc w:val="left"/>
      <w:rPr>
        <w:rFonts w:cs="Times New Roman"/>
      </w:rPr>
    </w:lvl>
  </w:abstractNum>
  <w:abstractNum w:abstractNumId="17">
    <w:nsid w:val="5AB51906"/>
    <w:multiLevelType w:val="singleLevel"/>
    <w:tmpl w:val="267EFC78"/>
    <w:lvl w:ilvl="0">
      <w:start w:val="1"/>
      <w:numFmt w:val="bullet"/>
      <w:lvlText w:val=""/>
      <w:lvlJc w:val="left"/>
      <w:pPr>
        <w:tabs>
          <w:tab w:val="num" w:pos="360"/>
        </w:tabs>
        <w:ind w:left="283" w:hanging="283"/>
      </w:pPr>
      <w:rPr>
        <w:rFonts w:ascii="Symbol" w:hAnsi="Symbol" w:hint="default"/>
        <w:sz w:val="22"/>
      </w:rPr>
    </w:lvl>
  </w:abstractNum>
  <w:abstractNum w:abstractNumId="18">
    <w:nsid w:val="64FA1E41"/>
    <w:multiLevelType w:val="singleLevel"/>
    <w:tmpl w:val="3EA6BDE0"/>
    <w:lvl w:ilvl="0">
      <w:start w:val="1"/>
      <w:numFmt w:val="bullet"/>
      <w:lvlText w:val=""/>
      <w:lvlJc w:val="left"/>
      <w:pPr>
        <w:tabs>
          <w:tab w:val="num" w:pos="0"/>
        </w:tabs>
        <w:ind w:left="283" w:hanging="283"/>
      </w:pPr>
      <w:rPr>
        <w:rFonts w:ascii="Symbol" w:hAnsi="Symbol" w:hint="default"/>
      </w:rPr>
    </w:lvl>
  </w:abstractNum>
  <w:abstractNum w:abstractNumId="19">
    <w:nsid w:val="680433E9"/>
    <w:multiLevelType w:val="hybridMultilevel"/>
    <w:tmpl w:val="8094459A"/>
    <w:lvl w:ilvl="0" w:tplc="FFB0BB6A">
      <w:start w:val="1"/>
      <w:numFmt w:val="bullet"/>
      <w:lvlText w:val=""/>
      <w:lvlJc w:val="left"/>
      <w:pPr>
        <w:ind w:left="720" w:hanging="360"/>
      </w:pPr>
      <w:rPr>
        <w:rFonts w:ascii="Wingdings" w:hAnsi="Wingdings" w:hint="default"/>
        <w:b/>
        <w:i w:val="0"/>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A074BE6"/>
    <w:multiLevelType w:val="hybridMultilevel"/>
    <w:tmpl w:val="DC068664"/>
    <w:lvl w:ilvl="0" w:tplc="4524C78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0721C8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nsid w:val="73677B64"/>
    <w:multiLevelType w:val="hybridMultilevel"/>
    <w:tmpl w:val="04160CE2"/>
    <w:lvl w:ilvl="0" w:tplc="2DC8DECE">
      <w:start w:val="1"/>
      <w:numFmt w:val="bullet"/>
      <w:lvlText w:val="þ"/>
      <w:lvlJc w:val="left"/>
      <w:pPr>
        <w:ind w:left="1854" w:hanging="360"/>
      </w:pPr>
      <w:rPr>
        <w:rFonts w:ascii="Wingdings" w:hAnsi="Wingdings" w:hint="default"/>
        <w:color w:val="0000FF"/>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23">
    <w:nsid w:val="7B246A99"/>
    <w:multiLevelType w:val="hybridMultilevel"/>
    <w:tmpl w:val="572C956A"/>
    <w:lvl w:ilvl="0" w:tplc="C62CFE90">
      <w:start w:val="1"/>
      <w:numFmt w:val="bullet"/>
      <w:lvlText w:val=""/>
      <w:lvlJc w:val="left"/>
      <w:pPr>
        <w:ind w:left="720" w:hanging="360"/>
      </w:pPr>
      <w:rPr>
        <w:rFonts w:ascii="Symbol" w:hAnsi="Symbol" w:hint="default"/>
        <w:color w:val="3366FF"/>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
  </w:num>
  <w:num w:numId="4">
    <w:abstractNumId w:val="6"/>
  </w:num>
  <w:num w:numId="5">
    <w:abstractNumId w:val="17"/>
  </w:num>
  <w:num w:numId="6">
    <w:abstractNumId w:val="14"/>
  </w:num>
  <w:num w:numId="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18"/>
  </w:num>
  <w:num w:numId="10">
    <w:abstractNumId w:val="8"/>
  </w:num>
  <w:num w:numId="11">
    <w:abstractNumId w:val="21"/>
  </w:num>
  <w:num w:numId="12">
    <w:abstractNumId w:val="2"/>
  </w:num>
  <w:num w:numId="13">
    <w:abstractNumId w:val="3"/>
  </w:num>
  <w:num w:numId="14">
    <w:abstractNumId w:val="13"/>
  </w:num>
  <w:num w:numId="15">
    <w:abstractNumId w:val="5"/>
  </w:num>
  <w:num w:numId="16">
    <w:abstractNumId w:val="23"/>
  </w:num>
  <w:num w:numId="17">
    <w:abstractNumId w:val="9"/>
  </w:num>
  <w:num w:numId="18">
    <w:abstractNumId w:val="22"/>
  </w:num>
  <w:num w:numId="19">
    <w:abstractNumId w:val="12"/>
  </w:num>
  <w:num w:numId="20">
    <w:abstractNumId w:val="0"/>
  </w:num>
  <w:num w:numId="21">
    <w:abstractNumId w:val="16"/>
  </w:num>
  <w:num w:numId="22">
    <w:abstractNumId w:val="11"/>
  </w:num>
  <w:num w:numId="23">
    <w:abstractNumId w:val="15"/>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283"/>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F3D"/>
    <w:rsid w:val="00000F82"/>
    <w:rsid w:val="0000128F"/>
    <w:rsid w:val="00002848"/>
    <w:rsid w:val="00004227"/>
    <w:rsid w:val="0001003A"/>
    <w:rsid w:val="0001085A"/>
    <w:rsid w:val="00011526"/>
    <w:rsid w:val="000121AA"/>
    <w:rsid w:val="000159DF"/>
    <w:rsid w:val="00016AA9"/>
    <w:rsid w:val="000179CC"/>
    <w:rsid w:val="00023748"/>
    <w:rsid w:val="00025FC8"/>
    <w:rsid w:val="00027067"/>
    <w:rsid w:val="00027BDB"/>
    <w:rsid w:val="00032ACA"/>
    <w:rsid w:val="00040B40"/>
    <w:rsid w:val="00041FF4"/>
    <w:rsid w:val="00043AEB"/>
    <w:rsid w:val="00047334"/>
    <w:rsid w:val="000544F7"/>
    <w:rsid w:val="000552F3"/>
    <w:rsid w:val="0005537F"/>
    <w:rsid w:val="00057EFD"/>
    <w:rsid w:val="000645B5"/>
    <w:rsid w:val="00066518"/>
    <w:rsid w:val="0007015D"/>
    <w:rsid w:val="00070171"/>
    <w:rsid w:val="00070516"/>
    <w:rsid w:val="000725E7"/>
    <w:rsid w:val="00075C46"/>
    <w:rsid w:val="00086F0B"/>
    <w:rsid w:val="00091258"/>
    <w:rsid w:val="00093F13"/>
    <w:rsid w:val="0009551C"/>
    <w:rsid w:val="00096A0A"/>
    <w:rsid w:val="000A1A52"/>
    <w:rsid w:val="000B0942"/>
    <w:rsid w:val="000B47C9"/>
    <w:rsid w:val="000C1867"/>
    <w:rsid w:val="000C4941"/>
    <w:rsid w:val="000D2AC8"/>
    <w:rsid w:val="000D34AE"/>
    <w:rsid w:val="000E1751"/>
    <w:rsid w:val="000E3988"/>
    <w:rsid w:val="000E4E7A"/>
    <w:rsid w:val="000E783C"/>
    <w:rsid w:val="000F1F2E"/>
    <w:rsid w:val="00101436"/>
    <w:rsid w:val="00101AAB"/>
    <w:rsid w:val="001038C6"/>
    <w:rsid w:val="00105B27"/>
    <w:rsid w:val="00110902"/>
    <w:rsid w:val="001121A4"/>
    <w:rsid w:val="00120F30"/>
    <w:rsid w:val="00126F1E"/>
    <w:rsid w:val="001278B4"/>
    <w:rsid w:val="00130C7F"/>
    <w:rsid w:val="00132AC1"/>
    <w:rsid w:val="00133987"/>
    <w:rsid w:val="001348D7"/>
    <w:rsid w:val="00135673"/>
    <w:rsid w:val="001374A5"/>
    <w:rsid w:val="00141BB3"/>
    <w:rsid w:val="00144AC3"/>
    <w:rsid w:val="00146616"/>
    <w:rsid w:val="00146E9B"/>
    <w:rsid w:val="0014768D"/>
    <w:rsid w:val="001512A3"/>
    <w:rsid w:val="00151662"/>
    <w:rsid w:val="0015258C"/>
    <w:rsid w:val="00155863"/>
    <w:rsid w:val="00155879"/>
    <w:rsid w:val="00166362"/>
    <w:rsid w:val="001668A7"/>
    <w:rsid w:val="001704AE"/>
    <w:rsid w:val="001704C4"/>
    <w:rsid w:val="00170A1A"/>
    <w:rsid w:val="00172D61"/>
    <w:rsid w:val="00174099"/>
    <w:rsid w:val="00181459"/>
    <w:rsid w:val="0018354F"/>
    <w:rsid w:val="00185F0E"/>
    <w:rsid w:val="001875AD"/>
    <w:rsid w:val="00187C25"/>
    <w:rsid w:val="00197FB4"/>
    <w:rsid w:val="001A137C"/>
    <w:rsid w:val="001A154E"/>
    <w:rsid w:val="001A48AC"/>
    <w:rsid w:val="001A61C8"/>
    <w:rsid w:val="001A72FD"/>
    <w:rsid w:val="001B3EA1"/>
    <w:rsid w:val="001C2A5F"/>
    <w:rsid w:val="001C7BC1"/>
    <w:rsid w:val="001D7364"/>
    <w:rsid w:val="001E5FD8"/>
    <w:rsid w:val="001E7C2D"/>
    <w:rsid w:val="001F0C11"/>
    <w:rsid w:val="001F1472"/>
    <w:rsid w:val="001F3653"/>
    <w:rsid w:val="001F45B7"/>
    <w:rsid w:val="0020537E"/>
    <w:rsid w:val="00206F9C"/>
    <w:rsid w:val="0021761C"/>
    <w:rsid w:val="00217BC6"/>
    <w:rsid w:val="00223148"/>
    <w:rsid w:val="00224CA9"/>
    <w:rsid w:val="0022549B"/>
    <w:rsid w:val="00230958"/>
    <w:rsid w:val="0023624D"/>
    <w:rsid w:val="002403C3"/>
    <w:rsid w:val="00240D73"/>
    <w:rsid w:val="002476D8"/>
    <w:rsid w:val="0024788B"/>
    <w:rsid w:val="00251CAC"/>
    <w:rsid w:val="00251D46"/>
    <w:rsid w:val="00256F8B"/>
    <w:rsid w:val="0026238C"/>
    <w:rsid w:val="002632C6"/>
    <w:rsid w:val="00263B4C"/>
    <w:rsid w:val="00276A7C"/>
    <w:rsid w:val="002775F5"/>
    <w:rsid w:val="00280286"/>
    <w:rsid w:val="00282AD4"/>
    <w:rsid w:val="00283693"/>
    <w:rsid w:val="00284072"/>
    <w:rsid w:val="00287FB9"/>
    <w:rsid w:val="002A5C76"/>
    <w:rsid w:val="002B0331"/>
    <w:rsid w:val="002B491D"/>
    <w:rsid w:val="002B548E"/>
    <w:rsid w:val="002B6BE2"/>
    <w:rsid w:val="002B7A76"/>
    <w:rsid w:val="002C3EB2"/>
    <w:rsid w:val="002C5CB2"/>
    <w:rsid w:val="002C74C6"/>
    <w:rsid w:val="002D09FA"/>
    <w:rsid w:val="002D0AE0"/>
    <w:rsid w:val="002D12ED"/>
    <w:rsid w:val="002D1C5A"/>
    <w:rsid w:val="002D22F8"/>
    <w:rsid w:val="002D2CCE"/>
    <w:rsid w:val="002E5ADE"/>
    <w:rsid w:val="002F1548"/>
    <w:rsid w:val="002F44C0"/>
    <w:rsid w:val="002F57A8"/>
    <w:rsid w:val="00300545"/>
    <w:rsid w:val="00300D94"/>
    <w:rsid w:val="00303770"/>
    <w:rsid w:val="003045D8"/>
    <w:rsid w:val="0031150C"/>
    <w:rsid w:val="003140F5"/>
    <w:rsid w:val="00316397"/>
    <w:rsid w:val="0031737E"/>
    <w:rsid w:val="00320E3B"/>
    <w:rsid w:val="003210C2"/>
    <w:rsid w:val="00321C74"/>
    <w:rsid w:val="0032294F"/>
    <w:rsid w:val="0033042A"/>
    <w:rsid w:val="00334C9E"/>
    <w:rsid w:val="00337B6D"/>
    <w:rsid w:val="00342AA4"/>
    <w:rsid w:val="003460CA"/>
    <w:rsid w:val="003466D8"/>
    <w:rsid w:val="00347AF7"/>
    <w:rsid w:val="003501D0"/>
    <w:rsid w:val="00352540"/>
    <w:rsid w:val="0035355E"/>
    <w:rsid w:val="0035414B"/>
    <w:rsid w:val="003547DA"/>
    <w:rsid w:val="00365780"/>
    <w:rsid w:val="00380573"/>
    <w:rsid w:val="00380F78"/>
    <w:rsid w:val="003818DD"/>
    <w:rsid w:val="00381A9C"/>
    <w:rsid w:val="00387E8A"/>
    <w:rsid w:val="003905EE"/>
    <w:rsid w:val="003950CC"/>
    <w:rsid w:val="0039659B"/>
    <w:rsid w:val="00397AA7"/>
    <w:rsid w:val="003A4C11"/>
    <w:rsid w:val="003A7399"/>
    <w:rsid w:val="003B1CDF"/>
    <w:rsid w:val="003B49BD"/>
    <w:rsid w:val="003C2CD5"/>
    <w:rsid w:val="003C46BB"/>
    <w:rsid w:val="003C6E02"/>
    <w:rsid w:val="003C7797"/>
    <w:rsid w:val="003D30BD"/>
    <w:rsid w:val="003D4BA0"/>
    <w:rsid w:val="003D4CC6"/>
    <w:rsid w:val="003D5E73"/>
    <w:rsid w:val="003D68D7"/>
    <w:rsid w:val="003E0C79"/>
    <w:rsid w:val="003E52E7"/>
    <w:rsid w:val="003E70E2"/>
    <w:rsid w:val="003F1774"/>
    <w:rsid w:val="003F4EA9"/>
    <w:rsid w:val="003F4ED5"/>
    <w:rsid w:val="003F67E9"/>
    <w:rsid w:val="003F68DD"/>
    <w:rsid w:val="003F6D17"/>
    <w:rsid w:val="003F74B9"/>
    <w:rsid w:val="00400621"/>
    <w:rsid w:val="004032A3"/>
    <w:rsid w:val="00404D42"/>
    <w:rsid w:val="00407481"/>
    <w:rsid w:val="00414D45"/>
    <w:rsid w:val="00415AC1"/>
    <w:rsid w:val="00426CAC"/>
    <w:rsid w:val="00427046"/>
    <w:rsid w:val="00432FEA"/>
    <w:rsid w:val="00435FB9"/>
    <w:rsid w:val="00443B99"/>
    <w:rsid w:val="004500F3"/>
    <w:rsid w:val="00453458"/>
    <w:rsid w:val="00460DC5"/>
    <w:rsid w:val="0046249E"/>
    <w:rsid w:val="0046317C"/>
    <w:rsid w:val="00464E2D"/>
    <w:rsid w:val="004652EE"/>
    <w:rsid w:val="0046770A"/>
    <w:rsid w:val="00467965"/>
    <w:rsid w:val="00467C00"/>
    <w:rsid w:val="00470EB1"/>
    <w:rsid w:val="00473517"/>
    <w:rsid w:val="00475F81"/>
    <w:rsid w:val="004819E7"/>
    <w:rsid w:val="00481A7F"/>
    <w:rsid w:val="0048281A"/>
    <w:rsid w:val="00484C8F"/>
    <w:rsid w:val="00484DEE"/>
    <w:rsid w:val="00485B23"/>
    <w:rsid w:val="00493353"/>
    <w:rsid w:val="004A091A"/>
    <w:rsid w:val="004A3F8C"/>
    <w:rsid w:val="004B2954"/>
    <w:rsid w:val="004B2CB4"/>
    <w:rsid w:val="004B443A"/>
    <w:rsid w:val="004B49F6"/>
    <w:rsid w:val="004B7A91"/>
    <w:rsid w:val="004C04D8"/>
    <w:rsid w:val="004C1045"/>
    <w:rsid w:val="004C235E"/>
    <w:rsid w:val="004C4BAF"/>
    <w:rsid w:val="004C535C"/>
    <w:rsid w:val="004D185C"/>
    <w:rsid w:val="004D1F12"/>
    <w:rsid w:val="004D21D4"/>
    <w:rsid w:val="004D4D28"/>
    <w:rsid w:val="004E3B53"/>
    <w:rsid w:val="004E7387"/>
    <w:rsid w:val="004F122B"/>
    <w:rsid w:val="004F5258"/>
    <w:rsid w:val="004F5782"/>
    <w:rsid w:val="004F5A1B"/>
    <w:rsid w:val="004F5CC6"/>
    <w:rsid w:val="00503B8E"/>
    <w:rsid w:val="00503D8E"/>
    <w:rsid w:val="005044CB"/>
    <w:rsid w:val="005046CA"/>
    <w:rsid w:val="00511AEA"/>
    <w:rsid w:val="00512933"/>
    <w:rsid w:val="00513B95"/>
    <w:rsid w:val="00514F54"/>
    <w:rsid w:val="00516D86"/>
    <w:rsid w:val="0052240E"/>
    <w:rsid w:val="0052690B"/>
    <w:rsid w:val="005339FC"/>
    <w:rsid w:val="005351F6"/>
    <w:rsid w:val="00537E4D"/>
    <w:rsid w:val="005440CD"/>
    <w:rsid w:val="00545F15"/>
    <w:rsid w:val="00546448"/>
    <w:rsid w:val="00547595"/>
    <w:rsid w:val="005506F5"/>
    <w:rsid w:val="00550CD1"/>
    <w:rsid w:val="00562757"/>
    <w:rsid w:val="00564F17"/>
    <w:rsid w:val="00571159"/>
    <w:rsid w:val="00572D29"/>
    <w:rsid w:val="005730FC"/>
    <w:rsid w:val="00575468"/>
    <w:rsid w:val="00576E58"/>
    <w:rsid w:val="00576EC2"/>
    <w:rsid w:val="00577C87"/>
    <w:rsid w:val="00585817"/>
    <w:rsid w:val="00587C2A"/>
    <w:rsid w:val="005948F7"/>
    <w:rsid w:val="00596FDF"/>
    <w:rsid w:val="005974E6"/>
    <w:rsid w:val="005A0C2B"/>
    <w:rsid w:val="005A4B98"/>
    <w:rsid w:val="005A527E"/>
    <w:rsid w:val="005A6F18"/>
    <w:rsid w:val="005B02C6"/>
    <w:rsid w:val="005B0D7B"/>
    <w:rsid w:val="005B1C0E"/>
    <w:rsid w:val="005B4DC9"/>
    <w:rsid w:val="005C0657"/>
    <w:rsid w:val="005C07DC"/>
    <w:rsid w:val="005C23B1"/>
    <w:rsid w:val="005C60BA"/>
    <w:rsid w:val="005D3BA4"/>
    <w:rsid w:val="005E5382"/>
    <w:rsid w:val="005E6E4F"/>
    <w:rsid w:val="005E744A"/>
    <w:rsid w:val="005F1D28"/>
    <w:rsid w:val="005F2FFC"/>
    <w:rsid w:val="005F5F63"/>
    <w:rsid w:val="0060306A"/>
    <w:rsid w:val="006144CE"/>
    <w:rsid w:val="0061799C"/>
    <w:rsid w:val="006209F1"/>
    <w:rsid w:val="006250AE"/>
    <w:rsid w:val="00627C22"/>
    <w:rsid w:val="00632D5E"/>
    <w:rsid w:val="00636410"/>
    <w:rsid w:val="006400C9"/>
    <w:rsid w:val="00652A1D"/>
    <w:rsid w:val="0065392B"/>
    <w:rsid w:val="00654762"/>
    <w:rsid w:val="00660549"/>
    <w:rsid w:val="00666113"/>
    <w:rsid w:val="00666278"/>
    <w:rsid w:val="00666999"/>
    <w:rsid w:val="00670542"/>
    <w:rsid w:val="00671F3C"/>
    <w:rsid w:val="00672C04"/>
    <w:rsid w:val="00676267"/>
    <w:rsid w:val="00686E4D"/>
    <w:rsid w:val="006879DA"/>
    <w:rsid w:val="00687F3D"/>
    <w:rsid w:val="006A319E"/>
    <w:rsid w:val="006A5451"/>
    <w:rsid w:val="006B0522"/>
    <w:rsid w:val="006B51D4"/>
    <w:rsid w:val="006C1FFA"/>
    <w:rsid w:val="006C2181"/>
    <w:rsid w:val="006C2AE9"/>
    <w:rsid w:val="006C4566"/>
    <w:rsid w:val="006C5CBA"/>
    <w:rsid w:val="006D3C02"/>
    <w:rsid w:val="006D72C5"/>
    <w:rsid w:val="006E01E4"/>
    <w:rsid w:val="006E25D0"/>
    <w:rsid w:val="006E396C"/>
    <w:rsid w:val="006E4E23"/>
    <w:rsid w:val="006F3296"/>
    <w:rsid w:val="00703A5A"/>
    <w:rsid w:val="00711424"/>
    <w:rsid w:val="007229C7"/>
    <w:rsid w:val="00722E88"/>
    <w:rsid w:val="0073017B"/>
    <w:rsid w:val="0073105C"/>
    <w:rsid w:val="00734776"/>
    <w:rsid w:val="007424F1"/>
    <w:rsid w:val="00742F7B"/>
    <w:rsid w:val="007440E0"/>
    <w:rsid w:val="007454D0"/>
    <w:rsid w:val="0074623C"/>
    <w:rsid w:val="0075287A"/>
    <w:rsid w:val="00756144"/>
    <w:rsid w:val="007640EE"/>
    <w:rsid w:val="0076510F"/>
    <w:rsid w:val="00772200"/>
    <w:rsid w:val="007807D8"/>
    <w:rsid w:val="00783A18"/>
    <w:rsid w:val="00786477"/>
    <w:rsid w:val="00787606"/>
    <w:rsid w:val="00787F98"/>
    <w:rsid w:val="00795BD8"/>
    <w:rsid w:val="007A07AC"/>
    <w:rsid w:val="007A128B"/>
    <w:rsid w:val="007A22B3"/>
    <w:rsid w:val="007A23A3"/>
    <w:rsid w:val="007A2D25"/>
    <w:rsid w:val="007A5FF3"/>
    <w:rsid w:val="007B310D"/>
    <w:rsid w:val="007C4189"/>
    <w:rsid w:val="007D09C7"/>
    <w:rsid w:val="007D46D8"/>
    <w:rsid w:val="007D4CD5"/>
    <w:rsid w:val="007D6580"/>
    <w:rsid w:val="007E0983"/>
    <w:rsid w:val="007E0BF6"/>
    <w:rsid w:val="007E535E"/>
    <w:rsid w:val="007E61F3"/>
    <w:rsid w:val="007F1FDE"/>
    <w:rsid w:val="007F3556"/>
    <w:rsid w:val="007F43E4"/>
    <w:rsid w:val="007F6F58"/>
    <w:rsid w:val="007F7E7E"/>
    <w:rsid w:val="008016B1"/>
    <w:rsid w:val="00810277"/>
    <w:rsid w:val="008216E9"/>
    <w:rsid w:val="00824F8F"/>
    <w:rsid w:val="00827CFF"/>
    <w:rsid w:val="00832906"/>
    <w:rsid w:val="00834650"/>
    <w:rsid w:val="00835973"/>
    <w:rsid w:val="00836DE0"/>
    <w:rsid w:val="008405E7"/>
    <w:rsid w:val="00841A90"/>
    <w:rsid w:val="00841FD8"/>
    <w:rsid w:val="008457FC"/>
    <w:rsid w:val="008501F7"/>
    <w:rsid w:val="008502EC"/>
    <w:rsid w:val="00850471"/>
    <w:rsid w:val="00852D4E"/>
    <w:rsid w:val="00856D02"/>
    <w:rsid w:val="00862108"/>
    <w:rsid w:val="00862DC2"/>
    <w:rsid w:val="008644E8"/>
    <w:rsid w:val="00865B86"/>
    <w:rsid w:val="00873DAA"/>
    <w:rsid w:val="00881B2F"/>
    <w:rsid w:val="008850D1"/>
    <w:rsid w:val="00885A32"/>
    <w:rsid w:val="00885FDC"/>
    <w:rsid w:val="008939AC"/>
    <w:rsid w:val="00897BF5"/>
    <w:rsid w:val="008A1215"/>
    <w:rsid w:val="008A77B0"/>
    <w:rsid w:val="008B012B"/>
    <w:rsid w:val="008B1299"/>
    <w:rsid w:val="008B34FD"/>
    <w:rsid w:val="008B4DF9"/>
    <w:rsid w:val="008B4F24"/>
    <w:rsid w:val="008C0481"/>
    <w:rsid w:val="008C1870"/>
    <w:rsid w:val="008C5372"/>
    <w:rsid w:val="008D4F44"/>
    <w:rsid w:val="008E3939"/>
    <w:rsid w:val="008E55E8"/>
    <w:rsid w:val="008E5BFE"/>
    <w:rsid w:val="008E6249"/>
    <w:rsid w:val="008F2E09"/>
    <w:rsid w:val="0090306D"/>
    <w:rsid w:val="00905BB9"/>
    <w:rsid w:val="0091230F"/>
    <w:rsid w:val="00920DA0"/>
    <w:rsid w:val="0092394E"/>
    <w:rsid w:val="00924747"/>
    <w:rsid w:val="0093398C"/>
    <w:rsid w:val="00941DF2"/>
    <w:rsid w:val="009512DC"/>
    <w:rsid w:val="0095182A"/>
    <w:rsid w:val="00954C6A"/>
    <w:rsid w:val="00955131"/>
    <w:rsid w:val="00964AA0"/>
    <w:rsid w:val="0097243C"/>
    <w:rsid w:val="0097333A"/>
    <w:rsid w:val="009745E7"/>
    <w:rsid w:val="00977309"/>
    <w:rsid w:val="00984841"/>
    <w:rsid w:val="009965C4"/>
    <w:rsid w:val="00996F4B"/>
    <w:rsid w:val="009A5CEF"/>
    <w:rsid w:val="009A647A"/>
    <w:rsid w:val="009C066B"/>
    <w:rsid w:val="009D0568"/>
    <w:rsid w:val="009D1034"/>
    <w:rsid w:val="009D1BC1"/>
    <w:rsid w:val="009D31B8"/>
    <w:rsid w:val="009D3276"/>
    <w:rsid w:val="009D39CF"/>
    <w:rsid w:val="009E02F4"/>
    <w:rsid w:val="009E03CB"/>
    <w:rsid w:val="009F02B3"/>
    <w:rsid w:val="009F0F7F"/>
    <w:rsid w:val="009F22EE"/>
    <w:rsid w:val="009F267B"/>
    <w:rsid w:val="009F27D5"/>
    <w:rsid w:val="009F2B1C"/>
    <w:rsid w:val="009F4517"/>
    <w:rsid w:val="009F5187"/>
    <w:rsid w:val="009F6455"/>
    <w:rsid w:val="009F65C1"/>
    <w:rsid w:val="00A0002F"/>
    <w:rsid w:val="00A0144C"/>
    <w:rsid w:val="00A01B87"/>
    <w:rsid w:val="00A0399F"/>
    <w:rsid w:val="00A051B9"/>
    <w:rsid w:val="00A05EED"/>
    <w:rsid w:val="00A06864"/>
    <w:rsid w:val="00A10194"/>
    <w:rsid w:val="00A10D0D"/>
    <w:rsid w:val="00A115D7"/>
    <w:rsid w:val="00A144E2"/>
    <w:rsid w:val="00A24155"/>
    <w:rsid w:val="00A25147"/>
    <w:rsid w:val="00A27B76"/>
    <w:rsid w:val="00A33EF9"/>
    <w:rsid w:val="00A35A8A"/>
    <w:rsid w:val="00A376EE"/>
    <w:rsid w:val="00A416AD"/>
    <w:rsid w:val="00A41A33"/>
    <w:rsid w:val="00A42605"/>
    <w:rsid w:val="00A47BD6"/>
    <w:rsid w:val="00A50883"/>
    <w:rsid w:val="00A5111C"/>
    <w:rsid w:val="00A51AE0"/>
    <w:rsid w:val="00A5747B"/>
    <w:rsid w:val="00A626EE"/>
    <w:rsid w:val="00A627CF"/>
    <w:rsid w:val="00A6332E"/>
    <w:rsid w:val="00A65566"/>
    <w:rsid w:val="00A65FB2"/>
    <w:rsid w:val="00A70467"/>
    <w:rsid w:val="00A75E4A"/>
    <w:rsid w:val="00A8044E"/>
    <w:rsid w:val="00A82B8D"/>
    <w:rsid w:val="00A85EB8"/>
    <w:rsid w:val="00A91A8A"/>
    <w:rsid w:val="00A91B53"/>
    <w:rsid w:val="00A95070"/>
    <w:rsid w:val="00A96E73"/>
    <w:rsid w:val="00A97691"/>
    <w:rsid w:val="00AA14B3"/>
    <w:rsid w:val="00AA37F4"/>
    <w:rsid w:val="00AB3562"/>
    <w:rsid w:val="00AB3AA7"/>
    <w:rsid w:val="00AC4BBE"/>
    <w:rsid w:val="00AC6879"/>
    <w:rsid w:val="00AC7CD7"/>
    <w:rsid w:val="00AD00AC"/>
    <w:rsid w:val="00AD3228"/>
    <w:rsid w:val="00AD3C6B"/>
    <w:rsid w:val="00AD579B"/>
    <w:rsid w:val="00AD6F21"/>
    <w:rsid w:val="00AE0D7F"/>
    <w:rsid w:val="00AE35A6"/>
    <w:rsid w:val="00AE412D"/>
    <w:rsid w:val="00AE56AA"/>
    <w:rsid w:val="00AF164C"/>
    <w:rsid w:val="00AF6C97"/>
    <w:rsid w:val="00B00646"/>
    <w:rsid w:val="00B00849"/>
    <w:rsid w:val="00B0150E"/>
    <w:rsid w:val="00B02310"/>
    <w:rsid w:val="00B02D85"/>
    <w:rsid w:val="00B057C7"/>
    <w:rsid w:val="00B06435"/>
    <w:rsid w:val="00B074C6"/>
    <w:rsid w:val="00B1267C"/>
    <w:rsid w:val="00B15F82"/>
    <w:rsid w:val="00B2434D"/>
    <w:rsid w:val="00B25550"/>
    <w:rsid w:val="00B30679"/>
    <w:rsid w:val="00B322C7"/>
    <w:rsid w:val="00B371B9"/>
    <w:rsid w:val="00B3723E"/>
    <w:rsid w:val="00B40996"/>
    <w:rsid w:val="00B4280B"/>
    <w:rsid w:val="00B474F6"/>
    <w:rsid w:val="00B50CD4"/>
    <w:rsid w:val="00B5337D"/>
    <w:rsid w:val="00B55845"/>
    <w:rsid w:val="00B56F2A"/>
    <w:rsid w:val="00B62587"/>
    <w:rsid w:val="00B63E9B"/>
    <w:rsid w:val="00B672A7"/>
    <w:rsid w:val="00B707B7"/>
    <w:rsid w:val="00B76592"/>
    <w:rsid w:val="00B77A7D"/>
    <w:rsid w:val="00B82D82"/>
    <w:rsid w:val="00B82F39"/>
    <w:rsid w:val="00B84FF5"/>
    <w:rsid w:val="00B93241"/>
    <w:rsid w:val="00B9427C"/>
    <w:rsid w:val="00BA5382"/>
    <w:rsid w:val="00BA75A7"/>
    <w:rsid w:val="00BB3430"/>
    <w:rsid w:val="00BC539F"/>
    <w:rsid w:val="00BC5F4B"/>
    <w:rsid w:val="00BC734F"/>
    <w:rsid w:val="00BE53C0"/>
    <w:rsid w:val="00BF4220"/>
    <w:rsid w:val="00C04618"/>
    <w:rsid w:val="00C047A7"/>
    <w:rsid w:val="00C10E5B"/>
    <w:rsid w:val="00C135E2"/>
    <w:rsid w:val="00C16DEE"/>
    <w:rsid w:val="00C218FA"/>
    <w:rsid w:val="00C246E2"/>
    <w:rsid w:val="00C25889"/>
    <w:rsid w:val="00C31D75"/>
    <w:rsid w:val="00C4403B"/>
    <w:rsid w:val="00C45A17"/>
    <w:rsid w:val="00C50043"/>
    <w:rsid w:val="00C50273"/>
    <w:rsid w:val="00C50400"/>
    <w:rsid w:val="00C513F5"/>
    <w:rsid w:val="00C5486A"/>
    <w:rsid w:val="00C57309"/>
    <w:rsid w:val="00C57523"/>
    <w:rsid w:val="00C62E19"/>
    <w:rsid w:val="00C714C7"/>
    <w:rsid w:val="00C729D7"/>
    <w:rsid w:val="00C73B54"/>
    <w:rsid w:val="00C73C46"/>
    <w:rsid w:val="00C7464B"/>
    <w:rsid w:val="00C749B3"/>
    <w:rsid w:val="00C76C4C"/>
    <w:rsid w:val="00C77B6F"/>
    <w:rsid w:val="00C80DEA"/>
    <w:rsid w:val="00C81D77"/>
    <w:rsid w:val="00C83A34"/>
    <w:rsid w:val="00C84F28"/>
    <w:rsid w:val="00C851F4"/>
    <w:rsid w:val="00C90DAC"/>
    <w:rsid w:val="00C9487E"/>
    <w:rsid w:val="00CA16BE"/>
    <w:rsid w:val="00CA65E8"/>
    <w:rsid w:val="00CB104D"/>
    <w:rsid w:val="00CB2EB6"/>
    <w:rsid w:val="00CB5ED5"/>
    <w:rsid w:val="00CB7A23"/>
    <w:rsid w:val="00CC169E"/>
    <w:rsid w:val="00CD4286"/>
    <w:rsid w:val="00CD53B9"/>
    <w:rsid w:val="00CD7CA6"/>
    <w:rsid w:val="00CE3C5B"/>
    <w:rsid w:val="00CE401E"/>
    <w:rsid w:val="00CE6481"/>
    <w:rsid w:val="00CE679A"/>
    <w:rsid w:val="00D00217"/>
    <w:rsid w:val="00D033EF"/>
    <w:rsid w:val="00D07B92"/>
    <w:rsid w:val="00D145DE"/>
    <w:rsid w:val="00D1497A"/>
    <w:rsid w:val="00D16DB6"/>
    <w:rsid w:val="00D21AD5"/>
    <w:rsid w:val="00D2314E"/>
    <w:rsid w:val="00D23531"/>
    <w:rsid w:val="00D25864"/>
    <w:rsid w:val="00D27A73"/>
    <w:rsid w:val="00D30429"/>
    <w:rsid w:val="00D41110"/>
    <w:rsid w:val="00D4403D"/>
    <w:rsid w:val="00D44433"/>
    <w:rsid w:val="00D472F4"/>
    <w:rsid w:val="00D52A30"/>
    <w:rsid w:val="00D5336B"/>
    <w:rsid w:val="00D55D5B"/>
    <w:rsid w:val="00D5792C"/>
    <w:rsid w:val="00D61995"/>
    <w:rsid w:val="00D61EC3"/>
    <w:rsid w:val="00D62F61"/>
    <w:rsid w:val="00D63F3A"/>
    <w:rsid w:val="00D64CF9"/>
    <w:rsid w:val="00D72757"/>
    <w:rsid w:val="00D73258"/>
    <w:rsid w:val="00D74244"/>
    <w:rsid w:val="00D75E75"/>
    <w:rsid w:val="00D8261D"/>
    <w:rsid w:val="00D82AC5"/>
    <w:rsid w:val="00D843CE"/>
    <w:rsid w:val="00D94699"/>
    <w:rsid w:val="00D9502D"/>
    <w:rsid w:val="00D973D0"/>
    <w:rsid w:val="00DA0F8C"/>
    <w:rsid w:val="00DA1AF5"/>
    <w:rsid w:val="00DA1F20"/>
    <w:rsid w:val="00DA78E2"/>
    <w:rsid w:val="00DB06BB"/>
    <w:rsid w:val="00DB0A76"/>
    <w:rsid w:val="00DB19EE"/>
    <w:rsid w:val="00DC27FE"/>
    <w:rsid w:val="00DC777A"/>
    <w:rsid w:val="00DD03FF"/>
    <w:rsid w:val="00DD59C5"/>
    <w:rsid w:val="00DE13F5"/>
    <w:rsid w:val="00DE3C41"/>
    <w:rsid w:val="00DE5CCD"/>
    <w:rsid w:val="00DF0F84"/>
    <w:rsid w:val="00DF2B4F"/>
    <w:rsid w:val="00E0661B"/>
    <w:rsid w:val="00E11B49"/>
    <w:rsid w:val="00E15F55"/>
    <w:rsid w:val="00E16FEE"/>
    <w:rsid w:val="00E17F87"/>
    <w:rsid w:val="00E23A30"/>
    <w:rsid w:val="00E36594"/>
    <w:rsid w:val="00E372B6"/>
    <w:rsid w:val="00E40874"/>
    <w:rsid w:val="00E516B4"/>
    <w:rsid w:val="00E51C52"/>
    <w:rsid w:val="00E562B7"/>
    <w:rsid w:val="00E67558"/>
    <w:rsid w:val="00E71847"/>
    <w:rsid w:val="00E73D34"/>
    <w:rsid w:val="00E816AF"/>
    <w:rsid w:val="00E8612F"/>
    <w:rsid w:val="00E91076"/>
    <w:rsid w:val="00E91B1C"/>
    <w:rsid w:val="00E91E6E"/>
    <w:rsid w:val="00E9788F"/>
    <w:rsid w:val="00EB08C6"/>
    <w:rsid w:val="00EB0BA0"/>
    <w:rsid w:val="00EB6407"/>
    <w:rsid w:val="00EC1CFB"/>
    <w:rsid w:val="00EC3C2D"/>
    <w:rsid w:val="00ED2FFF"/>
    <w:rsid w:val="00EE3DA5"/>
    <w:rsid w:val="00EE54A9"/>
    <w:rsid w:val="00EE67A2"/>
    <w:rsid w:val="00EF5153"/>
    <w:rsid w:val="00F00805"/>
    <w:rsid w:val="00F020F2"/>
    <w:rsid w:val="00F04565"/>
    <w:rsid w:val="00F05407"/>
    <w:rsid w:val="00F07603"/>
    <w:rsid w:val="00F104E6"/>
    <w:rsid w:val="00F21A22"/>
    <w:rsid w:val="00F21BB2"/>
    <w:rsid w:val="00F24B64"/>
    <w:rsid w:val="00F3494A"/>
    <w:rsid w:val="00F3706D"/>
    <w:rsid w:val="00F4101D"/>
    <w:rsid w:val="00F45234"/>
    <w:rsid w:val="00F50574"/>
    <w:rsid w:val="00F53585"/>
    <w:rsid w:val="00F54B73"/>
    <w:rsid w:val="00F55EDD"/>
    <w:rsid w:val="00F57A49"/>
    <w:rsid w:val="00F673BC"/>
    <w:rsid w:val="00F70703"/>
    <w:rsid w:val="00F75AE6"/>
    <w:rsid w:val="00F764A6"/>
    <w:rsid w:val="00F87458"/>
    <w:rsid w:val="00F91B11"/>
    <w:rsid w:val="00F9308D"/>
    <w:rsid w:val="00F97AD3"/>
    <w:rsid w:val="00FA6D4F"/>
    <w:rsid w:val="00FB0308"/>
    <w:rsid w:val="00FB04CB"/>
    <w:rsid w:val="00FB21EF"/>
    <w:rsid w:val="00FB2225"/>
    <w:rsid w:val="00FB2A28"/>
    <w:rsid w:val="00FB2E36"/>
    <w:rsid w:val="00FB619E"/>
    <w:rsid w:val="00FB73C6"/>
    <w:rsid w:val="00FC721D"/>
    <w:rsid w:val="00FD4C57"/>
    <w:rsid w:val="00FE1B89"/>
    <w:rsid w:val="00FE32A0"/>
    <w:rsid w:val="00FE4595"/>
    <w:rsid w:val="00FE519F"/>
    <w:rsid w:val="00FE53DF"/>
    <w:rsid w:val="00FE5A03"/>
    <w:rsid w:val="00FF09CA"/>
    <w:rsid w:val="00FF72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91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C513F5"/>
    <w:pPr>
      <w:spacing w:after="0" w:line="240" w:lineRule="auto"/>
    </w:pPr>
    <w:rPr>
      <w:rFonts w:ascii="Calibri" w:hAnsi="Calibri"/>
    </w:rPr>
  </w:style>
  <w:style w:type="paragraph" w:styleId="Titolo1">
    <w:name w:val="heading 1"/>
    <w:basedOn w:val="Normale"/>
    <w:next w:val="Normale"/>
    <w:link w:val="Titolo1Carattere"/>
    <w:autoRedefine/>
    <w:uiPriority w:val="9"/>
    <w:qFormat/>
    <w:rsid w:val="00B3723E"/>
    <w:pPr>
      <w:keepNext/>
      <w:keepLines/>
      <w:spacing w:after="180"/>
      <w:ind w:left="709" w:hanging="709"/>
      <w:jc w:val="both"/>
      <w:outlineLvl w:val="0"/>
    </w:pPr>
    <w:rPr>
      <w:rFonts w:eastAsiaTheme="majorEastAsia" w:cstheme="majorBidi"/>
      <w:b/>
      <w:color w:val="0000FF"/>
      <w:sz w:val="28"/>
      <w:szCs w:val="32"/>
    </w:rPr>
  </w:style>
  <w:style w:type="paragraph" w:styleId="Titolo2">
    <w:name w:val="heading 2"/>
    <w:basedOn w:val="Normale"/>
    <w:next w:val="Normale"/>
    <w:link w:val="Titolo2Carattere"/>
    <w:autoRedefine/>
    <w:uiPriority w:val="9"/>
    <w:unhideWhenUsed/>
    <w:qFormat/>
    <w:rsid w:val="00787F98"/>
    <w:pPr>
      <w:keepNext/>
      <w:keepLines/>
      <w:spacing w:after="120"/>
      <w:ind w:left="709" w:hanging="709"/>
      <w:outlineLvl w:val="1"/>
    </w:pPr>
    <w:rPr>
      <w:rFonts w:eastAsiaTheme="majorEastAsia" w:cstheme="majorBidi"/>
      <w:b/>
      <w:color w:val="0000FF"/>
      <w:sz w:val="24"/>
      <w:szCs w:val="26"/>
    </w:rPr>
  </w:style>
  <w:style w:type="paragraph" w:styleId="Titolo3">
    <w:name w:val="heading 3"/>
    <w:basedOn w:val="Normale"/>
    <w:next w:val="Normale"/>
    <w:link w:val="Titolo3Carattere"/>
    <w:autoRedefine/>
    <w:unhideWhenUsed/>
    <w:qFormat/>
    <w:rsid w:val="00CD4286"/>
    <w:pPr>
      <w:spacing w:after="120"/>
      <w:ind w:left="1418" w:hanging="709"/>
      <w:jc w:val="both"/>
      <w:outlineLvl w:val="2"/>
    </w:pPr>
    <w:rPr>
      <w:rFonts w:eastAsia="Times New Roman" w:cs="Times New Roman"/>
      <w:i/>
      <w:color w:val="0000FF"/>
      <w:szCs w:val="20"/>
      <w:u w:val="single"/>
      <w:lang w:val="it-CH" w:eastAsia="it-IT"/>
    </w:rPr>
  </w:style>
  <w:style w:type="paragraph" w:styleId="Titolo4">
    <w:name w:val="heading 4"/>
    <w:basedOn w:val="Normale"/>
    <w:next w:val="Normale"/>
    <w:link w:val="Titolo4Carattere"/>
    <w:autoRedefine/>
    <w:uiPriority w:val="9"/>
    <w:unhideWhenUsed/>
    <w:qFormat/>
    <w:rsid w:val="00C50043"/>
    <w:pPr>
      <w:keepNext/>
      <w:keepLines/>
      <w:spacing w:after="60"/>
      <w:ind w:left="1418" w:hanging="709"/>
      <w:outlineLvl w:val="3"/>
    </w:pPr>
    <w:rPr>
      <w:rFonts w:eastAsiaTheme="majorEastAsia" w:cstheme="majorBidi"/>
      <w:i/>
      <w:iCs/>
      <w:color w:val="0000FF"/>
    </w:rPr>
  </w:style>
  <w:style w:type="paragraph" w:styleId="Titolo5">
    <w:name w:val="heading 5"/>
    <w:basedOn w:val="Normale"/>
    <w:next w:val="Normale"/>
    <w:link w:val="Titolo5Carattere"/>
    <w:uiPriority w:val="9"/>
    <w:unhideWhenUsed/>
    <w:qFormat/>
    <w:rsid w:val="00B30679"/>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B30679"/>
    <w:pPr>
      <w:keepNext/>
      <w:keepLines/>
      <w:spacing w:before="4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6249E"/>
    <w:pPr>
      <w:tabs>
        <w:tab w:val="center" w:pos="4819"/>
        <w:tab w:val="right" w:pos="9638"/>
      </w:tabs>
    </w:pPr>
  </w:style>
  <w:style w:type="character" w:customStyle="1" w:styleId="IntestazioneCarattere">
    <w:name w:val="Intestazione Carattere"/>
    <w:basedOn w:val="Carpredefinitoparagrafo"/>
    <w:link w:val="Intestazione"/>
    <w:uiPriority w:val="99"/>
    <w:rsid w:val="0046249E"/>
  </w:style>
  <w:style w:type="paragraph" w:styleId="Pidipagina">
    <w:name w:val="footer"/>
    <w:basedOn w:val="Normale"/>
    <w:link w:val="PidipaginaCarattere"/>
    <w:uiPriority w:val="99"/>
    <w:unhideWhenUsed/>
    <w:rsid w:val="0046249E"/>
    <w:pPr>
      <w:tabs>
        <w:tab w:val="center" w:pos="4819"/>
        <w:tab w:val="right" w:pos="9638"/>
      </w:tabs>
    </w:pPr>
  </w:style>
  <w:style w:type="character" w:customStyle="1" w:styleId="PidipaginaCarattere">
    <w:name w:val="Piè di pagina Carattere"/>
    <w:basedOn w:val="Carpredefinitoparagrafo"/>
    <w:link w:val="Pidipagina"/>
    <w:uiPriority w:val="99"/>
    <w:rsid w:val="0046249E"/>
  </w:style>
  <w:style w:type="table" w:styleId="Grigliatabella">
    <w:name w:val="Table Grid"/>
    <w:basedOn w:val="Tabellanormale"/>
    <w:uiPriority w:val="39"/>
    <w:rsid w:val="00322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CD4286"/>
    <w:rPr>
      <w:rFonts w:ascii="Calibri" w:eastAsia="Times New Roman" w:hAnsi="Calibri" w:cs="Times New Roman"/>
      <w:i/>
      <w:color w:val="0000FF"/>
      <w:szCs w:val="20"/>
      <w:u w:val="single"/>
      <w:lang w:val="it-CH" w:eastAsia="it-IT"/>
    </w:rPr>
  </w:style>
  <w:style w:type="character" w:customStyle="1" w:styleId="Titolo1Carattere">
    <w:name w:val="Titolo 1 Carattere"/>
    <w:basedOn w:val="Carpredefinitoparagrafo"/>
    <w:link w:val="Titolo1"/>
    <w:uiPriority w:val="9"/>
    <w:rsid w:val="00B3723E"/>
    <w:rPr>
      <w:rFonts w:ascii="Calibri" w:eastAsiaTheme="majorEastAsia" w:hAnsi="Calibri" w:cstheme="majorBidi"/>
      <w:b/>
      <w:color w:val="0000FF"/>
      <w:sz w:val="28"/>
      <w:szCs w:val="32"/>
    </w:rPr>
  </w:style>
  <w:style w:type="character" w:customStyle="1" w:styleId="Titolo2Carattere">
    <w:name w:val="Titolo 2 Carattere"/>
    <w:basedOn w:val="Carpredefinitoparagrafo"/>
    <w:link w:val="Titolo2"/>
    <w:uiPriority w:val="9"/>
    <w:rsid w:val="00787F98"/>
    <w:rPr>
      <w:rFonts w:ascii="Calibri" w:eastAsiaTheme="majorEastAsia" w:hAnsi="Calibri" w:cstheme="majorBidi"/>
      <w:b/>
      <w:color w:val="0000FF"/>
      <w:sz w:val="24"/>
      <w:szCs w:val="26"/>
    </w:rPr>
  </w:style>
  <w:style w:type="character" w:styleId="Collegamentoipertestuale">
    <w:name w:val="Hyperlink"/>
    <w:basedOn w:val="Carpredefinitoparagrafo"/>
    <w:uiPriority w:val="99"/>
    <w:unhideWhenUsed/>
    <w:rsid w:val="00652A1D"/>
    <w:rPr>
      <w:color w:val="0563C1" w:themeColor="hyperlink"/>
      <w:u w:val="single"/>
    </w:rPr>
  </w:style>
  <w:style w:type="paragraph" w:styleId="Paragrafoelenco">
    <w:name w:val="List Paragraph"/>
    <w:basedOn w:val="Normale"/>
    <w:link w:val="ParagrafoelencoCarattere"/>
    <w:uiPriority w:val="34"/>
    <w:rsid w:val="00352540"/>
    <w:pPr>
      <w:ind w:left="720"/>
      <w:contextualSpacing/>
    </w:pPr>
  </w:style>
  <w:style w:type="paragraph" w:customStyle="1" w:styleId="Stile01BaseTesto">
    <w:name w:val="Stile_01_Base_Testo"/>
    <w:link w:val="Stile01BaseTestoCarattere"/>
    <w:rsid w:val="00352540"/>
    <w:pPr>
      <w:spacing w:after="0" w:line="240" w:lineRule="auto"/>
    </w:pPr>
    <w:rPr>
      <w:rFonts w:ascii="Calibri" w:hAnsi="Calibri"/>
      <w:lang w:val="it-CH" w:eastAsia="it-IT"/>
    </w:rPr>
  </w:style>
  <w:style w:type="paragraph" w:customStyle="1" w:styleId="Titolo01">
    <w:name w:val="Titolo_01"/>
    <w:basedOn w:val="Stile01BaseTesto"/>
    <w:link w:val="Titolo01Carattere"/>
    <w:autoRedefine/>
    <w:rsid w:val="00352540"/>
    <w:pPr>
      <w:tabs>
        <w:tab w:val="left" w:pos="709"/>
      </w:tabs>
      <w:spacing w:after="180"/>
      <w:ind w:left="709" w:hanging="709"/>
    </w:pPr>
    <w:rPr>
      <w:b/>
      <w:color w:val="0000FF"/>
      <w:sz w:val="28"/>
    </w:rPr>
  </w:style>
  <w:style w:type="character" w:customStyle="1" w:styleId="Stile01BaseTestoCarattere">
    <w:name w:val="Stile_01_Base_Testo Carattere"/>
    <w:basedOn w:val="Carpredefinitoparagrafo"/>
    <w:link w:val="Stile01BaseTesto"/>
    <w:rsid w:val="00352540"/>
    <w:rPr>
      <w:rFonts w:ascii="Calibri" w:hAnsi="Calibri"/>
      <w:lang w:val="it-CH" w:eastAsia="it-IT"/>
    </w:rPr>
  </w:style>
  <w:style w:type="character" w:customStyle="1" w:styleId="Titolo01Carattere">
    <w:name w:val="Titolo_01 Carattere"/>
    <w:basedOn w:val="Stile01BaseTestoCarattere"/>
    <w:link w:val="Titolo01"/>
    <w:rsid w:val="00352540"/>
    <w:rPr>
      <w:rFonts w:ascii="Calibri" w:hAnsi="Calibri"/>
      <w:b/>
      <w:color w:val="0000FF"/>
      <w:sz w:val="28"/>
      <w:lang w:val="it-CH" w:eastAsia="it-IT"/>
    </w:rPr>
  </w:style>
  <w:style w:type="paragraph" w:customStyle="1" w:styleId="Titolo02">
    <w:name w:val="Titolo_02"/>
    <w:basedOn w:val="Stile01BaseTesto"/>
    <w:link w:val="Titolo02Carattere"/>
    <w:autoRedefine/>
    <w:rsid w:val="00352540"/>
    <w:pPr>
      <w:spacing w:after="120"/>
    </w:pPr>
    <w:rPr>
      <w:rFonts w:cs="Arial"/>
      <w:b/>
      <w:color w:val="0000FF"/>
      <w:sz w:val="24"/>
      <w:szCs w:val="24"/>
    </w:rPr>
  </w:style>
  <w:style w:type="character" w:customStyle="1" w:styleId="Titolo02Carattere">
    <w:name w:val="Titolo_02 Carattere"/>
    <w:basedOn w:val="Stile01BaseTestoCarattere"/>
    <w:link w:val="Titolo02"/>
    <w:rsid w:val="00352540"/>
    <w:rPr>
      <w:rFonts w:ascii="Calibri" w:hAnsi="Calibri" w:cs="Arial"/>
      <w:b/>
      <w:color w:val="0000FF"/>
      <w:sz w:val="24"/>
      <w:szCs w:val="24"/>
      <w:lang w:val="it-CH" w:eastAsia="it-IT"/>
    </w:rPr>
  </w:style>
  <w:style w:type="paragraph" w:styleId="Sommario1">
    <w:name w:val="toc 1"/>
    <w:basedOn w:val="Normale"/>
    <w:next w:val="Normale"/>
    <w:autoRedefine/>
    <w:uiPriority w:val="39"/>
    <w:unhideWhenUsed/>
    <w:rsid w:val="002E5ADE"/>
    <w:pPr>
      <w:tabs>
        <w:tab w:val="left" w:pos="440"/>
        <w:tab w:val="right" w:leader="dot" w:pos="10762"/>
      </w:tabs>
      <w:spacing w:after="40"/>
    </w:pPr>
    <w:rPr>
      <w:rFonts w:asciiTheme="minorHAnsi" w:hAnsiTheme="minorHAnsi"/>
      <w:b/>
      <w:bCs/>
      <w:i/>
      <w:iCs/>
      <w:noProof/>
      <w:color w:val="0000FF"/>
      <w:sz w:val="24"/>
      <w:szCs w:val="24"/>
    </w:rPr>
  </w:style>
  <w:style w:type="paragraph" w:styleId="Sommario2">
    <w:name w:val="toc 2"/>
    <w:basedOn w:val="Normale"/>
    <w:next w:val="Normale"/>
    <w:autoRedefine/>
    <w:uiPriority w:val="39"/>
    <w:unhideWhenUsed/>
    <w:rsid w:val="00443B99"/>
    <w:pPr>
      <w:tabs>
        <w:tab w:val="right" w:leader="dot" w:pos="10762"/>
      </w:tabs>
      <w:spacing w:after="80"/>
      <w:ind w:left="1134" w:hanging="708"/>
    </w:pPr>
    <w:rPr>
      <w:rFonts w:asciiTheme="minorHAnsi" w:hAnsiTheme="minorHAnsi"/>
      <w:b/>
      <w:bCs/>
    </w:rPr>
  </w:style>
  <w:style w:type="paragraph" w:styleId="Sommario3">
    <w:name w:val="toc 3"/>
    <w:basedOn w:val="Normale"/>
    <w:next w:val="Normale"/>
    <w:autoRedefine/>
    <w:uiPriority w:val="39"/>
    <w:unhideWhenUsed/>
    <w:rsid w:val="00443B99"/>
    <w:pPr>
      <w:tabs>
        <w:tab w:val="left" w:pos="1134"/>
        <w:tab w:val="right" w:leader="dot" w:pos="10762"/>
      </w:tabs>
      <w:ind w:left="1134" w:hanging="708"/>
    </w:pPr>
    <w:rPr>
      <w:rFonts w:asciiTheme="minorHAnsi" w:hAnsiTheme="minorHAnsi"/>
      <w:sz w:val="20"/>
      <w:szCs w:val="20"/>
    </w:rPr>
  </w:style>
  <w:style w:type="paragraph" w:styleId="Sommario4">
    <w:name w:val="toc 4"/>
    <w:basedOn w:val="Normale"/>
    <w:next w:val="Normale"/>
    <w:autoRedefine/>
    <w:uiPriority w:val="39"/>
    <w:unhideWhenUsed/>
    <w:rsid w:val="00C04618"/>
    <w:pPr>
      <w:ind w:left="660"/>
    </w:pPr>
    <w:rPr>
      <w:rFonts w:asciiTheme="minorHAnsi" w:hAnsiTheme="minorHAnsi"/>
      <w:sz w:val="20"/>
      <w:szCs w:val="20"/>
    </w:rPr>
  </w:style>
  <w:style w:type="paragraph" w:styleId="Sommario5">
    <w:name w:val="toc 5"/>
    <w:basedOn w:val="Normale"/>
    <w:next w:val="Normale"/>
    <w:autoRedefine/>
    <w:uiPriority w:val="39"/>
    <w:unhideWhenUsed/>
    <w:rsid w:val="00C04618"/>
    <w:pPr>
      <w:ind w:left="880"/>
    </w:pPr>
    <w:rPr>
      <w:rFonts w:asciiTheme="minorHAnsi" w:hAnsiTheme="minorHAnsi"/>
      <w:sz w:val="20"/>
      <w:szCs w:val="20"/>
    </w:rPr>
  </w:style>
  <w:style w:type="paragraph" w:styleId="Sommario6">
    <w:name w:val="toc 6"/>
    <w:basedOn w:val="Normale"/>
    <w:next w:val="Normale"/>
    <w:autoRedefine/>
    <w:uiPriority w:val="39"/>
    <w:unhideWhenUsed/>
    <w:rsid w:val="00C04618"/>
    <w:pPr>
      <w:ind w:left="1100"/>
    </w:pPr>
    <w:rPr>
      <w:rFonts w:asciiTheme="minorHAnsi" w:hAnsiTheme="minorHAnsi"/>
      <w:sz w:val="20"/>
      <w:szCs w:val="20"/>
    </w:rPr>
  </w:style>
  <w:style w:type="paragraph" w:styleId="Sommario7">
    <w:name w:val="toc 7"/>
    <w:basedOn w:val="Normale"/>
    <w:next w:val="Normale"/>
    <w:autoRedefine/>
    <w:uiPriority w:val="39"/>
    <w:unhideWhenUsed/>
    <w:rsid w:val="00C04618"/>
    <w:pPr>
      <w:ind w:left="1320"/>
    </w:pPr>
    <w:rPr>
      <w:rFonts w:asciiTheme="minorHAnsi" w:hAnsiTheme="minorHAnsi"/>
      <w:sz w:val="20"/>
      <w:szCs w:val="20"/>
    </w:rPr>
  </w:style>
  <w:style w:type="paragraph" w:styleId="Sommario8">
    <w:name w:val="toc 8"/>
    <w:basedOn w:val="Normale"/>
    <w:next w:val="Normale"/>
    <w:autoRedefine/>
    <w:uiPriority w:val="39"/>
    <w:unhideWhenUsed/>
    <w:rsid w:val="00C04618"/>
    <w:pPr>
      <w:ind w:left="1540"/>
    </w:pPr>
    <w:rPr>
      <w:rFonts w:asciiTheme="minorHAnsi" w:hAnsiTheme="minorHAnsi"/>
      <w:sz w:val="20"/>
      <w:szCs w:val="20"/>
    </w:rPr>
  </w:style>
  <w:style w:type="paragraph" w:styleId="Sommario9">
    <w:name w:val="toc 9"/>
    <w:basedOn w:val="Normale"/>
    <w:next w:val="Normale"/>
    <w:autoRedefine/>
    <w:uiPriority w:val="39"/>
    <w:unhideWhenUsed/>
    <w:rsid w:val="00C04618"/>
    <w:pPr>
      <w:ind w:left="1760"/>
    </w:pPr>
    <w:rPr>
      <w:rFonts w:asciiTheme="minorHAnsi" w:hAnsiTheme="minorHAnsi"/>
      <w:sz w:val="20"/>
      <w:szCs w:val="20"/>
    </w:rPr>
  </w:style>
  <w:style w:type="character" w:styleId="Testosegnaposto">
    <w:name w:val="Placeholder Text"/>
    <w:basedOn w:val="Carpredefinitoparagrafo"/>
    <w:uiPriority w:val="99"/>
    <w:semiHidden/>
    <w:rsid w:val="00CB7A23"/>
    <w:rPr>
      <w:color w:val="808080"/>
    </w:rPr>
  </w:style>
  <w:style w:type="paragraph" w:customStyle="1" w:styleId="Default">
    <w:name w:val="Default"/>
    <w:rsid w:val="00A626EE"/>
    <w:pPr>
      <w:autoSpaceDE w:val="0"/>
      <w:autoSpaceDN w:val="0"/>
      <w:adjustRightInd w:val="0"/>
      <w:spacing w:after="0" w:line="240" w:lineRule="auto"/>
    </w:pPr>
    <w:rPr>
      <w:rFonts w:ascii="Arial" w:eastAsia="Times New Roman" w:hAnsi="Arial" w:cs="Arial"/>
      <w:color w:val="000000"/>
      <w:sz w:val="24"/>
      <w:szCs w:val="24"/>
      <w:lang w:val="it-CH" w:eastAsia="it-CH"/>
    </w:rPr>
  </w:style>
  <w:style w:type="paragraph" w:styleId="Mappadocumento">
    <w:name w:val="Document Map"/>
    <w:basedOn w:val="Normale"/>
    <w:link w:val="MappadocumentoCarattere"/>
    <w:uiPriority w:val="99"/>
    <w:semiHidden/>
    <w:unhideWhenUsed/>
    <w:rsid w:val="00DE5CCD"/>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DE5CCD"/>
    <w:rPr>
      <w:rFonts w:ascii="Times New Roman" w:hAnsi="Times New Roman" w:cs="Times New Roman"/>
      <w:sz w:val="24"/>
      <w:szCs w:val="24"/>
    </w:rPr>
  </w:style>
  <w:style w:type="character" w:customStyle="1" w:styleId="ParagrafoelencoCarattere">
    <w:name w:val="Paragrafo elenco Carattere"/>
    <w:link w:val="Paragrafoelenco"/>
    <w:uiPriority w:val="34"/>
    <w:rsid w:val="00DE5CCD"/>
    <w:rPr>
      <w:rFonts w:ascii="Calibri" w:hAnsi="Calibri"/>
    </w:rPr>
  </w:style>
  <w:style w:type="character" w:customStyle="1" w:styleId="Titolo4Carattere">
    <w:name w:val="Titolo 4 Carattere"/>
    <w:basedOn w:val="Carpredefinitoparagrafo"/>
    <w:link w:val="Titolo4"/>
    <w:uiPriority w:val="9"/>
    <w:rsid w:val="00C50043"/>
    <w:rPr>
      <w:rFonts w:ascii="Calibri" w:eastAsiaTheme="majorEastAsia" w:hAnsi="Calibri" w:cstheme="majorBidi"/>
      <w:i/>
      <w:iCs/>
      <w:color w:val="0000FF"/>
    </w:rPr>
  </w:style>
  <w:style w:type="paragraph" w:styleId="Revisione">
    <w:name w:val="Revision"/>
    <w:hidden/>
    <w:uiPriority w:val="99"/>
    <w:semiHidden/>
    <w:rsid w:val="0097333A"/>
    <w:pPr>
      <w:spacing w:after="0" w:line="240" w:lineRule="auto"/>
    </w:pPr>
    <w:rPr>
      <w:rFonts w:ascii="Calibri" w:hAnsi="Calibri"/>
    </w:rPr>
  </w:style>
  <w:style w:type="paragraph" w:styleId="Rientrocorpodeltesto">
    <w:name w:val="Body Text Indent"/>
    <w:basedOn w:val="Normale"/>
    <w:link w:val="RientrocorpodeltestoCarattere"/>
    <w:rsid w:val="008501F7"/>
    <w:pPr>
      <w:ind w:left="567"/>
      <w:jc w:val="both"/>
    </w:pPr>
    <w:rPr>
      <w:rFonts w:ascii="Arial Narrow" w:eastAsia="Times New Roman" w:hAnsi="Arial Narrow" w:cs="Times New Roman"/>
      <w:b/>
      <w:szCs w:val="20"/>
      <w:lang w:val="it-CH" w:eastAsia="it-IT"/>
    </w:rPr>
  </w:style>
  <w:style w:type="character" w:customStyle="1" w:styleId="RientrocorpodeltestoCarattere">
    <w:name w:val="Rientro corpo del testo Carattere"/>
    <w:basedOn w:val="Carpredefinitoparagrafo"/>
    <w:link w:val="Rientrocorpodeltesto"/>
    <w:rsid w:val="008501F7"/>
    <w:rPr>
      <w:rFonts w:ascii="Arial Narrow" w:eastAsia="Times New Roman" w:hAnsi="Arial Narrow" w:cs="Times New Roman"/>
      <w:b/>
      <w:szCs w:val="20"/>
      <w:lang w:val="it-CH" w:eastAsia="it-IT"/>
    </w:rPr>
  </w:style>
  <w:style w:type="paragraph" w:styleId="Testofumetto">
    <w:name w:val="Balloon Text"/>
    <w:basedOn w:val="Normale"/>
    <w:link w:val="TestofumettoCarattere"/>
    <w:uiPriority w:val="99"/>
    <w:semiHidden/>
    <w:unhideWhenUsed/>
    <w:rsid w:val="00043AE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3AEB"/>
    <w:rPr>
      <w:rFonts w:ascii="Segoe UI" w:hAnsi="Segoe UI" w:cs="Segoe UI"/>
      <w:sz w:val="18"/>
      <w:szCs w:val="18"/>
    </w:rPr>
  </w:style>
  <w:style w:type="paragraph" w:customStyle="1" w:styleId="Livello2">
    <w:name w:val="Livello_2"/>
    <w:basedOn w:val="Normale"/>
    <w:link w:val="Livello2Carattere"/>
    <w:rsid w:val="00F91B11"/>
    <w:pPr>
      <w:spacing w:after="120"/>
      <w:ind w:left="1134" w:hanging="567"/>
      <w:jc w:val="both"/>
    </w:pPr>
    <w:rPr>
      <w:rFonts w:eastAsia="Times New Roman" w:cs="Times New Roman"/>
      <w:b/>
      <w:sz w:val="24"/>
      <w:szCs w:val="24"/>
      <w:lang w:val="it-CH" w:eastAsia="it-IT"/>
    </w:rPr>
  </w:style>
  <w:style w:type="character" w:customStyle="1" w:styleId="Livello2Carattere">
    <w:name w:val="Livello_2 Carattere"/>
    <w:link w:val="Livello2"/>
    <w:rsid w:val="00F91B11"/>
    <w:rPr>
      <w:rFonts w:ascii="Calibri" w:eastAsia="Times New Roman" w:hAnsi="Calibri" w:cs="Times New Roman"/>
      <w:b/>
      <w:sz w:val="24"/>
      <w:szCs w:val="24"/>
      <w:lang w:val="it-CH" w:eastAsia="it-IT"/>
    </w:rPr>
  </w:style>
  <w:style w:type="paragraph" w:styleId="Titolo">
    <w:name w:val="Title"/>
    <w:basedOn w:val="Normale"/>
    <w:next w:val="Normale"/>
    <w:link w:val="TitoloCarattere"/>
    <w:uiPriority w:val="10"/>
    <w:qFormat/>
    <w:rsid w:val="00B3067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0679"/>
    <w:rPr>
      <w:rFonts w:asciiTheme="majorHAnsi" w:eastAsiaTheme="majorEastAsia" w:hAnsiTheme="majorHAnsi" w:cstheme="majorBidi"/>
      <w:spacing w:val="-10"/>
      <w:kern w:val="28"/>
      <w:sz w:val="56"/>
      <w:szCs w:val="56"/>
    </w:rPr>
  </w:style>
  <w:style w:type="character" w:customStyle="1" w:styleId="Titolo5Carattere">
    <w:name w:val="Titolo 5 Carattere"/>
    <w:basedOn w:val="Carpredefinitoparagrafo"/>
    <w:link w:val="Titolo5"/>
    <w:uiPriority w:val="9"/>
    <w:rsid w:val="00B30679"/>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B30679"/>
    <w:rPr>
      <w:rFonts w:asciiTheme="majorHAnsi" w:eastAsiaTheme="majorEastAsia" w:hAnsiTheme="majorHAnsi" w:cstheme="majorBidi"/>
      <w:color w:val="1F4D78" w:themeColor="accent1" w:themeShade="7F"/>
    </w:rPr>
  </w:style>
  <w:style w:type="paragraph" w:styleId="Corpotesto">
    <w:name w:val="Body Text"/>
    <w:basedOn w:val="Normale"/>
    <w:link w:val="CorpotestoCarattere"/>
    <w:uiPriority w:val="99"/>
    <w:semiHidden/>
    <w:unhideWhenUsed/>
    <w:rsid w:val="00EB0BA0"/>
    <w:pPr>
      <w:spacing w:after="120"/>
    </w:pPr>
  </w:style>
  <w:style w:type="character" w:customStyle="1" w:styleId="CorpotestoCarattere">
    <w:name w:val="Corpo testo Carattere"/>
    <w:basedOn w:val="Carpredefinitoparagrafo"/>
    <w:link w:val="Corpotesto"/>
    <w:uiPriority w:val="99"/>
    <w:semiHidden/>
    <w:rsid w:val="00EB0BA0"/>
    <w:rPr>
      <w:rFonts w:ascii="Calibri" w:hAnsi="Calibri"/>
    </w:rPr>
  </w:style>
  <w:style w:type="paragraph" w:styleId="Nessunaspaziatura">
    <w:name w:val="No Spacing"/>
    <w:uiPriority w:val="1"/>
    <w:qFormat/>
    <w:rsid w:val="005C23B1"/>
    <w:pPr>
      <w:spacing w:after="0" w:line="240" w:lineRule="auto"/>
    </w:pPr>
    <w:rPr>
      <w:rFonts w:ascii="Calibri" w:hAnsi="Calibri"/>
    </w:rPr>
  </w:style>
  <w:style w:type="paragraph" w:customStyle="1" w:styleId="p1">
    <w:name w:val="p1"/>
    <w:basedOn w:val="Normale"/>
    <w:rsid w:val="00CC169E"/>
    <w:rPr>
      <w:rFonts w:cs="Times New Roman"/>
      <w:sz w:val="17"/>
      <w:szCs w:val="17"/>
      <w:lang w:eastAsia="it-IT"/>
    </w:rPr>
  </w:style>
  <w:style w:type="character" w:customStyle="1" w:styleId="apple-converted-space">
    <w:name w:val="apple-converted-space"/>
    <w:basedOn w:val="Carpredefinitoparagrafo"/>
    <w:rsid w:val="00CC169E"/>
  </w:style>
  <w:style w:type="paragraph" w:customStyle="1" w:styleId="p2">
    <w:name w:val="p2"/>
    <w:basedOn w:val="Normale"/>
    <w:rsid w:val="00B074C6"/>
    <w:rPr>
      <w:rFonts w:cs="Times New Roman"/>
      <w:sz w:val="17"/>
      <w:szCs w:val="17"/>
      <w:lang w:eastAsia="it-IT"/>
    </w:rPr>
  </w:style>
  <w:style w:type="paragraph" w:customStyle="1" w:styleId="Tabella">
    <w:name w:val="Tabella"/>
    <w:basedOn w:val="Titolo4"/>
    <w:link w:val="TabellaCarattere"/>
    <w:qFormat/>
    <w:rsid w:val="00D8261D"/>
    <w:pPr>
      <w:spacing w:after="0"/>
      <w:ind w:left="0" w:firstLine="0"/>
    </w:pPr>
    <w:rPr>
      <w:noProof/>
      <w:color w:val="000000" w:themeColor="text1"/>
      <w:sz w:val="20"/>
      <w:szCs w:val="20"/>
      <w:lang w:val="it-CH" w:eastAsia="it-IT"/>
    </w:rPr>
  </w:style>
  <w:style w:type="character" w:customStyle="1" w:styleId="TabellaCarattere">
    <w:name w:val="Tabella Carattere"/>
    <w:basedOn w:val="Titolo4Carattere"/>
    <w:link w:val="Tabella"/>
    <w:rsid w:val="00D8261D"/>
    <w:rPr>
      <w:rFonts w:ascii="Calibri" w:eastAsiaTheme="majorEastAsia" w:hAnsi="Calibri" w:cstheme="majorBidi"/>
      <w:i/>
      <w:iCs/>
      <w:noProof/>
      <w:color w:val="000000" w:themeColor="text1"/>
      <w:sz w:val="20"/>
      <w:szCs w:val="20"/>
      <w:lang w:val="it-CH"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C513F5"/>
    <w:pPr>
      <w:spacing w:after="0" w:line="240" w:lineRule="auto"/>
    </w:pPr>
    <w:rPr>
      <w:rFonts w:ascii="Calibri" w:hAnsi="Calibri"/>
    </w:rPr>
  </w:style>
  <w:style w:type="paragraph" w:styleId="Titolo1">
    <w:name w:val="heading 1"/>
    <w:basedOn w:val="Normale"/>
    <w:next w:val="Normale"/>
    <w:link w:val="Titolo1Carattere"/>
    <w:autoRedefine/>
    <w:uiPriority w:val="9"/>
    <w:qFormat/>
    <w:rsid w:val="00B3723E"/>
    <w:pPr>
      <w:keepNext/>
      <w:keepLines/>
      <w:spacing w:after="180"/>
      <w:ind w:left="709" w:hanging="709"/>
      <w:jc w:val="both"/>
      <w:outlineLvl w:val="0"/>
    </w:pPr>
    <w:rPr>
      <w:rFonts w:eastAsiaTheme="majorEastAsia" w:cstheme="majorBidi"/>
      <w:b/>
      <w:color w:val="0000FF"/>
      <w:sz w:val="28"/>
      <w:szCs w:val="32"/>
    </w:rPr>
  </w:style>
  <w:style w:type="paragraph" w:styleId="Titolo2">
    <w:name w:val="heading 2"/>
    <w:basedOn w:val="Normale"/>
    <w:next w:val="Normale"/>
    <w:link w:val="Titolo2Carattere"/>
    <w:autoRedefine/>
    <w:uiPriority w:val="9"/>
    <w:unhideWhenUsed/>
    <w:qFormat/>
    <w:rsid w:val="00787F98"/>
    <w:pPr>
      <w:keepNext/>
      <w:keepLines/>
      <w:spacing w:after="120"/>
      <w:ind w:left="709" w:hanging="709"/>
      <w:outlineLvl w:val="1"/>
    </w:pPr>
    <w:rPr>
      <w:rFonts w:eastAsiaTheme="majorEastAsia" w:cstheme="majorBidi"/>
      <w:b/>
      <w:color w:val="0000FF"/>
      <w:sz w:val="24"/>
      <w:szCs w:val="26"/>
    </w:rPr>
  </w:style>
  <w:style w:type="paragraph" w:styleId="Titolo3">
    <w:name w:val="heading 3"/>
    <w:basedOn w:val="Normale"/>
    <w:next w:val="Normale"/>
    <w:link w:val="Titolo3Carattere"/>
    <w:autoRedefine/>
    <w:unhideWhenUsed/>
    <w:qFormat/>
    <w:rsid w:val="00CD4286"/>
    <w:pPr>
      <w:spacing w:after="120"/>
      <w:ind w:left="1418" w:hanging="709"/>
      <w:jc w:val="both"/>
      <w:outlineLvl w:val="2"/>
    </w:pPr>
    <w:rPr>
      <w:rFonts w:eastAsia="Times New Roman" w:cs="Times New Roman"/>
      <w:i/>
      <w:color w:val="0000FF"/>
      <w:szCs w:val="20"/>
      <w:u w:val="single"/>
      <w:lang w:val="it-CH" w:eastAsia="it-IT"/>
    </w:rPr>
  </w:style>
  <w:style w:type="paragraph" w:styleId="Titolo4">
    <w:name w:val="heading 4"/>
    <w:basedOn w:val="Normale"/>
    <w:next w:val="Normale"/>
    <w:link w:val="Titolo4Carattere"/>
    <w:autoRedefine/>
    <w:uiPriority w:val="9"/>
    <w:unhideWhenUsed/>
    <w:qFormat/>
    <w:rsid w:val="00C50043"/>
    <w:pPr>
      <w:keepNext/>
      <w:keepLines/>
      <w:spacing w:after="60"/>
      <w:ind w:left="1418" w:hanging="709"/>
      <w:outlineLvl w:val="3"/>
    </w:pPr>
    <w:rPr>
      <w:rFonts w:eastAsiaTheme="majorEastAsia" w:cstheme="majorBidi"/>
      <w:i/>
      <w:iCs/>
      <w:color w:val="0000FF"/>
    </w:rPr>
  </w:style>
  <w:style w:type="paragraph" w:styleId="Titolo5">
    <w:name w:val="heading 5"/>
    <w:basedOn w:val="Normale"/>
    <w:next w:val="Normale"/>
    <w:link w:val="Titolo5Carattere"/>
    <w:uiPriority w:val="9"/>
    <w:unhideWhenUsed/>
    <w:qFormat/>
    <w:rsid w:val="00B30679"/>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B30679"/>
    <w:pPr>
      <w:keepNext/>
      <w:keepLines/>
      <w:spacing w:before="4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6249E"/>
    <w:pPr>
      <w:tabs>
        <w:tab w:val="center" w:pos="4819"/>
        <w:tab w:val="right" w:pos="9638"/>
      </w:tabs>
    </w:pPr>
  </w:style>
  <w:style w:type="character" w:customStyle="1" w:styleId="IntestazioneCarattere">
    <w:name w:val="Intestazione Carattere"/>
    <w:basedOn w:val="Carpredefinitoparagrafo"/>
    <w:link w:val="Intestazione"/>
    <w:uiPriority w:val="99"/>
    <w:rsid w:val="0046249E"/>
  </w:style>
  <w:style w:type="paragraph" w:styleId="Pidipagina">
    <w:name w:val="footer"/>
    <w:basedOn w:val="Normale"/>
    <w:link w:val="PidipaginaCarattere"/>
    <w:uiPriority w:val="99"/>
    <w:unhideWhenUsed/>
    <w:rsid w:val="0046249E"/>
    <w:pPr>
      <w:tabs>
        <w:tab w:val="center" w:pos="4819"/>
        <w:tab w:val="right" w:pos="9638"/>
      </w:tabs>
    </w:pPr>
  </w:style>
  <w:style w:type="character" w:customStyle="1" w:styleId="PidipaginaCarattere">
    <w:name w:val="Piè di pagina Carattere"/>
    <w:basedOn w:val="Carpredefinitoparagrafo"/>
    <w:link w:val="Pidipagina"/>
    <w:uiPriority w:val="99"/>
    <w:rsid w:val="0046249E"/>
  </w:style>
  <w:style w:type="table" w:styleId="Grigliatabella">
    <w:name w:val="Table Grid"/>
    <w:basedOn w:val="Tabellanormale"/>
    <w:uiPriority w:val="39"/>
    <w:rsid w:val="00322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CD4286"/>
    <w:rPr>
      <w:rFonts w:ascii="Calibri" w:eastAsia="Times New Roman" w:hAnsi="Calibri" w:cs="Times New Roman"/>
      <w:i/>
      <w:color w:val="0000FF"/>
      <w:szCs w:val="20"/>
      <w:u w:val="single"/>
      <w:lang w:val="it-CH" w:eastAsia="it-IT"/>
    </w:rPr>
  </w:style>
  <w:style w:type="character" w:customStyle="1" w:styleId="Titolo1Carattere">
    <w:name w:val="Titolo 1 Carattere"/>
    <w:basedOn w:val="Carpredefinitoparagrafo"/>
    <w:link w:val="Titolo1"/>
    <w:uiPriority w:val="9"/>
    <w:rsid w:val="00B3723E"/>
    <w:rPr>
      <w:rFonts w:ascii="Calibri" w:eastAsiaTheme="majorEastAsia" w:hAnsi="Calibri" w:cstheme="majorBidi"/>
      <w:b/>
      <w:color w:val="0000FF"/>
      <w:sz w:val="28"/>
      <w:szCs w:val="32"/>
    </w:rPr>
  </w:style>
  <w:style w:type="character" w:customStyle="1" w:styleId="Titolo2Carattere">
    <w:name w:val="Titolo 2 Carattere"/>
    <w:basedOn w:val="Carpredefinitoparagrafo"/>
    <w:link w:val="Titolo2"/>
    <w:uiPriority w:val="9"/>
    <w:rsid w:val="00787F98"/>
    <w:rPr>
      <w:rFonts w:ascii="Calibri" w:eastAsiaTheme="majorEastAsia" w:hAnsi="Calibri" w:cstheme="majorBidi"/>
      <w:b/>
      <w:color w:val="0000FF"/>
      <w:sz w:val="24"/>
      <w:szCs w:val="26"/>
    </w:rPr>
  </w:style>
  <w:style w:type="character" w:styleId="Collegamentoipertestuale">
    <w:name w:val="Hyperlink"/>
    <w:basedOn w:val="Carpredefinitoparagrafo"/>
    <w:uiPriority w:val="99"/>
    <w:unhideWhenUsed/>
    <w:rsid w:val="00652A1D"/>
    <w:rPr>
      <w:color w:val="0563C1" w:themeColor="hyperlink"/>
      <w:u w:val="single"/>
    </w:rPr>
  </w:style>
  <w:style w:type="paragraph" w:styleId="Paragrafoelenco">
    <w:name w:val="List Paragraph"/>
    <w:basedOn w:val="Normale"/>
    <w:link w:val="ParagrafoelencoCarattere"/>
    <w:uiPriority w:val="34"/>
    <w:rsid w:val="00352540"/>
    <w:pPr>
      <w:ind w:left="720"/>
      <w:contextualSpacing/>
    </w:pPr>
  </w:style>
  <w:style w:type="paragraph" w:customStyle="1" w:styleId="Stile01BaseTesto">
    <w:name w:val="Stile_01_Base_Testo"/>
    <w:link w:val="Stile01BaseTestoCarattere"/>
    <w:rsid w:val="00352540"/>
    <w:pPr>
      <w:spacing w:after="0" w:line="240" w:lineRule="auto"/>
    </w:pPr>
    <w:rPr>
      <w:rFonts w:ascii="Calibri" w:hAnsi="Calibri"/>
      <w:lang w:val="it-CH" w:eastAsia="it-IT"/>
    </w:rPr>
  </w:style>
  <w:style w:type="paragraph" w:customStyle="1" w:styleId="Titolo01">
    <w:name w:val="Titolo_01"/>
    <w:basedOn w:val="Stile01BaseTesto"/>
    <w:link w:val="Titolo01Carattere"/>
    <w:autoRedefine/>
    <w:rsid w:val="00352540"/>
    <w:pPr>
      <w:tabs>
        <w:tab w:val="left" w:pos="709"/>
      </w:tabs>
      <w:spacing w:after="180"/>
      <w:ind w:left="709" w:hanging="709"/>
    </w:pPr>
    <w:rPr>
      <w:b/>
      <w:color w:val="0000FF"/>
      <w:sz w:val="28"/>
    </w:rPr>
  </w:style>
  <w:style w:type="character" w:customStyle="1" w:styleId="Stile01BaseTestoCarattere">
    <w:name w:val="Stile_01_Base_Testo Carattere"/>
    <w:basedOn w:val="Carpredefinitoparagrafo"/>
    <w:link w:val="Stile01BaseTesto"/>
    <w:rsid w:val="00352540"/>
    <w:rPr>
      <w:rFonts w:ascii="Calibri" w:hAnsi="Calibri"/>
      <w:lang w:val="it-CH" w:eastAsia="it-IT"/>
    </w:rPr>
  </w:style>
  <w:style w:type="character" w:customStyle="1" w:styleId="Titolo01Carattere">
    <w:name w:val="Titolo_01 Carattere"/>
    <w:basedOn w:val="Stile01BaseTestoCarattere"/>
    <w:link w:val="Titolo01"/>
    <w:rsid w:val="00352540"/>
    <w:rPr>
      <w:rFonts w:ascii="Calibri" w:hAnsi="Calibri"/>
      <w:b/>
      <w:color w:val="0000FF"/>
      <w:sz w:val="28"/>
      <w:lang w:val="it-CH" w:eastAsia="it-IT"/>
    </w:rPr>
  </w:style>
  <w:style w:type="paragraph" w:customStyle="1" w:styleId="Titolo02">
    <w:name w:val="Titolo_02"/>
    <w:basedOn w:val="Stile01BaseTesto"/>
    <w:link w:val="Titolo02Carattere"/>
    <w:autoRedefine/>
    <w:rsid w:val="00352540"/>
    <w:pPr>
      <w:spacing w:after="120"/>
    </w:pPr>
    <w:rPr>
      <w:rFonts w:cs="Arial"/>
      <w:b/>
      <w:color w:val="0000FF"/>
      <w:sz w:val="24"/>
      <w:szCs w:val="24"/>
    </w:rPr>
  </w:style>
  <w:style w:type="character" w:customStyle="1" w:styleId="Titolo02Carattere">
    <w:name w:val="Titolo_02 Carattere"/>
    <w:basedOn w:val="Stile01BaseTestoCarattere"/>
    <w:link w:val="Titolo02"/>
    <w:rsid w:val="00352540"/>
    <w:rPr>
      <w:rFonts w:ascii="Calibri" w:hAnsi="Calibri" w:cs="Arial"/>
      <w:b/>
      <w:color w:val="0000FF"/>
      <w:sz w:val="24"/>
      <w:szCs w:val="24"/>
      <w:lang w:val="it-CH" w:eastAsia="it-IT"/>
    </w:rPr>
  </w:style>
  <w:style w:type="paragraph" w:styleId="Sommario1">
    <w:name w:val="toc 1"/>
    <w:basedOn w:val="Normale"/>
    <w:next w:val="Normale"/>
    <w:autoRedefine/>
    <w:uiPriority w:val="39"/>
    <w:unhideWhenUsed/>
    <w:rsid w:val="002E5ADE"/>
    <w:pPr>
      <w:tabs>
        <w:tab w:val="left" w:pos="440"/>
        <w:tab w:val="right" w:leader="dot" w:pos="10762"/>
      </w:tabs>
      <w:spacing w:after="40"/>
    </w:pPr>
    <w:rPr>
      <w:rFonts w:asciiTheme="minorHAnsi" w:hAnsiTheme="minorHAnsi"/>
      <w:b/>
      <w:bCs/>
      <w:i/>
      <w:iCs/>
      <w:noProof/>
      <w:color w:val="0000FF"/>
      <w:sz w:val="24"/>
      <w:szCs w:val="24"/>
    </w:rPr>
  </w:style>
  <w:style w:type="paragraph" w:styleId="Sommario2">
    <w:name w:val="toc 2"/>
    <w:basedOn w:val="Normale"/>
    <w:next w:val="Normale"/>
    <w:autoRedefine/>
    <w:uiPriority w:val="39"/>
    <w:unhideWhenUsed/>
    <w:rsid w:val="00443B99"/>
    <w:pPr>
      <w:tabs>
        <w:tab w:val="right" w:leader="dot" w:pos="10762"/>
      </w:tabs>
      <w:spacing w:after="80"/>
      <w:ind w:left="1134" w:hanging="708"/>
    </w:pPr>
    <w:rPr>
      <w:rFonts w:asciiTheme="minorHAnsi" w:hAnsiTheme="minorHAnsi"/>
      <w:b/>
      <w:bCs/>
    </w:rPr>
  </w:style>
  <w:style w:type="paragraph" w:styleId="Sommario3">
    <w:name w:val="toc 3"/>
    <w:basedOn w:val="Normale"/>
    <w:next w:val="Normale"/>
    <w:autoRedefine/>
    <w:uiPriority w:val="39"/>
    <w:unhideWhenUsed/>
    <w:rsid w:val="00443B99"/>
    <w:pPr>
      <w:tabs>
        <w:tab w:val="left" w:pos="1134"/>
        <w:tab w:val="right" w:leader="dot" w:pos="10762"/>
      </w:tabs>
      <w:ind w:left="1134" w:hanging="708"/>
    </w:pPr>
    <w:rPr>
      <w:rFonts w:asciiTheme="minorHAnsi" w:hAnsiTheme="minorHAnsi"/>
      <w:sz w:val="20"/>
      <w:szCs w:val="20"/>
    </w:rPr>
  </w:style>
  <w:style w:type="paragraph" w:styleId="Sommario4">
    <w:name w:val="toc 4"/>
    <w:basedOn w:val="Normale"/>
    <w:next w:val="Normale"/>
    <w:autoRedefine/>
    <w:uiPriority w:val="39"/>
    <w:unhideWhenUsed/>
    <w:rsid w:val="00C04618"/>
    <w:pPr>
      <w:ind w:left="660"/>
    </w:pPr>
    <w:rPr>
      <w:rFonts w:asciiTheme="minorHAnsi" w:hAnsiTheme="minorHAnsi"/>
      <w:sz w:val="20"/>
      <w:szCs w:val="20"/>
    </w:rPr>
  </w:style>
  <w:style w:type="paragraph" w:styleId="Sommario5">
    <w:name w:val="toc 5"/>
    <w:basedOn w:val="Normale"/>
    <w:next w:val="Normale"/>
    <w:autoRedefine/>
    <w:uiPriority w:val="39"/>
    <w:unhideWhenUsed/>
    <w:rsid w:val="00C04618"/>
    <w:pPr>
      <w:ind w:left="880"/>
    </w:pPr>
    <w:rPr>
      <w:rFonts w:asciiTheme="minorHAnsi" w:hAnsiTheme="minorHAnsi"/>
      <w:sz w:val="20"/>
      <w:szCs w:val="20"/>
    </w:rPr>
  </w:style>
  <w:style w:type="paragraph" w:styleId="Sommario6">
    <w:name w:val="toc 6"/>
    <w:basedOn w:val="Normale"/>
    <w:next w:val="Normale"/>
    <w:autoRedefine/>
    <w:uiPriority w:val="39"/>
    <w:unhideWhenUsed/>
    <w:rsid w:val="00C04618"/>
    <w:pPr>
      <w:ind w:left="1100"/>
    </w:pPr>
    <w:rPr>
      <w:rFonts w:asciiTheme="minorHAnsi" w:hAnsiTheme="minorHAnsi"/>
      <w:sz w:val="20"/>
      <w:szCs w:val="20"/>
    </w:rPr>
  </w:style>
  <w:style w:type="paragraph" w:styleId="Sommario7">
    <w:name w:val="toc 7"/>
    <w:basedOn w:val="Normale"/>
    <w:next w:val="Normale"/>
    <w:autoRedefine/>
    <w:uiPriority w:val="39"/>
    <w:unhideWhenUsed/>
    <w:rsid w:val="00C04618"/>
    <w:pPr>
      <w:ind w:left="1320"/>
    </w:pPr>
    <w:rPr>
      <w:rFonts w:asciiTheme="minorHAnsi" w:hAnsiTheme="minorHAnsi"/>
      <w:sz w:val="20"/>
      <w:szCs w:val="20"/>
    </w:rPr>
  </w:style>
  <w:style w:type="paragraph" w:styleId="Sommario8">
    <w:name w:val="toc 8"/>
    <w:basedOn w:val="Normale"/>
    <w:next w:val="Normale"/>
    <w:autoRedefine/>
    <w:uiPriority w:val="39"/>
    <w:unhideWhenUsed/>
    <w:rsid w:val="00C04618"/>
    <w:pPr>
      <w:ind w:left="1540"/>
    </w:pPr>
    <w:rPr>
      <w:rFonts w:asciiTheme="minorHAnsi" w:hAnsiTheme="minorHAnsi"/>
      <w:sz w:val="20"/>
      <w:szCs w:val="20"/>
    </w:rPr>
  </w:style>
  <w:style w:type="paragraph" w:styleId="Sommario9">
    <w:name w:val="toc 9"/>
    <w:basedOn w:val="Normale"/>
    <w:next w:val="Normale"/>
    <w:autoRedefine/>
    <w:uiPriority w:val="39"/>
    <w:unhideWhenUsed/>
    <w:rsid w:val="00C04618"/>
    <w:pPr>
      <w:ind w:left="1760"/>
    </w:pPr>
    <w:rPr>
      <w:rFonts w:asciiTheme="minorHAnsi" w:hAnsiTheme="minorHAnsi"/>
      <w:sz w:val="20"/>
      <w:szCs w:val="20"/>
    </w:rPr>
  </w:style>
  <w:style w:type="character" w:styleId="Testosegnaposto">
    <w:name w:val="Placeholder Text"/>
    <w:basedOn w:val="Carpredefinitoparagrafo"/>
    <w:uiPriority w:val="99"/>
    <w:semiHidden/>
    <w:rsid w:val="00CB7A23"/>
    <w:rPr>
      <w:color w:val="808080"/>
    </w:rPr>
  </w:style>
  <w:style w:type="paragraph" w:customStyle="1" w:styleId="Default">
    <w:name w:val="Default"/>
    <w:rsid w:val="00A626EE"/>
    <w:pPr>
      <w:autoSpaceDE w:val="0"/>
      <w:autoSpaceDN w:val="0"/>
      <w:adjustRightInd w:val="0"/>
      <w:spacing w:after="0" w:line="240" w:lineRule="auto"/>
    </w:pPr>
    <w:rPr>
      <w:rFonts w:ascii="Arial" w:eastAsia="Times New Roman" w:hAnsi="Arial" w:cs="Arial"/>
      <w:color w:val="000000"/>
      <w:sz w:val="24"/>
      <w:szCs w:val="24"/>
      <w:lang w:val="it-CH" w:eastAsia="it-CH"/>
    </w:rPr>
  </w:style>
  <w:style w:type="paragraph" w:styleId="Mappadocumento">
    <w:name w:val="Document Map"/>
    <w:basedOn w:val="Normale"/>
    <w:link w:val="MappadocumentoCarattere"/>
    <w:uiPriority w:val="99"/>
    <w:semiHidden/>
    <w:unhideWhenUsed/>
    <w:rsid w:val="00DE5CCD"/>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DE5CCD"/>
    <w:rPr>
      <w:rFonts w:ascii="Times New Roman" w:hAnsi="Times New Roman" w:cs="Times New Roman"/>
      <w:sz w:val="24"/>
      <w:szCs w:val="24"/>
    </w:rPr>
  </w:style>
  <w:style w:type="character" w:customStyle="1" w:styleId="ParagrafoelencoCarattere">
    <w:name w:val="Paragrafo elenco Carattere"/>
    <w:link w:val="Paragrafoelenco"/>
    <w:uiPriority w:val="34"/>
    <w:rsid w:val="00DE5CCD"/>
    <w:rPr>
      <w:rFonts w:ascii="Calibri" w:hAnsi="Calibri"/>
    </w:rPr>
  </w:style>
  <w:style w:type="character" w:customStyle="1" w:styleId="Titolo4Carattere">
    <w:name w:val="Titolo 4 Carattere"/>
    <w:basedOn w:val="Carpredefinitoparagrafo"/>
    <w:link w:val="Titolo4"/>
    <w:uiPriority w:val="9"/>
    <w:rsid w:val="00C50043"/>
    <w:rPr>
      <w:rFonts w:ascii="Calibri" w:eastAsiaTheme="majorEastAsia" w:hAnsi="Calibri" w:cstheme="majorBidi"/>
      <w:i/>
      <w:iCs/>
      <w:color w:val="0000FF"/>
    </w:rPr>
  </w:style>
  <w:style w:type="paragraph" w:styleId="Revisione">
    <w:name w:val="Revision"/>
    <w:hidden/>
    <w:uiPriority w:val="99"/>
    <w:semiHidden/>
    <w:rsid w:val="0097333A"/>
    <w:pPr>
      <w:spacing w:after="0" w:line="240" w:lineRule="auto"/>
    </w:pPr>
    <w:rPr>
      <w:rFonts w:ascii="Calibri" w:hAnsi="Calibri"/>
    </w:rPr>
  </w:style>
  <w:style w:type="paragraph" w:styleId="Rientrocorpodeltesto">
    <w:name w:val="Body Text Indent"/>
    <w:basedOn w:val="Normale"/>
    <w:link w:val="RientrocorpodeltestoCarattere"/>
    <w:rsid w:val="008501F7"/>
    <w:pPr>
      <w:ind w:left="567"/>
      <w:jc w:val="both"/>
    </w:pPr>
    <w:rPr>
      <w:rFonts w:ascii="Arial Narrow" w:eastAsia="Times New Roman" w:hAnsi="Arial Narrow" w:cs="Times New Roman"/>
      <w:b/>
      <w:szCs w:val="20"/>
      <w:lang w:val="it-CH" w:eastAsia="it-IT"/>
    </w:rPr>
  </w:style>
  <w:style w:type="character" w:customStyle="1" w:styleId="RientrocorpodeltestoCarattere">
    <w:name w:val="Rientro corpo del testo Carattere"/>
    <w:basedOn w:val="Carpredefinitoparagrafo"/>
    <w:link w:val="Rientrocorpodeltesto"/>
    <w:rsid w:val="008501F7"/>
    <w:rPr>
      <w:rFonts w:ascii="Arial Narrow" w:eastAsia="Times New Roman" w:hAnsi="Arial Narrow" w:cs="Times New Roman"/>
      <w:b/>
      <w:szCs w:val="20"/>
      <w:lang w:val="it-CH" w:eastAsia="it-IT"/>
    </w:rPr>
  </w:style>
  <w:style w:type="paragraph" w:styleId="Testofumetto">
    <w:name w:val="Balloon Text"/>
    <w:basedOn w:val="Normale"/>
    <w:link w:val="TestofumettoCarattere"/>
    <w:uiPriority w:val="99"/>
    <w:semiHidden/>
    <w:unhideWhenUsed/>
    <w:rsid w:val="00043AE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3AEB"/>
    <w:rPr>
      <w:rFonts w:ascii="Segoe UI" w:hAnsi="Segoe UI" w:cs="Segoe UI"/>
      <w:sz w:val="18"/>
      <w:szCs w:val="18"/>
    </w:rPr>
  </w:style>
  <w:style w:type="paragraph" w:customStyle="1" w:styleId="Livello2">
    <w:name w:val="Livello_2"/>
    <w:basedOn w:val="Normale"/>
    <w:link w:val="Livello2Carattere"/>
    <w:rsid w:val="00F91B11"/>
    <w:pPr>
      <w:spacing w:after="120"/>
      <w:ind w:left="1134" w:hanging="567"/>
      <w:jc w:val="both"/>
    </w:pPr>
    <w:rPr>
      <w:rFonts w:eastAsia="Times New Roman" w:cs="Times New Roman"/>
      <w:b/>
      <w:sz w:val="24"/>
      <w:szCs w:val="24"/>
      <w:lang w:val="it-CH" w:eastAsia="it-IT"/>
    </w:rPr>
  </w:style>
  <w:style w:type="character" w:customStyle="1" w:styleId="Livello2Carattere">
    <w:name w:val="Livello_2 Carattere"/>
    <w:link w:val="Livello2"/>
    <w:rsid w:val="00F91B11"/>
    <w:rPr>
      <w:rFonts w:ascii="Calibri" w:eastAsia="Times New Roman" w:hAnsi="Calibri" w:cs="Times New Roman"/>
      <w:b/>
      <w:sz w:val="24"/>
      <w:szCs w:val="24"/>
      <w:lang w:val="it-CH" w:eastAsia="it-IT"/>
    </w:rPr>
  </w:style>
  <w:style w:type="paragraph" w:styleId="Titolo">
    <w:name w:val="Title"/>
    <w:basedOn w:val="Normale"/>
    <w:next w:val="Normale"/>
    <w:link w:val="TitoloCarattere"/>
    <w:uiPriority w:val="10"/>
    <w:qFormat/>
    <w:rsid w:val="00B3067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0679"/>
    <w:rPr>
      <w:rFonts w:asciiTheme="majorHAnsi" w:eastAsiaTheme="majorEastAsia" w:hAnsiTheme="majorHAnsi" w:cstheme="majorBidi"/>
      <w:spacing w:val="-10"/>
      <w:kern w:val="28"/>
      <w:sz w:val="56"/>
      <w:szCs w:val="56"/>
    </w:rPr>
  </w:style>
  <w:style w:type="character" w:customStyle="1" w:styleId="Titolo5Carattere">
    <w:name w:val="Titolo 5 Carattere"/>
    <w:basedOn w:val="Carpredefinitoparagrafo"/>
    <w:link w:val="Titolo5"/>
    <w:uiPriority w:val="9"/>
    <w:rsid w:val="00B30679"/>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B30679"/>
    <w:rPr>
      <w:rFonts w:asciiTheme="majorHAnsi" w:eastAsiaTheme="majorEastAsia" w:hAnsiTheme="majorHAnsi" w:cstheme="majorBidi"/>
      <w:color w:val="1F4D78" w:themeColor="accent1" w:themeShade="7F"/>
    </w:rPr>
  </w:style>
  <w:style w:type="paragraph" w:styleId="Corpotesto">
    <w:name w:val="Body Text"/>
    <w:basedOn w:val="Normale"/>
    <w:link w:val="CorpotestoCarattere"/>
    <w:uiPriority w:val="99"/>
    <w:semiHidden/>
    <w:unhideWhenUsed/>
    <w:rsid w:val="00EB0BA0"/>
    <w:pPr>
      <w:spacing w:after="120"/>
    </w:pPr>
  </w:style>
  <w:style w:type="character" w:customStyle="1" w:styleId="CorpotestoCarattere">
    <w:name w:val="Corpo testo Carattere"/>
    <w:basedOn w:val="Carpredefinitoparagrafo"/>
    <w:link w:val="Corpotesto"/>
    <w:uiPriority w:val="99"/>
    <w:semiHidden/>
    <w:rsid w:val="00EB0BA0"/>
    <w:rPr>
      <w:rFonts w:ascii="Calibri" w:hAnsi="Calibri"/>
    </w:rPr>
  </w:style>
  <w:style w:type="paragraph" w:styleId="Nessunaspaziatura">
    <w:name w:val="No Spacing"/>
    <w:uiPriority w:val="1"/>
    <w:qFormat/>
    <w:rsid w:val="005C23B1"/>
    <w:pPr>
      <w:spacing w:after="0" w:line="240" w:lineRule="auto"/>
    </w:pPr>
    <w:rPr>
      <w:rFonts w:ascii="Calibri" w:hAnsi="Calibri"/>
    </w:rPr>
  </w:style>
  <w:style w:type="paragraph" w:customStyle="1" w:styleId="p1">
    <w:name w:val="p1"/>
    <w:basedOn w:val="Normale"/>
    <w:rsid w:val="00CC169E"/>
    <w:rPr>
      <w:rFonts w:cs="Times New Roman"/>
      <w:sz w:val="17"/>
      <w:szCs w:val="17"/>
      <w:lang w:eastAsia="it-IT"/>
    </w:rPr>
  </w:style>
  <w:style w:type="character" w:customStyle="1" w:styleId="apple-converted-space">
    <w:name w:val="apple-converted-space"/>
    <w:basedOn w:val="Carpredefinitoparagrafo"/>
    <w:rsid w:val="00CC169E"/>
  </w:style>
  <w:style w:type="paragraph" w:customStyle="1" w:styleId="p2">
    <w:name w:val="p2"/>
    <w:basedOn w:val="Normale"/>
    <w:rsid w:val="00B074C6"/>
    <w:rPr>
      <w:rFonts w:cs="Times New Roman"/>
      <w:sz w:val="17"/>
      <w:szCs w:val="17"/>
      <w:lang w:eastAsia="it-IT"/>
    </w:rPr>
  </w:style>
  <w:style w:type="paragraph" w:customStyle="1" w:styleId="Tabella">
    <w:name w:val="Tabella"/>
    <w:basedOn w:val="Titolo4"/>
    <w:link w:val="TabellaCarattere"/>
    <w:qFormat/>
    <w:rsid w:val="00D8261D"/>
    <w:pPr>
      <w:spacing w:after="0"/>
      <w:ind w:left="0" w:firstLine="0"/>
    </w:pPr>
    <w:rPr>
      <w:noProof/>
      <w:color w:val="000000" w:themeColor="text1"/>
      <w:sz w:val="20"/>
      <w:szCs w:val="20"/>
      <w:lang w:val="it-CH" w:eastAsia="it-IT"/>
    </w:rPr>
  </w:style>
  <w:style w:type="character" w:customStyle="1" w:styleId="TabellaCarattere">
    <w:name w:val="Tabella Carattere"/>
    <w:basedOn w:val="Titolo4Carattere"/>
    <w:link w:val="Tabella"/>
    <w:rsid w:val="00D8261D"/>
    <w:rPr>
      <w:rFonts w:ascii="Calibri" w:eastAsiaTheme="majorEastAsia" w:hAnsi="Calibri" w:cstheme="majorBidi"/>
      <w:i/>
      <w:iCs/>
      <w:noProof/>
      <w:color w:val="000000" w:themeColor="text1"/>
      <w:sz w:val="20"/>
      <w:szCs w:val="20"/>
      <w:lang w:val="it-CH"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4801">
      <w:bodyDiv w:val="1"/>
      <w:marLeft w:val="0"/>
      <w:marRight w:val="0"/>
      <w:marTop w:val="0"/>
      <w:marBottom w:val="0"/>
      <w:divBdr>
        <w:top w:val="none" w:sz="0" w:space="0" w:color="auto"/>
        <w:left w:val="none" w:sz="0" w:space="0" w:color="auto"/>
        <w:bottom w:val="none" w:sz="0" w:space="0" w:color="auto"/>
        <w:right w:val="none" w:sz="0" w:space="0" w:color="auto"/>
      </w:divBdr>
    </w:div>
    <w:div w:id="106703699">
      <w:bodyDiv w:val="1"/>
      <w:marLeft w:val="0"/>
      <w:marRight w:val="0"/>
      <w:marTop w:val="0"/>
      <w:marBottom w:val="0"/>
      <w:divBdr>
        <w:top w:val="none" w:sz="0" w:space="0" w:color="auto"/>
        <w:left w:val="none" w:sz="0" w:space="0" w:color="auto"/>
        <w:bottom w:val="none" w:sz="0" w:space="0" w:color="auto"/>
        <w:right w:val="none" w:sz="0" w:space="0" w:color="auto"/>
      </w:divBdr>
    </w:div>
    <w:div w:id="129593357">
      <w:bodyDiv w:val="1"/>
      <w:marLeft w:val="0"/>
      <w:marRight w:val="0"/>
      <w:marTop w:val="0"/>
      <w:marBottom w:val="0"/>
      <w:divBdr>
        <w:top w:val="none" w:sz="0" w:space="0" w:color="auto"/>
        <w:left w:val="none" w:sz="0" w:space="0" w:color="auto"/>
        <w:bottom w:val="none" w:sz="0" w:space="0" w:color="auto"/>
        <w:right w:val="none" w:sz="0" w:space="0" w:color="auto"/>
      </w:divBdr>
    </w:div>
    <w:div w:id="132793382">
      <w:bodyDiv w:val="1"/>
      <w:marLeft w:val="0"/>
      <w:marRight w:val="0"/>
      <w:marTop w:val="0"/>
      <w:marBottom w:val="0"/>
      <w:divBdr>
        <w:top w:val="none" w:sz="0" w:space="0" w:color="auto"/>
        <w:left w:val="none" w:sz="0" w:space="0" w:color="auto"/>
        <w:bottom w:val="none" w:sz="0" w:space="0" w:color="auto"/>
        <w:right w:val="none" w:sz="0" w:space="0" w:color="auto"/>
      </w:divBdr>
    </w:div>
    <w:div w:id="136848539">
      <w:bodyDiv w:val="1"/>
      <w:marLeft w:val="0"/>
      <w:marRight w:val="0"/>
      <w:marTop w:val="0"/>
      <w:marBottom w:val="0"/>
      <w:divBdr>
        <w:top w:val="none" w:sz="0" w:space="0" w:color="auto"/>
        <w:left w:val="none" w:sz="0" w:space="0" w:color="auto"/>
        <w:bottom w:val="none" w:sz="0" w:space="0" w:color="auto"/>
        <w:right w:val="none" w:sz="0" w:space="0" w:color="auto"/>
      </w:divBdr>
    </w:div>
    <w:div w:id="184485162">
      <w:bodyDiv w:val="1"/>
      <w:marLeft w:val="0"/>
      <w:marRight w:val="0"/>
      <w:marTop w:val="0"/>
      <w:marBottom w:val="0"/>
      <w:divBdr>
        <w:top w:val="none" w:sz="0" w:space="0" w:color="auto"/>
        <w:left w:val="none" w:sz="0" w:space="0" w:color="auto"/>
        <w:bottom w:val="none" w:sz="0" w:space="0" w:color="auto"/>
        <w:right w:val="none" w:sz="0" w:space="0" w:color="auto"/>
      </w:divBdr>
    </w:div>
    <w:div w:id="223103398">
      <w:bodyDiv w:val="1"/>
      <w:marLeft w:val="0"/>
      <w:marRight w:val="0"/>
      <w:marTop w:val="0"/>
      <w:marBottom w:val="0"/>
      <w:divBdr>
        <w:top w:val="none" w:sz="0" w:space="0" w:color="auto"/>
        <w:left w:val="none" w:sz="0" w:space="0" w:color="auto"/>
        <w:bottom w:val="none" w:sz="0" w:space="0" w:color="auto"/>
        <w:right w:val="none" w:sz="0" w:space="0" w:color="auto"/>
      </w:divBdr>
    </w:div>
    <w:div w:id="303656438">
      <w:bodyDiv w:val="1"/>
      <w:marLeft w:val="0"/>
      <w:marRight w:val="0"/>
      <w:marTop w:val="0"/>
      <w:marBottom w:val="0"/>
      <w:divBdr>
        <w:top w:val="none" w:sz="0" w:space="0" w:color="auto"/>
        <w:left w:val="none" w:sz="0" w:space="0" w:color="auto"/>
        <w:bottom w:val="none" w:sz="0" w:space="0" w:color="auto"/>
        <w:right w:val="none" w:sz="0" w:space="0" w:color="auto"/>
      </w:divBdr>
    </w:div>
    <w:div w:id="370418352">
      <w:bodyDiv w:val="1"/>
      <w:marLeft w:val="0"/>
      <w:marRight w:val="0"/>
      <w:marTop w:val="0"/>
      <w:marBottom w:val="0"/>
      <w:divBdr>
        <w:top w:val="none" w:sz="0" w:space="0" w:color="auto"/>
        <w:left w:val="none" w:sz="0" w:space="0" w:color="auto"/>
        <w:bottom w:val="none" w:sz="0" w:space="0" w:color="auto"/>
        <w:right w:val="none" w:sz="0" w:space="0" w:color="auto"/>
      </w:divBdr>
    </w:div>
    <w:div w:id="429274549">
      <w:bodyDiv w:val="1"/>
      <w:marLeft w:val="0"/>
      <w:marRight w:val="0"/>
      <w:marTop w:val="0"/>
      <w:marBottom w:val="0"/>
      <w:divBdr>
        <w:top w:val="none" w:sz="0" w:space="0" w:color="auto"/>
        <w:left w:val="none" w:sz="0" w:space="0" w:color="auto"/>
        <w:bottom w:val="none" w:sz="0" w:space="0" w:color="auto"/>
        <w:right w:val="none" w:sz="0" w:space="0" w:color="auto"/>
      </w:divBdr>
    </w:div>
    <w:div w:id="432558690">
      <w:bodyDiv w:val="1"/>
      <w:marLeft w:val="0"/>
      <w:marRight w:val="0"/>
      <w:marTop w:val="0"/>
      <w:marBottom w:val="0"/>
      <w:divBdr>
        <w:top w:val="none" w:sz="0" w:space="0" w:color="auto"/>
        <w:left w:val="none" w:sz="0" w:space="0" w:color="auto"/>
        <w:bottom w:val="none" w:sz="0" w:space="0" w:color="auto"/>
        <w:right w:val="none" w:sz="0" w:space="0" w:color="auto"/>
      </w:divBdr>
    </w:div>
    <w:div w:id="456410832">
      <w:bodyDiv w:val="1"/>
      <w:marLeft w:val="0"/>
      <w:marRight w:val="0"/>
      <w:marTop w:val="0"/>
      <w:marBottom w:val="0"/>
      <w:divBdr>
        <w:top w:val="none" w:sz="0" w:space="0" w:color="auto"/>
        <w:left w:val="none" w:sz="0" w:space="0" w:color="auto"/>
        <w:bottom w:val="none" w:sz="0" w:space="0" w:color="auto"/>
        <w:right w:val="none" w:sz="0" w:space="0" w:color="auto"/>
      </w:divBdr>
    </w:div>
    <w:div w:id="465005858">
      <w:bodyDiv w:val="1"/>
      <w:marLeft w:val="0"/>
      <w:marRight w:val="0"/>
      <w:marTop w:val="0"/>
      <w:marBottom w:val="0"/>
      <w:divBdr>
        <w:top w:val="none" w:sz="0" w:space="0" w:color="auto"/>
        <w:left w:val="none" w:sz="0" w:space="0" w:color="auto"/>
        <w:bottom w:val="none" w:sz="0" w:space="0" w:color="auto"/>
        <w:right w:val="none" w:sz="0" w:space="0" w:color="auto"/>
      </w:divBdr>
    </w:div>
    <w:div w:id="479462867">
      <w:bodyDiv w:val="1"/>
      <w:marLeft w:val="0"/>
      <w:marRight w:val="0"/>
      <w:marTop w:val="0"/>
      <w:marBottom w:val="0"/>
      <w:divBdr>
        <w:top w:val="none" w:sz="0" w:space="0" w:color="auto"/>
        <w:left w:val="none" w:sz="0" w:space="0" w:color="auto"/>
        <w:bottom w:val="none" w:sz="0" w:space="0" w:color="auto"/>
        <w:right w:val="none" w:sz="0" w:space="0" w:color="auto"/>
      </w:divBdr>
    </w:div>
    <w:div w:id="543911000">
      <w:bodyDiv w:val="1"/>
      <w:marLeft w:val="0"/>
      <w:marRight w:val="0"/>
      <w:marTop w:val="0"/>
      <w:marBottom w:val="0"/>
      <w:divBdr>
        <w:top w:val="none" w:sz="0" w:space="0" w:color="auto"/>
        <w:left w:val="none" w:sz="0" w:space="0" w:color="auto"/>
        <w:bottom w:val="none" w:sz="0" w:space="0" w:color="auto"/>
        <w:right w:val="none" w:sz="0" w:space="0" w:color="auto"/>
      </w:divBdr>
    </w:div>
    <w:div w:id="551963398">
      <w:bodyDiv w:val="1"/>
      <w:marLeft w:val="0"/>
      <w:marRight w:val="0"/>
      <w:marTop w:val="0"/>
      <w:marBottom w:val="0"/>
      <w:divBdr>
        <w:top w:val="none" w:sz="0" w:space="0" w:color="auto"/>
        <w:left w:val="none" w:sz="0" w:space="0" w:color="auto"/>
        <w:bottom w:val="none" w:sz="0" w:space="0" w:color="auto"/>
        <w:right w:val="none" w:sz="0" w:space="0" w:color="auto"/>
      </w:divBdr>
    </w:div>
    <w:div w:id="574976129">
      <w:bodyDiv w:val="1"/>
      <w:marLeft w:val="0"/>
      <w:marRight w:val="0"/>
      <w:marTop w:val="0"/>
      <w:marBottom w:val="0"/>
      <w:divBdr>
        <w:top w:val="none" w:sz="0" w:space="0" w:color="auto"/>
        <w:left w:val="none" w:sz="0" w:space="0" w:color="auto"/>
        <w:bottom w:val="none" w:sz="0" w:space="0" w:color="auto"/>
        <w:right w:val="none" w:sz="0" w:space="0" w:color="auto"/>
      </w:divBdr>
    </w:div>
    <w:div w:id="661743380">
      <w:bodyDiv w:val="1"/>
      <w:marLeft w:val="0"/>
      <w:marRight w:val="0"/>
      <w:marTop w:val="0"/>
      <w:marBottom w:val="0"/>
      <w:divBdr>
        <w:top w:val="none" w:sz="0" w:space="0" w:color="auto"/>
        <w:left w:val="none" w:sz="0" w:space="0" w:color="auto"/>
        <w:bottom w:val="none" w:sz="0" w:space="0" w:color="auto"/>
        <w:right w:val="none" w:sz="0" w:space="0" w:color="auto"/>
      </w:divBdr>
    </w:div>
    <w:div w:id="704451290">
      <w:bodyDiv w:val="1"/>
      <w:marLeft w:val="0"/>
      <w:marRight w:val="0"/>
      <w:marTop w:val="0"/>
      <w:marBottom w:val="0"/>
      <w:divBdr>
        <w:top w:val="none" w:sz="0" w:space="0" w:color="auto"/>
        <w:left w:val="none" w:sz="0" w:space="0" w:color="auto"/>
        <w:bottom w:val="none" w:sz="0" w:space="0" w:color="auto"/>
        <w:right w:val="none" w:sz="0" w:space="0" w:color="auto"/>
      </w:divBdr>
    </w:div>
    <w:div w:id="781532500">
      <w:bodyDiv w:val="1"/>
      <w:marLeft w:val="0"/>
      <w:marRight w:val="0"/>
      <w:marTop w:val="0"/>
      <w:marBottom w:val="0"/>
      <w:divBdr>
        <w:top w:val="none" w:sz="0" w:space="0" w:color="auto"/>
        <w:left w:val="none" w:sz="0" w:space="0" w:color="auto"/>
        <w:bottom w:val="none" w:sz="0" w:space="0" w:color="auto"/>
        <w:right w:val="none" w:sz="0" w:space="0" w:color="auto"/>
      </w:divBdr>
    </w:div>
    <w:div w:id="840244440">
      <w:bodyDiv w:val="1"/>
      <w:marLeft w:val="0"/>
      <w:marRight w:val="0"/>
      <w:marTop w:val="0"/>
      <w:marBottom w:val="0"/>
      <w:divBdr>
        <w:top w:val="none" w:sz="0" w:space="0" w:color="auto"/>
        <w:left w:val="none" w:sz="0" w:space="0" w:color="auto"/>
        <w:bottom w:val="none" w:sz="0" w:space="0" w:color="auto"/>
        <w:right w:val="none" w:sz="0" w:space="0" w:color="auto"/>
      </w:divBdr>
    </w:div>
    <w:div w:id="922492444">
      <w:bodyDiv w:val="1"/>
      <w:marLeft w:val="0"/>
      <w:marRight w:val="0"/>
      <w:marTop w:val="0"/>
      <w:marBottom w:val="0"/>
      <w:divBdr>
        <w:top w:val="none" w:sz="0" w:space="0" w:color="auto"/>
        <w:left w:val="none" w:sz="0" w:space="0" w:color="auto"/>
        <w:bottom w:val="none" w:sz="0" w:space="0" w:color="auto"/>
        <w:right w:val="none" w:sz="0" w:space="0" w:color="auto"/>
      </w:divBdr>
    </w:div>
    <w:div w:id="928344317">
      <w:bodyDiv w:val="1"/>
      <w:marLeft w:val="0"/>
      <w:marRight w:val="0"/>
      <w:marTop w:val="0"/>
      <w:marBottom w:val="0"/>
      <w:divBdr>
        <w:top w:val="none" w:sz="0" w:space="0" w:color="auto"/>
        <w:left w:val="none" w:sz="0" w:space="0" w:color="auto"/>
        <w:bottom w:val="none" w:sz="0" w:space="0" w:color="auto"/>
        <w:right w:val="none" w:sz="0" w:space="0" w:color="auto"/>
      </w:divBdr>
    </w:div>
    <w:div w:id="965622762">
      <w:bodyDiv w:val="1"/>
      <w:marLeft w:val="0"/>
      <w:marRight w:val="0"/>
      <w:marTop w:val="0"/>
      <w:marBottom w:val="0"/>
      <w:divBdr>
        <w:top w:val="none" w:sz="0" w:space="0" w:color="auto"/>
        <w:left w:val="none" w:sz="0" w:space="0" w:color="auto"/>
        <w:bottom w:val="none" w:sz="0" w:space="0" w:color="auto"/>
        <w:right w:val="none" w:sz="0" w:space="0" w:color="auto"/>
      </w:divBdr>
    </w:div>
    <w:div w:id="997467102">
      <w:bodyDiv w:val="1"/>
      <w:marLeft w:val="0"/>
      <w:marRight w:val="0"/>
      <w:marTop w:val="0"/>
      <w:marBottom w:val="0"/>
      <w:divBdr>
        <w:top w:val="none" w:sz="0" w:space="0" w:color="auto"/>
        <w:left w:val="none" w:sz="0" w:space="0" w:color="auto"/>
        <w:bottom w:val="none" w:sz="0" w:space="0" w:color="auto"/>
        <w:right w:val="none" w:sz="0" w:space="0" w:color="auto"/>
      </w:divBdr>
    </w:div>
    <w:div w:id="1074085637">
      <w:bodyDiv w:val="1"/>
      <w:marLeft w:val="0"/>
      <w:marRight w:val="0"/>
      <w:marTop w:val="0"/>
      <w:marBottom w:val="0"/>
      <w:divBdr>
        <w:top w:val="none" w:sz="0" w:space="0" w:color="auto"/>
        <w:left w:val="none" w:sz="0" w:space="0" w:color="auto"/>
        <w:bottom w:val="none" w:sz="0" w:space="0" w:color="auto"/>
        <w:right w:val="none" w:sz="0" w:space="0" w:color="auto"/>
      </w:divBdr>
    </w:div>
    <w:div w:id="1088967308">
      <w:bodyDiv w:val="1"/>
      <w:marLeft w:val="0"/>
      <w:marRight w:val="0"/>
      <w:marTop w:val="0"/>
      <w:marBottom w:val="0"/>
      <w:divBdr>
        <w:top w:val="none" w:sz="0" w:space="0" w:color="auto"/>
        <w:left w:val="none" w:sz="0" w:space="0" w:color="auto"/>
        <w:bottom w:val="none" w:sz="0" w:space="0" w:color="auto"/>
        <w:right w:val="none" w:sz="0" w:space="0" w:color="auto"/>
      </w:divBdr>
    </w:div>
    <w:div w:id="1175027587">
      <w:bodyDiv w:val="1"/>
      <w:marLeft w:val="0"/>
      <w:marRight w:val="0"/>
      <w:marTop w:val="0"/>
      <w:marBottom w:val="0"/>
      <w:divBdr>
        <w:top w:val="none" w:sz="0" w:space="0" w:color="auto"/>
        <w:left w:val="none" w:sz="0" w:space="0" w:color="auto"/>
        <w:bottom w:val="none" w:sz="0" w:space="0" w:color="auto"/>
        <w:right w:val="none" w:sz="0" w:space="0" w:color="auto"/>
      </w:divBdr>
    </w:div>
    <w:div w:id="1236358237">
      <w:bodyDiv w:val="1"/>
      <w:marLeft w:val="0"/>
      <w:marRight w:val="0"/>
      <w:marTop w:val="0"/>
      <w:marBottom w:val="0"/>
      <w:divBdr>
        <w:top w:val="none" w:sz="0" w:space="0" w:color="auto"/>
        <w:left w:val="none" w:sz="0" w:space="0" w:color="auto"/>
        <w:bottom w:val="none" w:sz="0" w:space="0" w:color="auto"/>
        <w:right w:val="none" w:sz="0" w:space="0" w:color="auto"/>
      </w:divBdr>
    </w:div>
    <w:div w:id="1239290884">
      <w:bodyDiv w:val="1"/>
      <w:marLeft w:val="0"/>
      <w:marRight w:val="0"/>
      <w:marTop w:val="0"/>
      <w:marBottom w:val="0"/>
      <w:divBdr>
        <w:top w:val="none" w:sz="0" w:space="0" w:color="auto"/>
        <w:left w:val="none" w:sz="0" w:space="0" w:color="auto"/>
        <w:bottom w:val="none" w:sz="0" w:space="0" w:color="auto"/>
        <w:right w:val="none" w:sz="0" w:space="0" w:color="auto"/>
      </w:divBdr>
    </w:div>
    <w:div w:id="1293052009">
      <w:bodyDiv w:val="1"/>
      <w:marLeft w:val="0"/>
      <w:marRight w:val="0"/>
      <w:marTop w:val="0"/>
      <w:marBottom w:val="0"/>
      <w:divBdr>
        <w:top w:val="none" w:sz="0" w:space="0" w:color="auto"/>
        <w:left w:val="none" w:sz="0" w:space="0" w:color="auto"/>
        <w:bottom w:val="none" w:sz="0" w:space="0" w:color="auto"/>
        <w:right w:val="none" w:sz="0" w:space="0" w:color="auto"/>
      </w:divBdr>
    </w:div>
    <w:div w:id="1304197379">
      <w:bodyDiv w:val="1"/>
      <w:marLeft w:val="0"/>
      <w:marRight w:val="0"/>
      <w:marTop w:val="0"/>
      <w:marBottom w:val="0"/>
      <w:divBdr>
        <w:top w:val="none" w:sz="0" w:space="0" w:color="auto"/>
        <w:left w:val="none" w:sz="0" w:space="0" w:color="auto"/>
        <w:bottom w:val="none" w:sz="0" w:space="0" w:color="auto"/>
        <w:right w:val="none" w:sz="0" w:space="0" w:color="auto"/>
      </w:divBdr>
    </w:div>
    <w:div w:id="1368682241">
      <w:bodyDiv w:val="1"/>
      <w:marLeft w:val="0"/>
      <w:marRight w:val="0"/>
      <w:marTop w:val="0"/>
      <w:marBottom w:val="0"/>
      <w:divBdr>
        <w:top w:val="none" w:sz="0" w:space="0" w:color="auto"/>
        <w:left w:val="none" w:sz="0" w:space="0" w:color="auto"/>
        <w:bottom w:val="none" w:sz="0" w:space="0" w:color="auto"/>
        <w:right w:val="none" w:sz="0" w:space="0" w:color="auto"/>
      </w:divBdr>
    </w:div>
    <w:div w:id="1417164392">
      <w:bodyDiv w:val="1"/>
      <w:marLeft w:val="0"/>
      <w:marRight w:val="0"/>
      <w:marTop w:val="0"/>
      <w:marBottom w:val="0"/>
      <w:divBdr>
        <w:top w:val="none" w:sz="0" w:space="0" w:color="auto"/>
        <w:left w:val="none" w:sz="0" w:space="0" w:color="auto"/>
        <w:bottom w:val="none" w:sz="0" w:space="0" w:color="auto"/>
        <w:right w:val="none" w:sz="0" w:space="0" w:color="auto"/>
      </w:divBdr>
    </w:div>
    <w:div w:id="1671643035">
      <w:bodyDiv w:val="1"/>
      <w:marLeft w:val="0"/>
      <w:marRight w:val="0"/>
      <w:marTop w:val="0"/>
      <w:marBottom w:val="0"/>
      <w:divBdr>
        <w:top w:val="none" w:sz="0" w:space="0" w:color="auto"/>
        <w:left w:val="none" w:sz="0" w:space="0" w:color="auto"/>
        <w:bottom w:val="none" w:sz="0" w:space="0" w:color="auto"/>
        <w:right w:val="none" w:sz="0" w:space="0" w:color="auto"/>
      </w:divBdr>
    </w:div>
    <w:div w:id="1728258380">
      <w:bodyDiv w:val="1"/>
      <w:marLeft w:val="0"/>
      <w:marRight w:val="0"/>
      <w:marTop w:val="0"/>
      <w:marBottom w:val="0"/>
      <w:divBdr>
        <w:top w:val="none" w:sz="0" w:space="0" w:color="auto"/>
        <w:left w:val="none" w:sz="0" w:space="0" w:color="auto"/>
        <w:bottom w:val="none" w:sz="0" w:space="0" w:color="auto"/>
        <w:right w:val="none" w:sz="0" w:space="0" w:color="auto"/>
      </w:divBdr>
    </w:div>
    <w:div w:id="1779645083">
      <w:bodyDiv w:val="1"/>
      <w:marLeft w:val="0"/>
      <w:marRight w:val="0"/>
      <w:marTop w:val="0"/>
      <w:marBottom w:val="0"/>
      <w:divBdr>
        <w:top w:val="none" w:sz="0" w:space="0" w:color="auto"/>
        <w:left w:val="none" w:sz="0" w:space="0" w:color="auto"/>
        <w:bottom w:val="none" w:sz="0" w:space="0" w:color="auto"/>
        <w:right w:val="none" w:sz="0" w:space="0" w:color="auto"/>
      </w:divBdr>
    </w:div>
    <w:div w:id="1797792126">
      <w:bodyDiv w:val="1"/>
      <w:marLeft w:val="0"/>
      <w:marRight w:val="0"/>
      <w:marTop w:val="0"/>
      <w:marBottom w:val="0"/>
      <w:divBdr>
        <w:top w:val="none" w:sz="0" w:space="0" w:color="auto"/>
        <w:left w:val="none" w:sz="0" w:space="0" w:color="auto"/>
        <w:bottom w:val="none" w:sz="0" w:space="0" w:color="auto"/>
        <w:right w:val="none" w:sz="0" w:space="0" w:color="auto"/>
      </w:divBdr>
    </w:div>
    <w:div w:id="1902642444">
      <w:bodyDiv w:val="1"/>
      <w:marLeft w:val="0"/>
      <w:marRight w:val="0"/>
      <w:marTop w:val="0"/>
      <w:marBottom w:val="0"/>
      <w:divBdr>
        <w:top w:val="none" w:sz="0" w:space="0" w:color="auto"/>
        <w:left w:val="none" w:sz="0" w:space="0" w:color="auto"/>
        <w:bottom w:val="none" w:sz="0" w:space="0" w:color="auto"/>
        <w:right w:val="none" w:sz="0" w:space="0" w:color="auto"/>
      </w:divBdr>
    </w:div>
    <w:div w:id="1911228047">
      <w:bodyDiv w:val="1"/>
      <w:marLeft w:val="0"/>
      <w:marRight w:val="0"/>
      <w:marTop w:val="0"/>
      <w:marBottom w:val="0"/>
      <w:divBdr>
        <w:top w:val="none" w:sz="0" w:space="0" w:color="auto"/>
        <w:left w:val="none" w:sz="0" w:space="0" w:color="auto"/>
        <w:bottom w:val="none" w:sz="0" w:space="0" w:color="auto"/>
        <w:right w:val="none" w:sz="0" w:space="0" w:color="auto"/>
      </w:divBdr>
    </w:div>
    <w:div w:id="1917586437">
      <w:bodyDiv w:val="1"/>
      <w:marLeft w:val="0"/>
      <w:marRight w:val="0"/>
      <w:marTop w:val="0"/>
      <w:marBottom w:val="0"/>
      <w:divBdr>
        <w:top w:val="none" w:sz="0" w:space="0" w:color="auto"/>
        <w:left w:val="none" w:sz="0" w:space="0" w:color="auto"/>
        <w:bottom w:val="none" w:sz="0" w:space="0" w:color="auto"/>
        <w:right w:val="none" w:sz="0" w:space="0" w:color="auto"/>
      </w:divBdr>
      <w:divsChild>
        <w:div w:id="1894348112">
          <w:marLeft w:val="0"/>
          <w:marRight w:val="0"/>
          <w:marTop w:val="0"/>
          <w:marBottom w:val="0"/>
          <w:divBdr>
            <w:top w:val="none" w:sz="0" w:space="0" w:color="auto"/>
            <w:left w:val="none" w:sz="0" w:space="0" w:color="auto"/>
            <w:bottom w:val="none" w:sz="0" w:space="0" w:color="auto"/>
            <w:right w:val="none" w:sz="0" w:space="0" w:color="auto"/>
          </w:divBdr>
        </w:div>
        <w:div w:id="483356231">
          <w:marLeft w:val="0"/>
          <w:marRight w:val="0"/>
          <w:marTop w:val="0"/>
          <w:marBottom w:val="0"/>
          <w:divBdr>
            <w:top w:val="none" w:sz="0" w:space="0" w:color="auto"/>
            <w:left w:val="none" w:sz="0" w:space="0" w:color="auto"/>
            <w:bottom w:val="none" w:sz="0" w:space="0" w:color="auto"/>
            <w:right w:val="none" w:sz="0" w:space="0" w:color="auto"/>
          </w:divBdr>
        </w:div>
        <w:div w:id="1395351038">
          <w:marLeft w:val="0"/>
          <w:marRight w:val="0"/>
          <w:marTop w:val="0"/>
          <w:marBottom w:val="0"/>
          <w:divBdr>
            <w:top w:val="none" w:sz="0" w:space="0" w:color="auto"/>
            <w:left w:val="none" w:sz="0" w:space="0" w:color="auto"/>
            <w:bottom w:val="none" w:sz="0" w:space="0" w:color="auto"/>
            <w:right w:val="none" w:sz="0" w:space="0" w:color="auto"/>
          </w:divBdr>
        </w:div>
        <w:div w:id="82579602">
          <w:marLeft w:val="0"/>
          <w:marRight w:val="0"/>
          <w:marTop w:val="0"/>
          <w:marBottom w:val="0"/>
          <w:divBdr>
            <w:top w:val="none" w:sz="0" w:space="0" w:color="auto"/>
            <w:left w:val="none" w:sz="0" w:space="0" w:color="auto"/>
            <w:bottom w:val="none" w:sz="0" w:space="0" w:color="auto"/>
            <w:right w:val="none" w:sz="0" w:space="0" w:color="auto"/>
          </w:divBdr>
        </w:div>
        <w:div w:id="873543026">
          <w:marLeft w:val="0"/>
          <w:marRight w:val="0"/>
          <w:marTop w:val="0"/>
          <w:marBottom w:val="0"/>
          <w:divBdr>
            <w:top w:val="none" w:sz="0" w:space="0" w:color="auto"/>
            <w:left w:val="none" w:sz="0" w:space="0" w:color="auto"/>
            <w:bottom w:val="none" w:sz="0" w:space="0" w:color="auto"/>
            <w:right w:val="none" w:sz="0" w:space="0" w:color="auto"/>
          </w:divBdr>
        </w:div>
        <w:div w:id="1555847488">
          <w:marLeft w:val="0"/>
          <w:marRight w:val="0"/>
          <w:marTop w:val="0"/>
          <w:marBottom w:val="0"/>
          <w:divBdr>
            <w:top w:val="none" w:sz="0" w:space="0" w:color="auto"/>
            <w:left w:val="none" w:sz="0" w:space="0" w:color="auto"/>
            <w:bottom w:val="none" w:sz="0" w:space="0" w:color="auto"/>
            <w:right w:val="none" w:sz="0" w:space="0" w:color="auto"/>
          </w:divBdr>
        </w:div>
        <w:div w:id="373308934">
          <w:marLeft w:val="0"/>
          <w:marRight w:val="0"/>
          <w:marTop w:val="0"/>
          <w:marBottom w:val="0"/>
          <w:divBdr>
            <w:top w:val="none" w:sz="0" w:space="0" w:color="auto"/>
            <w:left w:val="none" w:sz="0" w:space="0" w:color="auto"/>
            <w:bottom w:val="none" w:sz="0" w:space="0" w:color="auto"/>
            <w:right w:val="none" w:sz="0" w:space="0" w:color="auto"/>
          </w:divBdr>
        </w:div>
        <w:div w:id="112526394">
          <w:marLeft w:val="0"/>
          <w:marRight w:val="0"/>
          <w:marTop w:val="0"/>
          <w:marBottom w:val="0"/>
          <w:divBdr>
            <w:top w:val="none" w:sz="0" w:space="0" w:color="auto"/>
            <w:left w:val="none" w:sz="0" w:space="0" w:color="auto"/>
            <w:bottom w:val="none" w:sz="0" w:space="0" w:color="auto"/>
            <w:right w:val="none" w:sz="0" w:space="0" w:color="auto"/>
          </w:divBdr>
        </w:div>
        <w:div w:id="939023520">
          <w:marLeft w:val="0"/>
          <w:marRight w:val="0"/>
          <w:marTop w:val="0"/>
          <w:marBottom w:val="0"/>
          <w:divBdr>
            <w:top w:val="none" w:sz="0" w:space="0" w:color="auto"/>
            <w:left w:val="none" w:sz="0" w:space="0" w:color="auto"/>
            <w:bottom w:val="none" w:sz="0" w:space="0" w:color="auto"/>
            <w:right w:val="none" w:sz="0" w:space="0" w:color="auto"/>
          </w:divBdr>
        </w:div>
        <w:div w:id="250552091">
          <w:marLeft w:val="0"/>
          <w:marRight w:val="0"/>
          <w:marTop w:val="0"/>
          <w:marBottom w:val="0"/>
          <w:divBdr>
            <w:top w:val="none" w:sz="0" w:space="0" w:color="auto"/>
            <w:left w:val="none" w:sz="0" w:space="0" w:color="auto"/>
            <w:bottom w:val="none" w:sz="0" w:space="0" w:color="auto"/>
            <w:right w:val="none" w:sz="0" w:space="0" w:color="auto"/>
          </w:divBdr>
        </w:div>
        <w:div w:id="1754862989">
          <w:marLeft w:val="0"/>
          <w:marRight w:val="0"/>
          <w:marTop w:val="0"/>
          <w:marBottom w:val="0"/>
          <w:divBdr>
            <w:top w:val="none" w:sz="0" w:space="0" w:color="auto"/>
            <w:left w:val="none" w:sz="0" w:space="0" w:color="auto"/>
            <w:bottom w:val="none" w:sz="0" w:space="0" w:color="auto"/>
            <w:right w:val="none" w:sz="0" w:space="0" w:color="auto"/>
          </w:divBdr>
        </w:div>
        <w:div w:id="1168180179">
          <w:marLeft w:val="0"/>
          <w:marRight w:val="0"/>
          <w:marTop w:val="0"/>
          <w:marBottom w:val="0"/>
          <w:divBdr>
            <w:top w:val="none" w:sz="0" w:space="0" w:color="auto"/>
            <w:left w:val="none" w:sz="0" w:space="0" w:color="auto"/>
            <w:bottom w:val="none" w:sz="0" w:space="0" w:color="auto"/>
            <w:right w:val="none" w:sz="0" w:space="0" w:color="auto"/>
          </w:divBdr>
        </w:div>
        <w:div w:id="1160971541">
          <w:marLeft w:val="0"/>
          <w:marRight w:val="0"/>
          <w:marTop w:val="0"/>
          <w:marBottom w:val="0"/>
          <w:divBdr>
            <w:top w:val="none" w:sz="0" w:space="0" w:color="auto"/>
            <w:left w:val="none" w:sz="0" w:space="0" w:color="auto"/>
            <w:bottom w:val="none" w:sz="0" w:space="0" w:color="auto"/>
            <w:right w:val="none" w:sz="0" w:space="0" w:color="auto"/>
          </w:divBdr>
        </w:div>
      </w:divsChild>
    </w:div>
    <w:div w:id="203529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tiff"/><Relationship Id="rId55" Type="http://schemas.openxmlformats.org/officeDocument/2006/relationships/image" Target="media/image42.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tif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tiff"/><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28E48-E237-4C9A-9317-0DF88320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11153</Words>
  <Characters>63573</Characters>
  <Application>Microsoft Office Word</Application>
  <DocSecurity>0</DocSecurity>
  <Lines>529</Lines>
  <Paragraphs>149</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74577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Pescetti Daniela / T140945</dc:creator>
  <cp:lastModifiedBy>Pescetti Daniela / T140945</cp:lastModifiedBy>
  <cp:revision>3</cp:revision>
  <cp:lastPrinted>2017-08-19T09:02:00Z</cp:lastPrinted>
  <dcterms:created xsi:type="dcterms:W3CDTF">2019-11-05T09:04:00Z</dcterms:created>
  <dcterms:modified xsi:type="dcterms:W3CDTF">2019-11-05T09:04:00Z</dcterms:modified>
</cp:coreProperties>
</file>