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8" w:rsidRPr="00DC3E7B" w:rsidRDefault="00F66618" w:rsidP="00F66618">
      <w:pPr>
        <w:spacing w:after="120"/>
        <w:jc w:val="both"/>
        <w:rPr>
          <w:rFonts w:cs="Arial"/>
          <w:b/>
          <w:szCs w:val="24"/>
        </w:rPr>
      </w:pPr>
      <w:r w:rsidRPr="00DC3E7B">
        <w:rPr>
          <w:rFonts w:cs="Arial"/>
          <w:b/>
          <w:szCs w:val="24"/>
        </w:rPr>
        <w:t>MOZIONE</w:t>
      </w:r>
    </w:p>
    <w:p w:rsidR="00F66618" w:rsidRPr="00DC3E7B" w:rsidRDefault="00F66618" w:rsidP="00F66618">
      <w:pPr>
        <w:jc w:val="both"/>
        <w:outlineLvl w:val="0"/>
        <w:rPr>
          <w:rFonts w:cs="Arial"/>
          <w:szCs w:val="24"/>
        </w:rPr>
      </w:pPr>
    </w:p>
    <w:p w:rsidR="00F66618" w:rsidRPr="00DC3E7B" w:rsidRDefault="00F66618" w:rsidP="00F66618">
      <w:pPr>
        <w:jc w:val="both"/>
        <w:outlineLvl w:val="0"/>
        <w:rPr>
          <w:rFonts w:cs="Arial"/>
          <w:b/>
          <w:szCs w:val="24"/>
          <w:u w:val="single"/>
        </w:rPr>
      </w:pPr>
      <w:r w:rsidRPr="00DC3E7B">
        <w:rPr>
          <w:rFonts w:cs="Arial"/>
          <w:b/>
          <w:szCs w:val="24"/>
          <w:u w:val="single"/>
        </w:rPr>
        <w:t xml:space="preserve">Ridimensionare </w:t>
      </w:r>
      <w:smartTag w:uri="urn:schemas-microsoft-com:office:smarttags" w:element="PersonName">
        <w:smartTagPr>
          <w:attr w:name="ProductID" w:val="la Sezione"/>
        </w:smartTagPr>
        <w:r w:rsidRPr="00DC3E7B">
          <w:rPr>
            <w:rFonts w:cs="Arial"/>
            <w:b/>
            <w:szCs w:val="24"/>
            <w:u w:val="single"/>
          </w:rPr>
          <w:t>la Sezione</w:t>
        </w:r>
      </w:smartTag>
      <w:r w:rsidRPr="00DC3E7B">
        <w:rPr>
          <w:rFonts w:cs="Arial"/>
          <w:b/>
          <w:szCs w:val="24"/>
          <w:u w:val="single"/>
        </w:rPr>
        <w:t xml:space="preserve"> permessi e immigrazione: ufficio stranieri e giuridico (posta N° 125 del Preventivo)</w:t>
      </w:r>
    </w:p>
    <w:p w:rsidR="00F66618" w:rsidRPr="00DC3E7B" w:rsidRDefault="00F66618" w:rsidP="00F66618">
      <w:pPr>
        <w:jc w:val="both"/>
        <w:rPr>
          <w:rFonts w:cs="Arial"/>
          <w:szCs w:val="24"/>
        </w:rPr>
      </w:pPr>
    </w:p>
    <w:p w:rsidR="00F66618" w:rsidRPr="00DC3E7B" w:rsidRDefault="00F66618" w:rsidP="00F66618">
      <w:pPr>
        <w:spacing w:after="120"/>
        <w:jc w:val="both"/>
        <w:rPr>
          <w:rFonts w:cs="Arial"/>
          <w:szCs w:val="24"/>
        </w:rPr>
      </w:pPr>
      <w:r w:rsidRPr="00DC3E7B">
        <w:rPr>
          <w:rFonts w:cs="Arial"/>
          <w:szCs w:val="24"/>
        </w:rPr>
        <w:t>del 23 gennaio 2006</w:t>
      </w:r>
    </w:p>
    <w:p w:rsidR="00F66618" w:rsidRPr="00DC3E7B" w:rsidRDefault="00F66618" w:rsidP="00F66618">
      <w:pPr>
        <w:jc w:val="both"/>
        <w:outlineLvl w:val="0"/>
        <w:rPr>
          <w:rFonts w:cs="Arial"/>
          <w:szCs w:val="24"/>
        </w:rPr>
      </w:pPr>
    </w:p>
    <w:p w:rsidR="00F66618" w:rsidRPr="00DC3E7B" w:rsidRDefault="00F66618" w:rsidP="00F66618">
      <w:pPr>
        <w:spacing w:after="120"/>
        <w:jc w:val="both"/>
        <w:outlineLvl w:val="0"/>
        <w:rPr>
          <w:rFonts w:cs="Arial"/>
          <w:b/>
          <w:szCs w:val="24"/>
        </w:rPr>
      </w:pPr>
      <w:r w:rsidRPr="00DC3E7B">
        <w:rPr>
          <w:rFonts w:cs="Arial"/>
          <w:b/>
          <w:szCs w:val="24"/>
        </w:rPr>
        <w:t>Premessa</w:t>
      </w:r>
    </w:p>
    <w:p w:rsidR="00F66618" w:rsidRPr="00DC3E7B" w:rsidRDefault="00F66618" w:rsidP="00F66618">
      <w:pPr>
        <w:jc w:val="both"/>
        <w:rPr>
          <w:rFonts w:cs="Arial"/>
          <w:szCs w:val="24"/>
        </w:rPr>
      </w:pPr>
      <w:r w:rsidRPr="00DC3E7B">
        <w:rPr>
          <w:rFonts w:cs="Arial"/>
          <w:szCs w:val="24"/>
        </w:rPr>
        <w:t>Con l’introduzione dei bilaterali 1 e della libera circolazione delle persone, è da supporre che il lavoro di questo ufficio sia sensibilmente diminuito. La relativa burocrazia può perciò, a nostro avviso, essere ridotta e razionalizzata (centralizzata).</w:t>
      </w:r>
    </w:p>
    <w:p w:rsidR="00F66618" w:rsidRPr="00DC3E7B" w:rsidRDefault="00F66618" w:rsidP="00F66618">
      <w:pPr>
        <w:jc w:val="both"/>
        <w:rPr>
          <w:rFonts w:cs="Arial"/>
          <w:szCs w:val="24"/>
        </w:rPr>
      </w:pPr>
    </w:p>
    <w:p w:rsidR="00F66618" w:rsidRPr="00DC3E7B" w:rsidRDefault="00F66618" w:rsidP="00F66618">
      <w:pPr>
        <w:spacing w:after="120"/>
        <w:jc w:val="both"/>
        <w:outlineLvl w:val="0"/>
        <w:rPr>
          <w:rFonts w:cs="Arial"/>
          <w:szCs w:val="24"/>
        </w:rPr>
      </w:pPr>
      <w:r w:rsidRPr="00DC3E7B">
        <w:rPr>
          <w:rFonts w:cs="Arial"/>
          <w:szCs w:val="24"/>
        </w:rPr>
        <w:t>Alla luce di quanto sopra citato, ci permettiamo inoltrare questa mozione</w:t>
      </w:r>
    </w:p>
    <w:p w:rsidR="00F66618" w:rsidRPr="00DC3E7B" w:rsidRDefault="00F66618" w:rsidP="00F66618">
      <w:pPr>
        <w:tabs>
          <w:tab w:val="left" w:pos="360"/>
        </w:tabs>
        <w:ind w:left="360" w:hanging="360"/>
        <w:jc w:val="both"/>
        <w:outlineLvl w:val="0"/>
        <w:rPr>
          <w:rFonts w:cs="Arial"/>
          <w:szCs w:val="24"/>
        </w:rPr>
      </w:pPr>
      <w:r w:rsidRPr="00DC3E7B">
        <w:rPr>
          <w:rFonts w:cs="Arial"/>
          <w:b/>
          <w:szCs w:val="24"/>
        </w:rPr>
        <w:t>-</w:t>
      </w:r>
      <w:r w:rsidRPr="00DC3E7B">
        <w:rPr>
          <w:rFonts w:cs="Arial"/>
          <w:b/>
          <w:szCs w:val="24"/>
        </w:rPr>
        <w:tab/>
        <w:t xml:space="preserve">affinché si proceda ad una ragionevole riduzione (ca. 1,0 milione di franchi l’anno) delle spese correnti dell’Ufficio permessi della Sezione permessi e immigrazione. </w:t>
      </w:r>
    </w:p>
    <w:p w:rsidR="00F66618" w:rsidRPr="00DC3E7B" w:rsidRDefault="00F66618" w:rsidP="00F66618">
      <w:pPr>
        <w:jc w:val="both"/>
        <w:rPr>
          <w:rFonts w:cs="Arial"/>
          <w:szCs w:val="24"/>
        </w:rPr>
      </w:pPr>
    </w:p>
    <w:p w:rsidR="00F66618" w:rsidRPr="00DC3E7B" w:rsidRDefault="00F66618" w:rsidP="00F66618">
      <w:pPr>
        <w:jc w:val="both"/>
        <w:rPr>
          <w:rFonts w:cs="Arial"/>
          <w:szCs w:val="24"/>
        </w:rPr>
      </w:pPr>
    </w:p>
    <w:p w:rsidR="00F66618" w:rsidRPr="00DC3E7B" w:rsidRDefault="00F66618" w:rsidP="00F66618">
      <w:pPr>
        <w:jc w:val="both"/>
        <w:rPr>
          <w:rFonts w:cs="Arial"/>
          <w:szCs w:val="24"/>
        </w:rPr>
      </w:pPr>
      <w:r w:rsidRPr="00DC3E7B">
        <w:rPr>
          <w:rFonts w:cs="Arial"/>
          <w:szCs w:val="24"/>
        </w:rPr>
        <w:t xml:space="preserve">Per </w:t>
      </w:r>
      <w:smartTag w:uri="urn:schemas-microsoft-com:office:smarttags" w:element="PersonName">
        <w:smartTagPr>
          <w:attr w:name="ProductID" w:val="la Deputazione UDC"/>
        </w:smartTagPr>
        <w:r w:rsidRPr="00DC3E7B">
          <w:rPr>
            <w:rFonts w:cs="Arial"/>
            <w:szCs w:val="24"/>
          </w:rPr>
          <w:t>la Deputazione UDC</w:t>
        </w:r>
      </w:smartTag>
      <w:r w:rsidRPr="00DC3E7B">
        <w:rPr>
          <w:rFonts w:cs="Arial"/>
          <w:szCs w:val="24"/>
        </w:rPr>
        <w:t>:</w:t>
      </w:r>
    </w:p>
    <w:p w:rsidR="00F66618" w:rsidRPr="00DC3E7B" w:rsidRDefault="00F66618" w:rsidP="00F66618">
      <w:pPr>
        <w:jc w:val="both"/>
        <w:outlineLvl w:val="0"/>
        <w:rPr>
          <w:rFonts w:cs="Arial"/>
          <w:szCs w:val="24"/>
        </w:rPr>
      </w:pPr>
      <w:r w:rsidRPr="00DC3E7B">
        <w:rPr>
          <w:rFonts w:cs="Arial"/>
          <w:szCs w:val="24"/>
        </w:rPr>
        <w:t>Eros N. Mellini</w:t>
      </w:r>
    </w:p>
    <w:p w:rsidR="00F66618" w:rsidRPr="00DC3E7B" w:rsidRDefault="00F66618" w:rsidP="00F66618">
      <w:pPr>
        <w:jc w:val="both"/>
        <w:rPr>
          <w:rFonts w:cs="Arial"/>
          <w:szCs w:val="24"/>
        </w:rPr>
      </w:pPr>
    </w:p>
    <w:p w:rsidR="00CB45AF" w:rsidRPr="00F66618" w:rsidRDefault="00CB45AF" w:rsidP="00F66618">
      <w:bookmarkStart w:id="0" w:name="_GoBack"/>
      <w:bookmarkEnd w:id="0"/>
    </w:p>
    <w:sectPr w:rsidR="00CB45AF" w:rsidRPr="00F66618" w:rsidSect="00E43E01">
      <w:footerReference w:type="even" r:id="rId8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920BB"/>
    <w:rsid w:val="002B62F6"/>
    <w:rsid w:val="002C6B83"/>
    <w:rsid w:val="002C7001"/>
    <w:rsid w:val="002F53FB"/>
    <w:rsid w:val="00334B21"/>
    <w:rsid w:val="00354EED"/>
    <w:rsid w:val="003715E7"/>
    <w:rsid w:val="003A76F6"/>
    <w:rsid w:val="003B7AB6"/>
    <w:rsid w:val="003C0F01"/>
    <w:rsid w:val="003D02D2"/>
    <w:rsid w:val="003E08A2"/>
    <w:rsid w:val="00472666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2827"/>
    <w:rsid w:val="005929E4"/>
    <w:rsid w:val="005968D6"/>
    <w:rsid w:val="005A1480"/>
    <w:rsid w:val="005A2C27"/>
    <w:rsid w:val="005F023C"/>
    <w:rsid w:val="00613918"/>
    <w:rsid w:val="00653C07"/>
    <w:rsid w:val="00685D00"/>
    <w:rsid w:val="00690D36"/>
    <w:rsid w:val="00690F88"/>
    <w:rsid w:val="006B2035"/>
    <w:rsid w:val="006D4A17"/>
    <w:rsid w:val="0071711A"/>
    <w:rsid w:val="00717D80"/>
    <w:rsid w:val="00744D51"/>
    <w:rsid w:val="00781FE5"/>
    <w:rsid w:val="00785E7B"/>
    <w:rsid w:val="00792065"/>
    <w:rsid w:val="007A6B79"/>
    <w:rsid w:val="008959B8"/>
    <w:rsid w:val="008A05E7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A0618A"/>
    <w:rsid w:val="00A22A3F"/>
    <w:rsid w:val="00A3402E"/>
    <w:rsid w:val="00A350AB"/>
    <w:rsid w:val="00A47D94"/>
    <w:rsid w:val="00A7276C"/>
    <w:rsid w:val="00A84C04"/>
    <w:rsid w:val="00AA6C04"/>
    <w:rsid w:val="00AB5CA0"/>
    <w:rsid w:val="00AD1EAC"/>
    <w:rsid w:val="00AF4834"/>
    <w:rsid w:val="00B00741"/>
    <w:rsid w:val="00B55FD2"/>
    <w:rsid w:val="00B75F73"/>
    <w:rsid w:val="00BE5124"/>
    <w:rsid w:val="00C13DE4"/>
    <w:rsid w:val="00C506B1"/>
    <w:rsid w:val="00C867A7"/>
    <w:rsid w:val="00CB45AF"/>
    <w:rsid w:val="00CD426B"/>
    <w:rsid w:val="00D4789F"/>
    <w:rsid w:val="00D6693C"/>
    <w:rsid w:val="00D71936"/>
    <w:rsid w:val="00DB33BA"/>
    <w:rsid w:val="00DB42D7"/>
    <w:rsid w:val="00DC3E7B"/>
    <w:rsid w:val="00DD0EF9"/>
    <w:rsid w:val="00DE11E4"/>
    <w:rsid w:val="00DE19FC"/>
    <w:rsid w:val="00E064CF"/>
    <w:rsid w:val="00E26F99"/>
    <w:rsid w:val="00E35430"/>
    <w:rsid w:val="00E43E01"/>
    <w:rsid w:val="00E65D3D"/>
    <w:rsid w:val="00E805B2"/>
    <w:rsid w:val="00E844B3"/>
    <w:rsid w:val="00E97290"/>
    <w:rsid w:val="00EC5F99"/>
    <w:rsid w:val="00EE3012"/>
    <w:rsid w:val="00EE5A91"/>
    <w:rsid w:val="00EF526C"/>
    <w:rsid w:val="00F05CC0"/>
    <w:rsid w:val="00F06A73"/>
    <w:rsid w:val="00F17B70"/>
    <w:rsid w:val="00F24D13"/>
    <w:rsid w:val="00F66618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2019-11-26T14:42:00Z</cp:lastPrinted>
  <dcterms:created xsi:type="dcterms:W3CDTF">2020-01-13T13:24:00Z</dcterms:created>
  <dcterms:modified xsi:type="dcterms:W3CDTF">2020-01-13T13:24:00Z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