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F815FC" w:rsidRDefault="00F815FC" w:rsidP="00076E70">
      <w:pPr>
        <w:rPr>
          <w:b/>
          <w:sz w:val="36"/>
        </w:rPr>
      </w:pPr>
      <w:r w:rsidRPr="00F815FC">
        <w:rPr>
          <w:rFonts w:cs="Arial"/>
          <w:b/>
          <w:sz w:val="28"/>
          <w:szCs w:val="20"/>
        </w:rPr>
        <w:t>Rapporto</w:t>
      </w:r>
      <w:bookmarkStart w:id="0" w:name="_GoBack"/>
      <w:bookmarkEnd w:id="0"/>
    </w:p>
    <w:p w:rsidR="008B4137" w:rsidRDefault="008B4137">
      <w:pPr>
        <w:rPr>
          <w:rFonts w:cs="Arial"/>
          <w:szCs w:val="24"/>
        </w:rPr>
      </w:pPr>
    </w:p>
    <w:p w:rsidR="00076E70" w:rsidRDefault="00076E70">
      <w:pPr>
        <w:rPr>
          <w:rFonts w:cs="Arial"/>
          <w:szCs w:val="24"/>
        </w:rPr>
      </w:pPr>
    </w:p>
    <w:p w:rsidR="004406DD" w:rsidRDefault="004406DD">
      <w:pPr>
        <w:rPr>
          <w:rFonts w:cs="Arial"/>
          <w:szCs w:val="24"/>
        </w:rPr>
      </w:pPr>
    </w:p>
    <w:p w:rsidR="008B4137" w:rsidRDefault="00946824" w:rsidP="006D7A3B">
      <w:pPr>
        <w:tabs>
          <w:tab w:val="left" w:pos="2098"/>
          <w:tab w:val="left" w:pos="4933"/>
        </w:tabs>
        <w:rPr>
          <w:rFonts w:cs="Arial"/>
          <w:szCs w:val="24"/>
        </w:rPr>
      </w:pPr>
      <w:r>
        <w:rPr>
          <w:rFonts w:cs="Arial"/>
          <w:b/>
          <w:sz w:val="32"/>
          <w:szCs w:val="32"/>
        </w:rPr>
        <w:t>721</w:t>
      </w:r>
      <w:r w:rsidR="008B4137" w:rsidRPr="008B4137">
        <w:rPr>
          <w:rFonts w:cs="Arial"/>
          <w:b/>
          <w:sz w:val="32"/>
          <w:szCs w:val="32"/>
        </w:rPr>
        <w:t>0 R</w:t>
      </w:r>
      <w:r w:rsidR="008B4137" w:rsidRPr="008B4137">
        <w:rPr>
          <w:rFonts w:cs="Arial"/>
          <w:sz w:val="28"/>
          <w:szCs w:val="28"/>
        </w:rPr>
        <w:tab/>
      </w:r>
      <w:r>
        <w:rPr>
          <w:rFonts w:cs="Arial"/>
          <w:sz w:val="28"/>
          <w:szCs w:val="28"/>
        </w:rPr>
        <w:t>15 novembre 2016</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946824" w:rsidRDefault="00946824">
      <w:pPr>
        <w:rPr>
          <w:rFonts w:cs="Arial"/>
          <w:szCs w:val="24"/>
        </w:rPr>
      </w:pPr>
    </w:p>
    <w:p w:rsidR="008B4137" w:rsidRDefault="008B4137">
      <w:pPr>
        <w:rPr>
          <w:rFonts w:cs="Arial"/>
          <w:szCs w:val="24"/>
        </w:rPr>
      </w:pPr>
    </w:p>
    <w:p w:rsidR="00946824" w:rsidRDefault="00946824" w:rsidP="00946824">
      <w:pPr>
        <w:rPr>
          <w:b/>
          <w:sz w:val="28"/>
          <w:szCs w:val="28"/>
        </w:rPr>
      </w:pPr>
      <w:r>
        <w:rPr>
          <w:b/>
          <w:sz w:val="28"/>
          <w:szCs w:val="28"/>
        </w:rPr>
        <w:t xml:space="preserve">della Commissione della gestione e delle finanze </w:t>
      </w:r>
    </w:p>
    <w:p w:rsidR="00946824" w:rsidRDefault="00946824" w:rsidP="00946824">
      <w:pPr>
        <w:rPr>
          <w:b/>
          <w:sz w:val="28"/>
          <w:szCs w:val="28"/>
        </w:rPr>
      </w:pPr>
      <w:r>
        <w:rPr>
          <w:b/>
          <w:sz w:val="28"/>
          <w:szCs w:val="28"/>
        </w:rPr>
        <w:t xml:space="preserve">sul messaggio 23 agosto 2016 </w:t>
      </w:r>
      <w:r w:rsidR="002A3F2D">
        <w:rPr>
          <w:b/>
          <w:sz w:val="28"/>
          <w:szCs w:val="28"/>
        </w:rPr>
        <w:t>concernente la</w:t>
      </w:r>
      <w:r>
        <w:rPr>
          <w:b/>
          <w:sz w:val="28"/>
          <w:szCs w:val="28"/>
        </w:rPr>
        <w:t xml:space="preserve"> </w:t>
      </w:r>
      <w:r w:rsidR="0014500C">
        <w:rPr>
          <w:b/>
          <w:sz w:val="28"/>
          <w:szCs w:val="28"/>
        </w:rPr>
        <w:t>c</w:t>
      </w:r>
      <w:r w:rsidRPr="009D0963">
        <w:rPr>
          <w:b/>
          <w:sz w:val="28"/>
          <w:szCs w:val="28"/>
        </w:rPr>
        <w:t xml:space="preserve">oncessione di una fideiussione solidale di CHF 5'000’000.- a favore della costituenda </w:t>
      </w:r>
      <w:proofErr w:type="spellStart"/>
      <w:r w:rsidRPr="009D0963">
        <w:rPr>
          <w:b/>
          <w:sz w:val="28"/>
          <w:szCs w:val="28"/>
        </w:rPr>
        <w:t>Mizar</w:t>
      </w:r>
      <w:proofErr w:type="spellEnd"/>
      <w:r w:rsidRPr="009D0963">
        <w:rPr>
          <w:b/>
          <w:sz w:val="28"/>
          <w:szCs w:val="28"/>
        </w:rPr>
        <w:t xml:space="preserve"> SA per l’acquisto dello stabile </w:t>
      </w:r>
      <w:proofErr w:type="spellStart"/>
      <w:r w:rsidRPr="009D0963">
        <w:rPr>
          <w:b/>
          <w:sz w:val="28"/>
          <w:szCs w:val="28"/>
        </w:rPr>
        <w:t>Mizar</w:t>
      </w:r>
      <w:proofErr w:type="spellEnd"/>
      <w:r w:rsidRPr="009D0963">
        <w:rPr>
          <w:b/>
          <w:sz w:val="28"/>
          <w:szCs w:val="28"/>
        </w:rPr>
        <w:t xml:space="preserve"> di Lugano, destinato ad ospitare il futuro Lugano </w:t>
      </w:r>
      <w:proofErr w:type="spellStart"/>
      <w:r w:rsidRPr="009D0963">
        <w:rPr>
          <w:b/>
          <w:sz w:val="28"/>
          <w:szCs w:val="28"/>
        </w:rPr>
        <w:t>MedTech</w:t>
      </w:r>
      <w:proofErr w:type="spellEnd"/>
      <w:r w:rsidRPr="009D0963">
        <w:rPr>
          <w:b/>
          <w:sz w:val="28"/>
          <w:szCs w:val="28"/>
        </w:rPr>
        <w:t xml:space="preserve"> Center</w:t>
      </w:r>
    </w:p>
    <w:p w:rsidR="008B4137" w:rsidRDefault="008B4137">
      <w:pPr>
        <w:rPr>
          <w:rFonts w:cs="Arial"/>
          <w:szCs w:val="24"/>
        </w:rPr>
      </w:pPr>
    </w:p>
    <w:p w:rsidR="008B4137" w:rsidRDefault="008B4137">
      <w:pPr>
        <w:rPr>
          <w:rFonts w:cs="Arial"/>
          <w:szCs w:val="24"/>
        </w:rPr>
      </w:pPr>
    </w:p>
    <w:p w:rsidR="00946824" w:rsidRPr="00946824" w:rsidRDefault="00946824" w:rsidP="00946824">
      <w:pPr>
        <w:rPr>
          <w:b/>
          <w:sz w:val="28"/>
          <w:szCs w:val="28"/>
        </w:rPr>
      </w:pPr>
      <w:r>
        <w:rPr>
          <w:noProof/>
          <w:lang w:eastAsia="it-CH"/>
        </w:rPr>
        <w:drawing>
          <wp:anchor distT="0" distB="0" distL="114300" distR="114300" simplePos="0" relativeHeight="251660288" behindDoc="0" locked="0" layoutInCell="1" allowOverlap="1" wp14:anchorId="5EB890E2" wp14:editId="699B25C3">
            <wp:simplePos x="0" y="0"/>
            <wp:positionH relativeFrom="margin">
              <wp:align>left</wp:align>
            </wp:positionH>
            <wp:positionV relativeFrom="paragraph">
              <wp:posOffset>174625</wp:posOffset>
            </wp:positionV>
            <wp:extent cx="2251710" cy="118808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710" cy="1188085"/>
                    </a:xfrm>
                    <a:prstGeom prst="rect">
                      <a:avLst/>
                    </a:prstGeom>
                    <a:noFill/>
                  </pic:spPr>
                </pic:pic>
              </a:graphicData>
            </a:graphic>
            <wp14:sizeRelH relativeFrom="margin">
              <wp14:pctWidth>0</wp14:pctWidth>
            </wp14:sizeRelH>
            <wp14:sizeRelV relativeFrom="margin">
              <wp14:pctHeight>0</wp14:pctHeight>
            </wp14:sizeRelV>
          </wp:anchor>
        </w:drawing>
      </w:r>
    </w:p>
    <w:p w:rsidR="00946824" w:rsidRDefault="00946824" w:rsidP="00946824">
      <w:pPr>
        <w:ind w:left="2127" w:firstLine="709"/>
      </w:pPr>
      <w:r>
        <w:rPr>
          <w:noProof/>
          <w:lang w:eastAsia="it-CH"/>
        </w:rPr>
        <w:drawing>
          <wp:inline distT="0" distB="0" distL="0" distR="0" wp14:anchorId="4F6F06D6" wp14:editId="716610BD">
            <wp:extent cx="2280285" cy="1173530"/>
            <wp:effectExtent l="0" t="0" r="5715"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923" cy="1178490"/>
                    </a:xfrm>
                    <a:prstGeom prst="rect">
                      <a:avLst/>
                    </a:prstGeom>
                    <a:noFill/>
                  </pic:spPr>
                </pic:pic>
              </a:graphicData>
            </a:graphic>
          </wp:inline>
        </w:drawing>
      </w:r>
      <w:r>
        <w:br w:type="textWrapping" w:clear="all"/>
      </w:r>
    </w:p>
    <w:p w:rsidR="00946824" w:rsidRDefault="00946824" w:rsidP="003646DA">
      <w:pPr>
        <w:ind w:firstLine="3261"/>
        <w:jc w:val="center"/>
      </w:pPr>
      <w:proofErr w:type="spellStart"/>
      <w:r>
        <w:rPr>
          <w:i/>
          <w:sz w:val="18"/>
          <w:szCs w:val="18"/>
        </w:rPr>
        <w:t>Mizar</w:t>
      </w:r>
      <w:proofErr w:type="spellEnd"/>
      <w:r>
        <w:rPr>
          <w:i/>
          <w:sz w:val="18"/>
          <w:szCs w:val="18"/>
        </w:rPr>
        <w:t xml:space="preserve"> (Zeta </w:t>
      </w:r>
      <w:proofErr w:type="spellStart"/>
      <w:r>
        <w:rPr>
          <w:i/>
          <w:sz w:val="18"/>
          <w:szCs w:val="18"/>
        </w:rPr>
        <w:t>Ursae</w:t>
      </w:r>
      <w:proofErr w:type="spellEnd"/>
      <w:r>
        <w:rPr>
          <w:i/>
          <w:sz w:val="18"/>
          <w:szCs w:val="18"/>
        </w:rPr>
        <w:t xml:space="preserve"> </w:t>
      </w:r>
      <w:proofErr w:type="spellStart"/>
      <w:r>
        <w:rPr>
          <w:i/>
          <w:sz w:val="18"/>
          <w:szCs w:val="18"/>
        </w:rPr>
        <w:t>Majoris</w:t>
      </w:r>
      <w:proofErr w:type="spellEnd"/>
      <w:r w:rsidRPr="005D7CA9">
        <w:rPr>
          <w:i/>
          <w:sz w:val="18"/>
          <w:szCs w:val="18"/>
        </w:rPr>
        <w:t>) è una stella nella costellazione dell'Orsa Maggiore.</w:t>
      </w:r>
      <w:r>
        <w:rPr>
          <w:rStyle w:val="Rimandonotaapidipagina"/>
        </w:rPr>
        <w:footnoteReference w:id="1"/>
      </w:r>
    </w:p>
    <w:p w:rsidR="00946824" w:rsidRDefault="00946824" w:rsidP="00946824"/>
    <w:p w:rsidR="003646DA" w:rsidRPr="009D0963" w:rsidRDefault="003646DA" w:rsidP="00946824"/>
    <w:p w:rsidR="00946824" w:rsidRDefault="00946824" w:rsidP="003646DA">
      <w:pPr>
        <w:pStyle w:val="Titolo1"/>
      </w:pPr>
      <w:r w:rsidRPr="008C72EC">
        <w:t>PREMESS</w:t>
      </w:r>
      <w:r>
        <w:t>E</w:t>
      </w:r>
    </w:p>
    <w:p w:rsidR="00946824" w:rsidRDefault="00946824" w:rsidP="003646DA">
      <w:pPr>
        <w:pStyle w:val="Paragrafoelenco"/>
        <w:numPr>
          <w:ilvl w:val="0"/>
          <w:numId w:val="21"/>
        </w:numPr>
        <w:tabs>
          <w:tab w:val="left" w:pos="567"/>
        </w:tabs>
        <w:ind w:left="567" w:hanging="567"/>
      </w:pPr>
      <w:r>
        <w:t xml:space="preserve">Il presente messaggio proviene dal DFE ed è stato trasmesso alla Commissione gestione e finanze trattandosi di concedere, con relativo decreto legislativo (ex art. 14 LGF), </w:t>
      </w:r>
      <w:r w:rsidRPr="004274B0">
        <w:t xml:space="preserve">una fideiussione solidale di CHF 5'000'000.- a favore della costituenda società </w:t>
      </w:r>
      <w:proofErr w:type="spellStart"/>
      <w:r w:rsidRPr="004274B0">
        <w:t>Mizar</w:t>
      </w:r>
      <w:proofErr w:type="spellEnd"/>
      <w:r w:rsidRPr="004274B0">
        <w:t xml:space="preserve"> SA per l’acquisto dello stabile </w:t>
      </w:r>
      <w:proofErr w:type="spellStart"/>
      <w:r w:rsidRPr="004274B0">
        <w:t>Mizar</w:t>
      </w:r>
      <w:proofErr w:type="spellEnd"/>
      <w:r w:rsidRPr="004274B0">
        <w:t xml:space="preserve"> a Lugano, quale contributo cantonale alla realizzazione del progetto Lugano </w:t>
      </w:r>
      <w:proofErr w:type="spellStart"/>
      <w:r w:rsidRPr="004274B0">
        <w:t>MedTech</w:t>
      </w:r>
      <w:proofErr w:type="spellEnd"/>
      <w:r w:rsidRPr="004274B0">
        <w:t xml:space="preserve"> Center.</w:t>
      </w:r>
      <w:r>
        <w:t xml:space="preserve"> Trattasi di un aspetto finanziario di pertinenza del DFE nella misura in cui si inserisce perfettamente nelle varie politiche di aiuto allo sviluppo, all’innovazione e alla ricerca nel nostro Cantone in perfetta sintonia </w:t>
      </w:r>
      <w:r w:rsidRPr="004274B0">
        <w:t>con gli orientamenti strategici di politica economica sviluppati dal Cantone per il periodo 2016-2019</w:t>
      </w:r>
      <w:r w:rsidRPr="007276FC">
        <w:t xml:space="preserve"> </w:t>
      </w:r>
      <w:r>
        <w:t>(M7145, approvato il 16.12.2015)</w:t>
      </w:r>
      <w:r w:rsidRPr="004274B0">
        <w:t>.</w:t>
      </w:r>
      <w:r>
        <w:t xml:space="preserve"> </w:t>
      </w:r>
    </w:p>
    <w:p w:rsidR="00946824" w:rsidRPr="003646DA" w:rsidRDefault="00946824" w:rsidP="003646DA">
      <w:pPr>
        <w:tabs>
          <w:tab w:val="left" w:pos="426"/>
        </w:tabs>
        <w:ind w:left="426" w:hanging="426"/>
        <w:rPr>
          <w:sz w:val="16"/>
          <w:szCs w:val="16"/>
        </w:rPr>
      </w:pPr>
    </w:p>
    <w:p w:rsidR="00946824" w:rsidRDefault="003646DA" w:rsidP="003646DA">
      <w:pPr>
        <w:tabs>
          <w:tab w:val="left" w:pos="567"/>
        </w:tabs>
        <w:ind w:left="567" w:hanging="567"/>
      </w:pPr>
      <w:r>
        <w:tab/>
      </w:r>
      <w:r w:rsidR="00946824">
        <w:t>Qu</w:t>
      </w:r>
      <w:r w:rsidR="00946824" w:rsidRPr="007276FC">
        <w:t xml:space="preserve">esta poggia su tre obiettivi: </w:t>
      </w:r>
    </w:p>
    <w:p w:rsidR="00946824" w:rsidRDefault="00946824" w:rsidP="003646DA">
      <w:pPr>
        <w:pStyle w:val="Corpotesto"/>
        <w:numPr>
          <w:ilvl w:val="0"/>
          <w:numId w:val="19"/>
        </w:numPr>
        <w:tabs>
          <w:tab w:val="clear" w:pos="284"/>
          <w:tab w:val="clear" w:pos="426"/>
        </w:tabs>
        <w:ind w:left="851" w:hanging="284"/>
      </w:pPr>
      <w:r w:rsidRPr="007276FC">
        <w:t xml:space="preserve">l’aumento della competitività delle piccole e medie imprese (PMI), </w:t>
      </w:r>
    </w:p>
    <w:p w:rsidR="00946824" w:rsidRDefault="00946824" w:rsidP="003646DA">
      <w:pPr>
        <w:pStyle w:val="Corpotesto"/>
        <w:numPr>
          <w:ilvl w:val="0"/>
          <w:numId w:val="19"/>
        </w:numPr>
        <w:tabs>
          <w:tab w:val="clear" w:pos="284"/>
          <w:tab w:val="clear" w:pos="426"/>
        </w:tabs>
        <w:ind w:left="851" w:hanging="284"/>
      </w:pPr>
      <w:r w:rsidRPr="007276FC">
        <w:t xml:space="preserve">il rafforzamento delle destinazioni turistiche e </w:t>
      </w:r>
    </w:p>
    <w:p w:rsidR="00946824" w:rsidRDefault="00946824" w:rsidP="003646DA">
      <w:pPr>
        <w:pStyle w:val="Corpotesto"/>
        <w:numPr>
          <w:ilvl w:val="0"/>
          <w:numId w:val="19"/>
        </w:numPr>
        <w:tabs>
          <w:tab w:val="clear" w:pos="284"/>
          <w:tab w:val="clear" w:pos="426"/>
        </w:tabs>
        <w:ind w:left="851" w:hanging="284"/>
      </w:pPr>
      <w:r w:rsidRPr="007276FC">
        <w:t>il riposizionamento delle regioni periferiche.</w:t>
      </w:r>
    </w:p>
    <w:p w:rsidR="00946824" w:rsidRDefault="00946824" w:rsidP="003646DA"/>
    <w:p w:rsidR="00946824" w:rsidRPr="004406DD" w:rsidRDefault="00946824" w:rsidP="00383FC6">
      <w:pPr>
        <w:ind w:left="567"/>
      </w:pPr>
      <w:r>
        <w:lastRenderedPageBreak/>
        <w:t>Il Governo nell’Introduzione al suo Messaggio, a cui si rinv</w:t>
      </w:r>
      <w:r w:rsidRPr="005A1080">
        <w:t xml:space="preserve">ia per i dettagli, riassume i principali ambiti e i quattro settori dell’economia dove si prevede un intervento di politica economica da parte dell’Ente pubblico. Tra questi vi è senza dubbio il settore delle scienze della vita, che gode di un’elevata quota di esportazioni e presenta tassi di innovazione molto importanti. Oltre a una consolidata realtà industriale, in particolare nell’ambito farmaceutico e della produzione di apparecchiature medicali, il Ticino presenta in questo campo un ambiente di ricerca di rilievo, grazie a iniziative come l’Istituto di Ricerca in Biomedicina (IRB) – a favore del quale peraltro dovrebbe pervenire un separato messaggio per un finanziamento di 10 milioni di franchi -, l’Istituto Oncologico della Svizzera Italiana (IOR), l’EOC con il </w:t>
      </w:r>
      <w:proofErr w:type="spellStart"/>
      <w:r w:rsidRPr="005A1080">
        <w:t>Neurocentro</w:t>
      </w:r>
      <w:proofErr w:type="spellEnd"/>
      <w:r w:rsidRPr="005A1080">
        <w:t xml:space="preserve">, il </w:t>
      </w:r>
      <w:proofErr w:type="spellStart"/>
      <w:r w:rsidRPr="005A1080">
        <w:t>Cardiocentro</w:t>
      </w:r>
      <w:proofErr w:type="spellEnd"/>
      <w:r w:rsidRPr="005A1080">
        <w:t xml:space="preserve"> Ticino e la Fondazione per la ricerca cardiologica e la formazione (FCRE). </w:t>
      </w:r>
    </w:p>
    <w:p w:rsidR="00946824" w:rsidRDefault="00946824" w:rsidP="00946824">
      <w:pPr>
        <w:pStyle w:val="Corpotesto"/>
        <w:tabs>
          <w:tab w:val="clear" w:pos="284"/>
          <w:tab w:val="clear" w:pos="426"/>
        </w:tabs>
      </w:pPr>
    </w:p>
    <w:p w:rsidR="00946824" w:rsidRDefault="00946824" w:rsidP="003646DA">
      <w:pPr>
        <w:pStyle w:val="Corpotesto"/>
        <w:numPr>
          <w:ilvl w:val="0"/>
          <w:numId w:val="21"/>
        </w:numPr>
        <w:tabs>
          <w:tab w:val="clear" w:pos="284"/>
          <w:tab w:val="clear" w:pos="426"/>
        </w:tabs>
        <w:ind w:left="567" w:hanging="567"/>
      </w:pPr>
      <w:r>
        <w:t>Dal profilo dei contenuti va aggiunto poi che l</w:t>
      </w:r>
      <w:r w:rsidRPr="002432E7">
        <w:t xml:space="preserve">’acquisto dello stabile </w:t>
      </w:r>
      <w:proofErr w:type="spellStart"/>
      <w:r w:rsidRPr="002432E7">
        <w:t>Mizar</w:t>
      </w:r>
      <w:proofErr w:type="spellEnd"/>
      <w:r w:rsidRPr="002432E7">
        <w:t xml:space="preserve"> consentirà in particolare di ospitare sotto un unico tett</w:t>
      </w:r>
      <w:r>
        <w:t>o</w:t>
      </w:r>
      <w:r w:rsidRPr="002432E7">
        <w:t xml:space="preserve"> i gruppi di ricerca e gli istituti attualmente insediati negli spazi della Fondazione per la ricerca</w:t>
      </w:r>
      <w:r>
        <w:t xml:space="preserve"> cardiologica e la formazione nonché </w:t>
      </w:r>
      <w:r w:rsidRPr="002432E7">
        <w:t>dell’Istituto Svizzero di Medicina Rigenerativa a Taverne e altre realtà dello stesso settore</w:t>
      </w:r>
      <w:r>
        <w:t>.</w:t>
      </w:r>
    </w:p>
    <w:p w:rsidR="00946824" w:rsidRDefault="00946824" w:rsidP="00946824">
      <w:pPr>
        <w:pStyle w:val="Corpotesto"/>
        <w:tabs>
          <w:tab w:val="clear" w:pos="284"/>
          <w:tab w:val="clear" w:pos="426"/>
        </w:tabs>
      </w:pPr>
    </w:p>
    <w:p w:rsidR="00946824" w:rsidRDefault="00946824" w:rsidP="003646DA">
      <w:pPr>
        <w:pStyle w:val="Corpotesto"/>
        <w:numPr>
          <w:ilvl w:val="0"/>
          <w:numId w:val="21"/>
        </w:numPr>
        <w:tabs>
          <w:tab w:val="clear" w:pos="284"/>
          <w:tab w:val="clear" w:pos="426"/>
        </w:tabs>
        <w:ind w:left="567" w:hanging="567"/>
      </w:pPr>
      <w:r w:rsidRPr="007276FC">
        <w:t>L’ubicazione dello stabile in oggetto, in prossimità del Campus USI</w:t>
      </w:r>
      <w:r>
        <w:t xml:space="preserve"> e di importanti strutture ospedaliere pubbliche e private</w:t>
      </w:r>
      <w:r w:rsidRPr="007276FC">
        <w:t>, costituisce un tassello importante per il potenziale rafforzamento della Facoltà di scienze biomediche dell’Universit</w:t>
      </w:r>
      <w:r>
        <w:t xml:space="preserve">à della Svizzera italiana (USI) e nell’ottica della creazione di una scuola di Master in medicina umana. Il tutto in una regione dinamica e che auspica uno sviluppo </w:t>
      </w:r>
      <w:r w:rsidRPr="005A7D9D">
        <w:t>delle attività a forte impronta innovativa in campo medicale.</w:t>
      </w:r>
    </w:p>
    <w:p w:rsidR="00946824" w:rsidRDefault="00946824" w:rsidP="00946824">
      <w:pPr>
        <w:pStyle w:val="Corpotesto"/>
        <w:tabs>
          <w:tab w:val="clear" w:pos="284"/>
          <w:tab w:val="clear" w:pos="426"/>
        </w:tabs>
      </w:pPr>
    </w:p>
    <w:p w:rsidR="00383FC6" w:rsidRPr="004274B0" w:rsidRDefault="00383FC6" w:rsidP="00946824">
      <w:pPr>
        <w:pStyle w:val="Corpotesto"/>
        <w:tabs>
          <w:tab w:val="clear" w:pos="284"/>
          <w:tab w:val="clear" w:pos="426"/>
        </w:tabs>
      </w:pPr>
    </w:p>
    <w:p w:rsidR="00946824" w:rsidRPr="008C72EC" w:rsidRDefault="00946824" w:rsidP="003646DA">
      <w:pPr>
        <w:pStyle w:val="Corpotesto"/>
        <w:tabs>
          <w:tab w:val="clear" w:pos="284"/>
          <w:tab w:val="clear" w:pos="426"/>
        </w:tabs>
      </w:pPr>
    </w:p>
    <w:p w:rsidR="00946824" w:rsidRDefault="00946824" w:rsidP="003646DA">
      <w:pPr>
        <w:pStyle w:val="Titolo1"/>
      </w:pPr>
      <w:r w:rsidRPr="007276FC">
        <w:t>IL PROGETTO</w:t>
      </w:r>
    </w:p>
    <w:p w:rsidR="00946824" w:rsidRPr="00556C3C" w:rsidRDefault="00946824" w:rsidP="003646DA">
      <w:pPr>
        <w:pStyle w:val="Corpotesto"/>
        <w:tabs>
          <w:tab w:val="clear" w:pos="284"/>
          <w:tab w:val="clear" w:pos="426"/>
        </w:tabs>
        <w:rPr>
          <w:b/>
        </w:rPr>
      </w:pPr>
      <w:r>
        <w:t xml:space="preserve">Il nostro Cantone ha dei settori in difficoltà ma fortunatamente dispone anche di eccellenze che travalicano i confini cantonali. Tra queste vi è senz’altro </w:t>
      </w:r>
      <w:r w:rsidRPr="00D177CC">
        <w:t>l’Istituto Svizzero di Medici</w:t>
      </w:r>
      <w:r>
        <w:t>na Rigenerativa (</w:t>
      </w:r>
      <w:r w:rsidRPr="00383FC6">
        <w:rPr>
          <w:b/>
          <w:sz w:val="23"/>
          <w:szCs w:val="23"/>
        </w:rPr>
        <w:t>SIRM</w:t>
      </w:r>
      <w:r>
        <w:t>), creato</w:t>
      </w:r>
      <w:r w:rsidRPr="00D177CC">
        <w:t xml:space="preserve"> </w:t>
      </w:r>
      <w:r>
        <w:t xml:space="preserve">nel 2013 </w:t>
      </w:r>
      <w:r w:rsidRPr="00D177CC">
        <w:t xml:space="preserve">dalla Fondazione per la ricerca cardiologica e la formazione (FCRE) e dalla Fondazione </w:t>
      </w:r>
      <w:proofErr w:type="spellStart"/>
      <w:r w:rsidRPr="00D177CC">
        <w:t>Cardiocentro</w:t>
      </w:r>
      <w:proofErr w:type="spellEnd"/>
      <w:r w:rsidRPr="00D177CC">
        <w:t xml:space="preserve"> Ticino (FCCT).</w:t>
      </w:r>
      <w:r>
        <w:t xml:space="preserve"> Il SIRM è </w:t>
      </w:r>
      <w:r w:rsidRPr="00D177CC">
        <w:t>il primo istituto svizzero di ricerca interamente dedicato alla medicina rigenerativa e allo studio del potenziale rigenerativo del corpo umano, con l’intento di sviluppare cure e terapie di nuova generazione.</w:t>
      </w:r>
      <w:r>
        <w:t xml:space="preserve"> Il successo di questo Istituto, sinora situato a Taverne, ha portato a nuove esigenze di spazi per una sua ulteriore crescita e migliore collaborazione sinergica, in un unico contenitore, con le aziende e gli enti di pubblica utilità con cui vi sono già attività in comune. La scelta dello stabile </w:t>
      </w:r>
      <w:proofErr w:type="spellStart"/>
      <w:r>
        <w:t>Mizar</w:t>
      </w:r>
      <w:proofErr w:type="spellEnd"/>
      <w:r>
        <w:t xml:space="preserve"> consente anche di dar seguito all’auspicio di avvicinamento di questo Istituto all’USI, auspicio contenuto nel Rapporto commissionale sul messaggio n. 6920 del 12 marzo 2014, che poneva le condizioni-quadro per l’istituzione della nuova Facoltà di scienze biomediche e del Master in medicina umana. </w:t>
      </w:r>
    </w:p>
    <w:p w:rsidR="00946824" w:rsidRDefault="00946824" w:rsidP="003646DA">
      <w:pPr>
        <w:pStyle w:val="Corpotesto"/>
        <w:tabs>
          <w:tab w:val="clear" w:pos="284"/>
          <w:tab w:val="clear" w:pos="426"/>
        </w:tabs>
      </w:pPr>
      <w:r>
        <w:t xml:space="preserve">Il SIRM - fermo restando alcuni requisiti ancora da implementare </w:t>
      </w:r>
      <w:proofErr w:type="spellStart"/>
      <w:r>
        <w:t>risp</w:t>
      </w:r>
      <w:proofErr w:type="spellEnd"/>
      <w:r>
        <w:t>. superare per ottenere il riconoscimento federale (cfr. il messaggio) e quindi la possibilità di gareggiare per l’ottenimento di fondi per la ricerca anche internazionali - potrà e dovrà quindi raggiungere l’IRB e lo IOR tra gli istituti affiliati/affiliandi all’USI.</w:t>
      </w:r>
    </w:p>
    <w:p w:rsidR="00946824" w:rsidRDefault="00946824" w:rsidP="003646DA">
      <w:pPr>
        <w:pStyle w:val="Corpotesto"/>
        <w:tabs>
          <w:tab w:val="clear" w:pos="284"/>
          <w:tab w:val="clear" w:pos="426"/>
        </w:tabs>
      </w:pPr>
    </w:p>
    <w:p w:rsidR="00946824" w:rsidRDefault="00946824" w:rsidP="003646DA">
      <w:pPr>
        <w:pStyle w:val="Corpotesto"/>
        <w:tabs>
          <w:tab w:val="clear" w:pos="284"/>
          <w:tab w:val="clear" w:pos="426"/>
        </w:tabs>
      </w:pPr>
      <w:r>
        <w:t>Dovendosi concentrare sulla ricerca vi saranno attività finora gestite dal SIRM che dovranno essere riprese e ampliate in una nuova fondazione espressamente dedicata a questo scopo (</w:t>
      </w:r>
      <w:r w:rsidRPr="00383FC6">
        <w:rPr>
          <w:b/>
          <w:sz w:val="23"/>
          <w:szCs w:val="23"/>
        </w:rPr>
        <w:t xml:space="preserve">Fondazione </w:t>
      </w:r>
      <w:proofErr w:type="spellStart"/>
      <w:r w:rsidRPr="00383FC6">
        <w:rPr>
          <w:b/>
          <w:sz w:val="23"/>
          <w:szCs w:val="23"/>
        </w:rPr>
        <w:t>MedTech</w:t>
      </w:r>
      <w:proofErr w:type="spellEnd"/>
      <w:r w:rsidRPr="00383FC6">
        <w:rPr>
          <w:b/>
          <w:sz w:val="23"/>
          <w:szCs w:val="23"/>
        </w:rPr>
        <w:t xml:space="preserve"> Lugano</w:t>
      </w:r>
      <w:r>
        <w:t xml:space="preserve">). </w:t>
      </w:r>
    </w:p>
    <w:p w:rsidR="00946824" w:rsidRDefault="00946824" w:rsidP="003646DA">
      <w:pPr>
        <w:pStyle w:val="Corpotesto"/>
      </w:pPr>
    </w:p>
    <w:p w:rsidR="00946824" w:rsidRDefault="00946824" w:rsidP="003646DA">
      <w:pPr>
        <w:pStyle w:val="Corpotesto"/>
      </w:pPr>
      <w:r>
        <w:lastRenderedPageBreak/>
        <w:t xml:space="preserve">Insieme alla Città di Lugano e ad altri partner istituzionali e scientifici, è stato individuato – per accogliere il futuro </w:t>
      </w:r>
      <w:r w:rsidRPr="00383FC6">
        <w:rPr>
          <w:b/>
          <w:sz w:val="23"/>
          <w:szCs w:val="23"/>
        </w:rPr>
        <w:t xml:space="preserve">Lugano </w:t>
      </w:r>
      <w:proofErr w:type="spellStart"/>
      <w:r w:rsidRPr="00383FC6">
        <w:rPr>
          <w:b/>
          <w:sz w:val="23"/>
          <w:szCs w:val="23"/>
        </w:rPr>
        <w:t>MedTech</w:t>
      </w:r>
      <w:proofErr w:type="spellEnd"/>
      <w:r w:rsidRPr="00383FC6">
        <w:rPr>
          <w:b/>
          <w:sz w:val="23"/>
          <w:szCs w:val="23"/>
        </w:rPr>
        <w:t xml:space="preserve"> Center</w:t>
      </w:r>
      <w:r>
        <w:t xml:space="preserve"> (</w:t>
      </w:r>
      <w:r w:rsidRPr="00383FC6">
        <w:rPr>
          <w:b/>
          <w:sz w:val="23"/>
          <w:szCs w:val="23"/>
        </w:rPr>
        <w:t>LCM</w:t>
      </w:r>
      <w:r>
        <w:t xml:space="preserve">) - lo stabile </w:t>
      </w:r>
      <w:proofErr w:type="spellStart"/>
      <w:r>
        <w:t>Mizar</w:t>
      </w:r>
      <w:proofErr w:type="spellEnd"/>
      <w:r>
        <w:t xml:space="preserve"> di Lugano, sito sulla particella n. 2351, il luogo ideale per gli scopi e le attività sopra evidenziate.</w:t>
      </w:r>
    </w:p>
    <w:p w:rsidR="00946824" w:rsidRDefault="00946824" w:rsidP="003646DA">
      <w:pPr>
        <w:pStyle w:val="Corpotesto"/>
      </w:pPr>
    </w:p>
    <w:p w:rsidR="00946824" w:rsidRDefault="00946824" w:rsidP="003646DA">
      <w:pPr>
        <w:pStyle w:val="Corpotesto"/>
      </w:pPr>
      <w:r>
        <w:t xml:space="preserve">Il Consiglio di Stato, ritenendo strategico il progetto ha altresì deciso, con risoluzione n. 5720 del 15 dicembre 2015, di stanziare un credito di CHF 1'000'000.- a favore della Fondazione AGIRE per la copertura dei costi derivanti dall’allestimento e dall’affitto degli spazi ubicati al primo piano del futuro LMC, con l’intento di ospitarvi una sede di </w:t>
      </w:r>
      <w:r w:rsidRPr="004406DD">
        <w:rPr>
          <w:b/>
          <w:sz w:val="23"/>
          <w:szCs w:val="23"/>
        </w:rPr>
        <w:t xml:space="preserve">rete del </w:t>
      </w:r>
      <w:proofErr w:type="spellStart"/>
      <w:r w:rsidRPr="004406DD">
        <w:rPr>
          <w:b/>
          <w:sz w:val="23"/>
          <w:szCs w:val="23"/>
        </w:rPr>
        <w:t>Tecnopolo</w:t>
      </w:r>
      <w:proofErr w:type="spellEnd"/>
      <w:r w:rsidRPr="004406DD">
        <w:rPr>
          <w:b/>
          <w:sz w:val="23"/>
          <w:szCs w:val="23"/>
        </w:rPr>
        <w:t xml:space="preserve"> Ticino</w:t>
      </w:r>
      <w:r>
        <w:rPr>
          <w:b/>
        </w:rPr>
        <w:t xml:space="preserve"> </w:t>
      </w:r>
      <w:r w:rsidRPr="005163F8">
        <w:t xml:space="preserve">per attività </w:t>
      </w:r>
      <w:r>
        <w:t xml:space="preserve">innovative e start-up </w:t>
      </w:r>
      <w:r w:rsidRPr="005163F8">
        <w:t>affini</w:t>
      </w:r>
      <w:r>
        <w:t xml:space="preserve"> al settore in discussione.</w:t>
      </w:r>
    </w:p>
    <w:p w:rsidR="00946824" w:rsidRDefault="00946824" w:rsidP="003646DA">
      <w:pPr>
        <w:pStyle w:val="Corpotesto"/>
      </w:pPr>
    </w:p>
    <w:p w:rsidR="00946824" w:rsidRDefault="00946824" w:rsidP="003646DA">
      <w:pPr>
        <w:pStyle w:val="Corpotesto"/>
      </w:pPr>
      <w:r>
        <w:t xml:space="preserve">Il progetto è in sinergia con le linee di diversificazione e sviluppo economico del Canton Ticino e non preclude la realizzazione di una sede del </w:t>
      </w:r>
      <w:proofErr w:type="spellStart"/>
      <w:r>
        <w:t>Tecnopolo</w:t>
      </w:r>
      <w:proofErr w:type="spellEnd"/>
      <w:r>
        <w:t xml:space="preserve"> Ticino a Bellinzona collegata all’IRB, per la quale tuttavia non sono stati ancora trovati gli spazi idonei. I fondi per il finanziamento di questo progetto sono previsti nell’ambito del credito quadro di politica economica regionale per il periodo 2016-2019.</w:t>
      </w:r>
    </w:p>
    <w:p w:rsidR="00946824" w:rsidRDefault="00946824" w:rsidP="00946824">
      <w:pPr>
        <w:pStyle w:val="Corpotesto"/>
        <w:tabs>
          <w:tab w:val="clear" w:pos="284"/>
          <w:tab w:val="clear" w:pos="426"/>
        </w:tabs>
      </w:pPr>
    </w:p>
    <w:p w:rsidR="00946824" w:rsidRDefault="00946824" w:rsidP="00946824">
      <w:pPr>
        <w:pStyle w:val="Corpotesto"/>
        <w:tabs>
          <w:tab w:val="clear" w:pos="284"/>
          <w:tab w:val="clear" w:pos="426"/>
        </w:tabs>
      </w:pPr>
    </w:p>
    <w:p w:rsidR="003646DA" w:rsidRDefault="003646DA" w:rsidP="00946824">
      <w:pPr>
        <w:pStyle w:val="Corpotesto"/>
        <w:tabs>
          <w:tab w:val="clear" w:pos="284"/>
          <w:tab w:val="clear" w:pos="426"/>
        </w:tabs>
      </w:pPr>
    </w:p>
    <w:p w:rsidR="00946824" w:rsidRPr="00556C3C" w:rsidRDefault="00946824" w:rsidP="003646DA">
      <w:pPr>
        <w:pStyle w:val="Titolo1"/>
      </w:pPr>
      <w:r w:rsidRPr="00D177CC">
        <w:t>LA STRUTTURA</w:t>
      </w:r>
      <w:r>
        <w:t xml:space="preserve"> E LA SOSTENIBILITÀ</w:t>
      </w:r>
      <w:r w:rsidRPr="00D177CC">
        <w:t xml:space="preserve"> DELL’OPERAZIONE</w:t>
      </w:r>
    </w:p>
    <w:p w:rsidR="00946824" w:rsidRPr="009D0963" w:rsidRDefault="00946824" w:rsidP="003646DA">
      <w:r>
        <w:t>Secondo l</w:t>
      </w:r>
      <w:r w:rsidRPr="009D0963">
        <w:t>a committenza, per l’acquisto dell’immobile</w:t>
      </w:r>
      <w:r>
        <w:t>,</w:t>
      </w:r>
      <w:r w:rsidRPr="009D0963">
        <w:t xml:space="preserve"> sono preventivati costi totali pari a CHF 48'000'000.-. </w:t>
      </w:r>
    </w:p>
    <w:p w:rsidR="00946824" w:rsidRDefault="00946824" w:rsidP="003646DA"/>
    <w:p w:rsidR="003646DA" w:rsidRPr="009D0963" w:rsidRDefault="003646DA" w:rsidP="003646DA"/>
    <w:p w:rsidR="00946824" w:rsidRPr="00556C3C" w:rsidRDefault="003646DA" w:rsidP="003646DA">
      <w:pPr>
        <w:pStyle w:val="Titolo2"/>
      </w:pPr>
      <w:r>
        <w:t>L</w:t>
      </w:r>
      <w:r w:rsidRPr="00251C80">
        <w:t>a struttura</w:t>
      </w:r>
    </w:p>
    <w:p w:rsidR="00946824" w:rsidRDefault="00946824" w:rsidP="00946824">
      <w:pPr>
        <w:pStyle w:val="Paragrafoelenco"/>
        <w:rPr>
          <w:bCs/>
        </w:rPr>
      </w:pPr>
      <w:r w:rsidRPr="00251C80">
        <w:rPr>
          <w:bCs/>
        </w:rPr>
        <w:t xml:space="preserve">Al finanziamento dell’operazione concorrono la Città di Lugano e la Fondazione </w:t>
      </w:r>
      <w:proofErr w:type="spellStart"/>
      <w:r w:rsidRPr="00251C80">
        <w:rPr>
          <w:bCs/>
        </w:rPr>
        <w:t>Cardiocentro</w:t>
      </w:r>
      <w:proofErr w:type="spellEnd"/>
      <w:r w:rsidRPr="00251C80">
        <w:rPr>
          <w:bCs/>
        </w:rPr>
        <w:t xml:space="preserve"> Ticino, tramite la sottoscrizione del capitale della costituenda </w:t>
      </w:r>
      <w:proofErr w:type="spellStart"/>
      <w:r w:rsidRPr="00251C80">
        <w:rPr>
          <w:bCs/>
        </w:rPr>
        <w:t>Mizar</w:t>
      </w:r>
      <w:proofErr w:type="spellEnd"/>
      <w:r w:rsidRPr="00251C80">
        <w:rPr>
          <w:bCs/>
        </w:rPr>
        <w:t xml:space="preserve"> SA pari a rispettivamente CHF 10’000'000.- e CHF 5'000'000.-, nonché </w:t>
      </w:r>
      <w:proofErr w:type="spellStart"/>
      <w:r w:rsidRPr="00251C80">
        <w:rPr>
          <w:bCs/>
        </w:rPr>
        <w:t>BancaStato</w:t>
      </w:r>
      <w:proofErr w:type="spellEnd"/>
      <w:r w:rsidRPr="00251C80">
        <w:rPr>
          <w:bCs/>
        </w:rPr>
        <w:t xml:space="preserve"> che ha già confermato l’avvenuta delibera di un credito di CHF 33'000'000.- a favore del progetto, vincolata però all’ottenimento di una fideiussione solidale di CHF 5'000'000.- da parte del Cantone. Fideiussione che è l’oggetto del messaggio qui in discussione.</w:t>
      </w:r>
    </w:p>
    <w:p w:rsidR="00946824" w:rsidRDefault="00946824" w:rsidP="00946824">
      <w:pPr>
        <w:pStyle w:val="Paragrafoelenco"/>
        <w:rPr>
          <w:bCs/>
        </w:rPr>
      </w:pPr>
    </w:p>
    <w:p w:rsidR="00946824" w:rsidRDefault="00946824" w:rsidP="00946824">
      <w:pPr>
        <w:pStyle w:val="Paragrafoelenco"/>
        <w:rPr>
          <w:bCs/>
        </w:rPr>
      </w:pPr>
      <w:r w:rsidRPr="009D0963">
        <w:rPr>
          <w:bCs/>
        </w:rPr>
        <w:t xml:space="preserve">Il Municipio di Lugano ha licenziato durante la seduta dell’11 agosto </w:t>
      </w:r>
      <w:r>
        <w:rPr>
          <w:bCs/>
        </w:rPr>
        <w:t>2016</w:t>
      </w:r>
      <w:r w:rsidRPr="009D0963">
        <w:rPr>
          <w:bCs/>
        </w:rPr>
        <w:t xml:space="preserve"> </w:t>
      </w:r>
      <w:r>
        <w:rPr>
          <w:bCs/>
        </w:rPr>
        <w:t xml:space="preserve">un dettagliato </w:t>
      </w:r>
      <w:r w:rsidRPr="009D0963">
        <w:rPr>
          <w:bCs/>
        </w:rPr>
        <w:t>messaggio per la richiesta del credito necessario al finanziamento del progetto, sul quale</w:t>
      </w:r>
      <w:r w:rsidRPr="0009237A">
        <w:rPr>
          <w:bCs/>
          <w:color w:val="FF0000"/>
        </w:rPr>
        <w:t xml:space="preserve"> </w:t>
      </w:r>
      <w:r w:rsidRPr="006F348B">
        <w:rPr>
          <w:bCs/>
        </w:rPr>
        <w:t xml:space="preserve">in data 14 novembre 2016 si è espresso favorevolmente il Consiglio comunale. </w:t>
      </w:r>
      <w:r w:rsidRPr="009D0963">
        <w:rPr>
          <w:bCs/>
        </w:rPr>
        <w:t>Il messaggio municipale chiede anche lo stanziamento di 50'000</w:t>
      </w:r>
      <w:r>
        <w:rPr>
          <w:bCs/>
        </w:rPr>
        <w:t>.00</w:t>
      </w:r>
      <w:r w:rsidRPr="009D0963">
        <w:rPr>
          <w:bCs/>
        </w:rPr>
        <w:t xml:space="preserve"> franchi per la costituzione della Fondazione </w:t>
      </w:r>
      <w:proofErr w:type="spellStart"/>
      <w:r w:rsidRPr="009D0963">
        <w:rPr>
          <w:bCs/>
        </w:rPr>
        <w:t>MedTech</w:t>
      </w:r>
      <w:proofErr w:type="spellEnd"/>
      <w:r w:rsidRPr="009D0963">
        <w:rPr>
          <w:bCs/>
        </w:rPr>
        <w:t xml:space="preserve"> Lugano – alla quale parteciperà, con pari importo, anche la Fondazione </w:t>
      </w:r>
      <w:proofErr w:type="spellStart"/>
      <w:r w:rsidRPr="009D0963">
        <w:rPr>
          <w:bCs/>
        </w:rPr>
        <w:t>Cardiocentro</w:t>
      </w:r>
      <w:proofErr w:type="spellEnd"/>
      <w:r w:rsidRPr="009D0963">
        <w:rPr>
          <w:bCs/>
        </w:rPr>
        <w:t xml:space="preserve"> – cui sarà delegato, tramite un accordo con la futura proprietà, il compito della gestione degli spazi presso il futuro Lugano </w:t>
      </w:r>
      <w:proofErr w:type="spellStart"/>
      <w:r w:rsidRPr="009D0963">
        <w:rPr>
          <w:bCs/>
        </w:rPr>
        <w:t>MedTech</w:t>
      </w:r>
      <w:proofErr w:type="spellEnd"/>
      <w:r w:rsidRPr="009D0963">
        <w:rPr>
          <w:bCs/>
        </w:rPr>
        <w:t xml:space="preserve"> Center.</w:t>
      </w:r>
      <w:r>
        <w:rPr>
          <w:bCs/>
        </w:rPr>
        <w:t xml:space="preserve"> Col citato messaggio si chiede altresì l’approvazione degli statuti delle costituende </w:t>
      </w:r>
      <w:proofErr w:type="spellStart"/>
      <w:r>
        <w:rPr>
          <w:bCs/>
        </w:rPr>
        <w:t>Mizar</w:t>
      </w:r>
      <w:proofErr w:type="spellEnd"/>
      <w:r>
        <w:rPr>
          <w:bCs/>
        </w:rPr>
        <w:t xml:space="preserve"> SA e Fondazione </w:t>
      </w:r>
      <w:proofErr w:type="spellStart"/>
      <w:r>
        <w:rPr>
          <w:bCs/>
        </w:rPr>
        <w:t>MedTech</w:t>
      </w:r>
      <w:proofErr w:type="spellEnd"/>
      <w:r>
        <w:rPr>
          <w:bCs/>
        </w:rPr>
        <w:t xml:space="preserve"> le cui </w:t>
      </w:r>
      <w:proofErr w:type="spellStart"/>
      <w:r>
        <w:rPr>
          <w:bCs/>
        </w:rPr>
        <w:t>governance</w:t>
      </w:r>
      <w:proofErr w:type="spellEnd"/>
      <w:r>
        <w:rPr>
          <w:bCs/>
        </w:rPr>
        <w:t xml:space="preserve"> (Consiglio di amministrazione, </w:t>
      </w:r>
      <w:proofErr w:type="spellStart"/>
      <w:r>
        <w:rPr>
          <w:bCs/>
        </w:rPr>
        <w:t>risp</w:t>
      </w:r>
      <w:proofErr w:type="spellEnd"/>
      <w:r>
        <w:rPr>
          <w:bCs/>
        </w:rPr>
        <w:t xml:space="preserve">. Consiglio di Fondazione) sarà a maggioranza nominata dal Municipio di Lugano. </w:t>
      </w:r>
    </w:p>
    <w:p w:rsidR="00946824" w:rsidRDefault="00946824" w:rsidP="00946824">
      <w:pPr>
        <w:pStyle w:val="Paragrafoelenco"/>
        <w:rPr>
          <w:bCs/>
        </w:rPr>
      </w:pPr>
      <w:r w:rsidRPr="00251C80">
        <w:rPr>
          <w:bCs/>
        </w:rPr>
        <w:t xml:space="preserve">La Città di Lugano, che deterrà quindi inizialmente i 2/3 delle azioni della società proprietaria dello stabile </w:t>
      </w:r>
      <w:proofErr w:type="spellStart"/>
      <w:r w:rsidRPr="00251C80">
        <w:rPr>
          <w:bCs/>
        </w:rPr>
        <w:t>Mizar</w:t>
      </w:r>
      <w:proofErr w:type="spellEnd"/>
      <w:r w:rsidRPr="00251C80">
        <w:rPr>
          <w:bCs/>
        </w:rPr>
        <w:t xml:space="preserve">, intende cedere una parte del suo pacchetto azionario (il 25% delle sue azioni entro il 30 novembre 2021 al prezzo di almeno il valore nominale dei titoli, ovvero complessivi </w:t>
      </w:r>
      <w:proofErr w:type="spellStart"/>
      <w:r w:rsidRPr="00251C80">
        <w:rPr>
          <w:bCs/>
        </w:rPr>
        <w:t>fr</w:t>
      </w:r>
      <w:proofErr w:type="spellEnd"/>
      <w:r w:rsidRPr="00251C80">
        <w:rPr>
          <w:bCs/>
        </w:rPr>
        <w:t>. 2.5 mio e un altro 25% delle sue azioni entro il 30 novembre 2026, alle medesime condizioni</w:t>
      </w:r>
      <w:r>
        <w:rPr>
          <w:bCs/>
        </w:rPr>
        <w:t xml:space="preserve">, ovvero altri </w:t>
      </w:r>
      <w:proofErr w:type="spellStart"/>
      <w:r>
        <w:rPr>
          <w:bCs/>
        </w:rPr>
        <w:t>fr</w:t>
      </w:r>
      <w:proofErr w:type="spellEnd"/>
      <w:r>
        <w:rPr>
          <w:bCs/>
        </w:rPr>
        <w:t>. 2.5 mio</w:t>
      </w:r>
      <w:r w:rsidRPr="00251C80">
        <w:rPr>
          <w:bCs/>
        </w:rPr>
        <w:t xml:space="preserve">) alla Fondazione </w:t>
      </w:r>
      <w:proofErr w:type="spellStart"/>
      <w:r w:rsidRPr="00251C80">
        <w:rPr>
          <w:bCs/>
        </w:rPr>
        <w:t>Cardiocentro</w:t>
      </w:r>
      <w:proofErr w:type="spellEnd"/>
      <w:r w:rsidRPr="00251C80">
        <w:rPr>
          <w:bCs/>
        </w:rPr>
        <w:t xml:space="preserve"> Ticino che si impegna ad acquistare, rispettivamente a trovare e presentare al Comune di Lugano un partner interessato all’acquisto (cfr. Messaggio Municipale di Lugano).</w:t>
      </w:r>
    </w:p>
    <w:p w:rsidR="00946824" w:rsidRDefault="00946824" w:rsidP="00946824">
      <w:pPr>
        <w:pStyle w:val="Paragrafoelenco"/>
        <w:rPr>
          <w:bCs/>
        </w:rPr>
      </w:pPr>
    </w:p>
    <w:p w:rsidR="00946824" w:rsidRPr="006F348B" w:rsidRDefault="00946824" w:rsidP="00946824">
      <w:pPr>
        <w:pStyle w:val="Paragrafoelenco"/>
        <w:rPr>
          <w:bCs/>
        </w:rPr>
      </w:pPr>
      <w:r w:rsidRPr="006F348B">
        <w:rPr>
          <w:bCs/>
        </w:rPr>
        <w:t xml:space="preserve">Vale forse la pena a questo punto, </w:t>
      </w:r>
      <w:r w:rsidRPr="00383FC6">
        <w:rPr>
          <w:b/>
          <w:bCs/>
          <w:sz w:val="23"/>
          <w:szCs w:val="23"/>
          <w:u w:val="single"/>
        </w:rPr>
        <w:t>a titolo di excursus</w:t>
      </w:r>
      <w:r w:rsidRPr="006F348B">
        <w:rPr>
          <w:bCs/>
        </w:rPr>
        <w:t xml:space="preserve">, evidenziare quanto il Consiglio di Stato ha confermato in data 9 novembre 2016 rispondendo ad alcune domande della </w:t>
      </w:r>
      <w:r w:rsidRPr="006F348B">
        <w:rPr>
          <w:bCs/>
        </w:rPr>
        <w:lastRenderedPageBreak/>
        <w:t xml:space="preserve">Commissione con riferimento ai rapporti e agli impegni tra la Fondazione </w:t>
      </w:r>
      <w:proofErr w:type="spellStart"/>
      <w:r w:rsidRPr="006F348B">
        <w:rPr>
          <w:bCs/>
        </w:rPr>
        <w:t>Cardiocentro</w:t>
      </w:r>
      <w:proofErr w:type="spellEnd"/>
      <w:r w:rsidRPr="006F348B">
        <w:rPr>
          <w:bCs/>
        </w:rPr>
        <w:t xml:space="preserve"> e l’EOC:</w:t>
      </w:r>
    </w:p>
    <w:p w:rsidR="00946824" w:rsidRPr="006F348B" w:rsidRDefault="00946824" w:rsidP="003646DA">
      <w:pPr>
        <w:pStyle w:val="Paragrafoelenco"/>
        <w:numPr>
          <w:ilvl w:val="0"/>
          <w:numId w:val="19"/>
        </w:numPr>
        <w:spacing w:before="160"/>
        <w:ind w:left="284" w:hanging="284"/>
        <w:rPr>
          <w:bCs/>
        </w:rPr>
      </w:pPr>
      <w:r w:rsidRPr="006F348B">
        <w:rPr>
          <w:bCs/>
        </w:rPr>
        <w:t xml:space="preserve">La Fondazione </w:t>
      </w:r>
      <w:proofErr w:type="spellStart"/>
      <w:r w:rsidRPr="006F348B">
        <w:rPr>
          <w:bCs/>
        </w:rPr>
        <w:t>Cardiocentro</w:t>
      </w:r>
      <w:proofErr w:type="spellEnd"/>
      <w:r w:rsidRPr="006F348B">
        <w:rPr>
          <w:bCs/>
        </w:rPr>
        <w:t xml:space="preserve"> è stata costituita nel 1995 ed ha un fine, noto, di </w:t>
      </w:r>
      <w:r w:rsidRPr="00383FC6">
        <w:rPr>
          <w:b/>
          <w:bCs/>
          <w:sz w:val="23"/>
          <w:szCs w:val="23"/>
        </w:rPr>
        <w:t>pubblica utilità</w:t>
      </w:r>
      <w:r w:rsidRPr="00383FC6">
        <w:rPr>
          <w:bCs/>
        </w:rPr>
        <w:t>.</w:t>
      </w:r>
      <w:r w:rsidRPr="006F348B">
        <w:rPr>
          <w:bCs/>
        </w:rPr>
        <w:t xml:space="preserve"> Eventuali utili conseguiti con l'attività della clinica sono di pertinenza della Fondazione e da destinare al rinnovo e al potenziamento delle strutture della clinica.</w:t>
      </w:r>
    </w:p>
    <w:p w:rsidR="00946824" w:rsidRPr="006F348B" w:rsidRDefault="00946824" w:rsidP="003646DA">
      <w:pPr>
        <w:pStyle w:val="Paragrafoelenco"/>
        <w:numPr>
          <w:ilvl w:val="0"/>
          <w:numId w:val="19"/>
        </w:numPr>
        <w:spacing w:before="160"/>
        <w:ind w:left="284" w:hanging="284"/>
        <w:rPr>
          <w:bCs/>
        </w:rPr>
      </w:pPr>
      <w:r w:rsidRPr="006F348B">
        <w:rPr>
          <w:bCs/>
        </w:rPr>
        <w:t xml:space="preserve">Il 27 settembre 1996, la Fondazione </w:t>
      </w:r>
      <w:proofErr w:type="spellStart"/>
      <w:r w:rsidRPr="006F348B">
        <w:rPr>
          <w:bCs/>
        </w:rPr>
        <w:t>Cardiocentro</w:t>
      </w:r>
      <w:proofErr w:type="spellEnd"/>
      <w:r w:rsidRPr="006F348B">
        <w:rPr>
          <w:bCs/>
        </w:rPr>
        <w:t xml:space="preserve"> ha acquisito un diritto di superficie dall'Ente Ospedaliero Cantonale della durata di 25 anni (ossia fino al 2021) sul fondo </w:t>
      </w:r>
      <w:proofErr w:type="spellStart"/>
      <w:r w:rsidRPr="006F348B">
        <w:rPr>
          <w:bCs/>
        </w:rPr>
        <w:t>pat</w:t>
      </w:r>
      <w:proofErr w:type="spellEnd"/>
      <w:r w:rsidRPr="006F348B">
        <w:rPr>
          <w:bCs/>
        </w:rPr>
        <w:t>. N. 727 RFD di Lugano.  Alla scadenza, come usuale e previsto dal contratto, il proprietario del fondo (EOC) potrà chiedere la devoluzione gratuita della costruzione con le relative attrezzature o la retrocessione del terreno libero da costruzioni. Pertanto l’EOC incamererà un valore patrimoniale di sicuro valore.</w:t>
      </w:r>
    </w:p>
    <w:p w:rsidR="00946824" w:rsidRPr="006F348B" w:rsidRDefault="00946824" w:rsidP="003646DA">
      <w:pPr>
        <w:pStyle w:val="Paragrafoelenco"/>
        <w:numPr>
          <w:ilvl w:val="0"/>
          <w:numId w:val="19"/>
        </w:numPr>
        <w:spacing w:before="160"/>
        <w:ind w:left="284" w:hanging="284"/>
        <w:rPr>
          <w:bCs/>
        </w:rPr>
      </w:pPr>
      <w:r w:rsidRPr="006F348B">
        <w:rPr>
          <w:bCs/>
        </w:rPr>
        <w:t xml:space="preserve">La costituzione della società </w:t>
      </w:r>
      <w:proofErr w:type="spellStart"/>
      <w:r w:rsidRPr="006F348B">
        <w:rPr>
          <w:bCs/>
        </w:rPr>
        <w:t>Mizar</w:t>
      </w:r>
      <w:proofErr w:type="spellEnd"/>
      <w:r w:rsidRPr="006F348B">
        <w:rPr>
          <w:bCs/>
        </w:rPr>
        <w:t xml:space="preserve"> SA e della Fondazione </w:t>
      </w:r>
      <w:proofErr w:type="spellStart"/>
      <w:r w:rsidRPr="006F348B">
        <w:rPr>
          <w:bCs/>
        </w:rPr>
        <w:t>MedTech</w:t>
      </w:r>
      <w:proofErr w:type="spellEnd"/>
      <w:r w:rsidRPr="006F348B">
        <w:rPr>
          <w:bCs/>
        </w:rPr>
        <w:t xml:space="preserve"> - le quali per inciso hanno comunque scopi di pubblica utilità - come la concessione della fideiussione oggetto del presente rapporto, non hanno ripercussioni sul rapporto contrattuale tra EOC e </w:t>
      </w:r>
      <w:proofErr w:type="spellStart"/>
      <w:r w:rsidRPr="006F348B">
        <w:rPr>
          <w:bCs/>
        </w:rPr>
        <w:t>Cardiocentro</w:t>
      </w:r>
      <w:proofErr w:type="spellEnd"/>
      <w:r w:rsidRPr="006F348B">
        <w:rPr>
          <w:bCs/>
        </w:rPr>
        <w:t xml:space="preserve">. Secondo gli statuti della Fondazione </w:t>
      </w:r>
      <w:proofErr w:type="spellStart"/>
      <w:r w:rsidRPr="006F348B">
        <w:rPr>
          <w:bCs/>
        </w:rPr>
        <w:t>Cardiocentro</w:t>
      </w:r>
      <w:proofErr w:type="spellEnd"/>
      <w:r w:rsidRPr="006F348B">
        <w:rPr>
          <w:bCs/>
        </w:rPr>
        <w:t xml:space="preserve"> (artt. 4 e 11), contestualmente alla scadenza dei 25 anni del diritto di superficie, anche la Fondazione stessa verrà sciolta e il suo patrimonio devoluto all'EOC. Appurata la compatibilità dell'operazione con la relativa base legale, in virtù di questa clausola, comunque priva di carattere vincolante per il beneficiario designato del patrimonio (l’EOC), anche il pacchetto azionario della </w:t>
      </w:r>
      <w:proofErr w:type="spellStart"/>
      <w:r w:rsidRPr="006F348B">
        <w:rPr>
          <w:bCs/>
        </w:rPr>
        <w:t>Mizar</w:t>
      </w:r>
      <w:proofErr w:type="spellEnd"/>
      <w:r w:rsidRPr="006F348B">
        <w:rPr>
          <w:bCs/>
        </w:rPr>
        <w:t xml:space="preserve"> SA - che corrisponde a una parte della proprietà dello stabile - e la partecipazione nella Fondazione </w:t>
      </w:r>
      <w:proofErr w:type="spellStart"/>
      <w:r w:rsidRPr="006F348B">
        <w:rPr>
          <w:bCs/>
        </w:rPr>
        <w:t>MedTech</w:t>
      </w:r>
      <w:proofErr w:type="spellEnd"/>
      <w:r w:rsidRPr="006F348B">
        <w:rPr>
          <w:bCs/>
        </w:rPr>
        <w:t xml:space="preserve"> potrebbero venir ripresi dall'EOC al prezzo di 2.5. mio entro il 30 novembre 2021 e altri 2.5 mio entro il 30 novembre 2026.</w:t>
      </w:r>
    </w:p>
    <w:p w:rsidR="00946824" w:rsidRPr="006F348B" w:rsidRDefault="00946824" w:rsidP="003646DA">
      <w:pPr>
        <w:pStyle w:val="Paragrafoelenco"/>
        <w:numPr>
          <w:ilvl w:val="0"/>
          <w:numId w:val="19"/>
        </w:numPr>
        <w:spacing w:before="160"/>
        <w:ind w:left="284" w:hanging="284"/>
        <w:rPr>
          <w:bCs/>
        </w:rPr>
      </w:pPr>
      <w:r w:rsidRPr="006F348B">
        <w:rPr>
          <w:bCs/>
        </w:rPr>
        <w:t xml:space="preserve">Il Consiglio di Stato ha altresì confermato ancora una volta l'obiettivo di far confluire il </w:t>
      </w:r>
      <w:proofErr w:type="spellStart"/>
      <w:r w:rsidRPr="006F348B">
        <w:rPr>
          <w:bCs/>
        </w:rPr>
        <w:t>Cardiocentro</w:t>
      </w:r>
      <w:proofErr w:type="spellEnd"/>
      <w:r w:rsidRPr="006F348B">
        <w:rPr>
          <w:bCs/>
        </w:rPr>
        <w:t xml:space="preserve"> nell'EOC, così come anche indicato dal Gran Consiglio approvando, il 15 dicembre 2015, il Rapporto 30 novembre 2015 della Commissione speciale della pianificazione ospedaliera sul relativo Messaggio n. 6945 che a pag. 52, così si esprimeva:</w:t>
      </w:r>
    </w:p>
    <w:p w:rsidR="00946824" w:rsidRPr="003646DA" w:rsidRDefault="00946824" w:rsidP="003646DA">
      <w:pPr>
        <w:pStyle w:val="Paragrafoelenco"/>
        <w:spacing w:before="80"/>
        <w:ind w:left="284"/>
        <w:rPr>
          <w:bCs/>
          <w:i/>
          <w:sz w:val="22"/>
        </w:rPr>
      </w:pPr>
      <w:r w:rsidRPr="003646DA">
        <w:rPr>
          <w:bCs/>
          <w:i/>
          <w:sz w:val="22"/>
        </w:rPr>
        <w:t xml:space="preserve">"[...} Si ricordi che il </w:t>
      </w:r>
      <w:proofErr w:type="spellStart"/>
      <w:r w:rsidRPr="003646DA">
        <w:rPr>
          <w:bCs/>
          <w:i/>
          <w:sz w:val="22"/>
        </w:rPr>
        <w:t>Cardiocentro</w:t>
      </w:r>
      <w:proofErr w:type="spellEnd"/>
      <w:r w:rsidRPr="003646DA">
        <w:rPr>
          <w:bCs/>
          <w:i/>
          <w:sz w:val="22"/>
        </w:rPr>
        <w:t xml:space="preserve"> ha ricevuto un diritto di costruzione su terreni de/l'EOC a scadenza 2020. La convenzione indica che nel 2020 l'accordo scade e che il </w:t>
      </w:r>
      <w:proofErr w:type="spellStart"/>
      <w:r w:rsidRPr="003646DA">
        <w:rPr>
          <w:bCs/>
          <w:i/>
          <w:sz w:val="22"/>
        </w:rPr>
        <w:t>Cardiocentro</w:t>
      </w:r>
      <w:proofErr w:type="spellEnd"/>
      <w:r w:rsidRPr="003646DA">
        <w:rPr>
          <w:bCs/>
          <w:i/>
          <w:sz w:val="22"/>
        </w:rPr>
        <w:t xml:space="preserve"> dovrebbe essere integrato nel/'EOC. Appare evidente che la Fondazione responsabile della struttura ha nel frattempo saputo mobilitare molte risorse anche nel contesto della ricerca scientifica, con partenariati interessanti che rappresentano stimolanti opportunità. Anche in questo caso si tratta di trovare soluzioni intelligenti a favore dell'interesse generale per poter affrontare con i mezzi adeguati le sfide future della sanità."</w:t>
      </w:r>
    </w:p>
    <w:p w:rsidR="00946824" w:rsidRPr="003646DA" w:rsidRDefault="00946824" w:rsidP="003646DA">
      <w:pPr>
        <w:pStyle w:val="Paragrafoelenco"/>
        <w:ind w:left="284"/>
        <w:rPr>
          <w:bCs/>
          <w:sz w:val="16"/>
          <w:szCs w:val="16"/>
        </w:rPr>
      </w:pPr>
    </w:p>
    <w:p w:rsidR="00946824" w:rsidRPr="006F348B" w:rsidRDefault="00946824" w:rsidP="003646DA">
      <w:pPr>
        <w:pStyle w:val="Paragrafoelenco"/>
        <w:ind w:left="284"/>
        <w:rPr>
          <w:bCs/>
        </w:rPr>
      </w:pPr>
      <w:r w:rsidRPr="006F348B">
        <w:rPr>
          <w:bCs/>
        </w:rPr>
        <w:t>Il Governo aveva del resto già avuto modo di confermare e precisare questa posizione ad esempio nella risposta del 18 maggio 2016 all'interrogazione n. 60.16, nella quale ha rilevato quanto segue:</w:t>
      </w:r>
    </w:p>
    <w:p w:rsidR="00946824" w:rsidRPr="003646DA" w:rsidRDefault="00946824" w:rsidP="003646DA">
      <w:pPr>
        <w:pStyle w:val="Paragrafoelenco"/>
        <w:spacing w:before="80"/>
        <w:ind w:left="284"/>
        <w:rPr>
          <w:bCs/>
          <w:i/>
          <w:sz w:val="22"/>
        </w:rPr>
      </w:pPr>
      <w:r w:rsidRPr="003646DA">
        <w:rPr>
          <w:bCs/>
          <w:i/>
          <w:sz w:val="22"/>
        </w:rPr>
        <w:t xml:space="preserve">"EOC e </w:t>
      </w:r>
      <w:proofErr w:type="spellStart"/>
      <w:r w:rsidRPr="003646DA">
        <w:rPr>
          <w:bCs/>
          <w:i/>
          <w:sz w:val="22"/>
        </w:rPr>
        <w:t>Cardiocentro</w:t>
      </w:r>
      <w:proofErr w:type="spellEnd"/>
      <w:r w:rsidRPr="003646DA">
        <w:rPr>
          <w:bCs/>
          <w:i/>
          <w:sz w:val="22"/>
        </w:rPr>
        <w:t xml:space="preserve"> stanno conducendo discussioni e trattative per una soluzione che tenga certo conto dei termini formali della convenzione sottoscritta suo tempo, ma che d'altra parte presenti le minori incognite possibili nel passaggio ad una nuova forma organizzativa dal profilo della continuità e della valorizzazione delle competenze sviluppate negli anni presso il </w:t>
      </w:r>
      <w:proofErr w:type="spellStart"/>
      <w:r w:rsidRPr="003646DA">
        <w:rPr>
          <w:bCs/>
          <w:i/>
          <w:sz w:val="22"/>
        </w:rPr>
        <w:t>Cardiocentro</w:t>
      </w:r>
      <w:proofErr w:type="spellEnd"/>
      <w:r w:rsidRPr="003646DA">
        <w:rPr>
          <w:bCs/>
          <w:i/>
          <w:sz w:val="22"/>
        </w:rPr>
        <w:t>. Il Governo è fiducioso che le parti possano trovare un'intesa adeguata nell'interesse dei pazienti ticinesi. La sua posizione verrà definita solo alla luce della trattativa menzionata".</w:t>
      </w:r>
    </w:p>
    <w:p w:rsidR="00946824" w:rsidRPr="003646DA" w:rsidRDefault="00946824" w:rsidP="003646DA">
      <w:pPr>
        <w:rPr>
          <w:bCs/>
        </w:rPr>
      </w:pPr>
    </w:p>
    <w:p w:rsidR="00946824" w:rsidRPr="006F348B" w:rsidRDefault="00946824" w:rsidP="003646DA">
      <w:pPr>
        <w:pStyle w:val="Paragrafoelenco"/>
        <w:numPr>
          <w:ilvl w:val="0"/>
          <w:numId w:val="19"/>
        </w:numPr>
        <w:ind w:left="284" w:hanging="284"/>
        <w:contextualSpacing/>
        <w:rPr>
          <w:bCs/>
        </w:rPr>
      </w:pPr>
      <w:r w:rsidRPr="006F348B">
        <w:rPr>
          <w:bCs/>
        </w:rPr>
        <w:t xml:space="preserve">Il Consiglio di Stato non è direttamente implicato nelle trattative, ma conta sulla responsabilità e la collaborazione tra i due istituti affinché sappiano trovare soluzioni adeguate nell'interesse dei pazienti e della sanità ticinese. D'altronde, l'EOC può contare su un accordo contrattuale che garantisce l'acquisizione a titolo gratuito </w:t>
      </w:r>
      <w:r w:rsidRPr="006F348B">
        <w:rPr>
          <w:bCs/>
        </w:rPr>
        <w:lastRenderedPageBreak/>
        <w:t xml:space="preserve">dell'infrastruttura, ma ha interesse anche e soprattutto a sviluppare scenari gestionali volti a garantire il mantenimento delle competenze e delle peculiarità del </w:t>
      </w:r>
      <w:proofErr w:type="spellStart"/>
      <w:r w:rsidRPr="006F348B">
        <w:rPr>
          <w:bCs/>
        </w:rPr>
        <w:t>Cardiocentro</w:t>
      </w:r>
      <w:proofErr w:type="spellEnd"/>
      <w:r w:rsidRPr="006F348B">
        <w:rPr>
          <w:bCs/>
        </w:rPr>
        <w:t xml:space="preserve"> affinché la popolazione possa continuare a beneficiare di cure di ottima qualità negli ambiti della cardiologia e della cardiochirurgia.</w:t>
      </w:r>
    </w:p>
    <w:p w:rsidR="00946824" w:rsidRDefault="00946824" w:rsidP="00946824">
      <w:pPr>
        <w:rPr>
          <w:bCs/>
        </w:rPr>
      </w:pPr>
    </w:p>
    <w:p w:rsidR="004406DD" w:rsidRPr="009D0963" w:rsidRDefault="004406DD" w:rsidP="00946824">
      <w:pPr>
        <w:rPr>
          <w:bCs/>
        </w:rPr>
      </w:pPr>
    </w:p>
    <w:p w:rsidR="00946824" w:rsidRDefault="00946824" w:rsidP="003646DA">
      <w:r w:rsidRPr="009D0963">
        <w:t>La realizzazione del LMC prevede, in sintesi, le seguenti tappe:</w:t>
      </w:r>
    </w:p>
    <w:p w:rsidR="00946824" w:rsidRPr="009D0963" w:rsidRDefault="00946824" w:rsidP="003646DA">
      <w:pPr>
        <w:numPr>
          <w:ilvl w:val="0"/>
          <w:numId w:val="12"/>
        </w:numPr>
        <w:suppressAutoHyphens/>
        <w:spacing w:before="100"/>
        <w:ind w:left="425" w:hanging="425"/>
        <w:rPr>
          <w:bCs/>
        </w:rPr>
      </w:pPr>
      <w:r w:rsidRPr="009D0963">
        <w:rPr>
          <w:bCs/>
        </w:rPr>
        <w:t xml:space="preserve">Costituzione della società </w:t>
      </w:r>
      <w:proofErr w:type="spellStart"/>
      <w:r w:rsidRPr="009D0963">
        <w:rPr>
          <w:bCs/>
        </w:rPr>
        <w:t>Mizar</w:t>
      </w:r>
      <w:proofErr w:type="spellEnd"/>
      <w:r w:rsidRPr="009D0963">
        <w:rPr>
          <w:bCs/>
        </w:rPr>
        <w:t xml:space="preserve"> SA mediante conferimento di capitale azionario da parte della C</w:t>
      </w:r>
      <w:r>
        <w:rPr>
          <w:bCs/>
        </w:rPr>
        <w:t>ittà di Lugano (CHF 10'000'000) e della FCCT (CHF 5'000'000</w:t>
      </w:r>
      <w:r w:rsidRPr="009D0963">
        <w:rPr>
          <w:bCs/>
        </w:rPr>
        <w:t>).</w:t>
      </w:r>
    </w:p>
    <w:p w:rsidR="00946824" w:rsidRPr="009D0963" w:rsidRDefault="00946824" w:rsidP="003646DA">
      <w:pPr>
        <w:numPr>
          <w:ilvl w:val="0"/>
          <w:numId w:val="12"/>
        </w:numPr>
        <w:suppressAutoHyphens/>
        <w:spacing w:before="100"/>
        <w:ind w:left="425" w:hanging="425"/>
        <w:rPr>
          <w:bCs/>
        </w:rPr>
      </w:pPr>
      <w:r w:rsidRPr="009D0963">
        <w:rPr>
          <w:bCs/>
        </w:rPr>
        <w:t xml:space="preserve">Acquisto dello stabile </w:t>
      </w:r>
      <w:proofErr w:type="spellStart"/>
      <w:r w:rsidRPr="009D0963">
        <w:rPr>
          <w:bCs/>
        </w:rPr>
        <w:t>Mizar</w:t>
      </w:r>
      <w:proofErr w:type="spellEnd"/>
      <w:r w:rsidRPr="009D0963">
        <w:rPr>
          <w:bCs/>
        </w:rPr>
        <w:t xml:space="preserve"> da parte della </w:t>
      </w:r>
      <w:proofErr w:type="spellStart"/>
      <w:r w:rsidRPr="009D0963">
        <w:rPr>
          <w:bCs/>
        </w:rPr>
        <w:t>Mizar</w:t>
      </w:r>
      <w:proofErr w:type="spellEnd"/>
      <w:r w:rsidRPr="009D0963">
        <w:rPr>
          <w:bCs/>
        </w:rPr>
        <w:t xml:space="preserve"> SA.</w:t>
      </w:r>
    </w:p>
    <w:p w:rsidR="00946824" w:rsidRPr="009D0963" w:rsidRDefault="00946824" w:rsidP="003646DA">
      <w:pPr>
        <w:numPr>
          <w:ilvl w:val="0"/>
          <w:numId w:val="12"/>
        </w:numPr>
        <w:suppressAutoHyphens/>
        <w:spacing w:before="100"/>
        <w:ind w:left="425" w:hanging="425"/>
        <w:rPr>
          <w:bCs/>
        </w:rPr>
      </w:pPr>
      <w:r w:rsidRPr="009D0963">
        <w:rPr>
          <w:bCs/>
        </w:rPr>
        <w:t xml:space="preserve">Costituzione della Fondazione </w:t>
      </w:r>
      <w:proofErr w:type="spellStart"/>
      <w:r w:rsidRPr="009D0963">
        <w:rPr>
          <w:bCs/>
        </w:rPr>
        <w:t>MedTech</w:t>
      </w:r>
      <w:proofErr w:type="spellEnd"/>
      <w:r w:rsidRPr="009D0963">
        <w:rPr>
          <w:bCs/>
        </w:rPr>
        <w:t xml:space="preserve"> Lugano.</w:t>
      </w:r>
    </w:p>
    <w:p w:rsidR="00946824" w:rsidRPr="009D0963" w:rsidRDefault="00946824" w:rsidP="003646DA">
      <w:pPr>
        <w:numPr>
          <w:ilvl w:val="0"/>
          <w:numId w:val="12"/>
        </w:numPr>
        <w:suppressAutoHyphens/>
        <w:spacing w:before="100"/>
        <w:ind w:left="425" w:hanging="425"/>
        <w:rPr>
          <w:bCs/>
        </w:rPr>
      </w:pPr>
      <w:r w:rsidRPr="009D0963">
        <w:rPr>
          <w:bCs/>
        </w:rPr>
        <w:t xml:space="preserve">Stipula di un accordo tra la </w:t>
      </w:r>
      <w:proofErr w:type="spellStart"/>
      <w:r w:rsidRPr="009D0963">
        <w:rPr>
          <w:bCs/>
        </w:rPr>
        <w:t>Mizar</w:t>
      </w:r>
      <w:proofErr w:type="spellEnd"/>
      <w:r w:rsidRPr="009D0963">
        <w:rPr>
          <w:bCs/>
        </w:rPr>
        <w:t xml:space="preserve"> SA e la Fondazione </w:t>
      </w:r>
      <w:proofErr w:type="spellStart"/>
      <w:r w:rsidRPr="009D0963">
        <w:rPr>
          <w:bCs/>
        </w:rPr>
        <w:t>MedTech</w:t>
      </w:r>
      <w:proofErr w:type="spellEnd"/>
      <w:r w:rsidRPr="009D0963">
        <w:rPr>
          <w:bCs/>
        </w:rPr>
        <w:t xml:space="preserve"> Lugano.</w:t>
      </w:r>
    </w:p>
    <w:p w:rsidR="00946824" w:rsidRPr="009D0963" w:rsidRDefault="00946824" w:rsidP="003646DA">
      <w:pPr>
        <w:numPr>
          <w:ilvl w:val="0"/>
          <w:numId w:val="12"/>
        </w:numPr>
        <w:suppressAutoHyphens/>
        <w:spacing w:before="100"/>
        <w:ind w:left="425" w:hanging="425"/>
        <w:rPr>
          <w:bCs/>
        </w:rPr>
      </w:pPr>
      <w:r w:rsidRPr="009D0963">
        <w:rPr>
          <w:bCs/>
        </w:rPr>
        <w:t xml:space="preserve">Gestione degli spazi all’interno del LMC da parte della Fondazione </w:t>
      </w:r>
      <w:proofErr w:type="spellStart"/>
      <w:r w:rsidRPr="009D0963">
        <w:rPr>
          <w:bCs/>
        </w:rPr>
        <w:t>MedTech</w:t>
      </w:r>
      <w:proofErr w:type="spellEnd"/>
      <w:r w:rsidRPr="009D0963">
        <w:rPr>
          <w:bCs/>
        </w:rPr>
        <w:t xml:space="preserve"> Lugano.</w:t>
      </w:r>
    </w:p>
    <w:p w:rsidR="00946824" w:rsidRDefault="00946824" w:rsidP="00946824">
      <w:pPr>
        <w:rPr>
          <w:bCs/>
        </w:rPr>
      </w:pPr>
    </w:p>
    <w:p w:rsidR="00946824" w:rsidRDefault="00946824" w:rsidP="003646DA"/>
    <w:p w:rsidR="00946824" w:rsidRPr="009D0963" w:rsidRDefault="00946824" w:rsidP="003646DA">
      <w:r w:rsidRPr="009D0963">
        <w:t>La struttura dell’operazione è impostata nel seguent</w:t>
      </w:r>
      <w:r>
        <w:t xml:space="preserve">e modo </w:t>
      </w:r>
      <w:r w:rsidRPr="009D0963">
        <w:t>:</w:t>
      </w:r>
    </w:p>
    <w:p w:rsidR="00946824" w:rsidRDefault="00946824" w:rsidP="00946824">
      <w:pPr>
        <w:rPr>
          <w:bCs/>
        </w:rPr>
      </w:pPr>
    </w:p>
    <w:p w:rsidR="00946824" w:rsidRPr="009D0963" w:rsidRDefault="00946824" w:rsidP="00946824">
      <w:pPr>
        <w:rPr>
          <w:bCs/>
        </w:rPr>
      </w:pPr>
    </w:p>
    <w:p w:rsidR="00946824" w:rsidRDefault="00946824" w:rsidP="00946824">
      <w:pPr>
        <w:rPr>
          <w:bCs/>
        </w:rPr>
      </w:pPr>
      <w:r w:rsidRPr="009D0963">
        <w:rPr>
          <w:bCs/>
          <w:noProof/>
          <w:lang w:eastAsia="it-CH"/>
        </w:rPr>
        <mc:AlternateContent>
          <mc:Choice Requires="wps">
            <w:drawing>
              <wp:anchor distT="0" distB="0" distL="114300" distR="114300" simplePos="0" relativeHeight="251659264" behindDoc="0" locked="0" layoutInCell="1" allowOverlap="1" wp14:anchorId="04F00C22" wp14:editId="080E383E">
                <wp:simplePos x="0" y="0"/>
                <wp:positionH relativeFrom="column">
                  <wp:posOffset>2537460</wp:posOffset>
                </wp:positionH>
                <wp:positionV relativeFrom="paragraph">
                  <wp:posOffset>935989</wp:posOffset>
                </wp:positionV>
                <wp:extent cx="1314450" cy="214313"/>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314450" cy="2143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6DA" w:rsidRPr="002B427F" w:rsidRDefault="003646DA" w:rsidP="00946824">
                            <w:pPr>
                              <w:jc w:val="center"/>
                              <w:rPr>
                                <w:b/>
                                <w:color w:val="C00000"/>
                                <w:sz w:val="18"/>
                              </w:rPr>
                            </w:pPr>
                            <w:r w:rsidRPr="002B427F">
                              <w:rPr>
                                <w:b/>
                                <w:color w:val="C00000"/>
                                <w:sz w:val="18"/>
                              </w:rPr>
                              <w:t>MIZAR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9.8pt;margin-top:73.7pt;width:103.5pt;height:1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" fillcolor="white [3201]" stroked="f" strokeweight=".5pt">
                <v:textbox>
                  <w:txbxContent>
                    <w:p w:rsidR="003646DA" w:rsidRPr="002B427F" w:rsidRDefault="003646DA" w:rsidP="00946824">
                      <w:pPr>
                        <w:jc w:val="center"/>
                        <w:rPr>
                          <w:b/>
                          <w:color w:val="C00000"/>
                          <w:sz w:val="18"/>
                        </w:rPr>
                      </w:pPr>
                      <w:r w:rsidRPr="002B427F">
                        <w:rPr>
                          <w:b/>
                          <w:color w:val="C00000"/>
                          <w:sz w:val="18"/>
                        </w:rPr>
                        <w:t>MIZAR SA</w:t>
                      </w:r>
                    </w:p>
                  </w:txbxContent>
                </v:textbox>
              </v:shape>
            </w:pict>
          </mc:Fallback>
        </mc:AlternateContent>
      </w:r>
      <w:r w:rsidRPr="009D0963">
        <w:rPr>
          <w:bCs/>
          <w:noProof/>
          <w:lang w:eastAsia="it-CH"/>
        </w:rPr>
        <w:drawing>
          <wp:inline distT="0" distB="0" distL="0" distR="0" wp14:anchorId="2490455E" wp14:editId="4DC1EC62">
            <wp:extent cx="6570345" cy="3236092"/>
            <wp:effectExtent l="0" t="0" r="190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4405" cy="3247942"/>
                    </a:xfrm>
                    <a:prstGeom prst="rect">
                      <a:avLst/>
                    </a:prstGeom>
                    <a:noFill/>
                  </pic:spPr>
                </pic:pic>
              </a:graphicData>
            </a:graphic>
          </wp:inline>
        </w:drawing>
      </w:r>
    </w:p>
    <w:p w:rsidR="00946824" w:rsidRPr="00556C3C" w:rsidRDefault="00946824" w:rsidP="00946824">
      <w:pPr>
        <w:rPr>
          <w:bCs/>
        </w:rPr>
      </w:pPr>
    </w:p>
    <w:p w:rsidR="00946824" w:rsidRPr="00251C80" w:rsidRDefault="00946824" w:rsidP="00946824">
      <w:pPr>
        <w:rPr>
          <w:lang w:eastAsia="zh-CN"/>
        </w:rPr>
      </w:pPr>
    </w:p>
    <w:p w:rsidR="003646DA" w:rsidRDefault="003646DA">
      <w:pPr>
        <w:rPr>
          <w:b/>
          <w:bCs/>
        </w:rPr>
      </w:pPr>
      <w:r>
        <w:rPr>
          <w:b/>
          <w:bCs/>
        </w:rPr>
        <w:br w:type="page"/>
      </w:r>
    </w:p>
    <w:p w:rsidR="00946824" w:rsidRPr="00556C3C" w:rsidRDefault="003646DA" w:rsidP="003646DA">
      <w:pPr>
        <w:pStyle w:val="Titolo2"/>
      </w:pPr>
      <w:r>
        <w:lastRenderedPageBreak/>
        <w:t>L</w:t>
      </w:r>
      <w:r w:rsidRPr="00251C80">
        <w:t xml:space="preserve">a sostenibilità </w:t>
      </w:r>
    </w:p>
    <w:p w:rsidR="00946824" w:rsidRPr="00251C80" w:rsidRDefault="00946824" w:rsidP="00946824">
      <w:pPr>
        <w:pStyle w:val="Paragrafoelenco"/>
        <w:rPr>
          <w:bCs/>
        </w:rPr>
      </w:pPr>
      <w:r w:rsidRPr="00251C80">
        <w:rPr>
          <w:bCs/>
        </w:rPr>
        <w:t xml:space="preserve">Stando al Messaggio municipale 11 agosto 2016 della Città di Lugano, la </w:t>
      </w:r>
      <w:r w:rsidRPr="00251C80">
        <w:rPr>
          <w:b/>
          <w:bCs/>
        </w:rPr>
        <w:t xml:space="preserve">sostenibilità dell’operazione </w:t>
      </w:r>
      <w:r w:rsidRPr="00251C80">
        <w:rPr>
          <w:bCs/>
        </w:rPr>
        <w:t xml:space="preserve">deriva dai seguenti dati previsionali: </w:t>
      </w:r>
    </w:p>
    <w:p w:rsidR="00946824" w:rsidRDefault="00946824" w:rsidP="00946824">
      <w:pPr>
        <w:rPr>
          <w:bCs/>
        </w:rPr>
      </w:pPr>
    </w:p>
    <w:p w:rsidR="00946824" w:rsidRPr="00251C80" w:rsidRDefault="003646DA" w:rsidP="001F1644">
      <w:pPr>
        <w:pStyle w:val="Titolo3"/>
      </w:pPr>
      <w:r>
        <w:t>2.1</w:t>
      </w:r>
      <w:r>
        <w:tab/>
      </w:r>
      <w:r w:rsidR="00946824" w:rsidRPr="00251C80">
        <w:t>Business-</w:t>
      </w:r>
      <w:proofErr w:type="spellStart"/>
      <w:r w:rsidR="00946824" w:rsidRPr="00251C80">
        <w:t>plan</w:t>
      </w:r>
      <w:proofErr w:type="spellEnd"/>
      <w:r w:rsidR="00946824" w:rsidRPr="00251C80">
        <w:t xml:space="preserve"> della nuova MIZAR SA </w:t>
      </w:r>
    </w:p>
    <w:p w:rsidR="00946824" w:rsidRPr="00567E55" w:rsidRDefault="00946824" w:rsidP="003646DA">
      <w:r w:rsidRPr="00AC4247">
        <w:t>Il business-</w:t>
      </w:r>
      <w:proofErr w:type="spellStart"/>
      <w:r w:rsidRPr="00AC4247">
        <w:t>plan</w:t>
      </w:r>
      <w:proofErr w:type="spellEnd"/>
      <w:r w:rsidRPr="00AC4247">
        <w:t xml:space="preserve"> della nuova SA, elaborato considerando la situazione sopra descritta con un previsto incasso da affitti di </w:t>
      </w:r>
      <w:proofErr w:type="spellStart"/>
      <w:r w:rsidRPr="00AC4247">
        <w:t>fr</w:t>
      </w:r>
      <w:proofErr w:type="spellEnd"/>
      <w:r w:rsidRPr="00AC4247">
        <w:t>. 1.6 mio per il primo anno, è il seguente:</w:t>
      </w:r>
    </w:p>
    <w:p w:rsidR="00946824" w:rsidRPr="004406DD" w:rsidRDefault="00946824" w:rsidP="003646DA">
      <w:pPr>
        <w:rPr>
          <w:sz w:val="16"/>
          <w:szCs w:val="16"/>
        </w:rPr>
      </w:pPr>
    </w:p>
    <w:tbl>
      <w:tblPr>
        <w:tblW w:w="7796" w:type="dxa"/>
        <w:tblInd w:w="703" w:type="dxa"/>
        <w:tblCellMar>
          <w:top w:w="34" w:type="dxa"/>
          <w:left w:w="32" w:type="dxa"/>
          <w:right w:w="23" w:type="dxa"/>
        </w:tblCellMar>
        <w:tblLook w:val="04A0" w:firstRow="1" w:lastRow="0" w:firstColumn="1" w:lastColumn="0" w:noHBand="0" w:noVBand="1"/>
      </w:tblPr>
      <w:tblGrid>
        <w:gridCol w:w="2292"/>
        <w:gridCol w:w="1081"/>
        <w:gridCol w:w="1081"/>
        <w:gridCol w:w="1081"/>
        <w:gridCol w:w="1081"/>
        <w:gridCol w:w="1180"/>
      </w:tblGrid>
      <w:tr w:rsidR="00946824" w:rsidRPr="00567E55" w:rsidTr="003646DA">
        <w:trPr>
          <w:trHeight w:val="198"/>
        </w:trPr>
        <w:tc>
          <w:tcPr>
            <w:tcW w:w="2292" w:type="dxa"/>
            <w:tcBorders>
              <w:top w:val="single" w:sz="6" w:space="0" w:color="000000"/>
              <w:left w:val="single" w:sz="5" w:space="0" w:color="000000"/>
              <w:bottom w:val="single" w:sz="5" w:space="0" w:color="000000"/>
              <w:right w:val="single" w:sz="5" w:space="0" w:color="000000"/>
            </w:tcBorders>
          </w:tcPr>
          <w:p w:rsidR="00946824" w:rsidRPr="00E96803" w:rsidRDefault="00946824" w:rsidP="003646DA">
            <w:pPr>
              <w:rPr>
                <w:bCs/>
                <w:sz w:val="16"/>
                <w:szCs w:val="16"/>
              </w:rPr>
            </w:pPr>
            <w:r w:rsidRPr="00E96803">
              <w:rPr>
                <w:bCs/>
                <w:sz w:val="16"/>
                <w:szCs w:val="16"/>
              </w:rPr>
              <w:t>Conto economico</w:t>
            </w:r>
          </w:p>
        </w:tc>
        <w:tc>
          <w:tcPr>
            <w:tcW w:w="2162" w:type="dxa"/>
            <w:gridSpan w:val="2"/>
            <w:tcBorders>
              <w:top w:val="single" w:sz="6" w:space="0" w:color="000000"/>
              <w:left w:val="single" w:sz="5" w:space="0" w:color="000000"/>
              <w:bottom w:val="single" w:sz="5" w:space="0" w:color="000000"/>
              <w:right w:val="nil"/>
            </w:tcBorders>
          </w:tcPr>
          <w:p w:rsidR="00946824" w:rsidRPr="00E96803" w:rsidRDefault="00946824" w:rsidP="003646DA">
            <w:pPr>
              <w:rPr>
                <w:bCs/>
                <w:sz w:val="16"/>
                <w:szCs w:val="16"/>
              </w:rPr>
            </w:pPr>
          </w:p>
        </w:tc>
        <w:tc>
          <w:tcPr>
            <w:tcW w:w="1081" w:type="dxa"/>
            <w:tcBorders>
              <w:top w:val="single" w:sz="6" w:space="0" w:color="000000"/>
              <w:left w:val="nil"/>
              <w:bottom w:val="single" w:sz="5" w:space="0" w:color="000000"/>
              <w:right w:val="nil"/>
            </w:tcBorders>
          </w:tcPr>
          <w:p w:rsidR="00946824" w:rsidRPr="00E96803" w:rsidRDefault="00946824" w:rsidP="003646DA">
            <w:pPr>
              <w:rPr>
                <w:bCs/>
                <w:sz w:val="16"/>
                <w:szCs w:val="16"/>
              </w:rPr>
            </w:pPr>
            <w:r w:rsidRPr="00E96803">
              <w:rPr>
                <w:bCs/>
                <w:sz w:val="16"/>
                <w:szCs w:val="16"/>
              </w:rPr>
              <w:t>Anni</w:t>
            </w:r>
          </w:p>
        </w:tc>
        <w:tc>
          <w:tcPr>
            <w:tcW w:w="1081" w:type="dxa"/>
            <w:tcBorders>
              <w:top w:val="single" w:sz="6" w:space="0" w:color="000000"/>
              <w:left w:val="nil"/>
              <w:bottom w:val="single" w:sz="5" w:space="0" w:color="000000"/>
              <w:right w:val="nil"/>
            </w:tcBorders>
          </w:tcPr>
          <w:p w:rsidR="00946824" w:rsidRPr="00E96803" w:rsidRDefault="00946824" w:rsidP="003646DA">
            <w:pPr>
              <w:rPr>
                <w:bCs/>
                <w:sz w:val="16"/>
                <w:szCs w:val="16"/>
              </w:rPr>
            </w:pPr>
          </w:p>
        </w:tc>
        <w:tc>
          <w:tcPr>
            <w:tcW w:w="1180" w:type="dxa"/>
            <w:tcBorders>
              <w:top w:val="single" w:sz="6" w:space="0" w:color="000000"/>
              <w:left w:val="nil"/>
              <w:bottom w:val="single" w:sz="5" w:space="0" w:color="000000"/>
              <w:right w:val="single" w:sz="5" w:space="0" w:color="000000"/>
            </w:tcBorders>
          </w:tcPr>
          <w:p w:rsidR="00946824" w:rsidRPr="00E96803" w:rsidRDefault="00946824" w:rsidP="003646DA">
            <w:pPr>
              <w:rPr>
                <w:bCs/>
                <w:sz w:val="16"/>
                <w:szCs w:val="16"/>
              </w:rPr>
            </w:pPr>
          </w:p>
        </w:tc>
      </w:tr>
      <w:tr w:rsidR="00946824" w:rsidRPr="00567E55" w:rsidTr="003646DA">
        <w:trPr>
          <w:trHeight w:val="207"/>
        </w:trPr>
        <w:tc>
          <w:tcPr>
            <w:tcW w:w="2292" w:type="dxa"/>
            <w:tcBorders>
              <w:top w:val="single" w:sz="5" w:space="0" w:color="000000"/>
              <w:left w:val="single" w:sz="5" w:space="0" w:color="000000"/>
              <w:bottom w:val="single" w:sz="10" w:space="0" w:color="000000"/>
              <w:right w:val="single" w:sz="5" w:space="0" w:color="000000"/>
            </w:tcBorders>
          </w:tcPr>
          <w:p w:rsidR="00946824" w:rsidRPr="00E96803" w:rsidRDefault="00946824" w:rsidP="003646DA">
            <w:pPr>
              <w:rPr>
                <w:bCs/>
                <w:sz w:val="16"/>
                <w:szCs w:val="16"/>
              </w:rPr>
            </w:pPr>
            <w:r w:rsidRPr="00E96803">
              <w:rPr>
                <w:bCs/>
                <w:sz w:val="16"/>
                <w:szCs w:val="16"/>
              </w:rPr>
              <w:t>CHF</w:t>
            </w:r>
          </w:p>
        </w:tc>
        <w:tc>
          <w:tcPr>
            <w:tcW w:w="1081" w:type="dxa"/>
            <w:tcBorders>
              <w:top w:val="single" w:sz="5" w:space="0" w:color="000000"/>
              <w:left w:val="single" w:sz="5" w:space="0" w:color="000000"/>
              <w:bottom w:val="single" w:sz="10" w:space="0" w:color="000000"/>
              <w:right w:val="single" w:sz="6" w:space="0" w:color="000000"/>
            </w:tcBorders>
          </w:tcPr>
          <w:p w:rsidR="00946824" w:rsidRPr="00E96803" w:rsidRDefault="00946824" w:rsidP="003646DA">
            <w:pPr>
              <w:rPr>
                <w:bCs/>
                <w:sz w:val="16"/>
                <w:szCs w:val="16"/>
              </w:rPr>
            </w:pPr>
            <w:r w:rsidRPr="00E96803">
              <w:rPr>
                <w:bCs/>
                <w:sz w:val="16"/>
                <w:szCs w:val="16"/>
              </w:rPr>
              <w:t>1</w:t>
            </w:r>
          </w:p>
        </w:tc>
        <w:tc>
          <w:tcPr>
            <w:tcW w:w="1081" w:type="dxa"/>
            <w:tcBorders>
              <w:top w:val="single" w:sz="5" w:space="0" w:color="000000"/>
              <w:left w:val="single" w:sz="6" w:space="0" w:color="000000"/>
              <w:bottom w:val="single" w:sz="10" w:space="0" w:color="000000"/>
              <w:right w:val="single" w:sz="5" w:space="0" w:color="000000"/>
            </w:tcBorders>
          </w:tcPr>
          <w:p w:rsidR="00946824" w:rsidRPr="00E96803" w:rsidRDefault="00946824" w:rsidP="003646DA">
            <w:pPr>
              <w:rPr>
                <w:bCs/>
                <w:sz w:val="16"/>
                <w:szCs w:val="16"/>
              </w:rPr>
            </w:pPr>
            <w:r w:rsidRPr="00E96803">
              <w:rPr>
                <w:bCs/>
                <w:sz w:val="16"/>
                <w:szCs w:val="16"/>
              </w:rPr>
              <w:t>2</w:t>
            </w:r>
          </w:p>
        </w:tc>
        <w:tc>
          <w:tcPr>
            <w:tcW w:w="1081" w:type="dxa"/>
            <w:tcBorders>
              <w:top w:val="single" w:sz="5" w:space="0" w:color="000000"/>
              <w:left w:val="single" w:sz="5" w:space="0" w:color="000000"/>
              <w:bottom w:val="single" w:sz="10" w:space="0" w:color="000000"/>
              <w:right w:val="single" w:sz="6" w:space="0" w:color="000000"/>
            </w:tcBorders>
          </w:tcPr>
          <w:p w:rsidR="00946824" w:rsidRPr="00E96803" w:rsidRDefault="00946824" w:rsidP="003646DA">
            <w:pPr>
              <w:rPr>
                <w:bCs/>
                <w:sz w:val="16"/>
                <w:szCs w:val="16"/>
              </w:rPr>
            </w:pPr>
            <w:r w:rsidRPr="00E96803">
              <w:rPr>
                <w:bCs/>
                <w:sz w:val="16"/>
                <w:szCs w:val="16"/>
              </w:rPr>
              <w:t>3</w:t>
            </w:r>
          </w:p>
        </w:tc>
        <w:tc>
          <w:tcPr>
            <w:tcW w:w="1081" w:type="dxa"/>
            <w:tcBorders>
              <w:top w:val="single" w:sz="5" w:space="0" w:color="000000"/>
              <w:left w:val="single" w:sz="6" w:space="0" w:color="000000"/>
              <w:bottom w:val="single" w:sz="10" w:space="0" w:color="000000"/>
              <w:right w:val="single" w:sz="5" w:space="0" w:color="000000"/>
            </w:tcBorders>
          </w:tcPr>
          <w:p w:rsidR="00946824" w:rsidRPr="00E96803" w:rsidRDefault="00946824" w:rsidP="003646DA">
            <w:pPr>
              <w:rPr>
                <w:bCs/>
                <w:sz w:val="16"/>
                <w:szCs w:val="16"/>
              </w:rPr>
            </w:pPr>
            <w:r w:rsidRPr="00E96803">
              <w:rPr>
                <w:bCs/>
                <w:sz w:val="16"/>
                <w:szCs w:val="16"/>
              </w:rPr>
              <w:t>4</w:t>
            </w:r>
          </w:p>
        </w:tc>
        <w:tc>
          <w:tcPr>
            <w:tcW w:w="1180" w:type="dxa"/>
            <w:tcBorders>
              <w:top w:val="single" w:sz="5" w:space="0" w:color="000000"/>
              <w:left w:val="single" w:sz="5" w:space="0" w:color="000000"/>
              <w:bottom w:val="single" w:sz="10" w:space="0" w:color="000000"/>
              <w:right w:val="single" w:sz="5" w:space="0" w:color="000000"/>
            </w:tcBorders>
          </w:tcPr>
          <w:p w:rsidR="00946824" w:rsidRPr="00E96803" w:rsidRDefault="00946824" w:rsidP="003646DA">
            <w:pPr>
              <w:rPr>
                <w:bCs/>
                <w:sz w:val="16"/>
                <w:szCs w:val="16"/>
              </w:rPr>
            </w:pPr>
            <w:r w:rsidRPr="00E96803">
              <w:rPr>
                <w:bCs/>
                <w:sz w:val="16"/>
                <w:szCs w:val="16"/>
              </w:rPr>
              <w:t>5</w:t>
            </w:r>
          </w:p>
        </w:tc>
      </w:tr>
      <w:tr w:rsidR="00946824" w:rsidRPr="00567E55" w:rsidTr="003646DA">
        <w:trPr>
          <w:trHeight w:val="154"/>
        </w:trPr>
        <w:tc>
          <w:tcPr>
            <w:tcW w:w="2292" w:type="dxa"/>
            <w:tcBorders>
              <w:top w:val="single" w:sz="10" w:space="0" w:color="000000"/>
              <w:left w:val="single" w:sz="5" w:space="0" w:color="000000"/>
              <w:bottom w:val="single" w:sz="6" w:space="0" w:color="DADCDD"/>
              <w:right w:val="single" w:sz="5" w:space="0" w:color="000000"/>
            </w:tcBorders>
          </w:tcPr>
          <w:p w:rsidR="00946824" w:rsidRPr="00E96803" w:rsidRDefault="00946824" w:rsidP="003646DA">
            <w:pPr>
              <w:rPr>
                <w:bCs/>
                <w:sz w:val="16"/>
                <w:szCs w:val="16"/>
              </w:rPr>
            </w:pPr>
          </w:p>
        </w:tc>
        <w:tc>
          <w:tcPr>
            <w:tcW w:w="1081" w:type="dxa"/>
            <w:tcBorders>
              <w:top w:val="single" w:sz="10" w:space="0" w:color="000000"/>
              <w:left w:val="single" w:sz="5" w:space="0" w:color="000000"/>
              <w:bottom w:val="single" w:sz="6" w:space="0" w:color="DADCDD"/>
              <w:right w:val="single" w:sz="6" w:space="0" w:color="000000"/>
            </w:tcBorders>
          </w:tcPr>
          <w:p w:rsidR="00946824" w:rsidRPr="00E96803" w:rsidRDefault="00946824" w:rsidP="003646DA">
            <w:pPr>
              <w:rPr>
                <w:bCs/>
                <w:sz w:val="16"/>
                <w:szCs w:val="16"/>
              </w:rPr>
            </w:pPr>
          </w:p>
        </w:tc>
        <w:tc>
          <w:tcPr>
            <w:tcW w:w="1081" w:type="dxa"/>
            <w:tcBorders>
              <w:top w:val="single" w:sz="10" w:space="0" w:color="000000"/>
              <w:left w:val="single" w:sz="6" w:space="0" w:color="000000"/>
              <w:bottom w:val="single" w:sz="6" w:space="0" w:color="DADCDD"/>
              <w:right w:val="single" w:sz="5" w:space="0" w:color="000000"/>
            </w:tcBorders>
          </w:tcPr>
          <w:p w:rsidR="00946824" w:rsidRPr="00E96803" w:rsidRDefault="00946824" w:rsidP="003646DA">
            <w:pPr>
              <w:rPr>
                <w:bCs/>
                <w:sz w:val="16"/>
                <w:szCs w:val="16"/>
              </w:rPr>
            </w:pPr>
          </w:p>
        </w:tc>
        <w:tc>
          <w:tcPr>
            <w:tcW w:w="1081" w:type="dxa"/>
            <w:tcBorders>
              <w:top w:val="single" w:sz="10" w:space="0" w:color="000000"/>
              <w:left w:val="single" w:sz="5" w:space="0" w:color="000000"/>
              <w:bottom w:val="single" w:sz="6" w:space="0" w:color="DADCDD"/>
              <w:right w:val="single" w:sz="6" w:space="0" w:color="000000"/>
            </w:tcBorders>
          </w:tcPr>
          <w:p w:rsidR="00946824" w:rsidRPr="00E96803" w:rsidRDefault="00946824" w:rsidP="003646DA">
            <w:pPr>
              <w:rPr>
                <w:bCs/>
                <w:sz w:val="16"/>
                <w:szCs w:val="16"/>
              </w:rPr>
            </w:pPr>
          </w:p>
        </w:tc>
        <w:tc>
          <w:tcPr>
            <w:tcW w:w="1081" w:type="dxa"/>
            <w:tcBorders>
              <w:top w:val="single" w:sz="10" w:space="0" w:color="000000"/>
              <w:left w:val="single" w:sz="6" w:space="0" w:color="000000"/>
              <w:bottom w:val="single" w:sz="6" w:space="0" w:color="DADCDD"/>
              <w:right w:val="single" w:sz="5" w:space="0" w:color="000000"/>
            </w:tcBorders>
          </w:tcPr>
          <w:p w:rsidR="00946824" w:rsidRPr="00E96803" w:rsidRDefault="00946824" w:rsidP="003646DA">
            <w:pPr>
              <w:rPr>
                <w:bCs/>
                <w:sz w:val="16"/>
                <w:szCs w:val="16"/>
              </w:rPr>
            </w:pPr>
          </w:p>
        </w:tc>
        <w:tc>
          <w:tcPr>
            <w:tcW w:w="1180" w:type="dxa"/>
            <w:tcBorders>
              <w:top w:val="single" w:sz="10" w:space="0" w:color="000000"/>
              <w:left w:val="single" w:sz="5" w:space="0" w:color="000000"/>
              <w:bottom w:val="single" w:sz="6" w:space="0" w:color="DADCDD"/>
              <w:right w:val="single" w:sz="5" w:space="0" w:color="000000"/>
            </w:tcBorders>
          </w:tcPr>
          <w:p w:rsidR="00946824" w:rsidRPr="00E96803" w:rsidRDefault="00946824" w:rsidP="003646DA">
            <w:pPr>
              <w:rPr>
                <w:bCs/>
                <w:sz w:val="16"/>
                <w:szCs w:val="16"/>
              </w:rPr>
            </w:pPr>
          </w:p>
        </w:tc>
      </w:tr>
      <w:tr w:rsidR="00946824" w:rsidRPr="00567E55" w:rsidTr="003646DA">
        <w:trPr>
          <w:trHeight w:val="198"/>
        </w:trPr>
        <w:tc>
          <w:tcPr>
            <w:tcW w:w="2292"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 xml:space="preserve">Ricavi affitto stabile a Fondazione Lugano </w:t>
            </w:r>
            <w:proofErr w:type="spellStart"/>
            <w:r w:rsidRPr="00E96803">
              <w:rPr>
                <w:bCs/>
                <w:sz w:val="16"/>
                <w:szCs w:val="16"/>
              </w:rPr>
              <w:t>Medtech</w:t>
            </w:r>
            <w:proofErr w:type="spellEnd"/>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1'600'000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1'700'000</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1'800'000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1'900'000</w:t>
            </w:r>
          </w:p>
        </w:tc>
        <w:tc>
          <w:tcPr>
            <w:tcW w:w="1180"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1'900'000</w:t>
            </w:r>
          </w:p>
        </w:tc>
      </w:tr>
      <w:tr w:rsidR="00946824" w:rsidRPr="00567E55" w:rsidTr="003646DA">
        <w:trPr>
          <w:trHeight w:val="198"/>
        </w:trPr>
        <w:tc>
          <w:tcPr>
            <w:tcW w:w="2292"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Totale ricavi</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1'600'000</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1'700'000</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1'800'000</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1'900'000</w:t>
            </w:r>
          </w:p>
        </w:tc>
        <w:tc>
          <w:tcPr>
            <w:tcW w:w="1180"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1'900'000</w:t>
            </w:r>
          </w:p>
        </w:tc>
      </w:tr>
      <w:tr w:rsidR="00946824" w:rsidRPr="00567E55" w:rsidTr="003646DA">
        <w:trPr>
          <w:trHeight w:val="139"/>
        </w:trPr>
        <w:tc>
          <w:tcPr>
            <w:tcW w:w="2292" w:type="dxa"/>
            <w:tcBorders>
              <w:top w:val="single" w:sz="6"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p>
        </w:tc>
        <w:tc>
          <w:tcPr>
            <w:tcW w:w="1081" w:type="dxa"/>
            <w:tcBorders>
              <w:top w:val="single" w:sz="6"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p>
        </w:tc>
        <w:tc>
          <w:tcPr>
            <w:tcW w:w="1081" w:type="dxa"/>
            <w:tcBorders>
              <w:top w:val="single" w:sz="6"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p>
        </w:tc>
        <w:tc>
          <w:tcPr>
            <w:tcW w:w="1081" w:type="dxa"/>
            <w:tcBorders>
              <w:top w:val="single" w:sz="6"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p>
        </w:tc>
        <w:tc>
          <w:tcPr>
            <w:tcW w:w="1081" w:type="dxa"/>
            <w:tcBorders>
              <w:top w:val="single" w:sz="6"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p>
        </w:tc>
        <w:tc>
          <w:tcPr>
            <w:tcW w:w="1180" w:type="dxa"/>
            <w:tcBorders>
              <w:top w:val="single" w:sz="6"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p>
        </w:tc>
      </w:tr>
      <w:tr w:rsidR="00946824" w:rsidRPr="00567E55" w:rsidTr="003646DA">
        <w:trPr>
          <w:trHeight w:val="233"/>
        </w:trPr>
        <w:tc>
          <w:tcPr>
            <w:tcW w:w="2292" w:type="dxa"/>
            <w:tcBorders>
              <w:top w:val="single" w:sz="6"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Costi manutenzione</w:t>
            </w:r>
          </w:p>
        </w:tc>
        <w:tc>
          <w:tcPr>
            <w:tcW w:w="1081" w:type="dxa"/>
            <w:tcBorders>
              <w:top w:val="single" w:sz="6"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-200'000</w:t>
            </w:r>
          </w:p>
        </w:tc>
        <w:tc>
          <w:tcPr>
            <w:tcW w:w="1081" w:type="dxa"/>
            <w:tcBorders>
              <w:top w:val="single" w:sz="6"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-250'000</w:t>
            </w:r>
          </w:p>
        </w:tc>
        <w:tc>
          <w:tcPr>
            <w:tcW w:w="1081" w:type="dxa"/>
            <w:tcBorders>
              <w:top w:val="single" w:sz="6"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-300'000</w:t>
            </w:r>
          </w:p>
        </w:tc>
        <w:tc>
          <w:tcPr>
            <w:tcW w:w="1081" w:type="dxa"/>
            <w:tcBorders>
              <w:top w:val="single" w:sz="6"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-400'000</w:t>
            </w:r>
          </w:p>
        </w:tc>
        <w:tc>
          <w:tcPr>
            <w:tcW w:w="1180" w:type="dxa"/>
            <w:tcBorders>
              <w:top w:val="single" w:sz="6"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-400'000</w:t>
            </w:r>
          </w:p>
        </w:tc>
      </w:tr>
      <w:tr w:rsidR="00946824" w:rsidRPr="00567E55" w:rsidTr="003646DA">
        <w:trPr>
          <w:trHeight w:val="233"/>
        </w:trPr>
        <w:tc>
          <w:tcPr>
            <w:tcW w:w="2292" w:type="dxa"/>
            <w:tcBorders>
              <w:top w:val="single" w:sz="6"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Costi assicurazioni</w:t>
            </w:r>
          </w:p>
        </w:tc>
        <w:tc>
          <w:tcPr>
            <w:tcW w:w="1081" w:type="dxa"/>
            <w:tcBorders>
              <w:top w:val="single" w:sz="6"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-40'000</w:t>
            </w:r>
          </w:p>
        </w:tc>
        <w:tc>
          <w:tcPr>
            <w:tcW w:w="1081" w:type="dxa"/>
            <w:tcBorders>
              <w:top w:val="single" w:sz="6"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-40'000</w:t>
            </w:r>
          </w:p>
        </w:tc>
        <w:tc>
          <w:tcPr>
            <w:tcW w:w="1081" w:type="dxa"/>
            <w:tcBorders>
              <w:top w:val="single" w:sz="6"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-40'000</w:t>
            </w:r>
          </w:p>
        </w:tc>
        <w:tc>
          <w:tcPr>
            <w:tcW w:w="1081" w:type="dxa"/>
            <w:tcBorders>
              <w:top w:val="single" w:sz="6"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-40'000</w:t>
            </w:r>
          </w:p>
        </w:tc>
        <w:tc>
          <w:tcPr>
            <w:tcW w:w="1180" w:type="dxa"/>
            <w:tcBorders>
              <w:top w:val="single" w:sz="6"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-40'000</w:t>
            </w:r>
          </w:p>
        </w:tc>
      </w:tr>
      <w:tr w:rsidR="00946824" w:rsidRPr="00567E55" w:rsidTr="003646DA">
        <w:trPr>
          <w:trHeight w:val="198"/>
        </w:trPr>
        <w:tc>
          <w:tcPr>
            <w:tcW w:w="2292"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Costi amministrativi</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-120'000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-120'000</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-120'000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-120'000</w:t>
            </w:r>
          </w:p>
        </w:tc>
        <w:tc>
          <w:tcPr>
            <w:tcW w:w="1180"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-120'000</w:t>
            </w:r>
          </w:p>
        </w:tc>
      </w:tr>
      <w:tr w:rsidR="00946824" w:rsidRPr="00567E55" w:rsidTr="003646DA">
        <w:trPr>
          <w:trHeight w:val="94"/>
        </w:trPr>
        <w:tc>
          <w:tcPr>
            <w:tcW w:w="2292"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p>
        </w:tc>
        <w:tc>
          <w:tcPr>
            <w:tcW w:w="1180"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p>
        </w:tc>
      </w:tr>
      <w:tr w:rsidR="00946824" w:rsidRPr="00567E55" w:rsidTr="003646DA">
        <w:trPr>
          <w:trHeight w:val="197"/>
        </w:trPr>
        <w:tc>
          <w:tcPr>
            <w:tcW w:w="2292"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Totale costi operativi monetari</w:t>
            </w: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-360'000</w:t>
            </w: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-410'000</w:t>
            </w: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-460'000</w:t>
            </w: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-560'000</w:t>
            </w:r>
          </w:p>
        </w:tc>
        <w:tc>
          <w:tcPr>
            <w:tcW w:w="1180"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-560'000</w:t>
            </w:r>
          </w:p>
        </w:tc>
      </w:tr>
      <w:tr w:rsidR="00946824" w:rsidRPr="00567E55" w:rsidTr="003646DA">
        <w:trPr>
          <w:trHeight w:val="140"/>
        </w:trPr>
        <w:tc>
          <w:tcPr>
            <w:tcW w:w="2292"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p>
        </w:tc>
        <w:tc>
          <w:tcPr>
            <w:tcW w:w="1180"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p>
        </w:tc>
      </w:tr>
      <w:tr w:rsidR="00946824" w:rsidRPr="00567E55" w:rsidTr="003646DA">
        <w:trPr>
          <w:trHeight w:val="198"/>
        </w:trPr>
        <w:tc>
          <w:tcPr>
            <w:tcW w:w="2292"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EBITDA</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1'240'000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1'290'000</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1'340'000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1'340'000</w:t>
            </w:r>
          </w:p>
        </w:tc>
        <w:tc>
          <w:tcPr>
            <w:tcW w:w="1180"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1'340'000</w:t>
            </w:r>
          </w:p>
        </w:tc>
      </w:tr>
      <w:tr w:rsidR="00946824" w:rsidRPr="00567E55" w:rsidTr="003646DA">
        <w:trPr>
          <w:trHeight w:val="198"/>
        </w:trPr>
        <w:tc>
          <w:tcPr>
            <w:tcW w:w="2292"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77.5%</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75.9%</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74.4%</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70.5%</w:t>
            </w:r>
          </w:p>
        </w:tc>
        <w:tc>
          <w:tcPr>
            <w:tcW w:w="1180"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70.5%</w:t>
            </w:r>
          </w:p>
        </w:tc>
      </w:tr>
      <w:tr w:rsidR="00946824" w:rsidRPr="00567E55" w:rsidTr="003646DA">
        <w:trPr>
          <w:trHeight w:val="93"/>
        </w:trPr>
        <w:tc>
          <w:tcPr>
            <w:tcW w:w="2292"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p>
        </w:tc>
        <w:tc>
          <w:tcPr>
            <w:tcW w:w="1180"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p>
        </w:tc>
      </w:tr>
      <w:tr w:rsidR="00946824" w:rsidRPr="00567E55" w:rsidTr="003646DA">
        <w:trPr>
          <w:trHeight w:val="198"/>
        </w:trPr>
        <w:tc>
          <w:tcPr>
            <w:tcW w:w="2292"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Accantonamento per migliorie</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-200'000</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-200'000</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-200'000</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-200'000</w:t>
            </w:r>
          </w:p>
        </w:tc>
        <w:tc>
          <w:tcPr>
            <w:tcW w:w="1180"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-200'000</w:t>
            </w:r>
          </w:p>
        </w:tc>
      </w:tr>
      <w:tr w:rsidR="00946824" w:rsidRPr="00567E55" w:rsidTr="003646DA">
        <w:trPr>
          <w:trHeight w:val="198"/>
        </w:trPr>
        <w:tc>
          <w:tcPr>
            <w:tcW w:w="2292"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Ammortamenti</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-600'000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-600'000</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-600'000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-600'000</w:t>
            </w:r>
          </w:p>
        </w:tc>
        <w:tc>
          <w:tcPr>
            <w:tcW w:w="1180"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-600'000</w:t>
            </w:r>
          </w:p>
        </w:tc>
      </w:tr>
      <w:tr w:rsidR="00946824" w:rsidRPr="00567E55" w:rsidTr="003646DA">
        <w:trPr>
          <w:trHeight w:val="139"/>
        </w:trPr>
        <w:tc>
          <w:tcPr>
            <w:tcW w:w="2292"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p>
        </w:tc>
        <w:tc>
          <w:tcPr>
            <w:tcW w:w="1180"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p>
        </w:tc>
      </w:tr>
      <w:tr w:rsidR="00946824" w:rsidRPr="00567E55" w:rsidTr="003646DA">
        <w:trPr>
          <w:trHeight w:val="199"/>
        </w:trPr>
        <w:tc>
          <w:tcPr>
            <w:tcW w:w="2292"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Utile operativo (EBIT)</w:t>
            </w: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440'000</w:t>
            </w: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490'000</w:t>
            </w: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540'000</w:t>
            </w: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540'000</w:t>
            </w:r>
          </w:p>
        </w:tc>
        <w:tc>
          <w:tcPr>
            <w:tcW w:w="1180"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540'000</w:t>
            </w:r>
          </w:p>
        </w:tc>
      </w:tr>
      <w:tr w:rsidR="00946824" w:rsidRPr="00567E55" w:rsidTr="003646DA">
        <w:trPr>
          <w:trHeight w:val="197"/>
        </w:trPr>
        <w:tc>
          <w:tcPr>
            <w:tcW w:w="2292"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w:t>
            </w: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27.5%</w:t>
            </w: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28.8%</w:t>
            </w:r>
          </w:p>
        </w:tc>
        <w:tc>
          <w:tcPr>
            <w:tcW w:w="1081" w:type="dxa"/>
            <w:tcBorders>
              <w:top w:val="single" w:sz="5"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30.0%</w:t>
            </w:r>
          </w:p>
        </w:tc>
        <w:tc>
          <w:tcPr>
            <w:tcW w:w="1081" w:type="dxa"/>
            <w:tcBorders>
              <w:top w:val="single" w:sz="5"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28.4%</w:t>
            </w:r>
          </w:p>
        </w:tc>
        <w:tc>
          <w:tcPr>
            <w:tcW w:w="1180" w:type="dxa"/>
            <w:tcBorders>
              <w:top w:val="single" w:sz="5"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28.4%</w:t>
            </w:r>
          </w:p>
        </w:tc>
      </w:tr>
      <w:tr w:rsidR="00946824" w:rsidRPr="00567E55" w:rsidTr="003646DA">
        <w:trPr>
          <w:trHeight w:val="198"/>
        </w:trPr>
        <w:tc>
          <w:tcPr>
            <w:tcW w:w="2292"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Interessi passivi</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-495'000</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-495'000</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-495'000</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-482'438</w:t>
            </w:r>
          </w:p>
        </w:tc>
        <w:tc>
          <w:tcPr>
            <w:tcW w:w="1180"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-469'875</w:t>
            </w:r>
          </w:p>
        </w:tc>
      </w:tr>
      <w:tr w:rsidR="00946824" w:rsidRPr="00567E55" w:rsidTr="003646DA">
        <w:trPr>
          <w:trHeight w:val="198"/>
        </w:trPr>
        <w:tc>
          <w:tcPr>
            <w:tcW w:w="2292"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Imposte **</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0</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0</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0</w:t>
            </w:r>
          </w:p>
        </w:tc>
        <w:tc>
          <w:tcPr>
            <w:tcW w:w="1180"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0</w:t>
            </w:r>
          </w:p>
        </w:tc>
      </w:tr>
      <w:tr w:rsidR="00946824" w:rsidRPr="00567E55" w:rsidTr="003646DA">
        <w:trPr>
          <w:trHeight w:val="198"/>
        </w:trPr>
        <w:tc>
          <w:tcPr>
            <w:tcW w:w="2292"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Risultato netto</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-55'000</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-5'000</w:t>
            </w:r>
          </w:p>
        </w:tc>
        <w:tc>
          <w:tcPr>
            <w:tcW w:w="1081" w:type="dxa"/>
            <w:tcBorders>
              <w:top w:val="single" w:sz="5" w:space="0" w:color="DADCDD"/>
              <w:left w:val="single" w:sz="5" w:space="0" w:color="000000"/>
              <w:bottom w:val="single" w:sz="6" w:space="0" w:color="DADCDD"/>
              <w:right w:val="single" w:sz="6" w:space="0" w:color="000000"/>
            </w:tcBorders>
          </w:tcPr>
          <w:p w:rsidR="00946824" w:rsidRPr="00E96803" w:rsidRDefault="00946824" w:rsidP="003646DA">
            <w:pPr>
              <w:rPr>
                <w:bCs/>
                <w:sz w:val="16"/>
                <w:szCs w:val="16"/>
              </w:rPr>
            </w:pPr>
            <w:r w:rsidRPr="00E96803">
              <w:rPr>
                <w:bCs/>
                <w:sz w:val="16"/>
                <w:szCs w:val="16"/>
              </w:rPr>
              <w:t>45'000</w:t>
            </w:r>
          </w:p>
        </w:tc>
        <w:tc>
          <w:tcPr>
            <w:tcW w:w="1081" w:type="dxa"/>
            <w:tcBorders>
              <w:top w:val="single" w:sz="5" w:space="0" w:color="DADCDD"/>
              <w:left w:val="single" w:sz="6"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57'563</w:t>
            </w:r>
          </w:p>
        </w:tc>
        <w:tc>
          <w:tcPr>
            <w:tcW w:w="1180" w:type="dxa"/>
            <w:tcBorders>
              <w:top w:val="single" w:sz="5" w:space="0" w:color="DADCDD"/>
              <w:left w:val="single" w:sz="5" w:space="0" w:color="000000"/>
              <w:bottom w:val="single" w:sz="6" w:space="0" w:color="DADCDD"/>
              <w:right w:val="single" w:sz="5" w:space="0" w:color="000000"/>
            </w:tcBorders>
          </w:tcPr>
          <w:p w:rsidR="00946824" w:rsidRPr="00E96803" w:rsidRDefault="00946824" w:rsidP="003646DA">
            <w:pPr>
              <w:rPr>
                <w:bCs/>
                <w:sz w:val="16"/>
                <w:szCs w:val="16"/>
              </w:rPr>
            </w:pPr>
            <w:r w:rsidRPr="00E96803">
              <w:rPr>
                <w:bCs/>
                <w:sz w:val="16"/>
                <w:szCs w:val="16"/>
              </w:rPr>
              <w:t>70'125</w:t>
            </w:r>
          </w:p>
        </w:tc>
      </w:tr>
      <w:tr w:rsidR="00946824" w:rsidRPr="00567E55" w:rsidTr="003646DA">
        <w:trPr>
          <w:trHeight w:val="198"/>
        </w:trPr>
        <w:tc>
          <w:tcPr>
            <w:tcW w:w="2292"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-3.4%</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-0.3%</w:t>
            </w:r>
          </w:p>
        </w:tc>
        <w:tc>
          <w:tcPr>
            <w:tcW w:w="1081" w:type="dxa"/>
            <w:tcBorders>
              <w:top w:val="single" w:sz="6" w:space="0" w:color="DADCDD"/>
              <w:left w:val="single" w:sz="5" w:space="0" w:color="000000"/>
              <w:bottom w:val="single" w:sz="5" w:space="0" w:color="DADCDD"/>
              <w:right w:val="single" w:sz="6" w:space="0" w:color="000000"/>
            </w:tcBorders>
          </w:tcPr>
          <w:p w:rsidR="00946824" w:rsidRPr="00E96803" w:rsidRDefault="00946824" w:rsidP="003646DA">
            <w:pPr>
              <w:rPr>
                <w:bCs/>
                <w:sz w:val="16"/>
                <w:szCs w:val="16"/>
              </w:rPr>
            </w:pPr>
            <w:r w:rsidRPr="00E96803">
              <w:rPr>
                <w:bCs/>
                <w:sz w:val="16"/>
                <w:szCs w:val="16"/>
              </w:rPr>
              <w:t>2.5%</w:t>
            </w:r>
          </w:p>
        </w:tc>
        <w:tc>
          <w:tcPr>
            <w:tcW w:w="1081" w:type="dxa"/>
            <w:tcBorders>
              <w:top w:val="single" w:sz="6" w:space="0" w:color="DADCDD"/>
              <w:left w:val="single" w:sz="6"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3.0%</w:t>
            </w:r>
          </w:p>
        </w:tc>
        <w:tc>
          <w:tcPr>
            <w:tcW w:w="1180" w:type="dxa"/>
            <w:tcBorders>
              <w:top w:val="single" w:sz="6" w:space="0" w:color="DADCDD"/>
              <w:left w:val="single" w:sz="5" w:space="0" w:color="000000"/>
              <w:bottom w:val="single" w:sz="5" w:space="0" w:color="DADCDD"/>
              <w:right w:val="single" w:sz="5" w:space="0" w:color="000000"/>
            </w:tcBorders>
          </w:tcPr>
          <w:p w:rsidR="00946824" w:rsidRPr="00E96803" w:rsidRDefault="00946824" w:rsidP="003646DA">
            <w:pPr>
              <w:rPr>
                <w:bCs/>
                <w:sz w:val="16"/>
                <w:szCs w:val="16"/>
              </w:rPr>
            </w:pPr>
            <w:r w:rsidRPr="00E96803">
              <w:rPr>
                <w:bCs/>
                <w:sz w:val="16"/>
                <w:szCs w:val="16"/>
              </w:rPr>
              <w:t>3.7%</w:t>
            </w:r>
          </w:p>
        </w:tc>
      </w:tr>
      <w:tr w:rsidR="001F1644" w:rsidRPr="00567E55" w:rsidTr="00964AF3">
        <w:trPr>
          <w:trHeight w:val="199"/>
        </w:trPr>
        <w:tc>
          <w:tcPr>
            <w:tcW w:w="7796" w:type="dxa"/>
            <w:gridSpan w:val="6"/>
            <w:tcBorders>
              <w:top w:val="single" w:sz="5" w:space="0" w:color="DADCDD"/>
              <w:left w:val="single" w:sz="5" w:space="0" w:color="DADCDD"/>
              <w:bottom w:val="single" w:sz="6" w:space="0" w:color="DADCDD"/>
              <w:right w:val="single" w:sz="5" w:space="0" w:color="DADCDD"/>
            </w:tcBorders>
          </w:tcPr>
          <w:p w:rsidR="001F1644" w:rsidRPr="00E96803" w:rsidRDefault="001F1644" w:rsidP="003646DA">
            <w:pPr>
              <w:rPr>
                <w:bCs/>
                <w:sz w:val="16"/>
                <w:szCs w:val="16"/>
              </w:rPr>
            </w:pPr>
            <w:r w:rsidRPr="00E96803">
              <w:rPr>
                <w:bCs/>
                <w:sz w:val="16"/>
                <w:szCs w:val="16"/>
              </w:rPr>
              <w:t xml:space="preserve">* Interessi massimi consentiti fiscalmente 2% </w:t>
            </w:r>
          </w:p>
        </w:tc>
      </w:tr>
      <w:tr w:rsidR="00946824" w:rsidRPr="00567E55" w:rsidTr="003646DA">
        <w:trPr>
          <w:trHeight w:val="198"/>
        </w:trPr>
        <w:tc>
          <w:tcPr>
            <w:tcW w:w="2292" w:type="dxa"/>
            <w:tcBorders>
              <w:top w:val="single" w:sz="6" w:space="0" w:color="DADCDD"/>
              <w:left w:val="single" w:sz="5" w:space="0" w:color="DADCDD"/>
              <w:bottom w:val="single" w:sz="5" w:space="0" w:color="DADCDD"/>
              <w:right w:val="single" w:sz="5" w:space="0" w:color="DADCDD"/>
            </w:tcBorders>
          </w:tcPr>
          <w:p w:rsidR="00946824" w:rsidRPr="00E96803" w:rsidRDefault="00946824" w:rsidP="003646DA">
            <w:pPr>
              <w:rPr>
                <w:bCs/>
                <w:sz w:val="16"/>
                <w:szCs w:val="16"/>
              </w:rPr>
            </w:pPr>
            <w:r w:rsidRPr="00E96803">
              <w:rPr>
                <w:bCs/>
                <w:sz w:val="16"/>
                <w:szCs w:val="16"/>
              </w:rPr>
              <w:t>** richiesto esenzione fiscale</w:t>
            </w:r>
          </w:p>
        </w:tc>
        <w:tc>
          <w:tcPr>
            <w:tcW w:w="1081" w:type="dxa"/>
            <w:tcBorders>
              <w:top w:val="single" w:sz="6" w:space="0" w:color="DADCDD"/>
              <w:left w:val="single" w:sz="5" w:space="0" w:color="DADCDD"/>
              <w:bottom w:val="single" w:sz="5" w:space="0" w:color="DADCDD"/>
              <w:right w:val="single" w:sz="6" w:space="0" w:color="DADCDD"/>
            </w:tcBorders>
          </w:tcPr>
          <w:p w:rsidR="00946824" w:rsidRPr="00E96803" w:rsidRDefault="00946824" w:rsidP="003646DA">
            <w:pPr>
              <w:rPr>
                <w:bCs/>
                <w:sz w:val="16"/>
                <w:szCs w:val="16"/>
              </w:rPr>
            </w:pPr>
          </w:p>
        </w:tc>
        <w:tc>
          <w:tcPr>
            <w:tcW w:w="1081" w:type="dxa"/>
            <w:tcBorders>
              <w:top w:val="single" w:sz="6" w:space="0" w:color="DADCDD"/>
              <w:left w:val="single" w:sz="6" w:space="0" w:color="DADCDD"/>
              <w:bottom w:val="single" w:sz="5" w:space="0" w:color="DADCDD"/>
              <w:right w:val="single" w:sz="5" w:space="0" w:color="DADCDD"/>
            </w:tcBorders>
          </w:tcPr>
          <w:p w:rsidR="00946824" w:rsidRPr="00E96803" w:rsidRDefault="00946824" w:rsidP="003646DA">
            <w:pPr>
              <w:rPr>
                <w:bCs/>
                <w:sz w:val="16"/>
                <w:szCs w:val="16"/>
              </w:rPr>
            </w:pPr>
          </w:p>
        </w:tc>
        <w:tc>
          <w:tcPr>
            <w:tcW w:w="1081" w:type="dxa"/>
            <w:tcBorders>
              <w:top w:val="single" w:sz="6" w:space="0" w:color="DADCDD"/>
              <w:left w:val="single" w:sz="5" w:space="0" w:color="DADCDD"/>
              <w:bottom w:val="single" w:sz="5" w:space="0" w:color="DADCDD"/>
              <w:right w:val="single" w:sz="5" w:space="0" w:color="DADCDD"/>
            </w:tcBorders>
          </w:tcPr>
          <w:p w:rsidR="00946824" w:rsidRPr="00E96803" w:rsidRDefault="00946824" w:rsidP="003646DA">
            <w:pPr>
              <w:rPr>
                <w:bCs/>
                <w:sz w:val="16"/>
                <w:szCs w:val="16"/>
              </w:rPr>
            </w:pPr>
          </w:p>
        </w:tc>
        <w:tc>
          <w:tcPr>
            <w:tcW w:w="1081" w:type="dxa"/>
            <w:tcBorders>
              <w:top w:val="single" w:sz="6" w:space="0" w:color="DADCDD"/>
              <w:left w:val="single" w:sz="5" w:space="0" w:color="DADCDD"/>
              <w:bottom w:val="single" w:sz="5" w:space="0" w:color="DADCDD"/>
              <w:right w:val="single" w:sz="4" w:space="0" w:color="DADCDD"/>
            </w:tcBorders>
          </w:tcPr>
          <w:p w:rsidR="00946824" w:rsidRPr="00E96803" w:rsidRDefault="00946824" w:rsidP="003646DA">
            <w:pPr>
              <w:rPr>
                <w:bCs/>
                <w:sz w:val="16"/>
                <w:szCs w:val="16"/>
              </w:rPr>
            </w:pPr>
          </w:p>
        </w:tc>
        <w:tc>
          <w:tcPr>
            <w:tcW w:w="1180" w:type="dxa"/>
            <w:tcBorders>
              <w:top w:val="single" w:sz="6" w:space="0" w:color="DADCDD"/>
              <w:left w:val="single" w:sz="4" w:space="0" w:color="DADCDD"/>
              <w:bottom w:val="single" w:sz="5" w:space="0" w:color="DADCDD"/>
              <w:right w:val="single" w:sz="5" w:space="0" w:color="DADCDD"/>
            </w:tcBorders>
          </w:tcPr>
          <w:p w:rsidR="00946824" w:rsidRPr="00E96803" w:rsidRDefault="00946824" w:rsidP="003646DA">
            <w:pPr>
              <w:rPr>
                <w:bCs/>
                <w:sz w:val="16"/>
                <w:szCs w:val="16"/>
              </w:rPr>
            </w:pPr>
          </w:p>
        </w:tc>
      </w:tr>
    </w:tbl>
    <w:p w:rsidR="00946824" w:rsidRDefault="00946824" w:rsidP="004406DD">
      <w:pPr>
        <w:spacing w:before="120"/>
      </w:pPr>
    </w:p>
    <w:p w:rsidR="00946824" w:rsidRPr="00F8291C" w:rsidRDefault="00946824" w:rsidP="003646DA">
      <w:r w:rsidRPr="00F8291C">
        <w:t>Il cash flow previsionale</w:t>
      </w:r>
      <w:r>
        <w:t xml:space="preserve"> della MIZAR SA</w:t>
      </w:r>
      <w:r w:rsidRPr="00F8291C">
        <w:t>, per contro, si presenta come segue:</w:t>
      </w:r>
    </w:p>
    <w:p w:rsidR="00946824" w:rsidRDefault="00946824" w:rsidP="003646DA"/>
    <w:tbl>
      <w:tblPr>
        <w:tblStyle w:val="TableGrid"/>
        <w:tblW w:w="7698" w:type="dxa"/>
        <w:tblInd w:w="701" w:type="dxa"/>
        <w:tblCellMar>
          <w:top w:w="26" w:type="dxa"/>
          <w:left w:w="30" w:type="dxa"/>
          <w:right w:w="25" w:type="dxa"/>
        </w:tblCellMar>
        <w:tblLook w:val="04A0" w:firstRow="1" w:lastRow="0" w:firstColumn="1" w:lastColumn="0" w:noHBand="0" w:noVBand="1"/>
      </w:tblPr>
      <w:tblGrid>
        <w:gridCol w:w="2631"/>
        <w:gridCol w:w="1013"/>
        <w:gridCol w:w="1013"/>
        <w:gridCol w:w="1013"/>
        <w:gridCol w:w="1014"/>
        <w:gridCol w:w="1014"/>
      </w:tblGrid>
      <w:tr w:rsidR="00946824" w:rsidRPr="00567E55" w:rsidTr="003646DA">
        <w:trPr>
          <w:trHeight w:val="214"/>
        </w:trPr>
        <w:tc>
          <w:tcPr>
            <w:tcW w:w="2631" w:type="dxa"/>
            <w:tcBorders>
              <w:top w:val="single" w:sz="4" w:space="0" w:color="auto"/>
              <w:left w:val="single" w:sz="6" w:space="0" w:color="000000"/>
              <w:bottom w:val="single" w:sz="12" w:space="0" w:color="000000"/>
              <w:right w:val="single" w:sz="6"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CHF</w:t>
            </w:r>
          </w:p>
        </w:tc>
        <w:tc>
          <w:tcPr>
            <w:tcW w:w="1013" w:type="dxa"/>
            <w:tcBorders>
              <w:top w:val="single" w:sz="4" w:space="0" w:color="auto"/>
              <w:left w:val="single" w:sz="6" w:space="0" w:color="000000"/>
              <w:bottom w:val="single" w:sz="12" w:space="0" w:color="000000"/>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1</w:t>
            </w:r>
          </w:p>
        </w:tc>
        <w:tc>
          <w:tcPr>
            <w:tcW w:w="1013" w:type="dxa"/>
            <w:tcBorders>
              <w:top w:val="single" w:sz="4" w:space="0" w:color="auto"/>
              <w:left w:val="single" w:sz="6" w:space="0" w:color="000000"/>
              <w:bottom w:val="single" w:sz="12" w:space="0" w:color="000000"/>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2</w:t>
            </w:r>
          </w:p>
        </w:tc>
        <w:tc>
          <w:tcPr>
            <w:tcW w:w="1013" w:type="dxa"/>
            <w:tcBorders>
              <w:top w:val="single" w:sz="4" w:space="0" w:color="auto"/>
              <w:left w:val="single" w:sz="6" w:space="0" w:color="000000"/>
              <w:bottom w:val="single" w:sz="12" w:space="0" w:color="000000"/>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3</w:t>
            </w:r>
          </w:p>
        </w:tc>
        <w:tc>
          <w:tcPr>
            <w:tcW w:w="1014" w:type="dxa"/>
            <w:tcBorders>
              <w:top w:val="single" w:sz="4" w:space="0" w:color="auto"/>
              <w:left w:val="single" w:sz="6" w:space="0" w:color="000000"/>
              <w:bottom w:val="single" w:sz="12" w:space="0" w:color="000000"/>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4</w:t>
            </w:r>
          </w:p>
        </w:tc>
        <w:tc>
          <w:tcPr>
            <w:tcW w:w="1014" w:type="dxa"/>
            <w:tcBorders>
              <w:top w:val="single" w:sz="4" w:space="0" w:color="auto"/>
              <w:left w:val="single" w:sz="5" w:space="0" w:color="000000"/>
              <w:bottom w:val="single" w:sz="12" w:space="0" w:color="000000"/>
              <w:right w:val="single" w:sz="6"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5</w:t>
            </w:r>
          </w:p>
        </w:tc>
      </w:tr>
      <w:tr w:rsidR="00946824" w:rsidRPr="00567E55"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EBIT</w:t>
            </w:r>
          </w:p>
        </w:tc>
        <w:tc>
          <w:tcPr>
            <w:tcW w:w="1013"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440'000</w:t>
            </w:r>
          </w:p>
        </w:tc>
        <w:tc>
          <w:tcPr>
            <w:tcW w:w="1013" w:type="dxa"/>
            <w:tcBorders>
              <w:top w:val="single" w:sz="5"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490'000</w:t>
            </w:r>
          </w:p>
        </w:tc>
        <w:tc>
          <w:tcPr>
            <w:tcW w:w="1013" w:type="dxa"/>
            <w:tcBorders>
              <w:top w:val="single" w:sz="5"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540'000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540'000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540'000</w:t>
            </w:r>
          </w:p>
        </w:tc>
      </w:tr>
      <w:tr w:rsidR="00946824" w:rsidRPr="00B37F3B" w:rsidTr="00B37F3B">
        <w:tc>
          <w:tcPr>
            <w:tcW w:w="2631"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rPr>
                <w:rFonts w:ascii="Calibri" w:eastAsia="Calibri" w:hAnsi="Calibri" w:cs="Calibri"/>
                <w:color w:val="000000"/>
                <w:sz w:val="12"/>
                <w:szCs w:val="12"/>
              </w:rPr>
            </w:pPr>
            <w:r w:rsidRPr="004406DD">
              <w:rPr>
                <w:rFonts w:ascii="Calibri" w:eastAsia="Calibri" w:hAnsi="Calibri" w:cs="Calibri"/>
                <w:color w:val="000000"/>
                <w:sz w:val="12"/>
                <w:szCs w:val="12"/>
              </w:rPr>
              <w:t xml:space="preserve"> +</w:t>
            </w:r>
          </w:p>
        </w:tc>
        <w:tc>
          <w:tcPr>
            <w:tcW w:w="1013"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3"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r>
      <w:tr w:rsidR="00946824" w:rsidRPr="00567E55"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Ammortamenti</w:t>
            </w:r>
          </w:p>
        </w:tc>
        <w:tc>
          <w:tcPr>
            <w:tcW w:w="1013"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600'000</w:t>
            </w:r>
          </w:p>
        </w:tc>
        <w:tc>
          <w:tcPr>
            <w:tcW w:w="1013" w:type="dxa"/>
            <w:tcBorders>
              <w:top w:val="single" w:sz="5"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600'000</w:t>
            </w:r>
          </w:p>
        </w:tc>
        <w:tc>
          <w:tcPr>
            <w:tcW w:w="1013" w:type="dxa"/>
            <w:tcBorders>
              <w:top w:val="single" w:sz="5"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600'000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600'000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600'000</w:t>
            </w:r>
          </w:p>
        </w:tc>
      </w:tr>
      <w:tr w:rsidR="00946824" w:rsidRPr="00567E55" w:rsidTr="003646DA">
        <w:trPr>
          <w:trHeight w:val="205"/>
        </w:trPr>
        <w:tc>
          <w:tcPr>
            <w:tcW w:w="2631"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Accantonamenti migliorie</w:t>
            </w:r>
          </w:p>
        </w:tc>
        <w:tc>
          <w:tcPr>
            <w:tcW w:w="1013"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200'000</w:t>
            </w:r>
          </w:p>
        </w:tc>
        <w:tc>
          <w:tcPr>
            <w:tcW w:w="1013" w:type="dxa"/>
            <w:tcBorders>
              <w:top w:val="single" w:sz="6" w:space="0" w:color="DADCDD"/>
              <w:left w:val="single" w:sz="5" w:space="0" w:color="000000"/>
              <w:bottom w:val="single" w:sz="5" w:space="0" w:color="DADCDD"/>
              <w:right w:val="single" w:sz="6"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200'000</w:t>
            </w:r>
          </w:p>
        </w:tc>
        <w:tc>
          <w:tcPr>
            <w:tcW w:w="1013" w:type="dxa"/>
            <w:tcBorders>
              <w:top w:val="single" w:sz="6" w:space="0" w:color="DADCDD"/>
              <w:left w:val="single" w:sz="6"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200'000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200'000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200'000</w:t>
            </w:r>
          </w:p>
        </w:tc>
      </w:tr>
      <w:tr w:rsidR="00946824" w:rsidRPr="00567E55" w:rsidTr="003646DA">
        <w:trPr>
          <w:trHeight w:val="204"/>
        </w:trPr>
        <w:tc>
          <w:tcPr>
            <w:tcW w:w="2631" w:type="dxa"/>
            <w:tcBorders>
              <w:top w:val="single" w:sz="5" w:space="0" w:color="DADCDD"/>
              <w:left w:val="single" w:sz="5" w:space="0" w:color="000000"/>
              <w:bottom w:val="single" w:sz="5"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3" w:type="dxa"/>
            <w:tcBorders>
              <w:top w:val="single" w:sz="5"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1'240'000</w:t>
            </w:r>
          </w:p>
        </w:tc>
        <w:tc>
          <w:tcPr>
            <w:tcW w:w="1013" w:type="dxa"/>
            <w:tcBorders>
              <w:top w:val="single" w:sz="5" w:space="0" w:color="DADCDD"/>
              <w:left w:val="single" w:sz="5" w:space="0" w:color="000000"/>
              <w:bottom w:val="single" w:sz="5" w:space="0" w:color="DADCDD"/>
              <w:right w:val="single" w:sz="6"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1'290'000</w:t>
            </w:r>
          </w:p>
        </w:tc>
        <w:tc>
          <w:tcPr>
            <w:tcW w:w="1013" w:type="dxa"/>
            <w:tcBorders>
              <w:top w:val="single" w:sz="5" w:space="0" w:color="DADCDD"/>
              <w:left w:val="single" w:sz="6"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1'340'000</w:t>
            </w:r>
          </w:p>
        </w:tc>
        <w:tc>
          <w:tcPr>
            <w:tcW w:w="1014" w:type="dxa"/>
            <w:tcBorders>
              <w:top w:val="single" w:sz="5"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1'340'000</w:t>
            </w:r>
          </w:p>
        </w:tc>
        <w:tc>
          <w:tcPr>
            <w:tcW w:w="1014" w:type="dxa"/>
            <w:tcBorders>
              <w:top w:val="single" w:sz="5"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1'340'000</w:t>
            </w:r>
          </w:p>
        </w:tc>
      </w:tr>
      <w:tr w:rsidR="00946824" w:rsidRPr="00B37F3B" w:rsidTr="00B37F3B">
        <w:tc>
          <w:tcPr>
            <w:tcW w:w="2631"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5" w:space="0" w:color="DADCDD"/>
              <w:left w:val="single" w:sz="5" w:space="0" w:color="000000"/>
              <w:bottom w:val="single" w:sz="6" w:space="0" w:color="DADCDD"/>
              <w:right w:val="single" w:sz="6"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5" w:space="0" w:color="DADCDD"/>
              <w:left w:val="single" w:sz="6"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r>
      <w:tr w:rsidR="00946824" w:rsidRPr="00567E55" w:rsidTr="003646DA">
        <w:trPr>
          <w:trHeight w:val="205"/>
        </w:trPr>
        <w:tc>
          <w:tcPr>
            <w:tcW w:w="2631"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Investimenti SCN</w:t>
            </w:r>
          </w:p>
        </w:tc>
        <w:tc>
          <w:tcPr>
            <w:tcW w:w="1013"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6" w:space="0" w:color="DADCDD"/>
              <w:left w:val="single" w:sz="5" w:space="0" w:color="000000"/>
              <w:bottom w:val="single" w:sz="5"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6" w:space="0" w:color="DADCDD"/>
              <w:left w:val="single" w:sz="6" w:space="0" w:color="000000"/>
              <w:bottom w:val="single" w:sz="5"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0</w:t>
            </w:r>
          </w:p>
        </w:tc>
      </w:tr>
      <w:tr w:rsidR="00946824" w:rsidRPr="00567E55"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CF operativo lordo</w:t>
            </w:r>
          </w:p>
        </w:tc>
        <w:tc>
          <w:tcPr>
            <w:tcW w:w="1013"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1'240'000</w:t>
            </w:r>
          </w:p>
        </w:tc>
        <w:tc>
          <w:tcPr>
            <w:tcW w:w="1013" w:type="dxa"/>
            <w:tcBorders>
              <w:top w:val="single" w:sz="5"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1'290'000</w:t>
            </w:r>
          </w:p>
        </w:tc>
        <w:tc>
          <w:tcPr>
            <w:tcW w:w="1013" w:type="dxa"/>
            <w:tcBorders>
              <w:top w:val="single" w:sz="5"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1'340'000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1'340'000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1'340'000</w:t>
            </w:r>
          </w:p>
        </w:tc>
      </w:tr>
      <w:tr w:rsidR="00946824" w:rsidRPr="00B37F3B" w:rsidTr="003646DA">
        <w:trPr>
          <w:trHeight w:val="206"/>
        </w:trPr>
        <w:tc>
          <w:tcPr>
            <w:tcW w:w="2631"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6"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6"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r>
      <w:tr w:rsidR="00946824" w:rsidRPr="00567E55"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Investimenti</w:t>
            </w:r>
          </w:p>
        </w:tc>
        <w:tc>
          <w:tcPr>
            <w:tcW w:w="1013"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-48'000'000</w:t>
            </w:r>
          </w:p>
        </w:tc>
        <w:tc>
          <w:tcPr>
            <w:tcW w:w="1013" w:type="dxa"/>
            <w:tcBorders>
              <w:top w:val="single" w:sz="5"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5"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0</w:t>
            </w:r>
          </w:p>
        </w:tc>
      </w:tr>
      <w:tr w:rsidR="00946824" w:rsidRPr="00567E55" w:rsidTr="003646DA">
        <w:trPr>
          <w:trHeight w:val="204"/>
        </w:trPr>
        <w:tc>
          <w:tcPr>
            <w:tcW w:w="2631" w:type="dxa"/>
            <w:tcBorders>
              <w:top w:val="single" w:sz="6"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CF operativo</w:t>
            </w:r>
          </w:p>
        </w:tc>
        <w:tc>
          <w:tcPr>
            <w:tcW w:w="1013" w:type="dxa"/>
            <w:tcBorders>
              <w:top w:val="single" w:sz="6"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-46'760'000</w:t>
            </w:r>
          </w:p>
        </w:tc>
        <w:tc>
          <w:tcPr>
            <w:tcW w:w="1013" w:type="dxa"/>
            <w:tcBorders>
              <w:top w:val="single" w:sz="6"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1'290'000</w:t>
            </w:r>
          </w:p>
        </w:tc>
        <w:tc>
          <w:tcPr>
            <w:tcW w:w="1013" w:type="dxa"/>
            <w:tcBorders>
              <w:top w:val="single" w:sz="6"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1'340'000</w:t>
            </w:r>
          </w:p>
        </w:tc>
        <w:tc>
          <w:tcPr>
            <w:tcW w:w="1014" w:type="dxa"/>
            <w:tcBorders>
              <w:top w:val="single" w:sz="6"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1'340'000</w:t>
            </w:r>
          </w:p>
        </w:tc>
        <w:tc>
          <w:tcPr>
            <w:tcW w:w="1014" w:type="dxa"/>
            <w:tcBorders>
              <w:top w:val="single" w:sz="6"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1'340'000</w:t>
            </w:r>
          </w:p>
        </w:tc>
      </w:tr>
      <w:tr w:rsidR="00946824" w:rsidRPr="00567E55" w:rsidTr="004406DD">
        <w:tc>
          <w:tcPr>
            <w:tcW w:w="2631"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6"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6"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r>
      <w:tr w:rsidR="00946824" w:rsidRPr="00567E55"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Imposte</w:t>
            </w:r>
          </w:p>
        </w:tc>
        <w:tc>
          <w:tcPr>
            <w:tcW w:w="1013"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5"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5"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0</w:t>
            </w:r>
          </w:p>
        </w:tc>
      </w:tr>
      <w:tr w:rsidR="00946824" w:rsidRPr="00567E55" w:rsidTr="003646DA">
        <w:trPr>
          <w:trHeight w:val="206"/>
        </w:trPr>
        <w:tc>
          <w:tcPr>
            <w:tcW w:w="2631"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Interessi passivi</w:t>
            </w:r>
          </w:p>
        </w:tc>
        <w:tc>
          <w:tcPr>
            <w:tcW w:w="1013"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-495'000</w:t>
            </w:r>
          </w:p>
        </w:tc>
        <w:tc>
          <w:tcPr>
            <w:tcW w:w="1013" w:type="dxa"/>
            <w:tcBorders>
              <w:top w:val="single" w:sz="6" w:space="0" w:color="DADCDD"/>
              <w:left w:val="single" w:sz="5" w:space="0" w:color="000000"/>
              <w:bottom w:val="single" w:sz="5" w:space="0" w:color="DADCDD"/>
              <w:right w:val="single" w:sz="6"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-495'000</w:t>
            </w:r>
          </w:p>
        </w:tc>
        <w:tc>
          <w:tcPr>
            <w:tcW w:w="1013" w:type="dxa"/>
            <w:tcBorders>
              <w:top w:val="single" w:sz="6" w:space="0" w:color="DADCDD"/>
              <w:left w:val="single" w:sz="6"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-495'000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-482'438</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-469'875</w:t>
            </w:r>
          </w:p>
        </w:tc>
      </w:tr>
      <w:tr w:rsidR="00946824" w:rsidRPr="00567E55"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Totale FCF</w:t>
            </w:r>
          </w:p>
        </w:tc>
        <w:tc>
          <w:tcPr>
            <w:tcW w:w="1013"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-47'255'000</w:t>
            </w:r>
          </w:p>
        </w:tc>
        <w:tc>
          <w:tcPr>
            <w:tcW w:w="1013" w:type="dxa"/>
            <w:tcBorders>
              <w:top w:val="single" w:sz="5"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795'000</w:t>
            </w:r>
          </w:p>
        </w:tc>
        <w:tc>
          <w:tcPr>
            <w:tcW w:w="1013" w:type="dxa"/>
            <w:tcBorders>
              <w:top w:val="single" w:sz="5"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845'000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857'563</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870'125</w:t>
            </w:r>
          </w:p>
        </w:tc>
      </w:tr>
      <w:tr w:rsidR="00946824" w:rsidRPr="00567E55" w:rsidTr="003646DA">
        <w:trPr>
          <w:trHeight w:val="205"/>
        </w:trPr>
        <w:tc>
          <w:tcPr>
            <w:tcW w:w="2631"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6"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6"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r>
      <w:tr w:rsidR="00946824" w:rsidRPr="00567E55" w:rsidTr="003646DA">
        <w:trPr>
          <w:trHeight w:val="19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proofErr w:type="spellStart"/>
            <w:r w:rsidRPr="00567E55">
              <w:rPr>
                <w:rFonts w:ascii="Calibri" w:eastAsia="Calibri" w:hAnsi="Calibri" w:cs="Calibri"/>
                <w:color w:val="000000"/>
                <w:sz w:val="16"/>
              </w:rPr>
              <w:t>Cashflow</w:t>
            </w:r>
            <w:proofErr w:type="spellEnd"/>
            <w:r w:rsidRPr="00567E55">
              <w:rPr>
                <w:rFonts w:ascii="Calibri" w:eastAsia="Calibri" w:hAnsi="Calibri" w:cs="Calibri"/>
                <w:color w:val="000000"/>
                <w:sz w:val="16"/>
              </w:rPr>
              <w:t xml:space="preserve"> da attività </w:t>
            </w:r>
            <w:proofErr w:type="spellStart"/>
            <w:r w:rsidRPr="00567E55">
              <w:rPr>
                <w:rFonts w:ascii="Calibri" w:eastAsia="Calibri" w:hAnsi="Calibri" w:cs="Calibri"/>
                <w:color w:val="000000"/>
                <w:sz w:val="16"/>
              </w:rPr>
              <w:t>fianziaria</w:t>
            </w:r>
            <w:proofErr w:type="spellEnd"/>
          </w:p>
        </w:tc>
        <w:tc>
          <w:tcPr>
            <w:tcW w:w="1013"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3"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3"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4"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4"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r>
      <w:tr w:rsidR="00946824" w:rsidRPr="00567E55" w:rsidTr="003646DA">
        <w:trPr>
          <w:trHeight w:val="214"/>
        </w:trPr>
        <w:tc>
          <w:tcPr>
            <w:tcW w:w="2631" w:type="dxa"/>
            <w:tcBorders>
              <w:top w:val="single" w:sz="6"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Fondazione</w:t>
            </w:r>
          </w:p>
        </w:tc>
        <w:tc>
          <w:tcPr>
            <w:tcW w:w="1013" w:type="dxa"/>
            <w:tcBorders>
              <w:top w:val="single" w:sz="6"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15'000'000</w:t>
            </w:r>
          </w:p>
        </w:tc>
        <w:tc>
          <w:tcPr>
            <w:tcW w:w="1013"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3"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4"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c>
          <w:tcPr>
            <w:tcW w:w="1014"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after="160" w:line="259" w:lineRule="auto"/>
              <w:rPr>
                <w:rFonts w:ascii="Calibri" w:eastAsia="Calibri" w:hAnsi="Calibri" w:cs="Calibri"/>
                <w:color w:val="000000"/>
                <w:sz w:val="12"/>
                <w:szCs w:val="12"/>
              </w:rPr>
            </w:pPr>
          </w:p>
        </w:tc>
      </w:tr>
      <w:tr w:rsidR="00946824" w:rsidRPr="00567E55" w:rsidTr="003646DA">
        <w:trPr>
          <w:trHeight w:val="206"/>
        </w:trPr>
        <w:tc>
          <w:tcPr>
            <w:tcW w:w="2631"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Finanziamenti bancari</w:t>
            </w:r>
          </w:p>
        </w:tc>
        <w:tc>
          <w:tcPr>
            <w:tcW w:w="1013"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33'000'000</w:t>
            </w:r>
          </w:p>
        </w:tc>
        <w:tc>
          <w:tcPr>
            <w:tcW w:w="1013" w:type="dxa"/>
            <w:tcBorders>
              <w:top w:val="single" w:sz="6" w:space="0" w:color="DADCDD"/>
              <w:left w:val="single" w:sz="5" w:space="0" w:color="000000"/>
              <w:bottom w:val="single" w:sz="5" w:space="0" w:color="DADCDD"/>
              <w:right w:val="single" w:sz="6"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6" w:space="0" w:color="DADCDD"/>
              <w:left w:val="single" w:sz="6"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-837'500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-837'500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-837'500</w:t>
            </w:r>
          </w:p>
        </w:tc>
      </w:tr>
      <w:tr w:rsidR="00946824" w:rsidRPr="00567E55"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Totale</w:t>
            </w:r>
          </w:p>
        </w:tc>
        <w:tc>
          <w:tcPr>
            <w:tcW w:w="1013"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48'000'000</w:t>
            </w:r>
          </w:p>
        </w:tc>
        <w:tc>
          <w:tcPr>
            <w:tcW w:w="1013" w:type="dxa"/>
            <w:tcBorders>
              <w:top w:val="single" w:sz="5"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5"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-837'500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-837'500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-837'500</w:t>
            </w:r>
          </w:p>
        </w:tc>
      </w:tr>
      <w:tr w:rsidR="00946824" w:rsidRPr="00567E55" w:rsidTr="003646DA">
        <w:trPr>
          <w:trHeight w:val="205"/>
        </w:trPr>
        <w:tc>
          <w:tcPr>
            <w:tcW w:w="2631" w:type="dxa"/>
            <w:tcBorders>
              <w:top w:val="single" w:sz="6" w:space="0" w:color="DADCDD"/>
              <w:left w:val="single" w:sz="5" w:space="0" w:color="000000"/>
              <w:bottom w:val="single" w:sz="5" w:space="0" w:color="DADCDD"/>
              <w:right w:val="single" w:sz="5" w:space="0" w:color="000000"/>
            </w:tcBorders>
          </w:tcPr>
          <w:p w:rsidR="004406DD" w:rsidRPr="004406DD" w:rsidRDefault="004406DD"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6"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6"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r>
      <w:tr w:rsidR="00946824" w:rsidRPr="00567E55"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Cash flow netto</w:t>
            </w:r>
          </w:p>
        </w:tc>
        <w:tc>
          <w:tcPr>
            <w:tcW w:w="1013"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745'000</w:t>
            </w:r>
          </w:p>
        </w:tc>
        <w:tc>
          <w:tcPr>
            <w:tcW w:w="1013" w:type="dxa"/>
            <w:tcBorders>
              <w:top w:val="single" w:sz="5"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795'000</w:t>
            </w:r>
          </w:p>
        </w:tc>
        <w:tc>
          <w:tcPr>
            <w:tcW w:w="1013" w:type="dxa"/>
            <w:tcBorders>
              <w:top w:val="single" w:sz="5"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7'500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20'063</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32'625</w:t>
            </w:r>
          </w:p>
        </w:tc>
      </w:tr>
      <w:tr w:rsidR="00946824" w:rsidRPr="00567E55" w:rsidTr="003646DA">
        <w:trPr>
          <w:trHeight w:val="205"/>
        </w:trPr>
        <w:tc>
          <w:tcPr>
            <w:tcW w:w="2631" w:type="dxa"/>
            <w:tcBorders>
              <w:top w:val="single" w:sz="6" w:space="0" w:color="DADCDD"/>
              <w:left w:val="single" w:sz="5" w:space="0" w:color="000000"/>
              <w:bottom w:val="single" w:sz="5" w:space="0" w:color="DADCDD"/>
              <w:right w:val="single" w:sz="5" w:space="0" w:color="000000"/>
            </w:tcBorders>
          </w:tcPr>
          <w:p w:rsidR="004406DD" w:rsidRPr="004406DD" w:rsidRDefault="004406DD"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5" w:space="0" w:color="000000"/>
              <w:bottom w:val="single" w:sz="5" w:space="0" w:color="DADCDD"/>
              <w:right w:val="single" w:sz="6"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6" w:space="0" w:color="DADCDD"/>
              <w:left w:val="single" w:sz="6"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6"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r>
      <w:tr w:rsidR="00946824" w:rsidRPr="00567E55" w:rsidTr="003646DA">
        <w:trPr>
          <w:trHeight w:val="204"/>
        </w:trPr>
        <w:tc>
          <w:tcPr>
            <w:tcW w:w="2631" w:type="dxa"/>
            <w:tcBorders>
              <w:top w:val="single" w:sz="5"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Altri movimenti nelle riserve</w:t>
            </w:r>
          </w:p>
        </w:tc>
        <w:tc>
          <w:tcPr>
            <w:tcW w:w="1013" w:type="dxa"/>
            <w:tcBorders>
              <w:top w:val="single" w:sz="5"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5" w:space="0" w:color="DADCDD"/>
              <w:left w:val="single" w:sz="5" w:space="0" w:color="000000"/>
              <w:bottom w:val="single" w:sz="5"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5" w:space="0" w:color="DADCDD"/>
              <w:left w:val="single" w:sz="6" w:space="0" w:color="000000"/>
              <w:bottom w:val="single" w:sz="5"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4" w:type="dxa"/>
            <w:tcBorders>
              <w:top w:val="single" w:sz="5"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4" w:type="dxa"/>
            <w:tcBorders>
              <w:top w:val="single" w:sz="5"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0</w:t>
            </w:r>
          </w:p>
        </w:tc>
      </w:tr>
      <w:tr w:rsidR="00946824" w:rsidRPr="00567E55" w:rsidTr="003646DA">
        <w:trPr>
          <w:trHeight w:val="241"/>
        </w:trPr>
        <w:tc>
          <w:tcPr>
            <w:tcW w:w="2631" w:type="dxa"/>
            <w:tcBorders>
              <w:top w:val="single" w:sz="5" w:space="0" w:color="DADCDD"/>
              <w:left w:val="single" w:sz="5" w:space="0" w:color="000000"/>
              <w:bottom w:val="single" w:sz="6" w:space="0" w:color="DADCDD"/>
              <w:right w:val="single" w:sz="5" w:space="0" w:color="000000"/>
            </w:tcBorders>
          </w:tcPr>
          <w:p w:rsidR="004406DD" w:rsidRPr="004406DD" w:rsidRDefault="004406DD" w:rsidP="004406DD">
            <w:pPr>
              <w:spacing w:after="160"/>
              <w:rPr>
                <w:rFonts w:ascii="Calibri" w:eastAsia="Calibri" w:hAnsi="Calibri" w:cs="Calibri"/>
                <w:color w:val="000000"/>
                <w:sz w:val="12"/>
                <w:szCs w:val="12"/>
              </w:rPr>
            </w:pPr>
          </w:p>
        </w:tc>
        <w:tc>
          <w:tcPr>
            <w:tcW w:w="1013"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5" w:space="0" w:color="DADCDD"/>
              <w:left w:val="single" w:sz="5" w:space="0" w:color="000000"/>
              <w:bottom w:val="single" w:sz="6" w:space="0" w:color="DADCDD"/>
              <w:right w:val="single" w:sz="6"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5" w:space="0" w:color="DADCDD"/>
              <w:left w:val="single" w:sz="6"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r>
      <w:tr w:rsidR="00946824" w:rsidRPr="00567E55" w:rsidTr="003646DA">
        <w:trPr>
          <w:trHeight w:val="206"/>
        </w:trPr>
        <w:tc>
          <w:tcPr>
            <w:tcW w:w="2631"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Cash flow netto generato</w:t>
            </w:r>
          </w:p>
        </w:tc>
        <w:tc>
          <w:tcPr>
            <w:tcW w:w="1013"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745'000</w:t>
            </w:r>
          </w:p>
        </w:tc>
        <w:tc>
          <w:tcPr>
            <w:tcW w:w="1013" w:type="dxa"/>
            <w:tcBorders>
              <w:top w:val="single" w:sz="6" w:space="0" w:color="DADCDD"/>
              <w:left w:val="single" w:sz="5" w:space="0" w:color="000000"/>
              <w:bottom w:val="single" w:sz="5" w:space="0" w:color="DADCDD"/>
              <w:right w:val="single" w:sz="6"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795'000</w:t>
            </w:r>
          </w:p>
        </w:tc>
        <w:tc>
          <w:tcPr>
            <w:tcW w:w="1013" w:type="dxa"/>
            <w:tcBorders>
              <w:top w:val="single" w:sz="6" w:space="0" w:color="DADCDD"/>
              <w:left w:val="single" w:sz="6"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7'500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20'063</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32'625</w:t>
            </w:r>
          </w:p>
        </w:tc>
      </w:tr>
      <w:tr w:rsidR="00946824" w:rsidRPr="004406DD"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5" w:space="0" w:color="DADCDD"/>
              <w:left w:val="single" w:sz="5" w:space="0" w:color="000000"/>
              <w:bottom w:val="single" w:sz="6" w:space="0" w:color="DADCDD"/>
              <w:right w:val="single" w:sz="6"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3" w:type="dxa"/>
            <w:tcBorders>
              <w:top w:val="single" w:sz="5" w:space="0" w:color="DADCDD"/>
              <w:left w:val="single" w:sz="6"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c>
          <w:tcPr>
            <w:tcW w:w="1014" w:type="dxa"/>
            <w:tcBorders>
              <w:top w:val="single" w:sz="5" w:space="0" w:color="DADCDD"/>
              <w:left w:val="single" w:sz="5" w:space="0" w:color="000000"/>
              <w:bottom w:val="single" w:sz="6" w:space="0" w:color="DADCDD"/>
              <w:right w:val="single" w:sz="5" w:space="0" w:color="000000"/>
            </w:tcBorders>
          </w:tcPr>
          <w:p w:rsidR="00946824" w:rsidRPr="004406DD" w:rsidRDefault="00946824" w:rsidP="004406DD">
            <w:pPr>
              <w:spacing w:after="160"/>
              <w:rPr>
                <w:rFonts w:ascii="Calibri" w:eastAsia="Calibri" w:hAnsi="Calibri" w:cs="Calibri"/>
                <w:color w:val="000000"/>
                <w:sz w:val="12"/>
                <w:szCs w:val="12"/>
              </w:rPr>
            </w:pPr>
          </w:p>
        </w:tc>
      </w:tr>
      <w:tr w:rsidR="00946824" w:rsidRPr="00567E55" w:rsidTr="003646DA">
        <w:trPr>
          <w:trHeight w:val="205"/>
        </w:trPr>
        <w:tc>
          <w:tcPr>
            <w:tcW w:w="2631"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Liquidità iniziale</w:t>
            </w:r>
          </w:p>
        </w:tc>
        <w:tc>
          <w:tcPr>
            <w:tcW w:w="1013"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0</w:t>
            </w:r>
          </w:p>
        </w:tc>
        <w:tc>
          <w:tcPr>
            <w:tcW w:w="1013" w:type="dxa"/>
            <w:tcBorders>
              <w:top w:val="single" w:sz="6" w:space="0" w:color="DADCDD"/>
              <w:left w:val="single" w:sz="5" w:space="0" w:color="000000"/>
              <w:bottom w:val="single" w:sz="5"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745'000</w:t>
            </w:r>
          </w:p>
        </w:tc>
        <w:tc>
          <w:tcPr>
            <w:tcW w:w="1013" w:type="dxa"/>
            <w:tcBorders>
              <w:top w:val="single" w:sz="6" w:space="0" w:color="DADCDD"/>
              <w:left w:val="single" w:sz="6"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1'540'000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1'547'500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1'567'563</w:t>
            </w:r>
          </w:p>
        </w:tc>
      </w:tr>
      <w:tr w:rsidR="00946824" w:rsidRPr="00567E55" w:rsidTr="003646DA">
        <w:trPr>
          <w:trHeight w:val="205"/>
        </w:trPr>
        <w:tc>
          <w:tcPr>
            <w:tcW w:w="2631"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Cash flow netto generato</w:t>
            </w:r>
          </w:p>
        </w:tc>
        <w:tc>
          <w:tcPr>
            <w:tcW w:w="1013"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745'000</w:t>
            </w:r>
          </w:p>
        </w:tc>
        <w:tc>
          <w:tcPr>
            <w:tcW w:w="1013" w:type="dxa"/>
            <w:tcBorders>
              <w:top w:val="single" w:sz="5" w:space="0" w:color="DADCDD"/>
              <w:left w:val="single" w:sz="5" w:space="0" w:color="000000"/>
              <w:bottom w:val="single" w:sz="6" w:space="0" w:color="DADCDD"/>
              <w:right w:val="single" w:sz="6"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795'000</w:t>
            </w:r>
          </w:p>
        </w:tc>
        <w:tc>
          <w:tcPr>
            <w:tcW w:w="1013" w:type="dxa"/>
            <w:tcBorders>
              <w:top w:val="single" w:sz="5" w:space="0" w:color="DADCDD"/>
              <w:left w:val="single" w:sz="6" w:space="0" w:color="000000"/>
              <w:bottom w:val="single" w:sz="6"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7'500</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20'063</w:t>
            </w:r>
          </w:p>
        </w:tc>
        <w:tc>
          <w:tcPr>
            <w:tcW w:w="1014" w:type="dxa"/>
            <w:tcBorders>
              <w:top w:val="single" w:sz="5" w:space="0" w:color="DADCDD"/>
              <w:left w:val="single" w:sz="5" w:space="0" w:color="000000"/>
              <w:bottom w:val="single" w:sz="6" w:space="0" w:color="DADCDD"/>
              <w:right w:val="single" w:sz="5" w:space="0" w:color="000000"/>
            </w:tcBorders>
          </w:tcPr>
          <w:p w:rsidR="00946824" w:rsidRPr="00567E55" w:rsidRDefault="00946824" w:rsidP="003646DA">
            <w:pPr>
              <w:spacing w:line="259" w:lineRule="auto"/>
              <w:ind w:right="3"/>
              <w:jc w:val="right"/>
              <w:rPr>
                <w:rFonts w:ascii="Calibri" w:eastAsia="Calibri" w:hAnsi="Calibri" w:cs="Calibri"/>
                <w:color w:val="000000"/>
                <w:sz w:val="23"/>
              </w:rPr>
            </w:pPr>
            <w:r w:rsidRPr="00567E55">
              <w:rPr>
                <w:rFonts w:ascii="Calibri" w:eastAsia="Calibri" w:hAnsi="Calibri" w:cs="Calibri"/>
                <w:color w:val="000000"/>
                <w:sz w:val="16"/>
              </w:rPr>
              <w:t>32'625</w:t>
            </w:r>
          </w:p>
        </w:tc>
      </w:tr>
      <w:tr w:rsidR="00946824" w:rsidRPr="00567E55" w:rsidTr="003646DA">
        <w:trPr>
          <w:trHeight w:val="205"/>
        </w:trPr>
        <w:tc>
          <w:tcPr>
            <w:tcW w:w="2631"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rPr>
                <w:rFonts w:ascii="Calibri" w:eastAsia="Calibri" w:hAnsi="Calibri" w:cs="Calibri"/>
                <w:color w:val="000000"/>
                <w:sz w:val="23"/>
              </w:rPr>
            </w:pPr>
            <w:r w:rsidRPr="00567E55">
              <w:rPr>
                <w:rFonts w:ascii="Calibri" w:eastAsia="Calibri" w:hAnsi="Calibri" w:cs="Calibri"/>
                <w:color w:val="000000"/>
                <w:sz w:val="16"/>
              </w:rPr>
              <w:t>Liquidità finale</w:t>
            </w:r>
          </w:p>
        </w:tc>
        <w:tc>
          <w:tcPr>
            <w:tcW w:w="1013"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745'000</w:t>
            </w:r>
          </w:p>
        </w:tc>
        <w:tc>
          <w:tcPr>
            <w:tcW w:w="1013" w:type="dxa"/>
            <w:tcBorders>
              <w:top w:val="single" w:sz="6" w:space="0" w:color="DADCDD"/>
              <w:left w:val="single" w:sz="5" w:space="0" w:color="000000"/>
              <w:bottom w:val="single" w:sz="5" w:space="0" w:color="DADCDD"/>
              <w:right w:val="single" w:sz="6" w:space="0" w:color="000000"/>
            </w:tcBorders>
          </w:tcPr>
          <w:p w:rsidR="00946824" w:rsidRPr="00567E55" w:rsidRDefault="00946824" w:rsidP="003646DA">
            <w:pPr>
              <w:spacing w:line="259" w:lineRule="auto"/>
              <w:jc w:val="right"/>
              <w:rPr>
                <w:rFonts w:ascii="Calibri" w:eastAsia="Calibri" w:hAnsi="Calibri" w:cs="Calibri"/>
                <w:color w:val="000000"/>
                <w:sz w:val="23"/>
              </w:rPr>
            </w:pPr>
            <w:r w:rsidRPr="00567E55">
              <w:rPr>
                <w:rFonts w:ascii="Calibri" w:eastAsia="Calibri" w:hAnsi="Calibri" w:cs="Calibri"/>
                <w:color w:val="000000"/>
                <w:sz w:val="16"/>
              </w:rPr>
              <w:t>1'540'000</w:t>
            </w:r>
          </w:p>
        </w:tc>
        <w:tc>
          <w:tcPr>
            <w:tcW w:w="1013" w:type="dxa"/>
            <w:tcBorders>
              <w:top w:val="single" w:sz="6" w:space="0" w:color="DADCDD"/>
              <w:left w:val="single" w:sz="6" w:space="0" w:color="000000"/>
              <w:bottom w:val="single" w:sz="5" w:space="0" w:color="DADCDD"/>
              <w:right w:val="single" w:sz="5" w:space="0" w:color="000000"/>
            </w:tcBorders>
          </w:tcPr>
          <w:p w:rsidR="00946824" w:rsidRPr="00567E55" w:rsidRDefault="00946824" w:rsidP="003646DA">
            <w:pPr>
              <w:spacing w:line="259" w:lineRule="auto"/>
              <w:ind w:right="1"/>
              <w:jc w:val="right"/>
              <w:rPr>
                <w:rFonts w:ascii="Calibri" w:eastAsia="Calibri" w:hAnsi="Calibri" w:cs="Calibri"/>
                <w:color w:val="000000"/>
                <w:sz w:val="23"/>
              </w:rPr>
            </w:pPr>
            <w:r w:rsidRPr="00567E55">
              <w:rPr>
                <w:rFonts w:ascii="Calibri" w:eastAsia="Calibri" w:hAnsi="Calibri" w:cs="Calibri"/>
                <w:color w:val="000000"/>
                <w:sz w:val="16"/>
              </w:rPr>
              <w:t>1'547'500</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2"/>
              <w:jc w:val="right"/>
              <w:rPr>
                <w:rFonts w:ascii="Calibri" w:eastAsia="Calibri" w:hAnsi="Calibri" w:cs="Calibri"/>
                <w:color w:val="000000"/>
                <w:sz w:val="23"/>
              </w:rPr>
            </w:pPr>
            <w:r w:rsidRPr="00567E55">
              <w:rPr>
                <w:rFonts w:ascii="Calibri" w:eastAsia="Calibri" w:hAnsi="Calibri" w:cs="Calibri"/>
                <w:color w:val="000000"/>
                <w:sz w:val="16"/>
              </w:rPr>
              <w:t>1'567'563</w:t>
            </w:r>
          </w:p>
        </w:tc>
        <w:tc>
          <w:tcPr>
            <w:tcW w:w="1014" w:type="dxa"/>
            <w:tcBorders>
              <w:top w:val="single" w:sz="6" w:space="0" w:color="DADCDD"/>
              <w:left w:val="single" w:sz="5" w:space="0" w:color="000000"/>
              <w:bottom w:val="single" w:sz="5" w:space="0" w:color="DADCDD"/>
              <w:right w:val="single" w:sz="5" w:space="0" w:color="000000"/>
            </w:tcBorders>
          </w:tcPr>
          <w:p w:rsidR="00946824" w:rsidRPr="00567E55" w:rsidRDefault="00946824" w:rsidP="003646DA">
            <w:pPr>
              <w:spacing w:line="259" w:lineRule="auto"/>
              <w:ind w:right="4"/>
              <w:jc w:val="right"/>
              <w:rPr>
                <w:rFonts w:ascii="Calibri" w:eastAsia="Calibri" w:hAnsi="Calibri" w:cs="Calibri"/>
                <w:color w:val="000000"/>
                <w:sz w:val="23"/>
              </w:rPr>
            </w:pPr>
            <w:r w:rsidRPr="00567E55">
              <w:rPr>
                <w:rFonts w:ascii="Calibri" w:eastAsia="Calibri" w:hAnsi="Calibri" w:cs="Calibri"/>
                <w:color w:val="000000"/>
                <w:sz w:val="16"/>
              </w:rPr>
              <w:t>1'600'188</w:t>
            </w:r>
          </w:p>
        </w:tc>
      </w:tr>
    </w:tbl>
    <w:p w:rsidR="00946824" w:rsidRDefault="00946824" w:rsidP="003646DA"/>
    <w:p w:rsidR="00946824" w:rsidRPr="00EC0447" w:rsidRDefault="00946824" w:rsidP="003646DA">
      <w:r w:rsidRPr="00EC0447">
        <w:t xml:space="preserve">I dati sopra riportati, che evidenziano la sostenibilità del progetto così come proposto, confermano nel contempo che: </w:t>
      </w:r>
    </w:p>
    <w:p w:rsidR="00946824" w:rsidRPr="00EC0447" w:rsidRDefault="00946824" w:rsidP="00383FC6">
      <w:pPr>
        <w:pStyle w:val="Paragrafoelenco"/>
        <w:numPr>
          <w:ilvl w:val="0"/>
          <w:numId w:val="24"/>
        </w:numPr>
        <w:spacing w:before="80"/>
        <w:ind w:left="284" w:hanging="284"/>
      </w:pPr>
      <w:r w:rsidRPr="00EC0447">
        <w:t xml:space="preserve">considerata l’entità del finanziamento ipotecario, un ulteriore prestito sarebbe </w:t>
      </w:r>
      <w:r w:rsidR="00383FC6">
        <w:t>-</w:t>
      </w:r>
      <w:r w:rsidRPr="00EC0447">
        <w:t xml:space="preserve"> di fatto </w:t>
      </w:r>
      <w:r w:rsidR="00383FC6">
        <w:t>-</w:t>
      </w:r>
      <w:r w:rsidRPr="00EC0447">
        <w:t xml:space="preserve"> privo di qualsiasi garanzia reale; </w:t>
      </w:r>
    </w:p>
    <w:p w:rsidR="00946824" w:rsidRPr="00EC0447" w:rsidRDefault="00946824" w:rsidP="00383FC6">
      <w:pPr>
        <w:pStyle w:val="Paragrafoelenco"/>
        <w:numPr>
          <w:ilvl w:val="0"/>
          <w:numId w:val="24"/>
        </w:numPr>
        <w:spacing w:before="80"/>
        <w:ind w:left="284" w:hanging="284"/>
      </w:pPr>
      <w:r w:rsidRPr="00EC0447">
        <w:t xml:space="preserve">il costo per interessi derivante configurerebbe un onere eccessivo e non sopportabile; </w:t>
      </w:r>
    </w:p>
    <w:p w:rsidR="00946824" w:rsidRPr="00EC0447" w:rsidRDefault="00946824" w:rsidP="00383FC6">
      <w:pPr>
        <w:pStyle w:val="Paragrafoelenco"/>
        <w:numPr>
          <w:ilvl w:val="0"/>
          <w:numId w:val="24"/>
        </w:numPr>
        <w:spacing w:before="80"/>
        <w:ind w:left="284" w:hanging="284"/>
      </w:pPr>
      <w:r w:rsidRPr="00EC0447">
        <w:t xml:space="preserve">considerando ulteriori costi per interessi, l’andamento del cash flow sarebbe tale da escludere ogni possibilità di rimborso del prestito. </w:t>
      </w:r>
    </w:p>
    <w:p w:rsidR="00946824" w:rsidRPr="00EC0447" w:rsidRDefault="00946824" w:rsidP="003646DA"/>
    <w:p w:rsidR="00946824" w:rsidRPr="00251C80" w:rsidRDefault="00383FC6" w:rsidP="001F1644">
      <w:pPr>
        <w:pStyle w:val="Titolo3"/>
      </w:pPr>
      <w:r>
        <w:t>2.2</w:t>
      </w:r>
      <w:r>
        <w:tab/>
      </w:r>
      <w:r w:rsidR="00946824" w:rsidRPr="00251C80">
        <w:t xml:space="preserve">Business </w:t>
      </w:r>
      <w:proofErr w:type="spellStart"/>
      <w:r w:rsidR="00946824" w:rsidRPr="00251C80">
        <w:t>plan</w:t>
      </w:r>
      <w:proofErr w:type="spellEnd"/>
      <w:r w:rsidR="00946824" w:rsidRPr="00251C80">
        <w:t xml:space="preserve"> della Fondazione Lugano </w:t>
      </w:r>
      <w:proofErr w:type="spellStart"/>
      <w:r w:rsidR="00946824" w:rsidRPr="00251C80">
        <w:t>Medtech</w:t>
      </w:r>
      <w:proofErr w:type="spellEnd"/>
      <w:r w:rsidR="00946824" w:rsidRPr="00251C80">
        <w:t xml:space="preserve"> </w:t>
      </w:r>
    </w:p>
    <w:p w:rsidR="00946824" w:rsidRPr="00EC0447" w:rsidRDefault="00946824" w:rsidP="003646DA">
      <w:r w:rsidRPr="00EC0447">
        <w:t xml:space="preserve">Come descritto, la gestione finanziaria dell’immobile sarà affidata alla neo costituita Fondazione Lugano </w:t>
      </w:r>
      <w:proofErr w:type="spellStart"/>
      <w:r w:rsidRPr="00EC0447">
        <w:t>Medtech</w:t>
      </w:r>
      <w:proofErr w:type="spellEnd"/>
      <w:r w:rsidRPr="00EC0447">
        <w:t xml:space="preserve">. Lo stabile </w:t>
      </w:r>
      <w:proofErr w:type="spellStart"/>
      <w:r w:rsidRPr="00EC0447">
        <w:t>Mizar</w:t>
      </w:r>
      <w:proofErr w:type="spellEnd"/>
      <w:r w:rsidRPr="00EC0447">
        <w:t xml:space="preserve"> sarà, in effetti, locato da parte della </w:t>
      </w:r>
      <w:proofErr w:type="spellStart"/>
      <w:r w:rsidRPr="00EC0447">
        <w:t>Mizar</w:t>
      </w:r>
      <w:proofErr w:type="spellEnd"/>
      <w:r w:rsidRPr="00EC0447">
        <w:t xml:space="preserve"> SA a questa Fondazione che si occuperà di gestire la locazione degli spazi agli enti, in considerazione dei fini e degli obiettivi prefissati e previsti dallo statuto. </w:t>
      </w:r>
    </w:p>
    <w:p w:rsidR="00946824" w:rsidRDefault="00946824" w:rsidP="003646DA">
      <w:r w:rsidRPr="00EC0447">
        <w:t>In realtà vi sono già garanzie che lo stabile sarà in buona parte occupato; qui di seguito presentiamo i dettagli delle occupazioni previste per i primi 5 anni (in metri quadrati)</w:t>
      </w:r>
      <w:r>
        <w:t>, ovvero del riassunto dei ricavi:</w:t>
      </w:r>
    </w:p>
    <w:p w:rsidR="00946824" w:rsidRPr="004406DD" w:rsidRDefault="00946824" w:rsidP="003646DA">
      <w:pPr>
        <w:rPr>
          <w:sz w:val="12"/>
          <w:szCs w:val="12"/>
        </w:rPr>
      </w:pPr>
    </w:p>
    <w:tbl>
      <w:tblPr>
        <w:tblStyle w:val="TableGrid1"/>
        <w:tblW w:w="7796" w:type="dxa"/>
        <w:tblInd w:w="704" w:type="dxa"/>
        <w:tblCellMar>
          <w:top w:w="23" w:type="dxa"/>
          <w:left w:w="27" w:type="dxa"/>
          <w:bottom w:w="8" w:type="dxa"/>
          <w:right w:w="22" w:type="dxa"/>
        </w:tblCellMar>
        <w:tblLook w:val="04A0" w:firstRow="1" w:lastRow="0" w:firstColumn="1" w:lastColumn="0" w:noHBand="0" w:noVBand="1"/>
      </w:tblPr>
      <w:tblGrid>
        <w:gridCol w:w="1452"/>
        <w:gridCol w:w="624"/>
        <w:gridCol w:w="623"/>
        <w:gridCol w:w="627"/>
        <w:gridCol w:w="624"/>
        <w:gridCol w:w="625"/>
        <w:gridCol w:w="624"/>
        <w:gridCol w:w="624"/>
        <w:gridCol w:w="626"/>
        <w:gridCol w:w="624"/>
        <w:gridCol w:w="723"/>
      </w:tblGrid>
      <w:tr w:rsidR="00946824" w:rsidRPr="006E7F67" w:rsidTr="003646DA">
        <w:trPr>
          <w:trHeight w:val="188"/>
        </w:trPr>
        <w:tc>
          <w:tcPr>
            <w:tcW w:w="1452" w:type="dxa"/>
            <w:tcBorders>
              <w:top w:val="single" w:sz="4" w:space="0" w:color="auto"/>
              <w:left w:val="single" w:sz="4" w:space="0" w:color="000000"/>
              <w:bottom w:val="single" w:sz="12" w:space="0" w:color="000000"/>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Affitto m2</w:t>
            </w:r>
          </w:p>
        </w:tc>
        <w:tc>
          <w:tcPr>
            <w:tcW w:w="624" w:type="dxa"/>
            <w:tcBorders>
              <w:top w:val="single" w:sz="4" w:space="0" w:color="auto"/>
              <w:left w:val="single" w:sz="5" w:space="0" w:color="000000"/>
              <w:bottom w:val="single" w:sz="12" w:space="0" w:color="000000"/>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1</w:t>
            </w:r>
          </w:p>
        </w:tc>
        <w:tc>
          <w:tcPr>
            <w:tcW w:w="623" w:type="dxa"/>
            <w:tcBorders>
              <w:top w:val="single" w:sz="4" w:space="0" w:color="auto"/>
              <w:left w:val="single" w:sz="5" w:space="0" w:color="000000"/>
              <w:bottom w:val="single" w:sz="12" w:space="0" w:color="000000"/>
              <w:right w:val="single" w:sz="5" w:space="0" w:color="000000"/>
            </w:tcBorders>
          </w:tcPr>
          <w:p w:rsidR="00946824" w:rsidRPr="006E7F67" w:rsidRDefault="00946824" w:rsidP="003646DA">
            <w:pPr>
              <w:spacing w:line="259" w:lineRule="auto"/>
              <w:ind w:right="25"/>
              <w:jc w:val="right"/>
              <w:rPr>
                <w:rFonts w:ascii="Calibri" w:eastAsia="Calibri" w:hAnsi="Calibri" w:cs="Calibri"/>
                <w:color w:val="000000"/>
                <w:sz w:val="23"/>
              </w:rPr>
            </w:pPr>
            <w:r w:rsidRPr="006E7F67">
              <w:rPr>
                <w:rFonts w:ascii="Calibri" w:eastAsia="Calibri" w:hAnsi="Calibri" w:cs="Calibri"/>
                <w:color w:val="000000"/>
                <w:sz w:val="14"/>
              </w:rPr>
              <w:t>%</w:t>
            </w:r>
          </w:p>
        </w:tc>
        <w:tc>
          <w:tcPr>
            <w:tcW w:w="627" w:type="dxa"/>
            <w:tcBorders>
              <w:top w:val="single" w:sz="4" w:space="0" w:color="auto"/>
              <w:left w:val="single" w:sz="5" w:space="0" w:color="000000"/>
              <w:bottom w:val="single" w:sz="12" w:space="0" w:color="000000"/>
              <w:right w:val="single" w:sz="4" w:space="0" w:color="000000"/>
            </w:tcBorders>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2</w:t>
            </w:r>
          </w:p>
        </w:tc>
        <w:tc>
          <w:tcPr>
            <w:tcW w:w="624" w:type="dxa"/>
            <w:tcBorders>
              <w:top w:val="single" w:sz="4" w:space="0" w:color="auto"/>
              <w:left w:val="single" w:sz="4" w:space="0" w:color="000000"/>
              <w:bottom w:val="single" w:sz="12" w:space="0" w:color="000000"/>
              <w:right w:val="single" w:sz="5" w:space="0" w:color="000000"/>
            </w:tcBorders>
          </w:tcPr>
          <w:p w:rsidR="00946824" w:rsidRPr="006E7F67" w:rsidRDefault="00946824" w:rsidP="003646DA">
            <w:pPr>
              <w:spacing w:line="259" w:lineRule="auto"/>
              <w:ind w:right="27"/>
              <w:jc w:val="right"/>
              <w:rPr>
                <w:rFonts w:ascii="Calibri" w:eastAsia="Calibri" w:hAnsi="Calibri" w:cs="Calibri"/>
                <w:color w:val="000000"/>
                <w:sz w:val="23"/>
              </w:rPr>
            </w:pPr>
            <w:r w:rsidRPr="006E7F67">
              <w:rPr>
                <w:rFonts w:ascii="Calibri" w:eastAsia="Calibri" w:hAnsi="Calibri" w:cs="Calibri"/>
                <w:color w:val="000000"/>
                <w:sz w:val="14"/>
              </w:rPr>
              <w:t>%</w:t>
            </w:r>
          </w:p>
        </w:tc>
        <w:tc>
          <w:tcPr>
            <w:tcW w:w="625" w:type="dxa"/>
            <w:tcBorders>
              <w:top w:val="single" w:sz="4" w:space="0" w:color="auto"/>
              <w:left w:val="single" w:sz="5" w:space="0" w:color="000000"/>
              <w:bottom w:val="single" w:sz="12" w:space="0" w:color="000000"/>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3</w:t>
            </w:r>
          </w:p>
        </w:tc>
        <w:tc>
          <w:tcPr>
            <w:tcW w:w="624" w:type="dxa"/>
            <w:tcBorders>
              <w:top w:val="single" w:sz="4" w:space="0" w:color="auto"/>
              <w:left w:val="single" w:sz="5" w:space="0" w:color="000000"/>
              <w:bottom w:val="single" w:sz="12" w:space="0" w:color="000000"/>
              <w:right w:val="single" w:sz="5" w:space="0" w:color="000000"/>
            </w:tcBorders>
          </w:tcPr>
          <w:p w:rsidR="00946824" w:rsidRPr="006E7F67" w:rsidRDefault="00946824" w:rsidP="003646DA">
            <w:pPr>
              <w:spacing w:line="259" w:lineRule="auto"/>
              <w:ind w:right="26"/>
              <w:jc w:val="right"/>
              <w:rPr>
                <w:rFonts w:ascii="Calibri" w:eastAsia="Calibri" w:hAnsi="Calibri" w:cs="Calibri"/>
                <w:color w:val="000000"/>
                <w:sz w:val="23"/>
              </w:rPr>
            </w:pPr>
            <w:r w:rsidRPr="006E7F67">
              <w:rPr>
                <w:rFonts w:ascii="Calibri" w:eastAsia="Calibri" w:hAnsi="Calibri" w:cs="Calibri"/>
                <w:color w:val="000000"/>
                <w:sz w:val="14"/>
              </w:rPr>
              <w:t>%</w:t>
            </w:r>
          </w:p>
        </w:tc>
        <w:tc>
          <w:tcPr>
            <w:tcW w:w="624" w:type="dxa"/>
            <w:tcBorders>
              <w:top w:val="single" w:sz="4" w:space="0" w:color="auto"/>
              <w:left w:val="single" w:sz="5" w:space="0" w:color="000000"/>
              <w:bottom w:val="single" w:sz="12" w:space="0" w:color="000000"/>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4</w:t>
            </w:r>
          </w:p>
        </w:tc>
        <w:tc>
          <w:tcPr>
            <w:tcW w:w="626" w:type="dxa"/>
            <w:tcBorders>
              <w:top w:val="single" w:sz="4" w:space="0" w:color="auto"/>
              <w:left w:val="single" w:sz="5" w:space="0" w:color="000000"/>
              <w:bottom w:val="single" w:sz="12" w:space="0" w:color="000000"/>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w:t>
            </w:r>
          </w:p>
        </w:tc>
        <w:tc>
          <w:tcPr>
            <w:tcW w:w="624" w:type="dxa"/>
            <w:tcBorders>
              <w:top w:val="single" w:sz="4" w:space="0" w:color="auto"/>
              <w:left w:val="single" w:sz="5" w:space="0" w:color="000000"/>
              <w:bottom w:val="single" w:sz="12" w:space="0" w:color="000000"/>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w:t>
            </w:r>
          </w:p>
        </w:tc>
        <w:tc>
          <w:tcPr>
            <w:tcW w:w="723" w:type="dxa"/>
            <w:tcBorders>
              <w:top w:val="single" w:sz="4" w:space="0" w:color="auto"/>
              <w:left w:val="single" w:sz="5" w:space="0" w:color="000000"/>
              <w:bottom w:val="single" w:sz="12" w:space="0" w:color="000000"/>
              <w:right w:val="single" w:sz="6"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w:t>
            </w:r>
          </w:p>
        </w:tc>
      </w:tr>
      <w:tr w:rsidR="00946824" w:rsidRPr="006E7F67" w:rsidTr="003646DA">
        <w:trPr>
          <w:trHeight w:val="268"/>
        </w:trPr>
        <w:tc>
          <w:tcPr>
            <w:tcW w:w="1452" w:type="dxa"/>
            <w:tcBorders>
              <w:top w:val="single" w:sz="12" w:space="0" w:color="000000"/>
              <w:left w:val="single" w:sz="4" w:space="0" w:color="000000"/>
              <w:bottom w:val="single" w:sz="5" w:space="0" w:color="DADCDD"/>
              <w:right w:val="single" w:sz="5" w:space="0" w:color="000000"/>
            </w:tcBorders>
            <w:vAlign w:val="bottom"/>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SPAZI DI RICERCA</w:t>
            </w:r>
          </w:p>
        </w:tc>
        <w:tc>
          <w:tcPr>
            <w:tcW w:w="624" w:type="dxa"/>
            <w:tcBorders>
              <w:top w:val="single" w:sz="12" w:space="0" w:color="000000"/>
              <w:left w:val="single" w:sz="5" w:space="0" w:color="000000"/>
              <w:bottom w:val="single" w:sz="5" w:space="0" w:color="DADCDD"/>
              <w:right w:val="single" w:sz="5" w:space="0" w:color="000000"/>
            </w:tcBorders>
          </w:tcPr>
          <w:p w:rsidR="00946824" w:rsidRPr="006E7F67" w:rsidRDefault="00946824" w:rsidP="003646DA">
            <w:pPr>
              <w:spacing w:after="160" w:line="259" w:lineRule="auto"/>
              <w:rPr>
                <w:rFonts w:ascii="Calibri" w:eastAsia="Calibri" w:hAnsi="Calibri" w:cs="Calibri"/>
                <w:color w:val="000000"/>
                <w:sz w:val="23"/>
              </w:rPr>
            </w:pPr>
          </w:p>
        </w:tc>
        <w:tc>
          <w:tcPr>
            <w:tcW w:w="623" w:type="dxa"/>
            <w:tcBorders>
              <w:top w:val="single" w:sz="12" w:space="0" w:color="000000"/>
              <w:left w:val="single" w:sz="5" w:space="0" w:color="000000"/>
              <w:bottom w:val="single" w:sz="5" w:space="0" w:color="DADCDD"/>
              <w:right w:val="single" w:sz="5" w:space="0" w:color="000000"/>
            </w:tcBorders>
          </w:tcPr>
          <w:p w:rsidR="00946824" w:rsidRPr="006E7F67" w:rsidRDefault="00946824" w:rsidP="003646DA">
            <w:pPr>
              <w:spacing w:after="160" w:line="259" w:lineRule="auto"/>
              <w:rPr>
                <w:rFonts w:ascii="Calibri" w:eastAsia="Calibri" w:hAnsi="Calibri" w:cs="Calibri"/>
                <w:color w:val="000000"/>
                <w:sz w:val="23"/>
              </w:rPr>
            </w:pPr>
          </w:p>
        </w:tc>
        <w:tc>
          <w:tcPr>
            <w:tcW w:w="627" w:type="dxa"/>
            <w:tcBorders>
              <w:top w:val="single" w:sz="12" w:space="0" w:color="000000"/>
              <w:left w:val="single" w:sz="5" w:space="0" w:color="000000"/>
              <w:bottom w:val="single" w:sz="5" w:space="0" w:color="DADCDD"/>
              <w:right w:val="single" w:sz="4" w:space="0" w:color="000000"/>
            </w:tcBorders>
          </w:tcPr>
          <w:p w:rsidR="00946824" w:rsidRPr="006E7F67" w:rsidRDefault="00946824" w:rsidP="003646DA">
            <w:pPr>
              <w:spacing w:after="160" w:line="259" w:lineRule="auto"/>
              <w:rPr>
                <w:rFonts w:ascii="Calibri" w:eastAsia="Calibri" w:hAnsi="Calibri" w:cs="Calibri"/>
                <w:color w:val="000000"/>
                <w:sz w:val="23"/>
              </w:rPr>
            </w:pPr>
          </w:p>
        </w:tc>
        <w:tc>
          <w:tcPr>
            <w:tcW w:w="624" w:type="dxa"/>
            <w:tcBorders>
              <w:top w:val="single" w:sz="12" w:space="0" w:color="000000"/>
              <w:left w:val="single" w:sz="4" w:space="0" w:color="000000"/>
              <w:bottom w:val="single" w:sz="5" w:space="0" w:color="DADCDD"/>
              <w:right w:val="single" w:sz="5" w:space="0" w:color="000000"/>
            </w:tcBorders>
          </w:tcPr>
          <w:p w:rsidR="00946824" w:rsidRPr="006E7F67" w:rsidRDefault="00946824" w:rsidP="003646DA">
            <w:pPr>
              <w:spacing w:after="160" w:line="259" w:lineRule="auto"/>
              <w:rPr>
                <w:rFonts w:ascii="Calibri" w:eastAsia="Calibri" w:hAnsi="Calibri" w:cs="Calibri"/>
                <w:color w:val="000000"/>
                <w:sz w:val="23"/>
              </w:rPr>
            </w:pPr>
          </w:p>
        </w:tc>
        <w:tc>
          <w:tcPr>
            <w:tcW w:w="625" w:type="dxa"/>
            <w:tcBorders>
              <w:top w:val="single" w:sz="12" w:space="0" w:color="000000"/>
              <w:left w:val="single" w:sz="5" w:space="0" w:color="000000"/>
              <w:bottom w:val="single" w:sz="5" w:space="0" w:color="DADCDD"/>
              <w:right w:val="single" w:sz="5" w:space="0" w:color="000000"/>
            </w:tcBorders>
          </w:tcPr>
          <w:p w:rsidR="00946824" w:rsidRPr="006E7F67" w:rsidRDefault="00946824" w:rsidP="003646DA">
            <w:pPr>
              <w:spacing w:after="160" w:line="259" w:lineRule="auto"/>
              <w:rPr>
                <w:rFonts w:ascii="Calibri" w:eastAsia="Calibri" w:hAnsi="Calibri" w:cs="Calibri"/>
                <w:color w:val="000000"/>
                <w:sz w:val="23"/>
              </w:rPr>
            </w:pPr>
          </w:p>
        </w:tc>
        <w:tc>
          <w:tcPr>
            <w:tcW w:w="624" w:type="dxa"/>
            <w:tcBorders>
              <w:top w:val="single" w:sz="12" w:space="0" w:color="000000"/>
              <w:left w:val="single" w:sz="5" w:space="0" w:color="000000"/>
              <w:bottom w:val="single" w:sz="5" w:space="0" w:color="DADCDD"/>
              <w:right w:val="single" w:sz="5" w:space="0" w:color="000000"/>
            </w:tcBorders>
          </w:tcPr>
          <w:p w:rsidR="00946824" w:rsidRPr="006E7F67" w:rsidRDefault="00946824" w:rsidP="003646DA">
            <w:pPr>
              <w:spacing w:after="160" w:line="259" w:lineRule="auto"/>
              <w:rPr>
                <w:rFonts w:ascii="Calibri" w:eastAsia="Calibri" w:hAnsi="Calibri" w:cs="Calibri"/>
                <w:color w:val="000000"/>
                <w:sz w:val="23"/>
              </w:rPr>
            </w:pPr>
          </w:p>
        </w:tc>
        <w:tc>
          <w:tcPr>
            <w:tcW w:w="624" w:type="dxa"/>
            <w:tcBorders>
              <w:top w:val="single" w:sz="12" w:space="0" w:color="000000"/>
              <w:left w:val="single" w:sz="5" w:space="0" w:color="000000"/>
              <w:bottom w:val="single" w:sz="5" w:space="0" w:color="DADCDD"/>
              <w:right w:val="single" w:sz="5" w:space="0" w:color="000000"/>
            </w:tcBorders>
          </w:tcPr>
          <w:p w:rsidR="00946824" w:rsidRPr="006E7F67" w:rsidRDefault="00946824" w:rsidP="003646DA">
            <w:pPr>
              <w:spacing w:after="160" w:line="259" w:lineRule="auto"/>
              <w:rPr>
                <w:rFonts w:ascii="Calibri" w:eastAsia="Calibri" w:hAnsi="Calibri" w:cs="Calibri"/>
                <w:color w:val="000000"/>
                <w:sz w:val="23"/>
              </w:rPr>
            </w:pPr>
          </w:p>
        </w:tc>
        <w:tc>
          <w:tcPr>
            <w:tcW w:w="626" w:type="dxa"/>
            <w:tcBorders>
              <w:top w:val="single" w:sz="12" w:space="0" w:color="000000"/>
              <w:left w:val="single" w:sz="5" w:space="0" w:color="000000"/>
              <w:bottom w:val="single" w:sz="5" w:space="0" w:color="DADCDD"/>
              <w:right w:val="single" w:sz="5" w:space="0" w:color="000000"/>
            </w:tcBorders>
          </w:tcPr>
          <w:p w:rsidR="00946824" w:rsidRPr="006E7F67" w:rsidRDefault="00946824" w:rsidP="003646DA">
            <w:pPr>
              <w:spacing w:after="160" w:line="259" w:lineRule="auto"/>
              <w:rPr>
                <w:rFonts w:ascii="Calibri" w:eastAsia="Calibri" w:hAnsi="Calibri" w:cs="Calibri"/>
                <w:color w:val="000000"/>
                <w:sz w:val="23"/>
              </w:rPr>
            </w:pPr>
          </w:p>
        </w:tc>
        <w:tc>
          <w:tcPr>
            <w:tcW w:w="624" w:type="dxa"/>
            <w:tcBorders>
              <w:top w:val="single" w:sz="12" w:space="0" w:color="000000"/>
              <w:left w:val="single" w:sz="5" w:space="0" w:color="000000"/>
              <w:bottom w:val="single" w:sz="5" w:space="0" w:color="DADCDD"/>
              <w:right w:val="single" w:sz="5" w:space="0" w:color="000000"/>
            </w:tcBorders>
          </w:tcPr>
          <w:p w:rsidR="00946824" w:rsidRPr="006E7F67" w:rsidRDefault="00946824" w:rsidP="003646DA">
            <w:pPr>
              <w:spacing w:after="160" w:line="259" w:lineRule="auto"/>
              <w:rPr>
                <w:rFonts w:ascii="Calibri" w:eastAsia="Calibri" w:hAnsi="Calibri" w:cs="Calibri"/>
                <w:color w:val="000000"/>
                <w:sz w:val="23"/>
              </w:rPr>
            </w:pPr>
          </w:p>
        </w:tc>
        <w:tc>
          <w:tcPr>
            <w:tcW w:w="723" w:type="dxa"/>
            <w:tcBorders>
              <w:top w:val="single" w:sz="12" w:space="0" w:color="000000"/>
              <w:left w:val="single" w:sz="5" w:space="0" w:color="000000"/>
              <w:bottom w:val="single" w:sz="5" w:space="0" w:color="DADCDD"/>
              <w:right w:val="single" w:sz="5" w:space="0" w:color="000000"/>
            </w:tcBorders>
          </w:tcPr>
          <w:p w:rsidR="00946824" w:rsidRPr="006E7F67" w:rsidRDefault="00946824" w:rsidP="003646DA">
            <w:pPr>
              <w:spacing w:after="160" w:line="259" w:lineRule="auto"/>
              <w:rPr>
                <w:rFonts w:ascii="Calibri" w:eastAsia="Calibri" w:hAnsi="Calibri" w:cs="Calibri"/>
                <w:color w:val="000000"/>
                <w:sz w:val="23"/>
              </w:rPr>
            </w:pPr>
          </w:p>
        </w:tc>
      </w:tr>
      <w:tr w:rsidR="00946824" w:rsidRPr="006E7F67" w:rsidTr="003646DA">
        <w:trPr>
          <w:trHeight w:val="188"/>
        </w:trPr>
        <w:tc>
          <w:tcPr>
            <w:tcW w:w="1452"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SUPSI</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7" w:type="dxa"/>
            <w:tcBorders>
              <w:top w:val="single" w:sz="5" w:space="0" w:color="DADCDD"/>
              <w:left w:val="single" w:sz="5" w:space="0" w:color="000000"/>
              <w:bottom w:val="single" w:sz="5" w:space="0" w:color="DADCDD"/>
              <w:right w:val="single" w:sz="4" w:space="0" w:color="000000"/>
            </w:tcBorders>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4"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5"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6"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7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r>
      <w:tr w:rsidR="00946824" w:rsidRPr="006E7F67" w:rsidTr="003646DA">
        <w:trPr>
          <w:trHeight w:val="360"/>
        </w:trPr>
        <w:tc>
          <w:tcPr>
            <w:tcW w:w="1452"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 xml:space="preserve">Ente Ospedaliero Cantonale </w:t>
            </w:r>
          </w:p>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w:t>
            </w:r>
            <w:proofErr w:type="spellStart"/>
            <w:r w:rsidRPr="006E7F67">
              <w:rPr>
                <w:rFonts w:ascii="Calibri" w:eastAsia="Calibri" w:hAnsi="Calibri" w:cs="Calibri"/>
                <w:color w:val="000000"/>
                <w:sz w:val="14"/>
              </w:rPr>
              <w:t>Neurocentro</w:t>
            </w:r>
            <w:proofErr w:type="spellEnd"/>
            <w:r w:rsidRPr="006E7F67">
              <w:rPr>
                <w:rFonts w:ascii="Calibri" w:eastAsia="Calibri" w:hAnsi="Calibri" w:cs="Calibri"/>
                <w:color w:val="000000"/>
                <w:sz w:val="14"/>
              </w:rPr>
              <w:t>)</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3"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7" w:type="dxa"/>
            <w:tcBorders>
              <w:top w:val="single" w:sz="5" w:space="0" w:color="DADCDD"/>
              <w:left w:val="single" w:sz="5" w:space="0" w:color="000000"/>
              <w:bottom w:val="single" w:sz="5" w:space="0" w:color="DADCDD"/>
              <w:right w:val="single" w:sz="4" w:space="0" w:color="000000"/>
            </w:tcBorders>
            <w:vAlign w:val="bottom"/>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4" w:type="dxa"/>
            <w:tcBorders>
              <w:top w:val="single" w:sz="5" w:space="0" w:color="DADCDD"/>
              <w:left w:val="single" w:sz="4" w:space="0" w:color="000000"/>
              <w:bottom w:val="single" w:sz="5" w:space="0" w:color="DADCDD"/>
              <w:right w:val="single" w:sz="5" w:space="0" w:color="000000"/>
            </w:tcBorders>
            <w:vAlign w:val="bottom"/>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5"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6"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723"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r>
      <w:tr w:rsidR="00946824" w:rsidRPr="006E7F67" w:rsidTr="003646DA">
        <w:trPr>
          <w:trHeight w:val="180"/>
        </w:trPr>
        <w:tc>
          <w:tcPr>
            <w:tcW w:w="1452"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Fondazione AGIRE</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1'000</w:t>
            </w:r>
          </w:p>
        </w:tc>
        <w:tc>
          <w:tcPr>
            <w:tcW w:w="6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18.5%</w:t>
            </w:r>
          </w:p>
        </w:tc>
        <w:tc>
          <w:tcPr>
            <w:tcW w:w="627" w:type="dxa"/>
            <w:tcBorders>
              <w:top w:val="single" w:sz="5" w:space="0" w:color="DADCDD"/>
              <w:left w:val="single" w:sz="5" w:space="0" w:color="000000"/>
              <w:bottom w:val="single" w:sz="5" w:space="0" w:color="DADCDD"/>
              <w:right w:val="single" w:sz="4" w:space="0" w:color="000000"/>
            </w:tcBorders>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1'000</w:t>
            </w:r>
          </w:p>
        </w:tc>
        <w:tc>
          <w:tcPr>
            <w:tcW w:w="624"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18.5%</w:t>
            </w:r>
          </w:p>
        </w:tc>
        <w:tc>
          <w:tcPr>
            <w:tcW w:w="625"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1'000</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18.5%</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1'000</w:t>
            </w:r>
          </w:p>
        </w:tc>
        <w:tc>
          <w:tcPr>
            <w:tcW w:w="626"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18.5%</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1'000</w:t>
            </w:r>
          </w:p>
        </w:tc>
        <w:tc>
          <w:tcPr>
            <w:tcW w:w="7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18.5%</w:t>
            </w:r>
          </w:p>
        </w:tc>
      </w:tr>
      <w:tr w:rsidR="00946824" w:rsidRPr="006E7F67" w:rsidTr="003646DA">
        <w:trPr>
          <w:trHeight w:val="360"/>
        </w:trPr>
        <w:tc>
          <w:tcPr>
            <w:tcW w:w="1452"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Fondazione Istituto di ricerca di gruppo</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3"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7" w:type="dxa"/>
            <w:tcBorders>
              <w:top w:val="single" w:sz="5" w:space="0" w:color="DADCDD"/>
              <w:left w:val="single" w:sz="5" w:space="0" w:color="000000"/>
              <w:bottom w:val="single" w:sz="5" w:space="0" w:color="DADCDD"/>
              <w:right w:val="single" w:sz="4" w:space="0" w:color="000000"/>
            </w:tcBorders>
            <w:vAlign w:val="bottom"/>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4" w:type="dxa"/>
            <w:tcBorders>
              <w:top w:val="single" w:sz="5" w:space="0" w:color="DADCDD"/>
              <w:left w:val="single" w:sz="4" w:space="0" w:color="000000"/>
              <w:bottom w:val="single" w:sz="5" w:space="0" w:color="DADCDD"/>
              <w:right w:val="single" w:sz="5" w:space="0" w:color="000000"/>
            </w:tcBorders>
            <w:vAlign w:val="bottom"/>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5"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6"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723"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r>
      <w:tr w:rsidR="00946824" w:rsidRPr="006E7F67" w:rsidTr="003646DA">
        <w:trPr>
          <w:trHeight w:val="180"/>
        </w:trPr>
        <w:tc>
          <w:tcPr>
            <w:tcW w:w="1452"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FCRE</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7" w:type="dxa"/>
            <w:tcBorders>
              <w:top w:val="single" w:sz="5" w:space="0" w:color="DADCDD"/>
              <w:left w:val="single" w:sz="5" w:space="0" w:color="000000"/>
              <w:bottom w:val="single" w:sz="5" w:space="0" w:color="DADCDD"/>
              <w:right w:val="single" w:sz="4" w:space="0" w:color="000000"/>
            </w:tcBorders>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4"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5"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626"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500</w:t>
            </w:r>
          </w:p>
        </w:tc>
        <w:tc>
          <w:tcPr>
            <w:tcW w:w="7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9.3%</w:t>
            </w:r>
          </w:p>
        </w:tc>
      </w:tr>
      <w:tr w:rsidR="00946824" w:rsidRPr="006E7F67" w:rsidTr="003646DA">
        <w:trPr>
          <w:trHeight w:val="180"/>
        </w:trPr>
        <w:tc>
          <w:tcPr>
            <w:tcW w:w="1452"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FCCT (contratto base)</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1'500</w:t>
            </w:r>
          </w:p>
        </w:tc>
        <w:tc>
          <w:tcPr>
            <w:tcW w:w="6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27.8%</w:t>
            </w:r>
          </w:p>
        </w:tc>
        <w:tc>
          <w:tcPr>
            <w:tcW w:w="627" w:type="dxa"/>
            <w:tcBorders>
              <w:top w:val="single" w:sz="5" w:space="0" w:color="DADCDD"/>
              <w:left w:val="single" w:sz="5" w:space="0" w:color="000000"/>
              <w:bottom w:val="single" w:sz="5" w:space="0" w:color="DADCDD"/>
              <w:right w:val="single" w:sz="4" w:space="0" w:color="000000"/>
            </w:tcBorders>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1'500</w:t>
            </w:r>
          </w:p>
        </w:tc>
        <w:tc>
          <w:tcPr>
            <w:tcW w:w="624"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27.8%</w:t>
            </w:r>
          </w:p>
        </w:tc>
        <w:tc>
          <w:tcPr>
            <w:tcW w:w="625"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1'500</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27.8%</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1'500</w:t>
            </w:r>
          </w:p>
        </w:tc>
        <w:tc>
          <w:tcPr>
            <w:tcW w:w="626"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27.8%</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1'500</w:t>
            </w:r>
          </w:p>
        </w:tc>
        <w:tc>
          <w:tcPr>
            <w:tcW w:w="7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27.8%</w:t>
            </w:r>
          </w:p>
        </w:tc>
      </w:tr>
      <w:tr w:rsidR="00946824" w:rsidRPr="006E7F67" w:rsidTr="003646DA">
        <w:trPr>
          <w:trHeight w:val="360"/>
        </w:trPr>
        <w:tc>
          <w:tcPr>
            <w:tcW w:w="1452"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FCCT (garanzia a copertura / nuovi istituti di ricerca)</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300</w:t>
            </w:r>
          </w:p>
        </w:tc>
        <w:tc>
          <w:tcPr>
            <w:tcW w:w="623"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5.6%</w:t>
            </w:r>
          </w:p>
        </w:tc>
        <w:tc>
          <w:tcPr>
            <w:tcW w:w="627" w:type="dxa"/>
            <w:tcBorders>
              <w:top w:val="single" w:sz="5" w:space="0" w:color="DADCDD"/>
              <w:left w:val="single" w:sz="5" w:space="0" w:color="000000"/>
              <w:bottom w:val="single" w:sz="5" w:space="0" w:color="DADCDD"/>
              <w:right w:val="single" w:sz="4" w:space="0" w:color="000000"/>
            </w:tcBorders>
            <w:vAlign w:val="bottom"/>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350</w:t>
            </w:r>
          </w:p>
        </w:tc>
        <w:tc>
          <w:tcPr>
            <w:tcW w:w="624" w:type="dxa"/>
            <w:tcBorders>
              <w:top w:val="single" w:sz="5" w:space="0" w:color="DADCDD"/>
              <w:left w:val="single" w:sz="4" w:space="0" w:color="000000"/>
              <w:bottom w:val="single" w:sz="5" w:space="0" w:color="DADCDD"/>
              <w:right w:val="single" w:sz="5" w:space="0" w:color="000000"/>
            </w:tcBorders>
            <w:vAlign w:val="bottom"/>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6.5%</w:t>
            </w:r>
          </w:p>
        </w:tc>
        <w:tc>
          <w:tcPr>
            <w:tcW w:w="625"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450</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8.3%</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600</w:t>
            </w:r>
          </w:p>
        </w:tc>
        <w:tc>
          <w:tcPr>
            <w:tcW w:w="626"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11.1%</w:t>
            </w:r>
          </w:p>
        </w:tc>
        <w:tc>
          <w:tcPr>
            <w:tcW w:w="624"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600</w:t>
            </w:r>
          </w:p>
        </w:tc>
        <w:tc>
          <w:tcPr>
            <w:tcW w:w="723" w:type="dxa"/>
            <w:tcBorders>
              <w:top w:val="single" w:sz="5" w:space="0" w:color="DADCDD"/>
              <w:left w:val="single" w:sz="5" w:space="0" w:color="000000"/>
              <w:bottom w:val="single" w:sz="5" w:space="0" w:color="DADCDD"/>
              <w:right w:val="single" w:sz="5" w:space="0" w:color="000000"/>
            </w:tcBorders>
            <w:vAlign w:val="bottom"/>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11.1%</w:t>
            </w:r>
          </w:p>
        </w:tc>
      </w:tr>
      <w:tr w:rsidR="00946824" w:rsidRPr="006E7F67" w:rsidTr="003646DA">
        <w:trPr>
          <w:trHeight w:val="180"/>
        </w:trPr>
        <w:tc>
          <w:tcPr>
            <w:tcW w:w="1452"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FF0000"/>
                <w:sz w:val="14"/>
              </w:rPr>
              <w:t>Sfitto</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FF0000"/>
                <w:sz w:val="14"/>
              </w:rPr>
              <w:t>600</w:t>
            </w:r>
          </w:p>
        </w:tc>
        <w:tc>
          <w:tcPr>
            <w:tcW w:w="6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11.1%</w:t>
            </w:r>
          </w:p>
        </w:tc>
        <w:tc>
          <w:tcPr>
            <w:tcW w:w="627" w:type="dxa"/>
            <w:tcBorders>
              <w:top w:val="single" w:sz="5" w:space="0" w:color="DADCDD"/>
              <w:left w:val="single" w:sz="5" w:space="0" w:color="000000"/>
              <w:bottom w:val="single" w:sz="5" w:space="0" w:color="DADCDD"/>
              <w:right w:val="single" w:sz="4" w:space="0" w:color="000000"/>
            </w:tcBorders>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FF0000"/>
                <w:sz w:val="14"/>
              </w:rPr>
              <w:t>550</w:t>
            </w:r>
          </w:p>
        </w:tc>
        <w:tc>
          <w:tcPr>
            <w:tcW w:w="624"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ind w:right="28"/>
              <w:jc w:val="right"/>
              <w:rPr>
                <w:rFonts w:ascii="Calibri" w:eastAsia="Calibri" w:hAnsi="Calibri" w:cs="Calibri"/>
                <w:color w:val="000000"/>
                <w:sz w:val="23"/>
              </w:rPr>
            </w:pPr>
            <w:r w:rsidRPr="006E7F67">
              <w:rPr>
                <w:rFonts w:ascii="Calibri" w:eastAsia="Calibri" w:hAnsi="Calibri" w:cs="Calibri"/>
                <w:color w:val="000000"/>
                <w:sz w:val="14"/>
              </w:rPr>
              <w:t>10.2%</w:t>
            </w:r>
          </w:p>
        </w:tc>
        <w:tc>
          <w:tcPr>
            <w:tcW w:w="625"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FF0000"/>
                <w:sz w:val="14"/>
              </w:rPr>
              <w:t>450</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8.3%</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FF0000"/>
                <w:sz w:val="14"/>
              </w:rPr>
              <w:t>300</w:t>
            </w:r>
          </w:p>
        </w:tc>
        <w:tc>
          <w:tcPr>
            <w:tcW w:w="626"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5.6%</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FF0000"/>
                <w:sz w:val="14"/>
              </w:rPr>
              <w:t>300</w:t>
            </w:r>
          </w:p>
        </w:tc>
        <w:tc>
          <w:tcPr>
            <w:tcW w:w="7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right="29"/>
              <w:jc w:val="right"/>
              <w:rPr>
                <w:rFonts w:ascii="Calibri" w:eastAsia="Calibri" w:hAnsi="Calibri" w:cs="Calibri"/>
                <w:color w:val="000000"/>
                <w:sz w:val="23"/>
              </w:rPr>
            </w:pPr>
            <w:r w:rsidRPr="006E7F67">
              <w:rPr>
                <w:rFonts w:ascii="Calibri" w:eastAsia="Calibri" w:hAnsi="Calibri" w:cs="Calibri"/>
                <w:color w:val="000000"/>
                <w:sz w:val="14"/>
              </w:rPr>
              <w:t>5.6%</w:t>
            </w:r>
          </w:p>
        </w:tc>
      </w:tr>
      <w:tr w:rsidR="00946824" w:rsidRPr="006E7F67" w:rsidTr="003646DA">
        <w:trPr>
          <w:trHeight w:val="180"/>
        </w:trPr>
        <w:tc>
          <w:tcPr>
            <w:tcW w:w="1452"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rPr>
                <w:rFonts w:ascii="Calibri" w:eastAsia="Calibri" w:hAnsi="Calibri" w:cs="Calibri"/>
                <w:color w:val="000000"/>
                <w:sz w:val="23"/>
              </w:rPr>
            </w:pPr>
            <w:r w:rsidRPr="006E7F67">
              <w:rPr>
                <w:rFonts w:ascii="Calibri" w:eastAsia="Calibri" w:hAnsi="Calibri" w:cs="Calibri"/>
                <w:color w:val="000000"/>
                <w:sz w:val="14"/>
              </w:rPr>
              <w:t>Totale</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5'400</w:t>
            </w:r>
          </w:p>
        </w:tc>
        <w:tc>
          <w:tcPr>
            <w:tcW w:w="6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left="85"/>
              <w:rPr>
                <w:rFonts w:ascii="Calibri" w:eastAsia="Calibri" w:hAnsi="Calibri" w:cs="Calibri"/>
                <w:color w:val="000000"/>
                <w:sz w:val="23"/>
              </w:rPr>
            </w:pPr>
            <w:r w:rsidRPr="006E7F67">
              <w:rPr>
                <w:rFonts w:ascii="Calibri" w:eastAsia="Calibri" w:hAnsi="Calibri" w:cs="Calibri"/>
                <w:color w:val="000000"/>
                <w:sz w:val="14"/>
              </w:rPr>
              <w:t>100.0%</w:t>
            </w:r>
          </w:p>
        </w:tc>
        <w:tc>
          <w:tcPr>
            <w:tcW w:w="627" w:type="dxa"/>
            <w:tcBorders>
              <w:top w:val="single" w:sz="5" w:space="0" w:color="DADCDD"/>
              <w:left w:val="single" w:sz="5" w:space="0" w:color="000000"/>
              <w:bottom w:val="single" w:sz="5" w:space="0" w:color="DADCDD"/>
              <w:right w:val="single" w:sz="4" w:space="0" w:color="000000"/>
            </w:tcBorders>
          </w:tcPr>
          <w:p w:rsidR="00946824" w:rsidRPr="006E7F67" w:rsidRDefault="00946824" w:rsidP="003646DA">
            <w:pPr>
              <w:spacing w:line="259" w:lineRule="auto"/>
              <w:ind w:right="1"/>
              <w:jc w:val="right"/>
              <w:rPr>
                <w:rFonts w:ascii="Calibri" w:eastAsia="Calibri" w:hAnsi="Calibri" w:cs="Calibri"/>
                <w:color w:val="000000"/>
                <w:sz w:val="23"/>
              </w:rPr>
            </w:pPr>
            <w:r w:rsidRPr="006E7F67">
              <w:rPr>
                <w:rFonts w:ascii="Calibri" w:eastAsia="Calibri" w:hAnsi="Calibri" w:cs="Calibri"/>
                <w:color w:val="000000"/>
                <w:sz w:val="14"/>
              </w:rPr>
              <w:t>5'400</w:t>
            </w:r>
          </w:p>
        </w:tc>
        <w:tc>
          <w:tcPr>
            <w:tcW w:w="624" w:type="dxa"/>
            <w:tcBorders>
              <w:top w:val="single" w:sz="5" w:space="0" w:color="DADCDD"/>
              <w:left w:val="single" w:sz="4" w:space="0" w:color="000000"/>
              <w:bottom w:val="single" w:sz="5" w:space="0" w:color="DADCDD"/>
              <w:right w:val="single" w:sz="5" w:space="0" w:color="000000"/>
            </w:tcBorders>
          </w:tcPr>
          <w:p w:rsidR="00946824" w:rsidRPr="006E7F67" w:rsidRDefault="00946824" w:rsidP="003646DA">
            <w:pPr>
              <w:spacing w:line="259" w:lineRule="auto"/>
              <w:ind w:left="86"/>
              <w:rPr>
                <w:rFonts w:ascii="Calibri" w:eastAsia="Calibri" w:hAnsi="Calibri" w:cs="Calibri"/>
                <w:color w:val="000000"/>
                <w:sz w:val="23"/>
              </w:rPr>
            </w:pPr>
            <w:r w:rsidRPr="006E7F67">
              <w:rPr>
                <w:rFonts w:ascii="Calibri" w:eastAsia="Calibri" w:hAnsi="Calibri" w:cs="Calibri"/>
                <w:color w:val="000000"/>
                <w:sz w:val="14"/>
              </w:rPr>
              <w:t>100.0%</w:t>
            </w:r>
          </w:p>
        </w:tc>
        <w:tc>
          <w:tcPr>
            <w:tcW w:w="625"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5'400</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left="85"/>
              <w:rPr>
                <w:rFonts w:ascii="Calibri" w:eastAsia="Calibri" w:hAnsi="Calibri" w:cs="Calibri"/>
                <w:color w:val="000000"/>
                <w:sz w:val="23"/>
              </w:rPr>
            </w:pPr>
            <w:r w:rsidRPr="006E7F67">
              <w:rPr>
                <w:rFonts w:ascii="Calibri" w:eastAsia="Calibri" w:hAnsi="Calibri" w:cs="Calibri"/>
                <w:color w:val="000000"/>
                <w:sz w:val="14"/>
              </w:rPr>
              <w:t>100.0%</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5'400</w:t>
            </w:r>
          </w:p>
        </w:tc>
        <w:tc>
          <w:tcPr>
            <w:tcW w:w="626"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left="85"/>
              <w:rPr>
                <w:rFonts w:ascii="Calibri" w:eastAsia="Calibri" w:hAnsi="Calibri" w:cs="Calibri"/>
                <w:color w:val="000000"/>
                <w:sz w:val="23"/>
              </w:rPr>
            </w:pPr>
            <w:r w:rsidRPr="006E7F67">
              <w:rPr>
                <w:rFonts w:ascii="Calibri" w:eastAsia="Calibri" w:hAnsi="Calibri" w:cs="Calibri"/>
                <w:color w:val="000000"/>
                <w:sz w:val="14"/>
              </w:rPr>
              <w:t>100.0%</w:t>
            </w:r>
          </w:p>
        </w:tc>
        <w:tc>
          <w:tcPr>
            <w:tcW w:w="624"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jc w:val="right"/>
              <w:rPr>
                <w:rFonts w:ascii="Calibri" w:eastAsia="Calibri" w:hAnsi="Calibri" w:cs="Calibri"/>
                <w:color w:val="000000"/>
                <w:sz w:val="23"/>
              </w:rPr>
            </w:pPr>
            <w:r w:rsidRPr="006E7F67">
              <w:rPr>
                <w:rFonts w:ascii="Calibri" w:eastAsia="Calibri" w:hAnsi="Calibri" w:cs="Calibri"/>
                <w:color w:val="000000"/>
                <w:sz w:val="14"/>
              </w:rPr>
              <w:t>5'400</w:t>
            </w:r>
          </w:p>
        </w:tc>
        <w:tc>
          <w:tcPr>
            <w:tcW w:w="723" w:type="dxa"/>
            <w:tcBorders>
              <w:top w:val="single" w:sz="5" w:space="0" w:color="DADCDD"/>
              <w:left w:val="single" w:sz="5" w:space="0" w:color="000000"/>
              <w:bottom w:val="single" w:sz="5" w:space="0" w:color="DADCDD"/>
              <w:right w:val="single" w:sz="5" w:space="0" w:color="000000"/>
            </w:tcBorders>
          </w:tcPr>
          <w:p w:rsidR="00946824" w:rsidRPr="006E7F67" w:rsidRDefault="00946824" w:rsidP="003646DA">
            <w:pPr>
              <w:spacing w:line="259" w:lineRule="auto"/>
              <w:ind w:left="85"/>
              <w:rPr>
                <w:rFonts w:ascii="Calibri" w:eastAsia="Calibri" w:hAnsi="Calibri" w:cs="Calibri"/>
                <w:color w:val="000000"/>
                <w:sz w:val="23"/>
              </w:rPr>
            </w:pPr>
            <w:r w:rsidRPr="006E7F67">
              <w:rPr>
                <w:rFonts w:ascii="Calibri" w:eastAsia="Calibri" w:hAnsi="Calibri" w:cs="Calibri"/>
                <w:color w:val="000000"/>
                <w:sz w:val="14"/>
              </w:rPr>
              <w:t>100.0%</w:t>
            </w:r>
          </w:p>
        </w:tc>
      </w:tr>
    </w:tbl>
    <w:tbl>
      <w:tblPr>
        <w:tblStyle w:val="TableGrid2"/>
        <w:tblW w:w="7796" w:type="dxa"/>
        <w:tblInd w:w="704" w:type="dxa"/>
        <w:tblCellMar>
          <w:top w:w="23" w:type="dxa"/>
          <w:left w:w="27" w:type="dxa"/>
          <w:bottom w:w="8" w:type="dxa"/>
          <w:right w:w="22" w:type="dxa"/>
        </w:tblCellMar>
        <w:tblLook w:val="04A0" w:firstRow="1" w:lastRow="0" w:firstColumn="1" w:lastColumn="0" w:noHBand="0" w:noVBand="1"/>
      </w:tblPr>
      <w:tblGrid>
        <w:gridCol w:w="1452"/>
        <w:gridCol w:w="624"/>
        <w:gridCol w:w="623"/>
        <w:gridCol w:w="627"/>
        <w:gridCol w:w="624"/>
        <w:gridCol w:w="625"/>
        <w:gridCol w:w="624"/>
        <w:gridCol w:w="624"/>
        <w:gridCol w:w="626"/>
        <w:gridCol w:w="624"/>
        <w:gridCol w:w="723"/>
      </w:tblGrid>
      <w:tr w:rsidR="00946824" w:rsidRPr="004406DD" w:rsidTr="004406DD">
        <w:tc>
          <w:tcPr>
            <w:tcW w:w="1452" w:type="dxa"/>
            <w:tcBorders>
              <w:top w:val="single" w:sz="5" w:space="0" w:color="DADCDD"/>
              <w:left w:val="single" w:sz="4"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c>
          <w:tcPr>
            <w:tcW w:w="624" w:type="dxa"/>
            <w:tcBorders>
              <w:top w:val="single" w:sz="5"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c>
          <w:tcPr>
            <w:tcW w:w="623" w:type="dxa"/>
            <w:tcBorders>
              <w:top w:val="single" w:sz="5"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c>
          <w:tcPr>
            <w:tcW w:w="627" w:type="dxa"/>
            <w:tcBorders>
              <w:top w:val="single" w:sz="5" w:space="0" w:color="DADCDD"/>
              <w:left w:val="single" w:sz="5" w:space="0" w:color="000000"/>
              <w:bottom w:val="single" w:sz="5" w:space="0" w:color="DADCDD"/>
              <w:right w:val="single" w:sz="4" w:space="0" w:color="000000"/>
            </w:tcBorders>
          </w:tcPr>
          <w:p w:rsidR="00946824" w:rsidRPr="004406DD" w:rsidRDefault="00946824" w:rsidP="004406DD">
            <w:pPr>
              <w:spacing w:after="160"/>
              <w:rPr>
                <w:rFonts w:asciiTheme="minorHAnsi" w:hAnsiTheme="minorHAnsi"/>
                <w:sz w:val="12"/>
                <w:szCs w:val="12"/>
              </w:rPr>
            </w:pPr>
          </w:p>
        </w:tc>
        <w:tc>
          <w:tcPr>
            <w:tcW w:w="624" w:type="dxa"/>
            <w:tcBorders>
              <w:top w:val="single" w:sz="5" w:space="0" w:color="DADCDD"/>
              <w:left w:val="single" w:sz="4"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c>
          <w:tcPr>
            <w:tcW w:w="625" w:type="dxa"/>
            <w:tcBorders>
              <w:top w:val="single" w:sz="5"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c>
          <w:tcPr>
            <w:tcW w:w="624" w:type="dxa"/>
            <w:tcBorders>
              <w:top w:val="single" w:sz="5"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c>
          <w:tcPr>
            <w:tcW w:w="624" w:type="dxa"/>
            <w:tcBorders>
              <w:top w:val="single" w:sz="5"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c>
          <w:tcPr>
            <w:tcW w:w="626" w:type="dxa"/>
            <w:tcBorders>
              <w:top w:val="single" w:sz="5"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c>
          <w:tcPr>
            <w:tcW w:w="624" w:type="dxa"/>
            <w:tcBorders>
              <w:top w:val="single" w:sz="5"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c>
          <w:tcPr>
            <w:tcW w:w="723" w:type="dxa"/>
            <w:tcBorders>
              <w:top w:val="single" w:sz="5" w:space="0" w:color="DADCDD"/>
              <w:left w:val="single" w:sz="5" w:space="0" w:color="000000"/>
              <w:bottom w:val="single" w:sz="5" w:space="0" w:color="DADCDD"/>
              <w:right w:val="single" w:sz="5" w:space="0" w:color="000000"/>
            </w:tcBorders>
          </w:tcPr>
          <w:p w:rsidR="00946824" w:rsidRPr="004406DD" w:rsidRDefault="00946824" w:rsidP="004406DD">
            <w:pPr>
              <w:spacing w:after="160"/>
              <w:rPr>
                <w:rFonts w:asciiTheme="minorHAnsi" w:hAnsiTheme="minorHAnsi"/>
                <w:sz w:val="12"/>
                <w:szCs w:val="12"/>
              </w:rPr>
            </w:pPr>
          </w:p>
        </w:tc>
      </w:tr>
      <w:tr w:rsidR="00946824" w:rsidTr="003646DA">
        <w:trPr>
          <w:trHeight w:val="180"/>
        </w:trPr>
        <w:tc>
          <w:tcPr>
            <w:tcW w:w="1452" w:type="dxa"/>
            <w:tcBorders>
              <w:top w:val="single" w:sz="5" w:space="0" w:color="DADCDD"/>
              <w:left w:val="single" w:sz="4" w:space="0" w:color="000000"/>
              <w:bottom w:val="single" w:sz="5" w:space="0" w:color="DADCDD"/>
              <w:right w:val="single" w:sz="5" w:space="0" w:color="000000"/>
            </w:tcBorders>
          </w:tcPr>
          <w:p w:rsidR="00946824" w:rsidRDefault="00946824" w:rsidP="003646DA">
            <w:pPr>
              <w:spacing w:line="259" w:lineRule="auto"/>
            </w:pPr>
            <w:r>
              <w:rPr>
                <w:rFonts w:ascii="Calibri" w:eastAsia="Calibri" w:hAnsi="Calibri" w:cs="Calibri"/>
                <w:sz w:val="14"/>
              </w:rPr>
              <w:t>Posteggi (Nr)</w:t>
            </w:r>
          </w:p>
        </w:tc>
        <w:tc>
          <w:tcPr>
            <w:tcW w:w="624" w:type="dxa"/>
            <w:tcBorders>
              <w:top w:val="single" w:sz="5" w:space="0" w:color="DADCDD"/>
              <w:left w:val="single" w:sz="5" w:space="0" w:color="000000"/>
              <w:bottom w:val="single" w:sz="5" w:space="0" w:color="DADCDD"/>
              <w:right w:val="single" w:sz="5" w:space="0" w:color="000000"/>
            </w:tcBorders>
          </w:tcPr>
          <w:p w:rsidR="00946824" w:rsidRDefault="00946824" w:rsidP="003646DA">
            <w:pPr>
              <w:spacing w:line="259" w:lineRule="auto"/>
              <w:jc w:val="right"/>
            </w:pPr>
            <w:r>
              <w:rPr>
                <w:rFonts w:ascii="Calibri" w:eastAsia="Calibri" w:hAnsi="Calibri" w:cs="Calibri"/>
                <w:sz w:val="14"/>
              </w:rPr>
              <w:t>86</w:t>
            </w:r>
          </w:p>
        </w:tc>
        <w:tc>
          <w:tcPr>
            <w:tcW w:w="623" w:type="dxa"/>
            <w:tcBorders>
              <w:top w:val="single" w:sz="5" w:space="0" w:color="DADCDD"/>
              <w:left w:val="single" w:sz="5" w:space="0" w:color="000000"/>
              <w:bottom w:val="single" w:sz="5" w:space="0" w:color="DADCDD"/>
              <w:right w:val="single" w:sz="5" w:space="0" w:color="000000"/>
            </w:tcBorders>
          </w:tcPr>
          <w:p w:rsidR="00946824" w:rsidRDefault="00946824" w:rsidP="003646DA">
            <w:pPr>
              <w:spacing w:line="259" w:lineRule="auto"/>
              <w:ind w:left="85"/>
            </w:pPr>
            <w:r>
              <w:rPr>
                <w:rFonts w:ascii="Calibri" w:eastAsia="Calibri" w:hAnsi="Calibri" w:cs="Calibri"/>
                <w:sz w:val="14"/>
              </w:rPr>
              <w:t>100.0%</w:t>
            </w:r>
          </w:p>
        </w:tc>
        <w:tc>
          <w:tcPr>
            <w:tcW w:w="627" w:type="dxa"/>
            <w:tcBorders>
              <w:top w:val="single" w:sz="5" w:space="0" w:color="DADCDD"/>
              <w:left w:val="single" w:sz="5" w:space="0" w:color="000000"/>
              <w:bottom w:val="single" w:sz="5" w:space="0" w:color="DADCDD"/>
              <w:right w:val="single" w:sz="4" w:space="0" w:color="000000"/>
            </w:tcBorders>
          </w:tcPr>
          <w:p w:rsidR="00946824" w:rsidRDefault="00946824" w:rsidP="003646DA">
            <w:pPr>
              <w:spacing w:line="259" w:lineRule="auto"/>
              <w:ind w:right="1"/>
              <w:jc w:val="right"/>
            </w:pPr>
            <w:r>
              <w:rPr>
                <w:rFonts w:ascii="Calibri" w:eastAsia="Calibri" w:hAnsi="Calibri" w:cs="Calibri"/>
                <w:sz w:val="14"/>
              </w:rPr>
              <w:t>86</w:t>
            </w:r>
          </w:p>
        </w:tc>
        <w:tc>
          <w:tcPr>
            <w:tcW w:w="624" w:type="dxa"/>
            <w:tcBorders>
              <w:top w:val="single" w:sz="5" w:space="0" w:color="DADCDD"/>
              <w:left w:val="single" w:sz="4" w:space="0" w:color="000000"/>
              <w:bottom w:val="single" w:sz="5" w:space="0" w:color="DADCDD"/>
              <w:right w:val="single" w:sz="5" w:space="0" w:color="000000"/>
            </w:tcBorders>
          </w:tcPr>
          <w:p w:rsidR="00946824" w:rsidRDefault="00946824" w:rsidP="003646DA">
            <w:pPr>
              <w:spacing w:line="259" w:lineRule="auto"/>
              <w:ind w:left="86"/>
            </w:pPr>
            <w:r>
              <w:rPr>
                <w:rFonts w:ascii="Calibri" w:eastAsia="Calibri" w:hAnsi="Calibri" w:cs="Calibri"/>
                <w:sz w:val="14"/>
              </w:rPr>
              <w:t>100.0%</w:t>
            </w:r>
          </w:p>
        </w:tc>
        <w:tc>
          <w:tcPr>
            <w:tcW w:w="625" w:type="dxa"/>
            <w:tcBorders>
              <w:top w:val="single" w:sz="5" w:space="0" w:color="DADCDD"/>
              <w:left w:val="single" w:sz="5" w:space="0" w:color="000000"/>
              <w:bottom w:val="single" w:sz="5" w:space="0" w:color="DADCDD"/>
              <w:right w:val="single" w:sz="5" w:space="0" w:color="000000"/>
            </w:tcBorders>
          </w:tcPr>
          <w:p w:rsidR="00946824" w:rsidRDefault="00946824" w:rsidP="003646DA">
            <w:pPr>
              <w:spacing w:line="259" w:lineRule="auto"/>
              <w:jc w:val="right"/>
            </w:pPr>
            <w:r>
              <w:rPr>
                <w:rFonts w:ascii="Calibri" w:eastAsia="Calibri" w:hAnsi="Calibri" w:cs="Calibri"/>
                <w:sz w:val="14"/>
              </w:rPr>
              <w:t>86</w:t>
            </w:r>
          </w:p>
        </w:tc>
        <w:tc>
          <w:tcPr>
            <w:tcW w:w="624" w:type="dxa"/>
            <w:tcBorders>
              <w:top w:val="single" w:sz="5" w:space="0" w:color="DADCDD"/>
              <w:left w:val="single" w:sz="5" w:space="0" w:color="000000"/>
              <w:bottom w:val="single" w:sz="5" w:space="0" w:color="DADCDD"/>
              <w:right w:val="single" w:sz="5" w:space="0" w:color="000000"/>
            </w:tcBorders>
          </w:tcPr>
          <w:p w:rsidR="00946824" w:rsidRDefault="00946824" w:rsidP="003646DA">
            <w:pPr>
              <w:spacing w:line="259" w:lineRule="auto"/>
              <w:ind w:left="85"/>
            </w:pPr>
            <w:r>
              <w:rPr>
                <w:rFonts w:ascii="Calibri" w:eastAsia="Calibri" w:hAnsi="Calibri" w:cs="Calibri"/>
                <w:sz w:val="14"/>
              </w:rPr>
              <w:t>100.0%</w:t>
            </w:r>
          </w:p>
        </w:tc>
        <w:tc>
          <w:tcPr>
            <w:tcW w:w="624" w:type="dxa"/>
            <w:tcBorders>
              <w:top w:val="single" w:sz="5" w:space="0" w:color="DADCDD"/>
              <w:left w:val="single" w:sz="5" w:space="0" w:color="000000"/>
              <w:bottom w:val="single" w:sz="5" w:space="0" w:color="DADCDD"/>
              <w:right w:val="single" w:sz="5" w:space="0" w:color="000000"/>
            </w:tcBorders>
          </w:tcPr>
          <w:p w:rsidR="00946824" w:rsidRDefault="00946824" w:rsidP="003646DA">
            <w:pPr>
              <w:spacing w:line="259" w:lineRule="auto"/>
              <w:jc w:val="right"/>
            </w:pPr>
            <w:r>
              <w:rPr>
                <w:rFonts w:ascii="Calibri" w:eastAsia="Calibri" w:hAnsi="Calibri" w:cs="Calibri"/>
                <w:sz w:val="14"/>
              </w:rPr>
              <w:t>86</w:t>
            </w:r>
          </w:p>
        </w:tc>
        <w:tc>
          <w:tcPr>
            <w:tcW w:w="626" w:type="dxa"/>
            <w:tcBorders>
              <w:top w:val="single" w:sz="5" w:space="0" w:color="DADCDD"/>
              <w:left w:val="single" w:sz="5" w:space="0" w:color="000000"/>
              <w:bottom w:val="single" w:sz="5" w:space="0" w:color="DADCDD"/>
              <w:right w:val="single" w:sz="5" w:space="0" w:color="000000"/>
            </w:tcBorders>
          </w:tcPr>
          <w:p w:rsidR="00946824" w:rsidRDefault="00946824" w:rsidP="003646DA">
            <w:pPr>
              <w:spacing w:line="259" w:lineRule="auto"/>
              <w:ind w:left="85"/>
            </w:pPr>
            <w:r>
              <w:rPr>
                <w:rFonts w:ascii="Calibri" w:eastAsia="Calibri" w:hAnsi="Calibri" w:cs="Calibri"/>
                <w:sz w:val="14"/>
              </w:rPr>
              <w:t>100.0%</w:t>
            </w:r>
          </w:p>
        </w:tc>
        <w:tc>
          <w:tcPr>
            <w:tcW w:w="624" w:type="dxa"/>
            <w:tcBorders>
              <w:top w:val="single" w:sz="5" w:space="0" w:color="DADCDD"/>
              <w:left w:val="single" w:sz="5" w:space="0" w:color="000000"/>
              <w:bottom w:val="single" w:sz="5" w:space="0" w:color="DADCDD"/>
              <w:right w:val="single" w:sz="5" w:space="0" w:color="000000"/>
            </w:tcBorders>
          </w:tcPr>
          <w:p w:rsidR="00946824" w:rsidRDefault="00946824" w:rsidP="003646DA">
            <w:pPr>
              <w:spacing w:line="259" w:lineRule="auto"/>
              <w:jc w:val="right"/>
            </w:pPr>
            <w:r>
              <w:rPr>
                <w:rFonts w:ascii="Calibri" w:eastAsia="Calibri" w:hAnsi="Calibri" w:cs="Calibri"/>
                <w:sz w:val="14"/>
              </w:rPr>
              <w:t>86</w:t>
            </w:r>
          </w:p>
        </w:tc>
        <w:tc>
          <w:tcPr>
            <w:tcW w:w="723" w:type="dxa"/>
            <w:tcBorders>
              <w:top w:val="single" w:sz="5" w:space="0" w:color="DADCDD"/>
              <w:left w:val="single" w:sz="5" w:space="0" w:color="000000"/>
              <w:bottom w:val="single" w:sz="5" w:space="0" w:color="DADCDD"/>
              <w:right w:val="single" w:sz="5" w:space="0" w:color="000000"/>
            </w:tcBorders>
          </w:tcPr>
          <w:p w:rsidR="00946824" w:rsidRDefault="00946824" w:rsidP="003646DA">
            <w:pPr>
              <w:spacing w:line="259" w:lineRule="auto"/>
              <w:ind w:left="85"/>
            </w:pPr>
            <w:r>
              <w:rPr>
                <w:rFonts w:ascii="Calibri" w:eastAsia="Calibri" w:hAnsi="Calibri" w:cs="Calibri"/>
                <w:sz w:val="14"/>
              </w:rPr>
              <w:t>100.0%</w:t>
            </w:r>
          </w:p>
        </w:tc>
      </w:tr>
      <w:tr w:rsidR="00946824" w:rsidTr="003646DA">
        <w:trPr>
          <w:trHeight w:val="180"/>
        </w:trPr>
        <w:tc>
          <w:tcPr>
            <w:tcW w:w="1452" w:type="dxa"/>
            <w:tcBorders>
              <w:top w:val="single" w:sz="5" w:space="0" w:color="DADCDD"/>
              <w:left w:val="single" w:sz="4"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Cantine (m2)</w:t>
            </w:r>
          </w:p>
        </w:tc>
        <w:tc>
          <w:tcPr>
            <w:tcW w:w="624" w:type="dxa"/>
            <w:tcBorders>
              <w:top w:val="single" w:sz="5" w:space="0" w:color="DADCDD"/>
              <w:left w:val="single" w:sz="5"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2'300</w:t>
            </w:r>
          </w:p>
        </w:tc>
        <w:tc>
          <w:tcPr>
            <w:tcW w:w="623" w:type="dxa"/>
            <w:tcBorders>
              <w:top w:val="single" w:sz="5" w:space="0" w:color="DADCDD"/>
              <w:left w:val="single" w:sz="5"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100.0%</w:t>
            </w:r>
          </w:p>
        </w:tc>
        <w:tc>
          <w:tcPr>
            <w:tcW w:w="627" w:type="dxa"/>
            <w:tcBorders>
              <w:top w:val="single" w:sz="5" w:space="0" w:color="DADCDD"/>
              <w:left w:val="single" w:sz="5" w:space="0" w:color="000000"/>
              <w:bottom w:val="single" w:sz="5" w:space="0" w:color="DADCDD"/>
              <w:right w:val="single" w:sz="4" w:space="0" w:color="000000"/>
            </w:tcBorders>
          </w:tcPr>
          <w:p w:rsidR="00946824" w:rsidRPr="00383FC6" w:rsidRDefault="00946824" w:rsidP="003646DA">
            <w:pPr>
              <w:rPr>
                <w:sz w:val="14"/>
                <w:szCs w:val="14"/>
              </w:rPr>
            </w:pPr>
            <w:r w:rsidRPr="00383FC6">
              <w:rPr>
                <w:rFonts w:eastAsia="Calibri"/>
                <w:sz w:val="14"/>
                <w:szCs w:val="14"/>
              </w:rPr>
              <w:t>2'300</w:t>
            </w:r>
          </w:p>
        </w:tc>
        <w:tc>
          <w:tcPr>
            <w:tcW w:w="624" w:type="dxa"/>
            <w:tcBorders>
              <w:top w:val="single" w:sz="5" w:space="0" w:color="DADCDD"/>
              <w:left w:val="single" w:sz="4"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100.0%</w:t>
            </w:r>
          </w:p>
        </w:tc>
        <w:tc>
          <w:tcPr>
            <w:tcW w:w="625" w:type="dxa"/>
            <w:tcBorders>
              <w:top w:val="single" w:sz="5" w:space="0" w:color="DADCDD"/>
              <w:left w:val="single" w:sz="5"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2'300</w:t>
            </w:r>
          </w:p>
        </w:tc>
        <w:tc>
          <w:tcPr>
            <w:tcW w:w="624" w:type="dxa"/>
            <w:tcBorders>
              <w:top w:val="single" w:sz="5" w:space="0" w:color="DADCDD"/>
              <w:left w:val="single" w:sz="5"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100.0%</w:t>
            </w:r>
          </w:p>
        </w:tc>
        <w:tc>
          <w:tcPr>
            <w:tcW w:w="624" w:type="dxa"/>
            <w:tcBorders>
              <w:top w:val="single" w:sz="5" w:space="0" w:color="DADCDD"/>
              <w:left w:val="single" w:sz="5"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2'300</w:t>
            </w:r>
          </w:p>
        </w:tc>
        <w:tc>
          <w:tcPr>
            <w:tcW w:w="626" w:type="dxa"/>
            <w:tcBorders>
              <w:top w:val="single" w:sz="5" w:space="0" w:color="DADCDD"/>
              <w:left w:val="single" w:sz="5"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100.0%</w:t>
            </w:r>
          </w:p>
        </w:tc>
        <w:tc>
          <w:tcPr>
            <w:tcW w:w="624" w:type="dxa"/>
            <w:tcBorders>
              <w:top w:val="single" w:sz="5" w:space="0" w:color="DADCDD"/>
              <w:left w:val="single" w:sz="5"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2'300</w:t>
            </w:r>
          </w:p>
        </w:tc>
        <w:tc>
          <w:tcPr>
            <w:tcW w:w="723" w:type="dxa"/>
            <w:tcBorders>
              <w:top w:val="single" w:sz="5" w:space="0" w:color="DADCDD"/>
              <w:left w:val="single" w:sz="5" w:space="0" w:color="000000"/>
              <w:bottom w:val="single" w:sz="5" w:space="0" w:color="DADCDD"/>
              <w:right w:val="single" w:sz="5" w:space="0" w:color="000000"/>
            </w:tcBorders>
          </w:tcPr>
          <w:p w:rsidR="00946824" w:rsidRPr="00383FC6" w:rsidRDefault="00946824" w:rsidP="003646DA">
            <w:pPr>
              <w:rPr>
                <w:sz w:val="14"/>
                <w:szCs w:val="14"/>
              </w:rPr>
            </w:pPr>
            <w:r w:rsidRPr="00383FC6">
              <w:rPr>
                <w:rFonts w:eastAsia="Calibri"/>
                <w:sz w:val="14"/>
                <w:szCs w:val="14"/>
              </w:rPr>
              <w:t>100.0%</w:t>
            </w:r>
          </w:p>
        </w:tc>
      </w:tr>
    </w:tbl>
    <w:p w:rsidR="00946824" w:rsidRPr="004406DD" w:rsidRDefault="00946824" w:rsidP="004406DD">
      <w:pPr>
        <w:spacing w:before="120"/>
        <w:rPr>
          <w:bCs/>
          <w:sz w:val="12"/>
          <w:szCs w:val="12"/>
        </w:rPr>
      </w:pPr>
    </w:p>
    <w:p w:rsidR="00946824" w:rsidRPr="00EC0447" w:rsidRDefault="00946824" w:rsidP="003646DA">
      <w:pPr>
        <w:rPr>
          <w:bCs/>
        </w:rPr>
      </w:pPr>
      <w:r w:rsidRPr="0085205E">
        <w:rPr>
          <w:bCs/>
        </w:rPr>
        <w:lastRenderedPageBreak/>
        <w:t>Le sopra descritte occupazioni dovrebbero generare i seguenti ricavi ann</w:t>
      </w:r>
      <w:r>
        <w:rPr>
          <w:bCs/>
        </w:rPr>
        <w:t>u</w:t>
      </w:r>
      <w:r w:rsidRPr="0085205E">
        <w:rPr>
          <w:bCs/>
        </w:rPr>
        <w:t xml:space="preserve">i, considerato un canone di locazione annuo di </w:t>
      </w:r>
      <w:proofErr w:type="spellStart"/>
      <w:r w:rsidRPr="0085205E">
        <w:rPr>
          <w:bCs/>
        </w:rPr>
        <w:t>fr</w:t>
      </w:r>
      <w:proofErr w:type="spellEnd"/>
      <w:r w:rsidRPr="0085205E">
        <w:rPr>
          <w:bCs/>
        </w:rPr>
        <w:t xml:space="preserve">. 250.-- al metro quadrato per gli spazi di ricerca, di </w:t>
      </w:r>
      <w:proofErr w:type="spellStart"/>
      <w:r w:rsidRPr="0085205E">
        <w:rPr>
          <w:bCs/>
        </w:rPr>
        <w:t>fr</w:t>
      </w:r>
      <w:proofErr w:type="spellEnd"/>
      <w:r w:rsidRPr="0085205E">
        <w:rPr>
          <w:bCs/>
        </w:rPr>
        <w:t>. 50.</w:t>
      </w:r>
      <w:r w:rsidR="00383FC6">
        <w:rPr>
          <w:bCs/>
        </w:rPr>
        <w:t>--</w:t>
      </w:r>
      <w:r w:rsidRPr="0085205E">
        <w:rPr>
          <w:bCs/>
        </w:rPr>
        <w:t xml:space="preserve"> al metro quadrato per le cantine e un canone mensile di </w:t>
      </w:r>
      <w:proofErr w:type="spellStart"/>
      <w:r w:rsidRPr="0085205E">
        <w:rPr>
          <w:bCs/>
        </w:rPr>
        <w:t>fr</w:t>
      </w:r>
      <w:proofErr w:type="spellEnd"/>
      <w:r w:rsidRPr="0085205E">
        <w:rPr>
          <w:bCs/>
        </w:rPr>
        <w:t>. 250.-- per i posteggi:</w:t>
      </w:r>
    </w:p>
    <w:p w:rsidR="00946824" w:rsidRPr="004406DD" w:rsidRDefault="00946824" w:rsidP="00946824">
      <w:pPr>
        <w:rPr>
          <w:bCs/>
        </w:rPr>
      </w:pPr>
    </w:p>
    <w:tbl>
      <w:tblPr>
        <w:tblStyle w:val="TableGrid3"/>
        <w:tblW w:w="7697" w:type="dxa"/>
        <w:tblInd w:w="704" w:type="dxa"/>
        <w:tblCellMar>
          <w:top w:w="20" w:type="dxa"/>
          <w:left w:w="23" w:type="dxa"/>
          <w:bottom w:w="16" w:type="dxa"/>
          <w:right w:w="19" w:type="dxa"/>
        </w:tblCellMar>
        <w:tblLook w:val="04A0" w:firstRow="1" w:lastRow="0" w:firstColumn="1" w:lastColumn="0" w:noHBand="0" w:noVBand="1"/>
      </w:tblPr>
      <w:tblGrid>
        <w:gridCol w:w="1145"/>
        <w:gridCol w:w="627"/>
        <w:gridCol w:w="690"/>
        <w:gridCol w:w="627"/>
        <w:gridCol w:w="682"/>
        <w:gridCol w:w="626"/>
        <w:gridCol w:w="682"/>
        <w:gridCol w:w="628"/>
        <w:gridCol w:w="682"/>
        <w:gridCol w:w="626"/>
        <w:gridCol w:w="682"/>
      </w:tblGrid>
      <w:tr w:rsidR="00946824" w:rsidRPr="00176389" w:rsidTr="003646DA">
        <w:trPr>
          <w:trHeight w:val="159"/>
        </w:trPr>
        <w:tc>
          <w:tcPr>
            <w:tcW w:w="1145" w:type="dxa"/>
            <w:tcBorders>
              <w:top w:val="single" w:sz="4" w:space="0" w:color="DADCDD"/>
              <w:left w:val="single" w:sz="4" w:space="0" w:color="DADCDD"/>
              <w:bottom w:val="single" w:sz="8" w:space="0" w:color="000000"/>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Ricavi da affitto</w:t>
            </w:r>
          </w:p>
        </w:tc>
        <w:tc>
          <w:tcPr>
            <w:tcW w:w="627" w:type="dxa"/>
            <w:tcBorders>
              <w:top w:val="single" w:sz="4" w:space="0" w:color="DADCDD"/>
              <w:left w:val="single" w:sz="4" w:space="0" w:color="DADCDD"/>
              <w:bottom w:val="single" w:sz="8" w:space="0" w:color="000000"/>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w:t>
            </w:r>
          </w:p>
        </w:tc>
        <w:tc>
          <w:tcPr>
            <w:tcW w:w="690" w:type="dxa"/>
            <w:tcBorders>
              <w:top w:val="single" w:sz="4" w:space="0" w:color="DADCDD"/>
              <w:left w:val="single" w:sz="5" w:space="0" w:color="DADCDD"/>
              <w:bottom w:val="single" w:sz="8" w:space="0" w:color="000000"/>
              <w:right w:val="single" w:sz="4" w:space="0" w:color="DADCDD"/>
            </w:tcBorders>
          </w:tcPr>
          <w:p w:rsidR="00946824" w:rsidRPr="00176389" w:rsidRDefault="00946824" w:rsidP="003646DA">
            <w:pPr>
              <w:spacing w:line="259" w:lineRule="auto"/>
              <w:ind w:left="66"/>
              <w:rPr>
                <w:rFonts w:ascii="Calibri" w:eastAsia="Calibri" w:hAnsi="Calibri" w:cs="Calibri"/>
                <w:color w:val="000000"/>
                <w:sz w:val="23"/>
              </w:rPr>
            </w:pPr>
            <w:r w:rsidRPr="00176389">
              <w:rPr>
                <w:rFonts w:ascii="Calibri" w:eastAsia="Calibri" w:hAnsi="Calibri" w:cs="Calibri"/>
                <w:color w:val="000000"/>
                <w:sz w:val="12"/>
              </w:rPr>
              <w:t>m2 / anno</w:t>
            </w:r>
          </w:p>
        </w:tc>
        <w:tc>
          <w:tcPr>
            <w:tcW w:w="627" w:type="dxa"/>
            <w:tcBorders>
              <w:top w:val="single" w:sz="4" w:space="0" w:color="DADCDD"/>
              <w:left w:val="single" w:sz="4" w:space="0" w:color="DADCDD"/>
              <w:bottom w:val="single" w:sz="8" w:space="0" w:color="000000"/>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2</w:t>
            </w:r>
          </w:p>
        </w:tc>
        <w:tc>
          <w:tcPr>
            <w:tcW w:w="682" w:type="dxa"/>
            <w:tcBorders>
              <w:top w:val="single" w:sz="4" w:space="0" w:color="DADCDD"/>
              <w:left w:val="single" w:sz="5" w:space="0" w:color="DADCDD"/>
              <w:bottom w:val="single" w:sz="8" w:space="0" w:color="000000"/>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6" w:type="dxa"/>
            <w:tcBorders>
              <w:top w:val="single" w:sz="4" w:space="0" w:color="DADCDD"/>
              <w:left w:val="single" w:sz="5" w:space="0" w:color="DADCDD"/>
              <w:bottom w:val="single" w:sz="8" w:space="0" w:color="000000"/>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3</w:t>
            </w:r>
          </w:p>
        </w:tc>
        <w:tc>
          <w:tcPr>
            <w:tcW w:w="682" w:type="dxa"/>
            <w:tcBorders>
              <w:top w:val="single" w:sz="4" w:space="0" w:color="DADCDD"/>
              <w:left w:val="single" w:sz="5" w:space="0" w:color="DADCDD"/>
              <w:bottom w:val="single" w:sz="8" w:space="0" w:color="000000"/>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8" w:type="dxa"/>
            <w:tcBorders>
              <w:top w:val="single" w:sz="4" w:space="0" w:color="DADCDD"/>
              <w:left w:val="single" w:sz="5" w:space="0" w:color="DADCDD"/>
              <w:bottom w:val="single" w:sz="8" w:space="0" w:color="000000"/>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4</w:t>
            </w:r>
          </w:p>
        </w:tc>
        <w:tc>
          <w:tcPr>
            <w:tcW w:w="682" w:type="dxa"/>
            <w:tcBorders>
              <w:top w:val="single" w:sz="4" w:space="0" w:color="DADCDD"/>
              <w:left w:val="single" w:sz="4" w:space="0" w:color="DADCDD"/>
              <w:bottom w:val="single" w:sz="8" w:space="0" w:color="000000"/>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6" w:type="dxa"/>
            <w:tcBorders>
              <w:top w:val="single" w:sz="4" w:space="0" w:color="DADCDD"/>
              <w:left w:val="single" w:sz="4" w:space="0" w:color="DADCDD"/>
              <w:bottom w:val="single" w:sz="8" w:space="0" w:color="000000"/>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5</w:t>
            </w:r>
          </w:p>
        </w:tc>
        <w:tc>
          <w:tcPr>
            <w:tcW w:w="682" w:type="dxa"/>
            <w:tcBorders>
              <w:top w:val="single" w:sz="4" w:space="0" w:color="DADCDD"/>
              <w:left w:val="single" w:sz="4" w:space="0" w:color="DADCDD"/>
              <w:bottom w:val="single" w:sz="8" w:space="0" w:color="000000"/>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r>
      <w:tr w:rsidR="00946824" w:rsidRPr="00176389" w:rsidTr="003646DA">
        <w:trPr>
          <w:trHeight w:val="155"/>
        </w:trPr>
        <w:tc>
          <w:tcPr>
            <w:tcW w:w="1145"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SUPSI</w:t>
            </w: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90"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line="259" w:lineRule="auto"/>
              <w:ind w:right="18"/>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8"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21"/>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18"/>
              <w:jc w:val="right"/>
              <w:rPr>
                <w:rFonts w:ascii="Calibri" w:eastAsia="Calibri" w:hAnsi="Calibri" w:cs="Calibri"/>
                <w:color w:val="000000"/>
                <w:sz w:val="23"/>
              </w:rPr>
            </w:pPr>
            <w:r w:rsidRPr="00176389">
              <w:rPr>
                <w:rFonts w:ascii="Calibri" w:eastAsia="Calibri" w:hAnsi="Calibri" w:cs="Calibri"/>
                <w:color w:val="000000"/>
                <w:sz w:val="12"/>
              </w:rPr>
              <w:t>250.00</w:t>
            </w:r>
          </w:p>
        </w:tc>
      </w:tr>
      <w:tr w:rsidR="00946824" w:rsidRPr="00176389" w:rsidTr="003646DA">
        <w:trPr>
          <w:trHeight w:val="308"/>
        </w:trPr>
        <w:tc>
          <w:tcPr>
            <w:tcW w:w="1145"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 xml:space="preserve">Ente Ospedaliero Cantonale </w:t>
            </w:r>
          </w:p>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w:t>
            </w:r>
            <w:proofErr w:type="spellStart"/>
            <w:r w:rsidRPr="00176389">
              <w:rPr>
                <w:rFonts w:ascii="Calibri" w:eastAsia="Calibri" w:hAnsi="Calibri" w:cs="Calibri"/>
                <w:color w:val="000000"/>
                <w:sz w:val="12"/>
              </w:rPr>
              <w:t>Neurocentro</w:t>
            </w:r>
            <w:proofErr w:type="spellEnd"/>
            <w:r w:rsidRPr="00176389">
              <w:rPr>
                <w:rFonts w:ascii="Calibri" w:eastAsia="Calibri" w:hAnsi="Calibri" w:cs="Calibri"/>
                <w:color w:val="000000"/>
                <w:sz w:val="12"/>
              </w:rPr>
              <w:t>)</w:t>
            </w:r>
          </w:p>
        </w:tc>
        <w:tc>
          <w:tcPr>
            <w:tcW w:w="627" w:type="dxa"/>
            <w:tcBorders>
              <w:top w:val="single" w:sz="5" w:space="0" w:color="DADCDD"/>
              <w:left w:val="single" w:sz="4" w:space="0" w:color="DADCDD"/>
              <w:bottom w:val="single" w:sz="4" w:space="0" w:color="DADCDD"/>
              <w:right w:val="single" w:sz="5" w:space="0" w:color="DADCDD"/>
            </w:tcBorders>
            <w:vAlign w:val="bottom"/>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90" w:type="dxa"/>
            <w:tcBorders>
              <w:top w:val="single" w:sz="5" w:space="0" w:color="DADCDD"/>
              <w:left w:val="single" w:sz="5" w:space="0" w:color="DADCDD"/>
              <w:bottom w:val="single" w:sz="4" w:space="0" w:color="DADCDD"/>
              <w:right w:val="single" w:sz="4" w:space="0" w:color="DADCDD"/>
            </w:tcBorders>
            <w:vAlign w:val="bottom"/>
          </w:tcPr>
          <w:p w:rsidR="00946824" w:rsidRPr="00176389" w:rsidRDefault="00946824" w:rsidP="003646DA">
            <w:pPr>
              <w:spacing w:line="259" w:lineRule="auto"/>
              <w:ind w:right="18"/>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7" w:type="dxa"/>
            <w:tcBorders>
              <w:top w:val="single" w:sz="5" w:space="0" w:color="DADCDD"/>
              <w:left w:val="single" w:sz="4" w:space="0" w:color="DADCDD"/>
              <w:bottom w:val="single" w:sz="4" w:space="0" w:color="DADCDD"/>
              <w:right w:val="single" w:sz="5" w:space="0" w:color="DADCDD"/>
            </w:tcBorders>
            <w:vAlign w:val="bottom"/>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5" w:space="0" w:color="DADCDD"/>
              <w:left w:val="single" w:sz="5" w:space="0" w:color="DADCDD"/>
              <w:bottom w:val="single" w:sz="4" w:space="0" w:color="DADCDD"/>
              <w:right w:val="single" w:sz="5"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5" w:space="0" w:color="DADCDD"/>
              <w:left w:val="single" w:sz="5" w:space="0" w:color="DADCDD"/>
              <w:bottom w:val="single" w:sz="4" w:space="0" w:color="DADCDD"/>
              <w:right w:val="single" w:sz="5" w:space="0" w:color="DADCDD"/>
            </w:tcBorders>
            <w:vAlign w:val="bottom"/>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5" w:space="0" w:color="DADCDD"/>
              <w:left w:val="single" w:sz="5" w:space="0" w:color="DADCDD"/>
              <w:bottom w:val="single" w:sz="4" w:space="0" w:color="DADCDD"/>
              <w:right w:val="single" w:sz="5"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8" w:type="dxa"/>
            <w:tcBorders>
              <w:top w:val="single" w:sz="5" w:space="0" w:color="DADCDD"/>
              <w:left w:val="single" w:sz="5" w:space="0" w:color="DADCDD"/>
              <w:bottom w:val="single" w:sz="4" w:space="0" w:color="DADCDD"/>
              <w:right w:val="single" w:sz="4" w:space="0" w:color="DADCDD"/>
            </w:tcBorders>
            <w:vAlign w:val="bottom"/>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5" w:space="0" w:color="DADCDD"/>
              <w:left w:val="single" w:sz="4" w:space="0" w:color="DADCDD"/>
              <w:bottom w:val="single" w:sz="4" w:space="0" w:color="DADCDD"/>
              <w:right w:val="single" w:sz="4" w:space="0" w:color="DADCDD"/>
            </w:tcBorders>
            <w:vAlign w:val="bottom"/>
          </w:tcPr>
          <w:p w:rsidR="00946824" w:rsidRPr="00176389" w:rsidRDefault="00946824" w:rsidP="003646DA">
            <w:pPr>
              <w:spacing w:line="259" w:lineRule="auto"/>
              <w:ind w:right="21"/>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5" w:space="0" w:color="DADCDD"/>
              <w:left w:val="single" w:sz="4" w:space="0" w:color="DADCDD"/>
              <w:bottom w:val="single" w:sz="4" w:space="0" w:color="DADCDD"/>
              <w:right w:val="single" w:sz="4" w:space="0" w:color="DADCDD"/>
            </w:tcBorders>
            <w:vAlign w:val="bottom"/>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5" w:space="0" w:color="DADCDD"/>
              <w:left w:val="single" w:sz="4" w:space="0" w:color="DADCDD"/>
              <w:bottom w:val="single" w:sz="4" w:space="0" w:color="DADCDD"/>
              <w:right w:val="single" w:sz="4" w:space="0" w:color="DADCDD"/>
            </w:tcBorders>
            <w:vAlign w:val="bottom"/>
          </w:tcPr>
          <w:p w:rsidR="00946824" w:rsidRPr="00176389" w:rsidRDefault="00946824" w:rsidP="003646DA">
            <w:pPr>
              <w:spacing w:line="259" w:lineRule="auto"/>
              <w:ind w:right="18"/>
              <w:jc w:val="right"/>
              <w:rPr>
                <w:rFonts w:ascii="Calibri" w:eastAsia="Calibri" w:hAnsi="Calibri" w:cs="Calibri"/>
                <w:color w:val="000000"/>
                <w:sz w:val="23"/>
              </w:rPr>
            </w:pPr>
            <w:r w:rsidRPr="00176389">
              <w:rPr>
                <w:rFonts w:ascii="Calibri" w:eastAsia="Calibri" w:hAnsi="Calibri" w:cs="Calibri"/>
                <w:color w:val="000000"/>
                <w:sz w:val="12"/>
              </w:rPr>
              <w:t>250.00</w:t>
            </w:r>
          </w:p>
        </w:tc>
      </w:tr>
      <w:tr w:rsidR="00946824" w:rsidRPr="00176389" w:rsidTr="003646DA">
        <w:trPr>
          <w:trHeight w:val="155"/>
        </w:trPr>
        <w:tc>
          <w:tcPr>
            <w:tcW w:w="1145"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Fondazione AGIRE</w:t>
            </w: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line="259" w:lineRule="auto"/>
              <w:ind w:right="1"/>
              <w:jc w:val="right"/>
              <w:rPr>
                <w:rFonts w:ascii="Calibri" w:eastAsia="Calibri" w:hAnsi="Calibri" w:cs="Calibri"/>
                <w:color w:val="000000"/>
                <w:sz w:val="23"/>
              </w:rPr>
            </w:pPr>
            <w:r w:rsidRPr="00176389">
              <w:rPr>
                <w:rFonts w:ascii="Calibri" w:eastAsia="Calibri" w:hAnsi="Calibri" w:cs="Calibri"/>
                <w:color w:val="000000"/>
                <w:sz w:val="12"/>
              </w:rPr>
              <w:t>250'000</w:t>
            </w:r>
          </w:p>
        </w:tc>
        <w:tc>
          <w:tcPr>
            <w:tcW w:w="690"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250'000</w:t>
            </w: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250'000</w:t>
            </w: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8"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250'000</w:t>
            </w: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21"/>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250'000</w:t>
            </w: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r>
      <w:tr w:rsidR="00946824" w:rsidRPr="00176389" w:rsidTr="003646DA">
        <w:trPr>
          <w:trHeight w:val="308"/>
        </w:trPr>
        <w:tc>
          <w:tcPr>
            <w:tcW w:w="1145"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Fondazione Istituto di ricerca di gruppo</w:t>
            </w:r>
          </w:p>
        </w:tc>
        <w:tc>
          <w:tcPr>
            <w:tcW w:w="627" w:type="dxa"/>
            <w:tcBorders>
              <w:top w:val="single" w:sz="5" w:space="0" w:color="DADCDD"/>
              <w:left w:val="single" w:sz="4" w:space="0" w:color="DADCDD"/>
              <w:bottom w:val="single" w:sz="4" w:space="0" w:color="DADCDD"/>
              <w:right w:val="single" w:sz="5" w:space="0" w:color="DADCDD"/>
            </w:tcBorders>
            <w:vAlign w:val="bottom"/>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90" w:type="dxa"/>
            <w:tcBorders>
              <w:top w:val="single" w:sz="5" w:space="0" w:color="DADCDD"/>
              <w:left w:val="single" w:sz="5" w:space="0" w:color="DADCDD"/>
              <w:bottom w:val="single" w:sz="4" w:space="0" w:color="DADCDD"/>
              <w:right w:val="single" w:sz="4"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7" w:type="dxa"/>
            <w:tcBorders>
              <w:top w:val="single" w:sz="5" w:space="0" w:color="DADCDD"/>
              <w:left w:val="single" w:sz="4" w:space="0" w:color="DADCDD"/>
              <w:bottom w:val="single" w:sz="4" w:space="0" w:color="DADCDD"/>
              <w:right w:val="single" w:sz="5" w:space="0" w:color="DADCDD"/>
            </w:tcBorders>
            <w:vAlign w:val="bottom"/>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5" w:space="0" w:color="DADCDD"/>
              <w:left w:val="single" w:sz="5" w:space="0" w:color="DADCDD"/>
              <w:bottom w:val="single" w:sz="4" w:space="0" w:color="DADCDD"/>
              <w:right w:val="single" w:sz="5"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5" w:space="0" w:color="DADCDD"/>
              <w:left w:val="single" w:sz="5" w:space="0" w:color="DADCDD"/>
              <w:bottom w:val="single" w:sz="4" w:space="0" w:color="DADCDD"/>
              <w:right w:val="single" w:sz="5" w:space="0" w:color="DADCDD"/>
            </w:tcBorders>
            <w:vAlign w:val="bottom"/>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5" w:space="0" w:color="DADCDD"/>
              <w:left w:val="single" w:sz="5" w:space="0" w:color="DADCDD"/>
              <w:bottom w:val="single" w:sz="4" w:space="0" w:color="DADCDD"/>
              <w:right w:val="single" w:sz="5"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8" w:type="dxa"/>
            <w:tcBorders>
              <w:top w:val="single" w:sz="5" w:space="0" w:color="DADCDD"/>
              <w:left w:val="single" w:sz="5" w:space="0" w:color="DADCDD"/>
              <w:bottom w:val="single" w:sz="4" w:space="0" w:color="DADCDD"/>
              <w:right w:val="single" w:sz="4" w:space="0" w:color="DADCDD"/>
            </w:tcBorders>
            <w:vAlign w:val="bottom"/>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5" w:space="0" w:color="DADCDD"/>
              <w:left w:val="single" w:sz="4" w:space="0" w:color="DADCDD"/>
              <w:bottom w:val="single" w:sz="4" w:space="0" w:color="DADCDD"/>
              <w:right w:val="single" w:sz="4" w:space="0" w:color="DADCDD"/>
            </w:tcBorders>
            <w:vAlign w:val="bottom"/>
          </w:tcPr>
          <w:p w:rsidR="00946824" w:rsidRPr="00176389" w:rsidRDefault="00946824" w:rsidP="003646DA">
            <w:pPr>
              <w:spacing w:line="259" w:lineRule="auto"/>
              <w:ind w:right="21"/>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5" w:space="0" w:color="DADCDD"/>
              <w:left w:val="single" w:sz="4" w:space="0" w:color="DADCDD"/>
              <w:bottom w:val="single" w:sz="4" w:space="0" w:color="DADCDD"/>
              <w:right w:val="single" w:sz="4" w:space="0" w:color="DADCDD"/>
            </w:tcBorders>
            <w:vAlign w:val="bottom"/>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5" w:space="0" w:color="DADCDD"/>
              <w:left w:val="single" w:sz="4" w:space="0" w:color="DADCDD"/>
              <w:bottom w:val="single" w:sz="4" w:space="0" w:color="DADCDD"/>
              <w:right w:val="single" w:sz="4"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r>
      <w:tr w:rsidR="00946824" w:rsidRPr="00176389" w:rsidTr="003646DA">
        <w:trPr>
          <w:trHeight w:val="155"/>
        </w:trPr>
        <w:tc>
          <w:tcPr>
            <w:tcW w:w="1145"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FCRE</w:t>
            </w: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90"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8"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21"/>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125'000</w:t>
            </w: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r>
      <w:tr w:rsidR="00946824" w:rsidRPr="00176389" w:rsidTr="003646DA">
        <w:trPr>
          <w:trHeight w:val="155"/>
        </w:trPr>
        <w:tc>
          <w:tcPr>
            <w:tcW w:w="1145"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FCCT (contratto base)</w:t>
            </w:r>
          </w:p>
        </w:tc>
        <w:tc>
          <w:tcPr>
            <w:tcW w:w="627" w:type="dxa"/>
            <w:tcBorders>
              <w:top w:val="single" w:sz="5" w:space="0" w:color="DADCDD"/>
              <w:left w:val="single" w:sz="4" w:space="0" w:color="DADCDD"/>
              <w:bottom w:val="single" w:sz="4" w:space="0" w:color="DADCDD"/>
              <w:right w:val="single" w:sz="5" w:space="0" w:color="DADCDD"/>
            </w:tcBorders>
          </w:tcPr>
          <w:p w:rsidR="00946824" w:rsidRPr="00176389" w:rsidRDefault="00946824" w:rsidP="003646DA">
            <w:pPr>
              <w:spacing w:line="259" w:lineRule="auto"/>
              <w:ind w:right="1"/>
              <w:jc w:val="right"/>
              <w:rPr>
                <w:rFonts w:ascii="Calibri" w:eastAsia="Calibri" w:hAnsi="Calibri" w:cs="Calibri"/>
                <w:color w:val="000000"/>
                <w:sz w:val="23"/>
              </w:rPr>
            </w:pPr>
            <w:r w:rsidRPr="00176389">
              <w:rPr>
                <w:rFonts w:ascii="Calibri" w:eastAsia="Calibri" w:hAnsi="Calibri" w:cs="Calibri"/>
                <w:color w:val="000000"/>
                <w:sz w:val="12"/>
              </w:rPr>
              <w:t>375'000</w:t>
            </w:r>
          </w:p>
        </w:tc>
        <w:tc>
          <w:tcPr>
            <w:tcW w:w="690" w:type="dxa"/>
            <w:tcBorders>
              <w:top w:val="single" w:sz="5" w:space="0" w:color="DADCDD"/>
              <w:left w:val="single" w:sz="5" w:space="0" w:color="DADCDD"/>
              <w:bottom w:val="single" w:sz="4" w:space="0" w:color="DADCDD"/>
              <w:right w:val="single" w:sz="4"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7" w:type="dxa"/>
            <w:tcBorders>
              <w:top w:val="single" w:sz="5" w:space="0" w:color="DADCDD"/>
              <w:left w:val="single" w:sz="4" w:space="0" w:color="DADCDD"/>
              <w:bottom w:val="single" w:sz="4"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375'000</w:t>
            </w:r>
          </w:p>
        </w:tc>
        <w:tc>
          <w:tcPr>
            <w:tcW w:w="682" w:type="dxa"/>
            <w:tcBorders>
              <w:top w:val="single" w:sz="5" w:space="0" w:color="DADCDD"/>
              <w:left w:val="single" w:sz="5" w:space="0" w:color="DADCDD"/>
              <w:bottom w:val="single" w:sz="4"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5" w:space="0" w:color="DADCDD"/>
              <w:left w:val="single" w:sz="5" w:space="0" w:color="DADCDD"/>
              <w:bottom w:val="single" w:sz="4"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375'000</w:t>
            </w:r>
          </w:p>
        </w:tc>
        <w:tc>
          <w:tcPr>
            <w:tcW w:w="682" w:type="dxa"/>
            <w:tcBorders>
              <w:top w:val="single" w:sz="5" w:space="0" w:color="DADCDD"/>
              <w:left w:val="single" w:sz="5" w:space="0" w:color="DADCDD"/>
              <w:bottom w:val="single" w:sz="4"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8" w:type="dxa"/>
            <w:tcBorders>
              <w:top w:val="single" w:sz="5" w:space="0" w:color="DADCDD"/>
              <w:left w:val="single" w:sz="5" w:space="0" w:color="DADCDD"/>
              <w:bottom w:val="single" w:sz="4"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375'000</w:t>
            </w:r>
          </w:p>
        </w:tc>
        <w:tc>
          <w:tcPr>
            <w:tcW w:w="682"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ind w:right="21"/>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375'000</w:t>
            </w:r>
          </w:p>
        </w:tc>
        <w:tc>
          <w:tcPr>
            <w:tcW w:w="682"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r>
      <w:tr w:rsidR="00946824" w:rsidRPr="00176389" w:rsidTr="003646DA">
        <w:trPr>
          <w:trHeight w:val="308"/>
        </w:trPr>
        <w:tc>
          <w:tcPr>
            <w:tcW w:w="1145"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FCCT (garanzia a copertura / nuovi istituti di ricerca)</w:t>
            </w:r>
          </w:p>
        </w:tc>
        <w:tc>
          <w:tcPr>
            <w:tcW w:w="627" w:type="dxa"/>
            <w:tcBorders>
              <w:top w:val="single" w:sz="4" w:space="0" w:color="DADCDD"/>
              <w:left w:val="single" w:sz="4" w:space="0" w:color="DADCDD"/>
              <w:bottom w:val="single" w:sz="5" w:space="0" w:color="DADCDD"/>
              <w:right w:val="single" w:sz="5" w:space="0" w:color="DADCDD"/>
            </w:tcBorders>
            <w:vAlign w:val="bottom"/>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75'000</w:t>
            </w:r>
          </w:p>
        </w:tc>
        <w:tc>
          <w:tcPr>
            <w:tcW w:w="690" w:type="dxa"/>
            <w:tcBorders>
              <w:top w:val="single" w:sz="4" w:space="0" w:color="DADCDD"/>
              <w:left w:val="single" w:sz="5" w:space="0" w:color="DADCDD"/>
              <w:bottom w:val="single" w:sz="5" w:space="0" w:color="DADCDD"/>
              <w:right w:val="single" w:sz="4"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7" w:type="dxa"/>
            <w:tcBorders>
              <w:top w:val="single" w:sz="4" w:space="0" w:color="DADCDD"/>
              <w:left w:val="single" w:sz="4" w:space="0" w:color="DADCDD"/>
              <w:bottom w:val="single" w:sz="5" w:space="0" w:color="DADCDD"/>
              <w:right w:val="single" w:sz="5" w:space="0" w:color="DADCDD"/>
            </w:tcBorders>
            <w:vAlign w:val="bottom"/>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87'500</w:t>
            </w:r>
          </w:p>
        </w:tc>
        <w:tc>
          <w:tcPr>
            <w:tcW w:w="682" w:type="dxa"/>
            <w:tcBorders>
              <w:top w:val="single" w:sz="4" w:space="0" w:color="DADCDD"/>
              <w:left w:val="single" w:sz="5" w:space="0" w:color="DADCDD"/>
              <w:bottom w:val="single" w:sz="5" w:space="0" w:color="DADCDD"/>
              <w:right w:val="single" w:sz="5"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4" w:space="0" w:color="DADCDD"/>
              <w:left w:val="single" w:sz="5" w:space="0" w:color="DADCDD"/>
              <w:bottom w:val="single" w:sz="5" w:space="0" w:color="DADCDD"/>
              <w:right w:val="single" w:sz="5" w:space="0" w:color="DADCDD"/>
            </w:tcBorders>
            <w:vAlign w:val="bottom"/>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112'500</w:t>
            </w:r>
          </w:p>
        </w:tc>
        <w:tc>
          <w:tcPr>
            <w:tcW w:w="682" w:type="dxa"/>
            <w:tcBorders>
              <w:top w:val="single" w:sz="4" w:space="0" w:color="DADCDD"/>
              <w:left w:val="single" w:sz="5" w:space="0" w:color="DADCDD"/>
              <w:bottom w:val="single" w:sz="5" w:space="0" w:color="DADCDD"/>
              <w:right w:val="single" w:sz="5"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8" w:type="dxa"/>
            <w:tcBorders>
              <w:top w:val="single" w:sz="4" w:space="0" w:color="DADCDD"/>
              <w:left w:val="single" w:sz="5" w:space="0" w:color="DADCDD"/>
              <w:bottom w:val="single" w:sz="5" w:space="0" w:color="DADCDD"/>
              <w:right w:val="single" w:sz="4" w:space="0" w:color="DADCDD"/>
            </w:tcBorders>
            <w:vAlign w:val="bottom"/>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150'000</w:t>
            </w:r>
          </w:p>
        </w:tc>
        <w:tc>
          <w:tcPr>
            <w:tcW w:w="682" w:type="dxa"/>
            <w:tcBorders>
              <w:top w:val="single" w:sz="4" w:space="0" w:color="DADCDD"/>
              <w:left w:val="single" w:sz="4" w:space="0" w:color="DADCDD"/>
              <w:bottom w:val="single" w:sz="5" w:space="0" w:color="DADCDD"/>
              <w:right w:val="single" w:sz="4" w:space="0" w:color="DADCDD"/>
            </w:tcBorders>
            <w:vAlign w:val="bottom"/>
          </w:tcPr>
          <w:p w:rsidR="00946824" w:rsidRPr="00176389" w:rsidRDefault="00946824" w:rsidP="003646DA">
            <w:pPr>
              <w:spacing w:line="259" w:lineRule="auto"/>
              <w:ind w:right="21"/>
              <w:jc w:val="right"/>
              <w:rPr>
                <w:rFonts w:ascii="Calibri" w:eastAsia="Calibri" w:hAnsi="Calibri" w:cs="Calibri"/>
                <w:color w:val="000000"/>
                <w:sz w:val="23"/>
              </w:rPr>
            </w:pPr>
            <w:r w:rsidRPr="00176389">
              <w:rPr>
                <w:rFonts w:ascii="Calibri" w:eastAsia="Calibri" w:hAnsi="Calibri" w:cs="Calibri"/>
                <w:color w:val="000000"/>
                <w:sz w:val="12"/>
              </w:rPr>
              <w:t>250.00</w:t>
            </w:r>
          </w:p>
        </w:tc>
        <w:tc>
          <w:tcPr>
            <w:tcW w:w="626" w:type="dxa"/>
            <w:tcBorders>
              <w:top w:val="single" w:sz="4" w:space="0" w:color="DADCDD"/>
              <w:left w:val="single" w:sz="4" w:space="0" w:color="DADCDD"/>
              <w:bottom w:val="single" w:sz="5" w:space="0" w:color="DADCDD"/>
              <w:right w:val="single" w:sz="4" w:space="0" w:color="DADCDD"/>
            </w:tcBorders>
            <w:vAlign w:val="bottom"/>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150'000</w:t>
            </w:r>
          </w:p>
        </w:tc>
        <w:tc>
          <w:tcPr>
            <w:tcW w:w="682" w:type="dxa"/>
            <w:tcBorders>
              <w:top w:val="single" w:sz="4" w:space="0" w:color="DADCDD"/>
              <w:left w:val="single" w:sz="4" w:space="0" w:color="DADCDD"/>
              <w:bottom w:val="single" w:sz="5" w:space="0" w:color="DADCDD"/>
              <w:right w:val="single" w:sz="4" w:space="0" w:color="DADCDD"/>
            </w:tcBorders>
            <w:vAlign w:val="bottom"/>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250.00</w:t>
            </w:r>
          </w:p>
        </w:tc>
      </w:tr>
      <w:tr w:rsidR="00946824" w:rsidRPr="00176389" w:rsidTr="003646DA">
        <w:trPr>
          <w:trHeight w:val="155"/>
        </w:trPr>
        <w:tc>
          <w:tcPr>
            <w:tcW w:w="1145"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Totale affitto spazi di ricerca</w:t>
            </w:r>
          </w:p>
        </w:tc>
        <w:tc>
          <w:tcPr>
            <w:tcW w:w="627" w:type="dxa"/>
            <w:tcBorders>
              <w:top w:val="single" w:sz="5" w:space="0" w:color="DADCDD"/>
              <w:left w:val="single" w:sz="4" w:space="0" w:color="DADCDD"/>
              <w:bottom w:val="single" w:sz="4" w:space="0" w:color="DADCDD"/>
              <w:right w:val="single" w:sz="5" w:space="0" w:color="DADCDD"/>
            </w:tcBorders>
          </w:tcPr>
          <w:p w:rsidR="00946824" w:rsidRPr="00176389" w:rsidRDefault="00946824" w:rsidP="003646DA">
            <w:pPr>
              <w:spacing w:line="259" w:lineRule="auto"/>
              <w:ind w:left="84"/>
              <w:rPr>
                <w:rFonts w:ascii="Calibri" w:eastAsia="Calibri" w:hAnsi="Calibri" w:cs="Calibri"/>
                <w:color w:val="000000"/>
                <w:sz w:val="23"/>
              </w:rPr>
            </w:pPr>
            <w:r w:rsidRPr="00176389">
              <w:rPr>
                <w:rFonts w:ascii="Calibri" w:eastAsia="Calibri" w:hAnsi="Calibri" w:cs="Calibri"/>
                <w:color w:val="000000"/>
                <w:sz w:val="12"/>
              </w:rPr>
              <w:t>1'200'000</w:t>
            </w:r>
          </w:p>
        </w:tc>
        <w:tc>
          <w:tcPr>
            <w:tcW w:w="690" w:type="dxa"/>
            <w:tcBorders>
              <w:top w:val="single" w:sz="5" w:space="0" w:color="DADCDD"/>
              <w:left w:val="single" w:sz="5" w:space="0" w:color="DADCDD"/>
              <w:bottom w:val="single" w:sz="4" w:space="0" w:color="DADCDD"/>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7" w:type="dxa"/>
            <w:tcBorders>
              <w:top w:val="single" w:sz="5" w:space="0" w:color="DADCDD"/>
              <w:left w:val="single" w:sz="4" w:space="0" w:color="DADCDD"/>
              <w:bottom w:val="single" w:sz="4" w:space="0" w:color="DADCDD"/>
              <w:right w:val="single" w:sz="5" w:space="0" w:color="DADCDD"/>
            </w:tcBorders>
          </w:tcPr>
          <w:p w:rsidR="00946824" w:rsidRPr="00176389" w:rsidRDefault="00946824" w:rsidP="003646DA">
            <w:pPr>
              <w:spacing w:line="259" w:lineRule="auto"/>
              <w:ind w:left="83"/>
              <w:rPr>
                <w:rFonts w:ascii="Calibri" w:eastAsia="Calibri" w:hAnsi="Calibri" w:cs="Calibri"/>
                <w:color w:val="000000"/>
                <w:sz w:val="23"/>
              </w:rPr>
            </w:pPr>
            <w:r w:rsidRPr="00176389">
              <w:rPr>
                <w:rFonts w:ascii="Calibri" w:eastAsia="Calibri" w:hAnsi="Calibri" w:cs="Calibri"/>
                <w:color w:val="000000"/>
                <w:sz w:val="12"/>
              </w:rPr>
              <w:t>1'212'500</w:t>
            </w:r>
          </w:p>
        </w:tc>
        <w:tc>
          <w:tcPr>
            <w:tcW w:w="682" w:type="dxa"/>
            <w:tcBorders>
              <w:top w:val="single" w:sz="5" w:space="0" w:color="DADCDD"/>
              <w:left w:val="single" w:sz="5" w:space="0" w:color="DADCDD"/>
              <w:bottom w:val="single" w:sz="4" w:space="0" w:color="DADCDD"/>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6" w:type="dxa"/>
            <w:tcBorders>
              <w:top w:val="single" w:sz="5" w:space="0" w:color="DADCDD"/>
              <w:left w:val="single" w:sz="5" w:space="0" w:color="DADCDD"/>
              <w:bottom w:val="single" w:sz="4" w:space="0" w:color="DADCDD"/>
              <w:right w:val="single" w:sz="5" w:space="0" w:color="DADCDD"/>
            </w:tcBorders>
          </w:tcPr>
          <w:p w:rsidR="00946824" w:rsidRPr="00176389" w:rsidRDefault="00946824" w:rsidP="003646DA">
            <w:pPr>
              <w:spacing w:line="259" w:lineRule="auto"/>
              <w:ind w:left="82"/>
              <w:rPr>
                <w:rFonts w:ascii="Calibri" w:eastAsia="Calibri" w:hAnsi="Calibri" w:cs="Calibri"/>
                <w:color w:val="000000"/>
                <w:sz w:val="23"/>
              </w:rPr>
            </w:pPr>
            <w:r w:rsidRPr="00176389">
              <w:rPr>
                <w:rFonts w:ascii="Calibri" w:eastAsia="Calibri" w:hAnsi="Calibri" w:cs="Calibri"/>
                <w:color w:val="000000"/>
                <w:sz w:val="12"/>
              </w:rPr>
              <w:t>1'237'500</w:t>
            </w:r>
          </w:p>
        </w:tc>
        <w:tc>
          <w:tcPr>
            <w:tcW w:w="682" w:type="dxa"/>
            <w:tcBorders>
              <w:top w:val="single" w:sz="5" w:space="0" w:color="DADCDD"/>
              <w:left w:val="single" w:sz="5" w:space="0" w:color="DADCDD"/>
              <w:bottom w:val="single" w:sz="4" w:space="0" w:color="DADCDD"/>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8" w:type="dxa"/>
            <w:tcBorders>
              <w:top w:val="single" w:sz="5" w:space="0" w:color="DADCDD"/>
              <w:left w:val="single" w:sz="5" w:space="0" w:color="DADCDD"/>
              <w:bottom w:val="single" w:sz="4" w:space="0" w:color="DADCDD"/>
              <w:right w:val="single" w:sz="4" w:space="0" w:color="DADCDD"/>
            </w:tcBorders>
          </w:tcPr>
          <w:p w:rsidR="00946824" w:rsidRPr="00176389" w:rsidRDefault="00946824" w:rsidP="003646DA">
            <w:pPr>
              <w:spacing w:line="259" w:lineRule="auto"/>
              <w:ind w:left="83"/>
              <w:rPr>
                <w:rFonts w:ascii="Calibri" w:eastAsia="Calibri" w:hAnsi="Calibri" w:cs="Calibri"/>
                <w:color w:val="000000"/>
                <w:sz w:val="23"/>
              </w:rPr>
            </w:pPr>
            <w:r w:rsidRPr="00176389">
              <w:rPr>
                <w:rFonts w:ascii="Calibri" w:eastAsia="Calibri" w:hAnsi="Calibri" w:cs="Calibri"/>
                <w:color w:val="000000"/>
                <w:sz w:val="12"/>
              </w:rPr>
              <w:t>1'275'000</w:t>
            </w:r>
          </w:p>
        </w:tc>
        <w:tc>
          <w:tcPr>
            <w:tcW w:w="682"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6"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ind w:left="84"/>
              <w:rPr>
                <w:rFonts w:ascii="Calibri" w:eastAsia="Calibri" w:hAnsi="Calibri" w:cs="Calibri"/>
                <w:color w:val="000000"/>
                <w:sz w:val="23"/>
              </w:rPr>
            </w:pPr>
            <w:r w:rsidRPr="00176389">
              <w:rPr>
                <w:rFonts w:ascii="Calibri" w:eastAsia="Calibri" w:hAnsi="Calibri" w:cs="Calibri"/>
                <w:color w:val="000000"/>
                <w:sz w:val="12"/>
              </w:rPr>
              <w:t>1'275'000</w:t>
            </w:r>
          </w:p>
        </w:tc>
        <w:tc>
          <w:tcPr>
            <w:tcW w:w="682"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r>
      <w:tr w:rsidR="00946824" w:rsidRPr="00176389" w:rsidTr="003646DA">
        <w:trPr>
          <w:trHeight w:val="155"/>
        </w:trPr>
        <w:tc>
          <w:tcPr>
            <w:tcW w:w="1145"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Posteggi</w:t>
            </w: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258'000</w:t>
            </w:r>
          </w:p>
        </w:tc>
        <w:tc>
          <w:tcPr>
            <w:tcW w:w="690"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line="259" w:lineRule="auto"/>
              <w:ind w:right="18"/>
              <w:jc w:val="right"/>
              <w:rPr>
                <w:rFonts w:ascii="Calibri" w:eastAsia="Calibri" w:hAnsi="Calibri" w:cs="Calibri"/>
                <w:color w:val="000000"/>
                <w:sz w:val="23"/>
              </w:rPr>
            </w:pPr>
            <w:r w:rsidRPr="00176389">
              <w:rPr>
                <w:rFonts w:ascii="Calibri" w:eastAsia="Calibri" w:hAnsi="Calibri" w:cs="Calibri"/>
                <w:color w:val="000000"/>
                <w:sz w:val="12"/>
              </w:rPr>
              <w:t>250</w:t>
            </w: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258'000</w:t>
            </w: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w:t>
            </w:r>
          </w:p>
        </w:tc>
        <w:tc>
          <w:tcPr>
            <w:tcW w:w="626"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258'000</w:t>
            </w: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250</w:t>
            </w:r>
          </w:p>
        </w:tc>
        <w:tc>
          <w:tcPr>
            <w:tcW w:w="628"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258'000</w:t>
            </w: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21"/>
              <w:jc w:val="right"/>
              <w:rPr>
                <w:rFonts w:ascii="Calibri" w:eastAsia="Calibri" w:hAnsi="Calibri" w:cs="Calibri"/>
                <w:color w:val="000000"/>
                <w:sz w:val="23"/>
              </w:rPr>
            </w:pPr>
            <w:r w:rsidRPr="00176389">
              <w:rPr>
                <w:rFonts w:ascii="Calibri" w:eastAsia="Calibri" w:hAnsi="Calibri" w:cs="Calibri"/>
                <w:color w:val="000000"/>
                <w:sz w:val="12"/>
              </w:rPr>
              <w:t>250</w:t>
            </w:r>
          </w:p>
        </w:tc>
        <w:tc>
          <w:tcPr>
            <w:tcW w:w="626"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258'000</w:t>
            </w: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right="18"/>
              <w:jc w:val="right"/>
              <w:rPr>
                <w:rFonts w:ascii="Calibri" w:eastAsia="Calibri" w:hAnsi="Calibri" w:cs="Calibri"/>
                <w:color w:val="000000"/>
                <w:sz w:val="23"/>
              </w:rPr>
            </w:pPr>
            <w:r w:rsidRPr="00176389">
              <w:rPr>
                <w:rFonts w:ascii="Calibri" w:eastAsia="Calibri" w:hAnsi="Calibri" w:cs="Calibri"/>
                <w:color w:val="000000"/>
                <w:sz w:val="12"/>
              </w:rPr>
              <w:t>250</w:t>
            </w:r>
          </w:p>
        </w:tc>
      </w:tr>
      <w:tr w:rsidR="00946824" w:rsidRPr="00176389" w:rsidTr="003646DA">
        <w:trPr>
          <w:trHeight w:val="155"/>
        </w:trPr>
        <w:tc>
          <w:tcPr>
            <w:tcW w:w="1145"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7" w:type="dxa"/>
            <w:tcBorders>
              <w:top w:val="single" w:sz="5" w:space="0" w:color="DADCDD"/>
              <w:left w:val="single" w:sz="4" w:space="0" w:color="DADCDD"/>
              <w:bottom w:val="single" w:sz="4" w:space="0" w:color="DADCDD"/>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90" w:type="dxa"/>
            <w:tcBorders>
              <w:top w:val="single" w:sz="5" w:space="0" w:color="DADCDD"/>
              <w:left w:val="single" w:sz="5" w:space="0" w:color="DADCDD"/>
              <w:bottom w:val="single" w:sz="4" w:space="0" w:color="DADCDD"/>
              <w:right w:val="single" w:sz="4" w:space="0" w:color="DADCDD"/>
            </w:tcBorders>
          </w:tcPr>
          <w:p w:rsidR="00946824" w:rsidRPr="00176389" w:rsidRDefault="00946824" w:rsidP="003646DA">
            <w:pPr>
              <w:spacing w:line="259" w:lineRule="auto"/>
              <w:ind w:right="18"/>
              <w:jc w:val="right"/>
              <w:rPr>
                <w:rFonts w:ascii="Calibri" w:eastAsia="Calibri" w:hAnsi="Calibri" w:cs="Calibri"/>
                <w:color w:val="000000"/>
                <w:sz w:val="23"/>
              </w:rPr>
            </w:pPr>
            <w:r w:rsidRPr="00176389">
              <w:rPr>
                <w:rFonts w:ascii="Calibri" w:eastAsia="Calibri" w:hAnsi="Calibri" w:cs="Calibri"/>
                <w:color w:val="000000"/>
                <w:sz w:val="12"/>
              </w:rPr>
              <w:t>(mese)</w:t>
            </w:r>
          </w:p>
        </w:tc>
        <w:tc>
          <w:tcPr>
            <w:tcW w:w="627" w:type="dxa"/>
            <w:tcBorders>
              <w:top w:val="single" w:sz="5" w:space="0" w:color="DADCDD"/>
              <w:left w:val="single" w:sz="4" w:space="0" w:color="DADCDD"/>
              <w:bottom w:val="single" w:sz="4" w:space="0" w:color="DADCDD"/>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82" w:type="dxa"/>
            <w:tcBorders>
              <w:top w:val="single" w:sz="5" w:space="0" w:color="DADCDD"/>
              <w:left w:val="single" w:sz="5" w:space="0" w:color="DADCDD"/>
              <w:bottom w:val="single" w:sz="4" w:space="0" w:color="DADCDD"/>
              <w:right w:val="single" w:sz="5"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(mese)</w:t>
            </w:r>
          </w:p>
        </w:tc>
        <w:tc>
          <w:tcPr>
            <w:tcW w:w="626" w:type="dxa"/>
            <w:tcBorders>
              <w:top w:val="single" w:sz="5" w:space="0" w:color="DADCDD"/>
              <w:left w:val="single" w:sz="5" w:space="0" w:color="DADCDD"/>
              <w:bottom w:val="single" w:sz="4" w:space="0" w:color="DADCDD"/>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82" w:type="dxa"/>
            <w:tcBorders>
              <w:top w:val="single" w:sz="5" w:space="0" w:color="DADCDD"/>
              <w:left w:val="single" w:sz="5" w:space="0" w:color="DADCDD"/>
              <w:bottom w:val="single" w:sz="4" w:space="0" w:color="DADCDD"/>
              <w:right w:val="single" w:sz="5" w:space="0" w:color="DADCDD"/>
            </w:tcBorders>
          </w:tcPr>
          <w:p w:rsidR="00946824" w:rsidRPr="00176389" w:rsidRDefault="00946824" w:rsidP="003646DA">
            <w:pPr>
              <w:spacing w:line="259" w:lineRule="auto"/>
              <w:ind w:right="17"/>
              <w:jc w:val="right"/>
              <w:rPr>
                <w:rFonts w:ascii="Calibri" w:eastAsia="Calibri" w:hAnsi="Calibri" w:cs="Calibri"/>
                <w:color w:val="000000"/>
                <w:sz w:val="23"/>
              </w:rPr>
            </w:pPr>
            <w:r w:rsidRPr="00176389">
              <w:rPr>
                <w:rFonts w:ascii="Calibri" w:eastAsia="Calibri" w:hAnsi="Calibri" w:cs="Calibri"/>
                <w:color w:val="000000"/>
                <w:sz w:val="12"/>
              </w:rPr>
              <w:t>(mese)</w:t>
            </w:r>
          </w:p>
        </w:tc>
        <w:tc>
          <w:tcPr>
            <w:tcW w:w="628" w:type="dxa"/>
            <w:tcBorders>
              <w:top w:val="single" w:sz="5" w:space="0" w:color="DADCDD"/>
              <w:left w:val="single" w:sz="5" w:space="0" w:color="DADCDD"/>
              <w:bottom w:val="single" w:sz="4" w:space="0" w:color="DADCDD"/>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82"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ind w:right="18"/>
              <w:jc w:val="right"/>
              <w:rPr>
                <w:rFonts w:ascii="Calibri" w:eastAsia="Calibri" w:hAnsi="Calibri" w:cs="Calibri"/>
                <w:color w:val="000000"/>
                <w:sz w:val="23"/>
              </w:rPr>
            </w:pPr>
            <w:r w:rsidRPr="00176389">
              <w:rPr>
                <w:rFonts w:ascii="Calibri" w:eastAsia="Calibri" w:hAnsi="Calibri" w:cs="Calibri"/>
                <w:color w:val="000000"/>
                <w:sz w:val="12"/>
              </w:rPr>
              <w:t>(mese)</w:t>
            </w:r>
          </w:p>
        </w:tc>
        <w:tc>
          <w:tcPr>
            <w:tcW w:w="626"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82" w:type="dxa"/>
            <w:tcBorders>
              <w:top w:val="single" w:sz="5"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ind w:right="18"/>
              <w:jc w:val="right"/>
              <w:rPr>
                <w:rFonts w:ascii="Calibri" w:eastAsia="Calibri" w:hAnsi="Calibri" w:cs="Calibri"/>
                <w:color w:val="000000"/>
                <w:sz w:val="23"/>
              </w:rPr>
            </w:pPr>
            <w:r w:rsidRPr="00176389">
              <w:rPr>
                <w:rFonts w:ascii="Calibri" w:eastAsia="Calibri" w:hAnsi="Calibri" w:cs="Calibri"/>
                <w:color w:val="000000"/>
                <w:sz w:val="12"/>
              </w:rPr>
              <w:t>(mese)</w:t>
            </w:r>
          </w:p>
        </w:tc>
      </w:tr>
      <w:tr w:rsidR="00946824" w:rsidRPr="00176389" w:rsidTr="003646DA">
        <w:trPr>
          <w:trHeight w:val="154"/>
        </w:trPr>
        <w:tc>
          <w:tcPr>
            <w:tcW w:w="1145" w:type="dxa"/>
            <w:tcBorders>
              <w:top w:val="single" w:sz="4"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Cantine</w:t>
            </w:r>
          </w:p>
        </w:tc>
        <w:tc>
          <w:tcPr>
            <w:tcW w:w="627" w:type="dxa"/>
            <w:tcBorders>
              <w:top w:val="single" w:sz="4" w:space="0" w:color="DADCDD"/>
              <w:left w:val="single" w:sz="4" w:space="0" w:color="DADCDD"/>
              <w:bottom w:val="single" w:sz="4"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115'000</w:t>
            </w:r>
          </w:p>
        </w:tc>
        <w:tc>
          <w:tcPr>
            <w:tcW w:w="690" w:type="dxa"/>
            <w:tcBorders>
              <w:top w:val="single" w:sz="4" w:space="0" w:color="DADCDD"/>
              <w:left w:val="single" w:sz="5" w:space="0" w:color="DADCDD"/>
              <w:bottom w:val="single" w:sz="4" w:space="0" w:color="DADCDD"/>
              <w:right w:val="single" w:sz="4" w:space="0" w:color="DADCDD"/>
            </w:tcBorders>
          </w:tcPr>
          <w:p w:rsidR="00946824" w:rsidRPr="00176389" w:rsidRDefault="00946824" w:rsidP="003646DA">
            <w:pPr>
              <w:spacing w:line="259" w:lineRule="auto"/>
              <w:ind w:left="47"/>
              <w:rPr>
                <w:rFonts w:ascii="Calibri" w:eastAsia="Calibri" w:hAnsi="Calibri" w:cs="Calibri"/>
                <w:color w:val="000000"/>
                <w:sz w:val="23"/>
              </w:rPr>
            </w:pPr>
            <w:r w:rsidRPr="00176389">
              <w:rPr>
                <w:rFonts w:ascii="Calibri" w:eastAsia="Calibri" w:hAnsi="Calibri" w:cs="Calibri"/>
                <w:color w:val="000000"/>
                <w:sz w:val="12"/>
              </w:rPr>
              <w:t xml:space="preserve">        50.00</w:t>
            </w:r>
          </w:p>
        </w:tc>
        <w:tc>
          <w:tcPr>
            <w:tcW w:w="627" w:type="dxa"/>
            <w:tcBorders>
              <w:top w:val="single" w:sz="4" w:space="0" w:color="DADCDD"/>
              <w:left w:val="single" w:sz="4" w:space="0" w:color="DADCDD"/>
              <w:bottom w:val="single" w:sz="4"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115'000</w:t>
            </w:r>
          </w:p>
        </w:tc>
        <w:tc>
          <w:tcPr>
            <w:tcW w:w="682" w:type="dxa"/>
            <w:tcBorders>
              <w:top w:val="single" w:sz="4" w:space="0" w:color="DADCDD"/>
              <w:left w:val="single" w:sz="5" w:space="0" w:color="DADCDD"/>
              <w:bottom w:val="single" w:sz="4" w:space="0" w:color="DADCDD"/>
              <w:right w:val="single" w:sz="5" w:space="0" w:color="DADCDD"/>
            </w:tcBorders>
          </w:tcPr>
          <w:p w:rsidR="00946824" w:rsidRPr="00176389" w:rsidRDefault="00946824" w:rsidP="003646DA">
            <w:pPr>
              <w:spacing w:line="259" w:lineRule="auto"/>
              <w:ind w:left="37"/>
              <w:rPr>
                <w:rFonts w:ascii="Calibri" w:eastAsia="Calibri" w:hAnsi="Calibri" w:cs="Calibri"/>
                <w:color w:val="000000"/>
                <w:sz w:val="23"/>
              </w:rPr>
            </w:pPr>
            <w:r w:rsidRPr="00176389">
              <w:rPr>
                <w:rFonts w:ascii="Calibri" w:eastAsia="Calibri" w:hAnsi="Calibri" w:cs="Calibri"/>
                <w:color w:val="000000"/>
                <w:sz w:val="12"/>
              </w:rPr>
              <w:t xml:space="preserve">        50.00</w:t>
            </w:r>
          </w:p>
        </w:tc>
        <w:tc>
          <w:tcPr>
            <w:tcW w:w="626" w:type="dxa"/>
            <w:tcBorders>
              <w:top w:val="single" w:sz="4" w:space="0" w:color="DADCDD"/>
              <w:left w:val="single" w:sz="5" w:space="0" w:color="DADCDD"/>
              <w:bottom w:val="single" w:sz="4" w:space="0" w:color="DADCDD"/>
              <w:right w:val="single" w:sz="5" w:space="0" w:color="DADCDD"/>
            </w:tcBorders>
          </w:tcPr>
          <w:p w:rsidR="00946824" w:rsidRPr="00176389" w:rsidRDefault="00946824" w:rsidP="003646DA">
            <w:pPr>
              <w:spacing w:line="259" w:lineRule="auto"/>
              <w:jc w:val="right"/>
              <w:rPr>
                <w:rFonts w:ascii="Calibri" w:eastAsia="Calibri" w:hAnsi="Calibri" w:cs="Calibri"/>
                <w:color w:val="000000"/>
                <w:sz w:val="23"/>
              </w:rPr>
            </w:pPr>
            <w:r w:rsidRPr="00176389">
              <w:rPr>
                <w:rFonts w:ascii="Calibri" w:eastAsia="Calibri" w:hAnsi="Calibri" w:cs="Calibri"/>
                <w:color w:val="000000"/>
                <w:sz w:val="12"/>
              </w:rPr>
              <w:t>115'000</w:t>
            </w:r>
          </w:p>
        </w:tc>
        <w:tc>
          <w:tcPr>
            <w:tcW w:w="682" w:type="dxa"/>
            <w:tcBorders>
              <w:top w:val="single" w:sz="4" w:space="0" w:color="DADCDD"/>
              <w:left w:val="single" w:sz="5" w:space="0" w:color="DADCDD"/>
              <w:bottom w:val="single" w:sz="4" w:space="0" w:color="DADCDD"/>
              <w:right w:val="single" w:sz="5" w:space="0" w:color="DADCDD"/>
            </w:tcBorders>
          </w:tcPr>
          <w:p w:rsidR="00946824" w:rsidRPr="00176389" w:rsidRDefault="00946824" w:rsidP="003646DA">
            <w:pPr>
              <w:spacing w:line="259" w:lineRule="auto"/>
              <w:ind w:left="37"/>
              <w:rPr>
                <w:rFonts w:ascii="Calibri" w:eastAsia="Calibri" w:hAnsi="Calibri" w:cs="Calibri"/>
                <w:color w:val="000000"/>
                <w:sz w:val="23"/>
              </w:rPr>
            </w:pPr>
            <w:r w:rsidRPr="00176389">
              <w:rPr>
                <w:rFonts w:ascii="Calibri" w:eastAsia="Calibri" w:hAnsi="Calibri" w:cs="Calibri"/>
                <w:color w:val="000000"/>
                <w:sz w:val="12"/>
              </w:rPr>
              <w:t xml:space="preserve">        50.00</w:t>
            </w:r>
          </w:p>
        </w:tc>
        <w:tc>
          <w:tcPr>
            <w:tcW w:w="628" w:type="dxa"/>
            <w:tcBorders>
              <w:top w:val="single" w:sz="4" w:space="0" w:color="DADCDD"/>
              <w:left w:val="single" w:sz="5" w:space="0" w:color="DADCDD"/>
              <w:bottom w:val="single" w:sz="4"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115'000</w:t>
            </w:r>
          </w:p>
        </w:tc>
        <w:tc>
          <w:tcPr>
            <w:tcW w:w="682" w:type="dxa"/>
            <w:tcBorders>
              <w:top w:val="single" w:sz="4"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ind w:left="38"/>
              <w:rPr>
                <w:rFonts w:ascii="Calibri" w:eastAsia="Calibri" w:hAnsi="Calibri" w:cs="Calibri"/>
                <w:color w:val="000000"/>
                <w:sz w:val="23"/>
              </w:rPr>
            </w:pPr>
            <w:r w:rsidRPr="00176389">
              <w:rPr>
                <w:rFonts w:ascii="Calibri" w:eastAsia="Calibri" w:hAnsi="Calibri" w:cs="Calibri"/>
                <w:color w:val="000000"/>
                <w:sz w:val="12"/>
              </w:rPr>
              <w:t xml:space="preserve">        50.00</w:t>
            </w:r>
          </w:p>
        </w:tc>
        <w:tc>
          <w:tcPr>
            <w:tcW w:w="626" w:type="dxa"/>
            <w:tcBorders>
              <w:top w:val="single" w:sz="4"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ind w:right="2"/>
              <w:jc w:val="right"/>
              <w:rPr>
                <w:rFonts w:ascii="Calibri" w:eastAsia="Calibri" w:hAnsi="Calibri" w:cs="Calibri"/>
                <w:color w:val="000000"/>
                <w:sz w:val="23"/>
              </w:rPr>
            </w:pPr>
            <w:r w:rsidRPr="00176389">
              <w:rPr>
                <w:rFonts w:ascii="Calibri" w:eastAsia="Calibri" w:hAnsi="Calibri" w:cs="Calibri"/>
                <w:color w:val="000000"/>
                <w:sz w:val="12"/>
              </w:rPr>
              <w:t>115'000</w:t>
            </w:r>
          </w:p>
        </w:tc>
        <w:tc>
          <w:tcPr>
            <w:tcW w:w="682" w:type="dxa"/>
            <w:tcBorders>
              <w:top w:val="single" w:sz="4" w:space="0" w:color="DADCDD"/>
              <w:left w:val="single" w:sz="4" w:space="0" w:color="DADCDD"/>
              <w:bottom w:val="single" w:sz="4" w:space="0" w:color="DADCDD"/>
              <w:right w:val="single" w:sz="4" w:space="0" w:color="DADCDD"/>
            </w:tcBorders>
          </w:tcPr>
          <w:p w:rsidR="00946824" w:rsidRPr="00176389" w:rsidRDefault="00946824" w:rsidP="003646DA">
            <w:pPr>
              <w:spacing w:line="259" w:lineRule="auto"/>
              <w:ind w:left="38"/>
              <w:rPr>
                <w:rFonts w:ascii="Calibri" w:eastAsia="Calibri" w:hAnsi="Calibri" w:cs="Calibri"/>
                <w:color w:val="000000"/>
                <w:sz w:val="23"/>
              </w:rPr>
            </w:pPr>
            <w:r w:rsidRPr="00176389">
              <w:rPr>
                <w:rFonts w:ascii="Calibri" w:eastAsia="Calibri" w:hAnsi="Calibri" w:cs="Calibri"/>
                <w:color w:val="000000"/>
                <w:sz w:val="12"/>
              </w:rPr>
              <w:t xml:space="preserve">        50.00</w:t>
            </w:r>
          </w:p>
        </w:tc>
      </w:tr>
      <w:tr w:rsidR="00946824" w:rsidRPr="00176389" w:rsidTr="003646DA">
        <w:trPr>
          <w:trHeight w:val="155"/>
        </w:trPr>
        <w:tc>
          <w:tcPr>
            <w:tcW w:w="1145"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90"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line="259" w:lineRule="auto"/>
              <w:ind w:right="19"/>
              <w:jc w:val="right"/>
              <w:rPr>
                <w:rFonts w:ascii="Calibri" w:eastAsia="Calibri" w:hAnsi="Calibri" w:cs="Calibri"/>
                <w:color w:val="000000"/>
                <w:sz w:val="23"/>
              </w:rPr>
            </w:pPr>
            <w:r w:rsidRPr="00176389">
              <w:rPr>
                <w:rFonts w:ascii="Calibri" w:eastAsia="Calibri" w:hAnsi="Calibri" w:cs="Calibri"/>
                <w:color w:val="000000"/>
                <w:sz w:val="12"/>
              </w:rPr>
              <w:t>(m2/anno)</w:t>
            </w:r>
          </w:p>
        </w:tc>
        <w:tc>
          <w:tcPr>
            <w:tcW w:w="627" w:type="dxa"/>
            <w:tcBorders>
              <w:top w:val="single" w:sz="4" w:space="0" w:color="DADCDD"/>
              <w:left w:val="single" w:sz="4" w:space="0" w:color="DADCDD"/>
              <w:bottom w:val="single" w:sz="5" w:space="0" w:color="DADCDD"/>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left="92"/>
              <w:rPr>
                <w:rFonts w:ascii="Calibri" w:eastAsia="Calibri" w:hAnsi="Calibri" w:cs="Calibri"/>
                <w:color w:val="000000"/>
                <w:sz w:val="23"/>
              </w:rPr>
            </w:pPr>
            <w:r w:rsidRPr="00176389">
              <w:rPr>
                <w:rFonts w:ascii="Calibri" w:eastAsia="Calibri" w:hAnsi="Calibri" w:cs="Calibri"/>
                <w:color w:val="000000"/>
                <w:sz w:val="12"/>
              </w:rPr>
              <w:t>(m2/anno)</w:t>
            </w:r>
          </w:p>
        </w:tc>
        <w:tc>
          <w:tcPr>
            <w:tcW w:w="626"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82" w:type="dxa"/>
            <w:tcBorders>
              <w:top w:val="single" w:sz="4" w:space="0" w:color="DADCDD"/>
              <w:left w:val="single" w:sz="5" w:space="0" w:color="DADCDD"/>
              <w:bottom w:val="single" w:sz="5" w:space="0" w:color="DADCDD"/>
              <w:right w:val="single" w:sz="5" w:space="0" w:color="DADCDD"/>
            </w:tcBorders>
          </w:tcPr>
          <w:p w:rsidR="00946824" w:rsidRPr="00176389" w:rsidRDefault="00946824" w:rsidP="003646DA">
            <w:pPr>
              <w:spacing w:line="259" w:lineRule="auto"/>
              <w:ind w:left="92"/>
              <w:rPr>
                <w:rFonts w:ascii="Calibri" w:eastAsia="Calibri" w:hAnsi="Calibri" w:cs="Calibri"/>
                <w:color w:val="000000"/>
                <w:sz w:val="23"/>
              </w:rPr>
            </w:pPr>
            <w:r w:rsidRPr="00176389">
              <w:rPr>
                <w:rFonts w:ascii="Calibri" w:eastAsia="Calibri" w:hAnsi="Calibri" w:cs="Calibri"/>
                <w:color w:val="000000"/>
                <w:sz w:val="12"/>
              </w:rPr>
              <w:t>(m2/anno)</w:t>
            </w:r>
          </w:p>
        </w:tc>
        <w:tc>
          <w:tcPr>
            <w:tcW w:w="628" w:type="dxa"/>
            <w:tcBorders>
              <w:top w:val="single" w:sz="4" w:space="0" w:color="DADCDD"/>
              <w:left w:val="single" w:sz="5" w:space="0" w:color="DADCDD"/>
              <w:bottom w:val="single" w:sz="5" w:space="0" w:color="DADCDD"/>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left="91"/>
              <w:rPr>
                <w:rFonts w:ascii="Calibri" w:eastAsia="Calibri" w:hAnsi="Calibri" w:cs="Calibri"/>
                <w:color w:val="000000"/>
                <w:sz w:val="23"/>
              </w:rPr>
            </w:pPr>
            <w:r w:rsidRPr="00176389">
              <w:rPr>
                <w:rFonts w:ascii="Calibri" w:eastAsia="Calibri" w:hAnsi="Calibri" w:cs="Calibri"/>
                <w:color w:val="000000"/>
                <w:sz w:val="12"/>
              </w:rPr>
              <w:t>(m2/anno)</w:t>
            </w:r>
          </w:p>
        </w:tc>
        <w:tc>
          <w:tcPr>
            <w:tcW w:w="626"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82" w:type="dxa"/>
            <w:tcBorders>
              <w:top w:val="single" w:sz="4" w:space="0" w:color="DADCDD"/>
              <w:left w:val="single" w:sz="4" w:space="0" w:color="DADCDD"/>
              <w:bottom w:val="single" w:sz="5" w:space="0" w:color="DADCDD"/>
              <w:right w:val="single" w:sz="4" w:space="0" w:color="DADCDD"/>
            </w:tcBorders>
          </w:tcPr>
          <w:p w:rsidR="00946824" w:rsidRPr="00176389" w:rsidRDefault="00946824" w:rsidP="003646DA">
            <w:pPr>
              <w:spacing w:line="259" w:lineRule="auto"/>
              <w:ind w:left="93"/>
              <w:rPr>
                <w:rFonts w:ascii="Calibri" w:eastAsia="Calibri" w:hAnsi="Calibri" w:cs="Calibri"/>
                <w:color w:val="000000"/>
                <w:sz w:val="23"/>
              </w:rPr>
            </w:pPr>
            <w:r w:rsidRPr="00176389">
              <w:rPr>
                <w:rFonts w:ascii="Calibri" w:eastAsia="Calibri" w:hAnsi="Calibri" w:cs="Calibri"/>
                <w:color w:val="000000"/>
                <w:sz w:val="12"/>
              </w:rPr>
              <w:t>(m2/anno)</w:t>
            </w:r>
          </w:p>
        </w:tc>
      </w:tr>
      <w:tr w:rsidR="00946824" w:rsidRPr="00176389" w:rsidTr="003646DA">
        <w:trPr>
          <w:trHeight w:val="159"/>
        </w:trPr>
        <w:tc>
          <w:tcPr>
            <w:tcW w:w="1145" w:type="dxa"/>
            <w:tcBorders>
              <w:top w:val="single" w:sz="4" w:space="0" w:color="000000"/>
              <w:left w:val="single" w:sz="4" w:space="0" w:color="DADCDD"/>
              <w:bottom w:val="double" w:sz="3" w:space="0" w:color="000000"/>
              <w:right w:val="single" w:sz="4" w:space="0" w:color="DADCDD"/>
            </w:tcBorders>
          </w:tcPr>
          <w:p w:rsidR="00946824" w:rsidRPr="00176389" w:rsidRDefault="00946824" w:rsidP="003646DA">
            <w:pPr>
              <w:spacing w:line="259" w:lineRule="auto"/>
              <w:rPr>
                <w:rFonts w:ascii="Calibri" w:eastAsia="Calibri" w:hAnsi="Calibri" w:cs="Calibri"/>
                <w:color w:val="000000"/>
                <w:sz w:val="23"/>
              </w:rPr>
            </w:pPr>
            <w:r w:rsidRPr="00176389">
              <w:rPr>
                <w:rFonts w:ascii="Calibri" w:eastAsia="Calibri" w:hAnsi="Calibri" w:cs="Calibri"/>
                <w:color w:val="000000"/>
                <w:sz w:val="12"/>
              </w:rPr>
              <w:t>Totale ricavi</w:t>
            </w:r>
          </w:p>
        </w:tc>
        <w:tc>
          <w:tcPr>
            <w:tcW w:w="627" w:type="dxa"/>
            <w:tcBorders>
              <w:top w:val="single" w:sz="4" w:space="0" w:color="000000"/>
              <w:left w:val="single" w:sz="4" w:space="0" w:color="DADCDD"/>
              <w:bottom w:val="double" w:sz="3" w:space="0" w:color="000000"/>
              <w:right w:val="single" w:sz="5" w:space="0" w:color="DADCDD"/>
            </w:tcBorders>
          </w:tcPr>
          <w:p w:rsidR="00946824" w:rsidRPr="00176389" w:rsidRDefault="00946824" w:rsidP="003646DA">
            <w:pPr>
              <w:spacing w:line="259" w:lineRule="auto"/>
              <w:ind w:left="84"/>
              <w:rPr>
                <w:rFonts w:ascii="Calibri" w:eastAsia="Calibri" w:hAnsi="Calibri" w:cs="Calibri"/>
                <w:color w:val="000000"/>
                <w:sz w:val="23"/>
              </w:rPr>
            </w:pPr>
            <w:r w:rsidRPr="00176389">
              <w:rPr>
                <w:rFonts w:ascii="Calibri" w:eastAsia="Calibri" w:hAnsi="Calibri" w:cs="Calibri"/>
                <w:color w:val="000000"/>
                <w:sz w:val="12"/>
              </w:rPr>
              <w:t>1'573'000</w:t>
            </w:r>
          </w:p>
        </w:tc>
        <w:tc>
          <w:tcPr>
            <w:tcW w:w="690" w:type="dxa"/>
            <w:tcBorders>
              <w:top w:val="single" w:sz="4" w:space="0" w:color="000000"/>
              <w:left w:val="single" w:sz="5" w:space="0" w:color="DADCDD"/>
              <w:bottom w:val="double" w:sz="3" w:space="0" w:color="000000"/>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7" w:type="dxa"/>
            <w:tcBorders>
              <w:top w:val="single" w:sz="4" w:space="0" w:color="000000"/>
              <w:left w:val="single" w:sz="4" w:space="0" w:color="DADCDD"/>
              <w:bottom w:val="double" w:sz="3" w:space="0" w:color="000000"/>
              <w:right w:val="single" w:sz="5" w:space="0" w:color="DADCDD"/>
            </w:tcBorders>
          </w:tcPr>
          <w:p w:rsidR="00946824" w:rsidRPr="00176389" w:rsidRDefault="00946824" w:rsidP="003646DA">
            <w:pPr>
              <w:spacing w:line="259" w:lineRule="auto"/>
              <w:ind w:left="84"/>
              <w:rPr>
                <w:rFonts w:ascii="Calibri" w:eastAsia="Calibri" w:hAnsi="Calibri" w:cs="Calibri"/>
                <w:color w:val="000000"/>
                <w:sz w:val="23"/>
              </w:rPr>
            </w:pPr>
            <w:r w:rsidRPr="00176389">
              <w:rPr>
                <w:rFonts w:ascii="Calibri" w:eastAsia="Calibri" w:hAnsi="Calibri" w:cs="Calibri"/>
                <w:color w:val="000000"/>
                <w:sz w:val="12"/>
              </w:rPr>
              <w:t>1'585'500</w:t>
            </w:r>
          </w:p>
        </w:tc>
        <w:tc>
          <w:tcPr>
            <w:tcW w:w="682" w:type="dxa"/>
            <w:tcBorders>
              <w:top w:val="single" w:sz="4" w:space="0" w:color="000000"/>
              <w:left w:val="single" w:sz="5" w:space="0" w:color="DADCDD"/>
              <w:bottom w:val="double" w:sz="3" w:space="0" w:color="000000"/>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6" w:type="dxa"/>
            <w:tcBorders>
              <w:top w:val="single" w:sz="4" w:space="0" w:color="000000"/>
              <w:left w:val="single" w:sz="5" w:space="0" w:color="DADCDD"/>
              <w:bottom w:val="double" w:sz="3" w:space="0" w:color="000000"/>
              <w:right w:val="single" w:sz="5" w:space="0" w:color="DADCDD"/>
            </w:tcBorders>
          </w:tcPr>
          <w:p w:rsidR="00946824" w:rsidRPr="00176389" w:rsidRDefault="00946824" w:rsidP="003646DA">
            <w:pPr>
              <w:spacing w:line="259" w:lineRule="auto"/>
              <w:ind w:left="83"/>
              <w:rPr>
                <w:rFonts w:ascii="Calibri" w:eastAsia="Calibri" w:hAnsi="Calibri" w:cs="Calibri"/>
                <w:color w:val="000000"/>
                <w:sz w:val="23"/>
              </w:rPr>
            </w:pPr>
            <w:r w:rsidRPr="00176389">
              <w:rPr>
                <w:rFonts w:ascii="Calibri" w:eastAsia="Calibri" w:hAnsi="Calibri" w:cs="Calibri"/>
                <w:color w:val="000000"/>
                <w:sz w:val="12"/>
              </w:rPr>
              <w:t>1'610'500</w:t>
            </w:r>
          </w:p>
        </w:tc>
        <w:tc>
          <w:tcPr>
            <w:tcW w:w="682" w:type="dxa"/>
            <w:tcBorders>
              <w:top w:val="single" w:sz="4" w:space="0" w:color="000000"/>
              <w:left w:val="single" w:sz="5" w:space="0" w:color="DADCDD"/>
              <w:bottom w:val="double" w:sz="3" w:space="0" w:color="000000"/>
              <w:right w:val="single" w:sz="5"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8" w:type="dxa"/>
            <w:tcBorders>
              <w:top w:val="single" w:sz="4" w:space="0" w:color="000000"/>
              <w:left w:val="single" w:sz="5" w:space="0" w:color="DADCDD"/>
              <w:bottom w:val="double" w:sz="3" w:space="0" w:color="000000"/>
              <w:right w:val="single" w:sz="4" w:space="0" w:color="DADCDD"/>
            </w:tcBorders>
          </w:tcPr>
          <w:p w:rsidR="00946824" w:rsidRPr="00176389" w:rsidRDefault="00946824" w:rsidP="003646DA">
            <w:pPr>
              <w:spacing w:line="259" w:lineRule="auto"/>
              <w:ind w:left="82"/>
              <w:rPr>
                <w:rFonts w:ascii="Calibri" w:eastAsia="Calibri" w:hAnsi="Calibri" w:cs="Calibri"/>
                <w:color w:val="000000"/>
                <w:sz w:val="23"/>
              </w:rPr>
            </w:pPr>
            <w:r w:rsidRPr="00176389">
              <w:rPr>
                <w:rFonts w:ascii="Calibri" w:eastAsia="Calibri" w:hAnsi="Calibri" w:cs="Calibri"/>
                <w:color w:val="000000"/>
                <w:sz w:val="12"/>
              </w:rPr>
              <w:t>1'648'000</w:t>
            </w:r>
          </w:p>
        </w:tc>
        <w:tc>
          <w:tcPr>
            <w:tcW w:w="682" w:type="dxa"/>
            <w:tcBorders>
              <w:top w:val="single" w:sz="4" w:space="0" w:color="000000"/>
              <w:left w:val="single" w:sz="4" w:space="0" w:color="DADCDD"/>
              <w:bottom w:val="double" w:sz="3" w:space="0" w:color="000000"/>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c>
          <w:tcPr>
            <w:tcW w:w="626" w:type="dxa"/>
            <w:tcBorders>
              <w:top w:val="single" w:sz="4" w:space="0" w:color="000000"/>
              <w:left w:val="single" w:sz="4" w:space="0" w:color="DADCDD"/>
              <w:bottom w:val="double" w:sz="3" w:space="0" w:color="000000"/>
              <w:right w:val="single" w:sz="4" w:space="0" w:color="DADCDD"/>
            </w:tcBorders>
          </w:tcPr>
          <w:p w:rsidR="00946824" w:rsidRPr="00176389" w:rsidRDefault="00946824" w:rsidP="003646DA">
            <w:pPr>
              <w:spacing w:line="259" w:lineRule="auto"/>
              <w:ind w:left="83"/>
              <w:rPr>
                <w:rFonts w:ascii="Calibri" w:eastAsia="Calibri" w:hAnsi="Calibri" w:cs="Calibri"/>
                <w:color w:val="000000"/>
                <w:sz w:val="23"/>
              </w:rPr>
            </w:pPr>
            <w:r w:rsidRPr="00176389">
              <w:rPr>
                <w:rFonts w:ascii="Calibri" w:eastAsia="Calibri" w:hAnsi="Calibri" w:cs="Calibri"/>
                <w:color w:val="000000"/>
                <w:sz w:val="12"/>
              </w:rPr>
              <w:t>1'648'000</w:t>
            </w:r>
          </w:p>
        </w:tc>
        <w:tc>
          <w:tcPr>
            <w:tcW w:w="682" w:type="dxa"/>
            <w:tcBorders>
              <w:top w:val="single" w:sz="4" w:space="0" w:color="000000"/>
              <w:left w:val="single" w:sz="4" w:space="0" w:color="DADCDD"/>
              <w:bottom w:val="double" w:sz="3" w:space="0" w:color="000000"/>
              <w:right w:val="single" w:sz="4" w:space="0" w:color="DADCDD"/>
            </w:tcBorders>
          </w:tcPr>
          <w:p w:rsidR="00946824" w:rsidRPr="00176389" w:rsidRDefault="00946824" w:rsidP="003646DA">
            <w:pPr>
              <w:spacing w:after="160" w:line="259" w:lineRule="auto"/>
              <w:rPr>
                <w:rFonts w:ascii="Calibri" w:eastAsia="Calibri" w:hAnsi="Calibri" w:cs="Calibri"/>
                <w:color w:val="000000"/>
                <w:sz w:val="23"/>
              </w:rPr>
            </w:pPr>
          </w:p>
        </w:tc>
      </w:tr>
    </w:tbl>
    <w:p w:rsidR="00946824" w:rsidRDefault="00946824" w:rsidP="004406DD">
      <w:pPr>
        <w:spacing w:before="120"/>
      </w:pPr>
    </w:p>
    <w:p w:rsidR="00946824" w:rsidRPr="000267D8" w:rsidRDefault="00946824" w:rsidP="003646DA">
      <w:r w:rsidRPr="000267D8">
        <w:t>Il Conto previsionale della Fondazione è indicato come segue:</w:t>
      </w:r>
    </w:p>
    <w:p w:rsidR="00946824" w:rsidRDefault="00946824" w:rsidP="003646DA"/>
    <w:tbl>
      <w:tblPr>
        <w:tblStyle w:val="TableGrid4"/>
        <w:tblW w:w="8392" w:type="dxa"/>
        <w:tblInd w:w="610" w:type="dxa"/>
        <w:tblCellMar>
          <w:top w:w="34" w:type="dxa"/>
          <w:left w:w="32" w:type="dxa"/>
          <w:right w:w="24" w:type="dxa"/>
        </w:tblCellMar>
        <w:tblLook w:val="04A0" w:firstRow="1" w:lastRow="0" w:firstColumn="1" w:lastColumn="0" w:noHBand="0" w:noVBand="1"/>
      </w:tblPr>
      <w:tblGrid>
        <w:gridCol w:w="2903"/>
        <w:gridCol w:w="1086"/>
        <w:gridCol w:w="1086"/>
        <w:gridCol w:w="1085"/>
        <w:gridCol w:w="1086"/>
        <w:gridCol w:w="1146"/>
      </w:tblGrid>
      <w:tr w:rsidR="00946824" w:rsidRPr="00767D0A" w:rsidTr="003646DA">
        <w:trPr>
          <w:trHeight w:val="216"/>
        </w:trPr>
        <w:tc>
          <w:tcPr>
            <w:tcW w:w="2903" w:type="dxa"/>
            <w:tcBorders>
              <w:top w:val="single" w:sz="4" w:space="0" w:color="auto"/>
              <w:left w:val="single" w:sz="6" w:space="0" w:color="000000"/>
              <w:bottom w:val="single" w:sz="12" w:space="0" w:color="000000"/>
              <w:right w:val="single" w:sz="6" w:space="0" w:color="000000"/>
            </w:tcBorders>
          </w:tcPr>
          <w:p w:rsidR="00946824" w:rsidRPr="00767D0A" w:rsidRDefault="00946824" w:rsidP="003646DA">
            <w:pPr>
              <w:spacing w:line="259" w:lineRule="auto"/>
              <w:rPr>
                <w:rFonts w:ascii="Calibri" w:eastAsia="Calibri" w:hAnsi="Calibri" w:cs="Calibri"/>
                <w:color w:val="000000"/>
                <w:sz w:val="23"/>
              </w:rPr>
            </w:pPr>
            <w:r w:rsidRPr="00767D0A">
              <w:rPr>
                <w:rFonts w:ascii="Calibri" w:eastAsia="Calibri" w:hAnsi="Calibri" w:cs="Calibri"/>
                <w:color w:val="000000"/>
                <w:sz w:val="16"/>
              </w:rPr>
              <w:t>CHF</w:t>
            </w:r>
          </w:p>
        </w:tc>
        <w:tc>
          <w:tcPr>
            <w:tcW w:w="1086" w:type="dxa"/>
            <w:tcBorders>
              <w:top w:val="single" w:sz="4" w:space="0" w:color="auto"/>
              <w:left w:val="single" w:sz="6" w:space="0" w:color="000000"/>
              <w:bottom w:val="single" w:sz="12" w:space="0" w:color="000000"/>
              <w:right w:val="single" w:sz="5" w:space="0" w:color="000000"/>
            </w:tcBorders>
          </w:tcPr>
          <w:p w:rsidR="00946824" w:rsidRPr="00767D0A" w:rsidRDefault="00946824" w:rsidP="003646DA">
            <w:pPr>
              <w:spacing w:line="259" w:lineRule="auto"/>
              <w:ind w:right="2"/>
              <w:jc w:val="right"/>
              <w:rPr>
                <w:rFonts w:ascii="Calibri" w:eastAsia="Calibri" w:hAnsi="Calibri" w:cs="Calibri"/>
                <w:color w:val="000000"/>
                <w:sz w:val="23"/>
              </w:rPr>
            </w:pPr>
            <w:r w:rsidRPr="00767D0A">
              <w:rPr>
                <w:rFonts w:ascii="Calibri" w:eastAsia="Calibri" w:hAnsi="Calibri" w:cs="Calibri"/>
                <w:color w:val="000000"/>
                <w:sz w:val="16"/>
              </w:rPr>
              <w:t>1</w:t>
            </w:r>
          </w:p>
        </w:tc>
        <w:tc>
          <w:tcPr>
            <w:tcW w:w="1086" w:type="dxa"/>
            <w:tcBorders>
              <w:top w:val="single" w:sz="4" w:space="0" w:color="auto"/>
              <w:left w:val="single" w:sz="5" w:space="0" w:color="000000"/>
              <w:bottom w:val="single" w:sz="12" w:space="0" w:color="000000"/>
              <w:right w:val="single" w:sz="6" w:space="0" w:color="000000"/>
            </w:tcBorders>
          </w:tcPr>
          <w:p w:rsidR="00946824" w:rsidRPr="00767D0A" w:rsidRDefault="00946824" w:rsidP="003646DA">
            <w:pPr>
              <w:spacing w:line="259" w:lineRule="auto"/>
              <w:jc w:val="right"/>
              <w:rPr>
                <w:rFonts w:ascii="Calibri" w:eastAsia="Calibri" w:hAnsi="Calibri" w:cs="Calibri"/>
                <w:color w:val="000000"/>
                <w:sz w:val="23"/>
              </w:rPr>
            </w:pPr>
            <w:r w:rsidRPr="00767D0A">
              <w:rPr>
                <w:rFonts w:ascii="Calibri" w:eastAsia="Calibri" w:hAnsi="Calibri" w:cs="Calibri"/>
                <w:color w:val="000000"/>
                <w:sz w:val="16"/>
              </w:rPr>
              <w:t>2</w:t>
            </w:r>
          </w:p>
        </w:tc>
        <w:tc>
          <w:tcPr>
            <w:tcW w:w="1085" w:type="dxa"/>
            <w:tcBorders>
              <w:top w:val="single" w:sz="4" w:space="0" w:color="auto"/>
              <w:left w:val="single" w:sz="6" w:space="0" w:color="000000"/>
              <w:bottom w:val="single" w:sz="12" w:space="0" w:color="000000"/>
              <w:right w:val="single" w:sz="6" w:space="0" w:color="000000"/>
            </w:tcBorders>
          </w:tcPr>
          <w:p w:rsidR="00946824" w:rsidRPr="00767D0A" w:rsidRDefault="00946824" w:rsidP="003646DA">
            <w:pPr>
              <w:spacing w:line="259" w:lineRule="auto"/>
              <w:jc w:val="right"/>
              <w:rPr>
                <w:rFonts w:ascii="Calibri" w:eastAsia="Calibri" w:hAnsi="Calibri" w:cs="Calibri"/>
                <w:color w:val="000000"/>
                <w:sz w:val="23"/>
              </w:rPr>
            </w:pPr>
            <w:r w:rsidRPr="00767D0A">
              <w:rPr>
                <w:rFonts w:ascii="Calibri" w:eastAsia="Calibri" w:hAnsi="Calibri" w:cs="Calibri"/>
                <w:color w:val="000000"/>
                <w:sz w:val="16"/>
              </w:rPr>
              <w:t>3</w:t>
            </w:r>
          </w:p>
        </w:tc>
        <w:tc>
          <w:tcPr>
            <w:tcW w:w="1086" w:type="dxa"/>
            <w:tcBorders>
              <w:top w:val="single" w:sz="4" w:space="0" w:color="auto"/>
              <w:left w:val="single" w:sz="6" w:space="0" w:color="000000"/>
              <w:bottom w:val="single" w:sz="12" w:space="0" w:color="000000"/>
              <w:right w:val="single" w:sz="5" w:space="0" w:color="000000"/>
            </w:tcBorders>
          </w:tcPr>
          <w:p w:rsidR="00946824" w:rsidRPr="00767D0A" w:rsidRDefault="00946824" w:rsidP="003646DA">
            <w:pPr>
              <w:spacing w:line="259" w:lineRule="auto"/>
              <w:ind w:right="2"/>
              <w:jc w:val="right"/>
              <w:rPr>
                <w:rFonts w:ascii="Calibri" w:eastAsia="Calibri" w:hAnsi="Calibri" w:cs="Calibri"/>
                <w:color w:val="000000"/>
                <w:sz w:val="23"/>
              </w:rPr>
            </w:pPr>
            <w:r w:rsidRPr="00767D0A">
              <w:rPr>
                <w:rFonts w:ascii="Calibri" w:eastAsia="Calibri" w:hAnsi="Calibri" w:cs="Calibri"/>
                <w:color w:val="000000"/>
                <w:sz w:val="16"/>
              </w:rPr>
              <w:t>4</w:t>
            </w:r>
          </w:p>
        </w:tc>
        <w:tc>
          <w:tcPr>
            <w:tcW w:w="1146" w:type="dxa"/>
            <w:tcBorders>
              <w:top w:val="single" w:sz="4" w:space="0" w:color="auto"/>
              <w:left w:val="single" w:sz="5" w:space="0" w:color="000000"/>
              <w:bottom w:val="single" w:sz="12" w:space="0" w:color="000000"/>
              <w:right w:val="single" w:sz="6" w:space="0" w:color="000000"/>
            </w:tcBorders>
          </w:tcPr>
          <w:p w:rsidR="00946824" w:rsidRPr="00767D0A" w:rsidRDefault="00946824" w:rsidP="003646DA">
            <w:pPr>
              <w:spacing w:line="259" w:lineRule="auto"/>
              <w:jc w:val="right"/>
              <w:rPr>
                <w:rFonts w:ascii="Calibri" w:eastAsia="Calibri" w:hAnsi="Calibri" w:cs="Calibri"/>
                <w:color w:val="000000"/>
                <w:sz w:val="23"/>
              </w:rPr>
            </w:pPr>
            <w:r w:rsidRPr="00767D0A">
              <w:rPr>
                <w:rFonts w:ascii="Calibri" w:eastAsia="Calibri" w:hAnsi="Calibri" w:cs="Calibri"/>
                <w:color w:val="000000"/>
                <w:sz w:val="16"/>
              </w:rPr>
              <w:t>5</w:t>
            </w:r>
          </w:p>
        </w:tc>
      </w:tr>
      <w:tr w:rsidR="00946824" w:rsidRPr="00767D0A" w:rsidTr="003646DA">
        <w:trPr>
          <w:trHeight w:val="207"/>
        </w:trPr>
        <w:tc>
          <w:tcPr>
            <w:tcW w:w="2903"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Ricavi da locazione (ufficio)</w:t>
            </w:r>
            <w:r w:rsidRPr="004406DD">
              <w:rPr>
                <w:rFonts w:asciiTheme="minorHAnsi" w:eastAsia="Courier New" w:hAnsiTheme="minorHAnsi" w:cs="Courier New"/>
                <w:color w:val="000000"/>
                <w:sz w:val="16"/>
              </w:rPr>
              <w:t xml:space="preserve"> </w:t>
            </w:r>
          </w:p>
        </w:tc>
        <w:tc>
          <w:tcPr>
            <w:tcW w:w="1086"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1'200'000</w:t>
            </w:r>
          </w:p>
        </w:tc>
        <w:tc>
          <w:tcPr>
            <w:tcW w:w="1086"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1'212'500</w:t>
            </w:r>
          </w:p>
        </w:tc>
        <w:tc>
          <w:tcPr>
            <w:tcW w:w="1085"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1'237'500</w:t>
            </w:r>
          </w:p>
        </w:tc>
        <w:tc>
          <w:tcPr>
            <w:tcW w:w="108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1'275'000</w:t>
            </w:r>
          </w:p>
        </w:tc>
        <w:tc>
          <w:tcPr>
            <w:tcW w:w="114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hAnsiTheme="minorHAnsi"/>
                <w:color w:val="000000"/>
                <w:sz w:val="16"/>
              </w:rPr>
              <w:t>1'275'000</w:t>
            </w:r>
          </w:p>
        </w:tc>
      </w:tr>
      <w:tr w:rsidR="00946824" w:rsidRPr="00767D0A" w:rsidTr="003646DA">
        <w:trPr>
          <w:trHeight w:val="206"/>
        </w:trPr>
        <w:tc>
          <w:tcPr>
            <w:tcW w:w="2903"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Ricavi da locazione (garage)</w:t>
            </w:r>
            <w:r w:rsidRPr="004406DD">
              <w:rPr>
                <w:rFonts w:asciiTheme="minorHAnsi" w:eastAsia="Courier New" w:hAnsiTheme="minorHAnsi" w:cs="Courier New"/>
                <w:color w:val="000000"/>
                <w:sz w:val="16"/>
              </w:rPr>
              <w:t xml:space="preserve"> </w:t>
            </w:r>
          </w:p>
        </w:tc>
        <w:tc>
          <w:tcPr>
            <w:tcW w:w="1086"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258'000</w:t>
            </w:r>
          </w:p>
        </w:tc>
        <w:tc>
          <w:tcPr>
            <w:tcW w:w="1086"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258'000</w:t>
            </w:r>
          </w:p>
        </w:tc>
        <w:tc>
          <w:tcPr>
            <w:tcW w:w="1085"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hAnsiTheme="minorHAnsi"/>
                <w:color w:val="000000"/>
                <w:sz w:val="16"/>
              </w:rPr>
              <w:t>258'000</w:t>
            </w:r>
          </w:p>
        </w:tc>
        <w:tc>
          <w:tcPr>
            <w:tcW w:w="108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258'000</w:t>
            </w:r>
          </w:p>
        </w:tc>
        <w:tc>
          <w:tcPr>
            <w:tcW w:w="114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258'000</w:t>
            </w:r>
          </w:p>
        </w:tc>
      </w:tr>
      <w:tr w:rsidR="00946824" w:rsidRPr="00767D0A" w:rsidTr="003646DA">
        <w:trPr>
          <w:trHeight w:val="208"/>
        </w:trPr>
        <w:tc>
          <w:tcPr>
            <w:tcW w:w="2903"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Ricavi da locazione (cantine)</w:t>
            </w:r>
            <w:r w:rsidRPr="004406DD">
              <w:rPr>
                <w:rFonts w:asciiTheme="minorHAnsi" w:eastAsia="Courier New" w:hAnsiTheme="minorHAnsi" w:cs="Courier New"/>
                <w:color w:val="000000"/>
                <w:sz w:val="16"/>
              </w:rPr>
              <w:t xml:space="preserve"> </w:t>
            </w:r>
          </w:p>
        </w:tc>
        <w:tc>
          <w:tcPr>
            <w:tcW w:w="1086"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115'000</w:t>
            </w:r>
          </w:p>
        </w:tc>
        <w:tc>
          <w:tcPr>
            <w:tcW w:w="1086"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115'000</w:t>
            </w:r>
          </w:p>
        </w:tc>
        <w:tc>
          <w:tcPr>
            <w:tcW w:w="1085"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hAnsiTheme="minorHAnsi"/>
                <w:color w:val="000000"/>
                <w:sz w:val="16"/>
              </w:rPr>
              <w:t>115'000</w:t>
            </w:r>
          </w:p>
        </w:tc>
        <w:tc>
          <w:tcPr>
            <w:tcW w:w="108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115'000</w:t>
            </w:r>
          </w:p>
        </w:tc>
        <w:tc>
          <w:tcPr>
            <w:tcW w:w="114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115'000</w:t>
            </w:r>
          </w:p>
        </w:tc>
      </w:tr>
      <w:tr w:rsidR="00946824" w:rsidRPr="00767D0A" w:rsidTr="003646DA">
        <w:trPr>
          <w:trHeight w:val="207"/>
        </w:trPr>
        <w:tc>
          <w:tcPr>
            <w:tcW w:w="2903"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Altre entrate</w:t>
            </w:r>
          </w:p>
        </w:tc>
        <w:tc>
          <w:tcPr>
            <w:tcW w:w="1086"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50'000</w:t>
            </w:r>
          </w:p>
        </w:tc>
        <w:tc>
          <w:tcPr>
            <w:tcW w:w="1086"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150'000</w:t>
            </w:r>
          </w:p>
        </w:tc>
        <w:tc>
          <w:tcPr>
            <w:tcW w:w="1085"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hAnsiTheme="minorHAnsi"/>
                <w:color w:val="000000"/>
                <w:sz w:val="16"/>
              </w:rPr>
              <w:t>200'000</w:t>
            </w:r>
          </w:p>
        </w:tc>
        <w:tc>
          <w:tcPr>
            <w:tcW w:w="108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275'000</w:t>
            </w:r>
          </w:p>
        </w:tc>
        <w:tc>
          <w:tcPr>
            <w:tcW w:w="114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hAnsiTheme="minorHAnsi"/>
                <w:color w:val="000000"/>
                <w:sz w:val="16"/>
              </w:rPr>
              <w:t>275'000</w:t>
            </w:r>
          </w:p>
        </w:tc>
      </w:tr>
      <w:tr w:rsidR="00946824" w:rsidRPr="00767D0A" w:rsidTr="003646DA">
        <w:trPr>
          <w:trHeight w:val="208"/>
        </w:trPr>
        <w:tc>
          <w:tcPr>
            <w:tcW w:w="2903"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eastAsia="Calibri" w:hAnsiTheme="minorHAnsi" w:cs="Calibri"/>
                <w:color w:val="000000"/>
                <w:sz w:val="16"/>
              </w:rPr>
              <w:t>Totale Ricavi</w:t>
            </w:r>
          </w:p>
        </w:tc>
        <w:tc>
          <w:tcPr>
            <w:tcW w:w="1086"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1'623'000</w:t>
            </w:r>
          </w:p>
        </w:tc>
        <w:tc>
          <w:tcPr>
            <w:tcW w:w="1086"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1'735'500</w:t>
            </w:r>
          </w:p>
        </w:tc>
        <w:tc>
          <w:tcPr>
            <w:tcW w:w="1085"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1'810'500</w:t>
            </w:r>
          </w:p>
        </w:tc>
        <w:tc>
          <w:tcPr>
            <w:tcW w:w="108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1'923'000</w:t>
            </w:r>
          </w:p>
        </w:tc>
        <w:tc>
          <w:tcPr>
            <w:tcW w:w="114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1'923'000</w:t>
            </w:r>
          </w:p>
        </w:tc>
      </w:tr>
      <w:tr w:rsidR="00946824" w:rsidRPr="004406DD" w:rsidTr="003646DA">
        <w:trPr>
          <w:trHeight w:val="146"/>
        </w:trPr>
        <w:tc>
          <w:tcPr>
            <w:tcW w:w="2903" w:type="dxa"/>
            <w:tcBorders>
              <w:top w:val="single" w:sz="5" w:space="0" w:color="DADCDD"/>
              <w:left w:val="single" w:sz="5" w:space="0" w:color="000000"/>
              <w:bottom w:val="single" w:sz="5" w:space="0" w:color="DADCDD"/>
              <w:right w:val="single" w:sz="6"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5" w:space="0" w:color="DADCDD"/>
              <w:left w:val="single" w:sz="6" w:space="0" w:color="000000"/>
              <w:bottom w:val="single" w:sz="5" w:space="0" w:color="DADCDD"/>
              <w:right w:val="single" w:sz="5" w:space="0" w:color="000000"/>
            </w:tcBorders>
            <w:vAlign w:val="center"/>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5" w:space="0" w:color="DADCDD"/>
              <w:left w:val="single" w:sz="5" w:space="0" w:color="000000"/>
              <w:bottom w:val="single" w:sz="5" w:space="0" w:color="DADCDD"/>
              <w:right w:val="single" w:sz="6"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5" w:type="dxa"/>
            <w:tcBorders>
              <w:top w:val="single" w:sz="5" w:space="0" w:color="DADCDD"/>
              <w:left w:val="single" w:sz="6" w:space="0" w:color="000000"/>
              <w:bottom w:val="single" w:sz="5"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5" w:space="0" w:color="DADCDD"/>
              <w:left w:val="single" w:sz="5" w:space="0" w:color="000000"/>
              <w:bottom w:val="single" w:sz="5"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146" w:type="dxa"/>
            <w:tcBorders>
              <w:top w:val="single" w:sz="5" w:space="0" w:color="DADCDD"/>
              <w:left w:val="single" w:sz="5" w:space="0" w:color="000000"/>
              <w:bottom w:val="single" w:sz="5"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r>
      <w:tr w:rsidR="00946824" w:rsidRPr="00767D0A" w:rsidTr="003646DA">
        <w:trPr>
          <w:trHeight w:val="243"/>
        </w:trPr>
        <w:tc>
          <w:tcPr>
            <w:tcW w:w="2903"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Costo affitto stabile</w:t>
            </w:r>
          </w:p>
        </w:tc>
        <w:tc>
          <w:tcPr>
            <w:tcW w:w="1086"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-1'600'000</w:t>
            </w:r>
          </w:p>
        </w:tc>
        <w:tc>
          <w:tcPr>
            <w:tcW w:w="1086"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-1'700'000</w:t>
            </w:r>
          </w:p>
        </w:tc>
        <w:tc>
          <w:tcPr>
            <w:tcW w:w="1085"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hAnsiTheme="minorHAnsi"/>
                <w:color w:val="000000"/>
                <w:sz w:val="16"/>
              </w:rPr>
              <w:t>-1'800'000</w:t>
            </w:r>
          </w:p>
        </w:tc>
        <w:tc>
          <w:tcPr>
            <w:tcW w:w="108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-1'900'000</w:t>
            </w:r>
          </w:p>
        </w:tc>
        <w:tc>
          <w:tcPr>
            <w:tcW w:w="114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hAnsiTheme="minorHAnsi"/>
                <w:color w:val="000000"/>
                <w:sz w:val="16"/>
              </w:rPr>
              <w:t>-1'900'000</w:t>
            </w:r>
          </w:p>
        </w:tc>
      </w:tr>
      <w:tr w:rsidR="00946824" w:rsidRPr="00B37F3B" w:rsidTr="003646DA">
        <w:trPr>
          <w:trHeight w:val="146"/>
        </w:trPr>
        <w:tc>
          <w:tcPr>
            <w:tcW w:w="2903"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5"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14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r>
      <w:tr w:rsidR="00946824" w:rsidRPr="00767D0A" w:rsidTr="003646DA">
        <w:trPr>
          <w:trHeight w:val="208"/>
        </w:trPr>
        <w:tc>
          <w:tcPr>
            <w:tcW w:w="2903"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eastAsia="Calibri" w:hAnsiTheme="minorHAnsi" w:cs="Calibri"/>
                <w:color w:val="000000"/>
                <w:sz w:val="16"/>
              </w:rPr>
              <w:t>EBITDA</w:t>
            </w:r>
          </w:p>
        </w:tc>
        <w:tc>
          <w:tcPr>
            <w:tcW w:w="1086"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23'000</w:t>
            </w:r>
          </w:p>
        </w:tc>
        <w:tc>
          <w:tcPr>
            <w:tcW w:w="1086"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35'500</w:t>
            </w:r>
          </w:p>
        </w:tc>
        <w:tc>
          <w:tcPr>
            <w:tcW w:w="1085"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10'500</w:t>
            </w:r>
          </w:p>
        </w:tc>
        <w:tc>
          <w:tcPr>
            <w:tcW w:w="108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23'000</w:t>
            </w:r>
          </w:p>
        </w:tc>
        <w:tc>
          <w:tcPr>
            <w:tcW w:w="114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23'000</w:t>
            </w:r>
          </w:p>
        </w:tc>
      </w:tr>
      <w:tr w:rsidR="00946824" w:rsidRPr="00767D0A" w:rsidTr="003646DA">
        <w:trPr>
          <w:trHeight w:val="207"/>
        </w:trPr>
        <w:tc>
          <w:tcPr>
            <w:tcW w:w="2903"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w:t>
            </w:r>
          </w:p>
        </w:tc>
        <w:tc>
          <w:tcPr>
            <w:tcW w:w="1086"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9"/>
              <w:jc w:val="right"/>
              <w:rPr>
                <w:rFonts w:asciiTheme="minorHAnsi" w:eastAsia="Calibri" w:hAnsiTheme="minorHAnsi" w:cs="Calibri"/>
                <w:color w:val="000000"/>
                <w:sz w:val="23"/>
              </w:rPr>
            </w:pPr>
            <w:r w:rsidRPr="004406DD">
              <w:rPr>
                <w:rFonts w:asciiTheme="minorHAnsi" w:hAnsiTheme="minorHAnsi"/>
                <w:color w:val="000000"/>
                <w:sz w:val="16"/>
              </w:rPr>
              <w:t>1.9%</w:t>
            </w:r>
          </w:p>
        </w:tc>
        <w:tc>
          <w:tcPr>
            <w:tcW w:w="1086"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ind w:right="10"/>
              <w:jc w:val="right"/>
              <w:rPr>
                <w:rFonts w:asciiTheme="minorHAnsi" w:eastAsia="Calibri" w:hAnsiTheme="minorHAnsi" w:cs="Calibri"/>
                <w:color w:val="000000"/>
                <w:sz w:val="23"/>
              </w:rPr>
            </w:pPr>
            <w:r w:rsidRPr="004406DD">
              <w:rPr>
                <w:rFonts w:asciiTheme="minorHAnsi" w:hAnsiTheme="minorHAnsi"/>
                <w:color w:val="000000"/>
                <w:sz w:val="16"/>
              </w:rPr>
              <w:t>2.9%</w:t>
            </w:r>
          </w:p>
        </w:tc>
        <w:tc>
          <w:tcPr>
            <w:tcW w:w="1085"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7"/>
              <w:jc w:val="right"/>
              <w:rPr>
                <w:rFonts w:asciiTheme="minorHAnsi" w:eastAsia="Calibri" w:hAnsiTheme="minorHAnsi" w:cs="Calibri"/>
                <w:color w:val="000000"/>
                <w:sz w:val="23"/>
              </w:rPr>
            </w:pPr>
            <w:r w:rsidRPr="004406DD">
              <w:rPr>
                <w:rFonts w:asciiTheme="minorHAnsi" w:hAnsiTheme="minorHAnsi"/>
                <w:color w:val="000000"/>
                <w:sz w:val="16"/>
              </w:rPr>
              <w:t>0.8%</w:t>
            </w:r>
          </w:p>
        </w:tc>
        <w:tc>
          <w:tcPr>
            <w:tcW w:w="108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8"/>
              <w:jc w:val="right"/>
              <w:rPr>
                <w:rFonts w:asciiTheme="minorHAnsi" w:eastAsia="Calibri" w:hAnsiTheme="minorHAnsi" w:cs="Calibri"/>
                <w:color w:val="000000"/>
                <w:sz w:val="23"/>
              </w:rPr>
            </w:pPr>
            <w:r w:rsidRPr="004406DD">
              <w:rPr>
                <w:rFonts w:asciiTheme="minorHAnsi" w:hAnsiTheme="minorHAnsi"/>
                <w:color w:val="000000"/>
                <w:sz w:val="16"/>
              </w:rPr>
              <w:t>1.8%</w:t>
            </w:r>
          </w:p>
        </w:tc>
        <w:tc>
          <w:tcPr>
            <w:tcW w:w="114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7"/>
              <w:jc w:val="right"/>
              <w:rPr>
                <w:rFonts w:asciiTheme="minorHAnsi" w:eastAsia="Calibri" w:hAnsiTheme="minorHAnsi" w:cs="Calibri"/>
                <w:color w:val="000000"/>
                <w:sz w:val="23"/>
              </w:rPr>
            </w:pPr>
            <w:r w:rsidRPr="004406DD">
              <w:rPr>
                <w:rFonts w:asciiTheme="minorHAnsi" w:hAnsiTheme="minorHAnsi"/>
                <w:color w:val="000000"/>
                <w:sz w:val="16"/>
              </w:rPr>
              <w:t>1.8%</w:t>
            </w:r>
          </w:p>
        </w:tc>
      </w:tr>
      <w:tr w:rsidR="00946824" w:rsidRPr="004406DD" w:rsidTr="003646DA">
        <w:trPr>
          <w:trHeight w:val="98"/>
        </w:trPr>
        <w:tc>
          <w:tcPr>
            <w:tcW w:w="2903"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5"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14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r>
      <w:tr w:rsidR="00946824" w:rsidRPr="00767D0A" w:rsidTr="003646DA">
        <w:trPr>
          <w:trHeight w:val="207"/>
        </w:trPr>
        <w:tc>
          <w:tcPr>
            <w:tcW w:w="2903"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Ammortamenti</w:t>
            </w:r>
          </w:p>
        </w:tc>
        <w:tc>
          <w:tcPr>
            <w:tcW w:w="1086"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086"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085"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08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14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0</w:t>
            </w:r>
          </w:p>
        </w:tc>
      </w:tr>
      <w:tr w:rsidR="00946824" w:rsidRPr="004406DD" w:rsidTr="003646DA">
        <w:trPr>
          <w:trHeight w:val="146"/>
        </w:trPr>
        <w:tc>
          <w:tcPr>
            <w:tcW w:w="2903"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5"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08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c>
          <w:tcPr>
            <w:tcW w:w="114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after="160" w:line="259" w:lineRule="auto"/>
              <w:rPr>
                <w:rFonts w:asciiTheme="minorHAnsi" w:eastAsia="Calibri" w:hAnsiTheme="minorHAnsi" w:cs="Calibri"/>
                <w:color w:val="000000"/>
                <w:sz w:val="12"/>
                <w:szCs w:val="12"/>
              </w:rPr>
            </w:pPr>
          </w:p>
        </w:tc>
      </w:tr>
      <w:tr w:rsidR="00946824" w:rsidRPr="00767D0A" w:rsidTr="003646DA">
        <w:trPr>
          <w:trHeight w:val="206"/>
        </w:trPr>
        <w:tc>
          <w:tcPr>
            <w:tcW w:w="2903"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eastAsia="Calibri" w:hAnsiTheme="minorHAnsi" w:cs="Calibri"/>
                <w:color w:val="000000"/>
                <w:sz w:val="16"/>
              </w:rPr>
              <w:t>Utile operativo (EBIT)</w:t>
            </w:r>
          </w:p>
        </w:tc>
        <w:tc>
          <w:tcPr>
            <w:tcW w:w="1086"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23'000</w:t>
            </w:r>
          </w:p>
        </w:tc>
        <w:tc>
          <w:tcPr>
            <w:tcW w:w="1086"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35'500</w:t>
            </w:r>
          </w:p>
        </w:tc>
        <w:tc>
          <w:tcPr>
            <w:tcW w:w="1085"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10'500</w:t>
            </w:r>
          </w:p>
        </w:tc>
        <w:tc>
          <w:tcPr>
            <w:tcW w:w="108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23'000</w:t>
            </w:r>
          </w:p>
        </w:tc>
        <w:tc>
          <w:tcPr>
            <w:tcW w:w="114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23'000</w:t>
            </w:r>
          </w:p>
        </w:tc>
      </w:tr>
      <w:tr w:rsidR="00946824" w:rsidRPr="00767D0A" w:rsidTr="003646DA">
        <w:trPr>
          <w:trHeight w:val="208"/>
        </w:trPr>
        <w:tc>
          <w:tcPr>
            <w:tcW w:w="2903"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w:t>
            </w:r>
          </w:p>
        </w:tc>
        <w:tc>
          <w:tcPr>
            <w:tcW w:w="1086"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ind w:right="9"/>
              <w:jc w:val="right"/>
              <w:rPr>
                <w:rFonts w:asciiTheme="minorHAnsi" w:eastAsia="Calibri" w:hAnsiTheme="minorHAnsi" w:cs="Calibri"/>
                <w:color w:val="000000"/>
                <w:sz w:val="23"/>
              </w:rPr>
            </w:pPr>
            <w:r w:rsidRPr="004406DD">
              <w:rPr>
                <w:rFonts w:asciiTheme="minorHAnsi" w:hAnsiTheme="minorHAnsi"/>
                <w:color w:val="000000"/>
                <w:sz w:val="16"/>
              </w:rPr>
              <w:t>1.9%</w:t>
            </w:r>
          </w:p>
        </w:tc>
        <w:tc>
          <w:tcPr>
            <w:tcW w:w="1086"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ind w:right="10"/>
              <w:jc w:val="right"/>
              <w:rPr>
                <w:rFonts w:asciiTheme="minorHAnsi" w:eastAsia="Calibri" w:hAnsiTheme="minorHAnsi" w:cs="Calibri"/>
                <w:color w:val="000000"/>
                <w:sz w:val="23"/>
              </w:rPr>
            </w:pPr>
            <w:r w:rsidRPr="004406DD">
              <w:rPr>
                <w:rFonts w:asciiTheme="minorHAnsi" w:hAnsiTheme="minorHAnsi"/>
                <w:color w:val="000000"/>
                <w:sz w:val="16"/>
              </w:rPr>
              <w:t>2.9%</w:t>
            </w:r>
          </w:p>
        </w:tc>
        <w:tc>
          <w:tcPr>
            <w:tcW w:w="1085"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ind w:right="7"/>
              <w:jc w:val="right"/>
              <w:rPr>
                <w:rFonts w:asciiTheme="minorHAnsi" w:eastAsia="Calibri" w:hAnsiTheme="minorHAnsi" w:cs="Calibri"/>
                <w:color w:val="000000"/>
                <w:sz w:val="23"/>
              </w:rPr>
            </w:pPr>
            <w:r w:rsidRPr="004406DD">
              <w:rPr>
                <w:rFonts w:asciiTheme="minorHAnsi" w:hAnsiTheme="minorHAnsi"/>
                <w:color w:val="000000"/>
                <w:sz w:val="16"/>
              </w:rPr>
              <w:t>0.8%</w:t>
            </w:r>
          </w:p>
        </w:tc>
        <w:tc>
          <w:tcPr>
            <w:tcW w:w="108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ind w:right="8"/>
              <w:jc w:val="right"/>
              <w:rPr>
                <w:rFonts w:asciiTheme="minorHAnsi" w:eastAsia="Calibri" w:hAnsiTheme="minorHAnsi" w:cs="Calibri"/>
                <w:color w:val="000000"/>
                <w:sz w:val="23"/>
              </w:rPr>
            </w:pPr>
            <w:r w:rsidRPr="004406DD">
              <w:rPr>
                <w:rFonts w:asciiTheme="minorHAnsi" w:hAnsiTheme="minorHAnsi"/>
                <w:color w:val="000000"/>
                <w:sz w:val="16"/>
              </w:rPr>
              <w:t>1.8%</w:t>
            </w:r>
          </w:p>
        </w:tc>
        <w:tc>
          <w:tcPr>
            <w:tcW w:w="114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ind w:right="7"/>
              <w:jc w:val="right"/>
              <w:rPr>
                <w:rFonts w:asciiTheme="minorHAnsi" w:eastAsia="Calibri" w:hAnsiTheme="minorHAnsi" w:cs="Calibri"/>
                <w:color w:val="000000"/>
                <w:sz w:val="23"/>
              </w:rPr>
            </w:pPr>
            <w:r w:rsidRPr="004406DD">
              <w:rPr>
                <w:rFonts w:asciiTheme="minorHAnsi" w:hAnsiTheme="minorHAnsi"/>
                <w:color w:val="000000"/>
                <w:sz w:val="16"/>
              </w:rPr>
              <w:t>1.8%</w:t>
            </w:r>
          </w:p>
        </w:tc>
      </w:tr>
      <w:tr w:rsidR="00946824" w:rsidRPr="004406DD" w:rsidTr="003646DA">
        <w:trPr>
          <w:trHeight w:val="207"/>
        </w:trPr>
        <w:tc>
          <w:tcPr>
            <w:tcW w:w="2903"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Interessi passivi</w:t>
            </w:r>
          </w:p>
        </w:tc>
        <w:tc>
          <w:tcPr>
            <w:tcW w:w="1086"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086"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085"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08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14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0</w:t>
            </w:r>
          </w:p>
        </w:tc>
      </w:tr>
      <w:tr w:rsidR="00946824" w:rsidRPr="004406DD" w:rsidTr="003646DA">
        <w:trPr>
          <w:trHeight w:val="208"/>
        </w:trPr>
        <w:tc>
          <w:tcPr>
            <w:tcW w:w="2903"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Imposte</w:t>
            </w:r>
          </w:p>
        </w:tc>
        <w:tc>
          <w:tcPr>
            <w:tcW w:w="1086"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086" w:type="dxa"/>
            <w:tcBorders>
              <w:top w:val="single" w:sz="6" w:space="0" w:color="DADCDD"/>
              <w:left w:val="single" w:sz="5" w:space="0" w:color="000000"/>
              <w:bottom w:val="single" w:sz="5"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085" w:type="dxa"/>
            <w:tcBorders>
              <w:top w:val="single" w:sz="6" w:space="0" w:color="DADCDD"/>
              <w:left w:val="single" w:sz="6" w:space="0" w:color="000000"/>
              <w:bottom w:val="single" w:sz="5"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08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hAnsiTheme="minorHAnsi"/>
                <w:color w:val="000000"/>
                <w:sz w:val="16"/>
              </w:rPr>
              <w:t>0</w:t>
            </w:r>
          </w:p>
        </w:tc>
        <w:tc>
          <w:tcPr>
            <w:tcW w:w="1146" w:type="dxa"/>
            <w:tcBorders>
              <w:top w:val="single" w:sz="6" w:space="0" w:color="DADCDD"/>
              <w:left w:val="single" w:sz="5" w:space="0" w:color="000000"/>
              <w:bottom w:val="single" w:sz="5"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hAnsiTheme="minorHAnsi"/>
                <w:color w:val="000000"/>
                <w:sz w:val="16"/>
              </w:rPr>
              <w:t>0</w:t>
            </w:r>
          </w:p>
        </w:tc>
      </w:tr>
      <w:tr w:rsidR="00946824" w:rsidRPr="004406DD" w:rsidTr="003646DA">
        <w:trPr>
          <w:trHeight w:val="207"/>
        </w:trPr>
        <w:tc>
          <w:tcPr>
            <w:tcW w:w="2903"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eastAsia="Calibri" w:hAnsiTheme="minorHAnsi" w:cs="Calibri"/>
                <w:color w:val="000000"/>
                <w:sz w:val="16"/>
              </w:rPr>
              <w:t>Utile netto</w:t>
            </w:r>
          </w:p>
        </w:tc>
        <w:tc>
          <w:tcPr>
            <w:tcW w:w="1086"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2"/>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23'000</w:t>
            </w:r>
          </w:p>
        </w:tc>
        <w:tc>
          <w:tcPr>
            <w:tcW w:w="1086" w:type="dxa"/>
            <w:tcBorders>
              <w:top w:val="single" w:sz="5"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35'500</w:t>
            </w:r>
          </w:p>
        </w:tc>
        <w:tc>
          <w:tcPr>
            <w:tcW w:w="1085" w:type="dxa"/>
            <w:tcBorders>
              <w:top w:val="single" w:sz="5"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10'500</w:t>
            </w:r>
          </w:p>
        </w:tc>
        <w:tc>
          <w:tcPr>
            <w:tcW w:w="108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1"/>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23'000</w:t>
            </w:r>
          </w:p>
        </w:tc>
        <w:tc>
          <w:tcPr>
            <w:tcW w:w="1146" w:type="dxa"/>
            <w:tcBorders>
              <w:top w:val="single" w:sz="5"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jc w:val="right"/>
              <w:rPr>
                <w:rFonts w:asciiTheme="minorHAnsi" w:eastAsia="Calibri" w:hAnsiTheme="minorHAnsi" w:cs="Calibri"/>
                <w:color w:val="000000"/>
                <w:sz w:val="23"/>
              </w:rPr>
            </w:pPr>
            <w:r w:rsidRPr="004406DD">
              <w:rPr>
                <w:rFonts w:asciiTheme="minorHAnsi" w:eastAsia="Calibri" w:hAnsiTheme="minorHAnsi" w:cs="Calibri"/>
                <w:color w:val="000000"/>
                <w:sz w:val="16"/>
              </w:rPr>
              <w:t>23'000</w:t>
            </w:r>
          </w:p>
        </w:tc>
      </w:tr>
      <w:tr w:rsidR="00946824" w:rsidRPr="004406DD" w:rsidTr="003646DA">
        <w:trPr>
          <w:trHeight w:val="206"/>
        </w:trPr>
        <w:tc>
          <w:tcPr>
            <w:tcW w:w="2903"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rPr>
                <w:rFonts w:asciiTheme="minorHAnsi" w:eastAsia="Calibri" w:hAnsiTheme="minorHAnsi" w:cs="Calibri"/>
                <w:color w:val="000000"/>
                <w:sz w:val="23"/>
              </w:rPr>
            </w:pPr>
            <w:r w:rsidRPr="004406DD">
              <w:rPr>
                <w:rFonts w:asciiTheme="minorHAnsi" w:hAnsiTheme="minorHAnsi"/>
                <w:color w:val="000000"/>
                <w:sz w:val="16"/>
              </w:rPr>
              <w:t>%</w:t>
            </w:r>
          </w:p>
        </w:tc>
        <w:tc>
          <w:tcPr>
            <w:tcW w:w="1086"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9"/>
              <w:jc w:val="right"/>
              <w:rPr>
                <w:rFonts w:asciiTheme="minorHAnsi" w:eastAsia="Calibri" w:hAnsiTheme="minorHAnsi" w:cs="Calibri"/>
                <w:color w:val="000000"/>
                <w:sz w:val="23"/>
              </w:rPr>
            </w:pPr>
            <w:r w:rsidRPr="004406DD">
              <w:rPr>
                <w:rFonts w:asciiTheme="minorHAnsi" w:hAnsiTheme="minorHAnsi"/>
                <w:color w:val="000000"/>
                <w:sz w:val="16"/>
              </w:rPr>
              <w:t>1.9%</w:t>
            </w:r>
          </w:p>
        </w:tc>
        <w:tc>
          <w:tcPr>
            <w:tcW w:w="1086" w:type="dxa"/>
            <w:tcBorders>
              <w:top w:val="single" w:sz="6" w:space="0" w:color="DADCDD"/>
              <w:left w:val="single" w:sz="5" w:space="0" w:color="000000"/>
              <w:bottom w:val="single" w:sz="6" w:space="0" w:color="DADCDD"/>
              <w:right w:val="single" w:sz="6" w:space="0" w:color="000000"/>
            </w:tcBorders>
          </w:tcPr>
          <w:p w:rsidR="00946824" w:rsidRPr="004406DD" w:rsidRDefault="00946824" w:rsidP="003646DA">
            <w:pPr>
              <w:spacing w:line="259" w:lineRule="auto"/>
              <w:ind w:right="10"/>
              <w:jc w:val="right"/>
              <w:rPr>
                <w:rFonts w:asciiTheme="minorHAnsi" w:eastAsia="Calibri" w:hAnsiTheme="minorHAnsi" w:cs="Calibri"/>
                <w:color w:val="000000"/>
                <w:sz w:val="23"/>
              </w:rPr>
            </w:pPr>
            <w:r w:rsidRPr="004406DD">
              <w:rPr>
                <w:rFonts w:asciiTheme="minorHAnsi" w:hAnsiTheme="minorHAnsi"/>
                <w:color w:val="000000"/>
                <w:sz w:val="16"/>
              </w:rPr>
              <w:t>2.9%</w:t>
            </w:r>
          </w:p>
        </w:tc>
        <w:tc>
          <w:tcPr>
            <w:tcW w:w="1085" w:type="dxa"/>
            <w:tcBorders>
              <w:top w:val="single" w:sz="6" w:space="0" w:color="DADCDD"/>
              <w:left w:val="single" w:sz="6" w:space="0" w:color="000000"/>
              <w:bottom w:val="single" w:sz="6" w:space="0" w:color="DADCDD"/>
              <w:right w:val="single" w:sz="5" w:space="0" w:color="000000"/>
            </w:tcBorders>
          </w:tcPr>
          <w:p w:rsidR="00946824" w:rsidRPr="004406DD" w:rsidRDefault="00946824" w:rsidP="003646DA">
            <w:pPr>
              <w:spacing w:line="259" w:lineRule="auto"/>
              <w:ind w:right="7"/>
              <w:jc w:val="right"/>
              <w:rPr>
                <w:rFonts w:asciiTheme="minorHAnsi" w:eastAsia="Calibri" w:hAnsiTheme="minorHAnsi" w:cs="Calibri"/>
                <w:color w:val="000000"/>
                <w:sz w:val="23"/>
              </w:rPr>
            </w:pPr>
            <w:r w:rsidRPr="004406DD">
              <w:rPr>
                <w:rFonts w:asciiTheme="minorHAnsi" w:hAnsiTheme="minorHAnsi"/>
                <w:color w:val="000000"/>
                <w:sz w:val="16"/>
              </w:rPr>
              <w:t>0.8%</w:t>
            </w:r>
          </w:p>
        </w:tc>
        <w:tc>
          <w:tcPr>
            <w:tcW w:w="108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8"/>
              <w:jc w:val="right"/>
              <w:rPr>
                <w:rFonts w:asciiTheme="minorHAnsi" w:eastAsia="Calibri" w:hAnsiTheme="minorHAnsi" w:cs="Calibri"/>
                <w:color w:val="000000"/>
                <w:sz w:val="23"/>
              </w:rPr>
            </w:pPr>
            <w:r w:rsidRPr="004406DD">
              <w:rPr>
                <w:rFonts w:asciiTheme="minorHAnsi" w:hAnsiTheme="minorHAnsi"/>
                <w:color w:val="000000"/>
                <w:sz w:val="16"/>
              </w:rPr>
              <w:t>1.8%</w:t>
            </w:r>
          </w:p>
        </w:tc>
        <w:tc>
          <w:tcPr>
            <w:tcW w:w="1146" w:type="dxa"/>
            <w:tcBorders>
              <w:top w:val="single" w:sz="6" w:space="0" w:color="DADCDD"/>
              <w:left w:val="single" w:sz="5" w:space="0" w:color="000000"/>
              <w:bottom w:val="single" w:sz="6" w:space="0" w:color="DADCDD"/>
              <w:right w:val="single" w:sz="5" w:space="0" w:color="000000"/>
            </w:tcBorders>
          </w:tcPr>
          <w:p w:rsidR="00946824" w:rsidRPr="004406DD" w:rsidRDefault="00946824" w:rsidP="003646DA">
            <w:pPr>
              <w:spacing w:line="259" w:lineRule="auto"/>
              <w:ind w:right="7"/>
              <w:jc w:val="right"/>
              <w:rPr>
                <w:rFonts w:asciiTheme="minorHAnsi" w:eastAsia="Calibri" w:hAnsiTheme="minorHAnsi" w:cs="Calibri"/>
                <w:color w:val="000000"/>
                <w:sz w:val="23"/>
              </w:rPr>
            </w:pPr>
            <w:r w:rsidRPr="004406DD">
              <w:rPr>
                <w:rFonts w:asciiTheme="minorHAnsi" w:hAnsiTheme="minorHAnsi"/>
                <w:color w:val="000000"/>
                <w:sz w:val="16"/>
              </w:rPr>
              <w:t>1.8%</w:t>
            </w:r>
          </w:p>
        </w:tc>
      </w:tr>
    </w:tbl>
    <w:p w:rsidR="00946824" w:rsidRDefault="00946824" w:rsidP="003646DA"/>
    <w:p w:rsidR="00946824" w:rsidRDefault="00946824" w:rsidP="003646DA"/>
    <w:p w:rsidR="00946824" w:rsidRPr="00251C80" w:rsidRDefault="00946824" w:rsidP="003646DA">
      <w:r w:rsidRPr="00251C80">
        <w:t xml:space="preserve">Le altre entrate, ipotizzate dal secondo anno, rappresentano introiti per gli affitti delle “camere bianche” o di altre attrezzature tecniche, così come ricavi da sovvenzioni diverse. </w:t>
      </w:r>
    </w:p>
    <w:p w:rsidR="00946824" w:rsidRDefault="00946824" w:rsidP="003646DA"/>
    <w:p w:rsidR="00946824" w:rsidRDefault="00946824" w:rsidP="003646DA">
      <w:r w:rsidRPr="00251C80">
        <w:lastRenderedPageBreak/>
        <w:t>Anc</w:t>
      </w:r>
      <w:r w:rsidR="004C6223">
        <w:t xml:space="preserve">he per la Fondazione Lugano </w:t>
      </w:r>
      <w:proofErr w:type="spellStart"/>
      <w:r w:rsidR="004C6223">
        <w:t>MedT</w:t>
      </w:r>
      <w:r w:rsidRPr="00251C80">
        <w:t>ech</w:t>
      </w:r>
      <w:proofErr w:type="spellEnd"/>
      <w:r w:rsidRPr="00251C80">
        <w:t>, considerati i dati sopra presentati, il progetto è sostenibile.</w:t>
      </w:r>
      <w:bookmarkStart w:id="1" w:name="_Toc459623957"/>
      <w:bookmarkStart w:id="2" w:name="_Toc432594760"/>
    </w:p>
    <w:p w:rsidR="00946824" w:rsidRDefault="00946824" w:rsidP="00946824">
      <w:pPr>
        <w:rPr>
          <w:bCs/>
        </w:rPr>
      </w:pPr>
    </w:p>
    <w:p w:rsidR="003646DA" w:rsidRDefault="003646DA" w:rsidP="00946824">
      <w:pPr>
        <w:rPr>
          <w:bCs/>
        </w:rPr>
      </w:pPr>
    </w:p>
    <w:p w:rsidR="00946824" w:rsidRDefault="00946824" w:rsidP="00946824">
      <w:pPr>
        <w:rPr>
          <w:bCs/>
        </w:rPr>
      </w:pPr>
    </w:p>
    <w:p w:rsidR="00946824" w:rsidRPr="00556C3C" w:rsidRDefault="00946824" w:rsidP="003646DA">
      <w:pPr>
        <w:pStyle w:val="Titolo1"/>
        <w:rPr>
          <w:bCs/>
        </w:rPr>
      </w:pPr>
      <w:r w:rsidRPr="002E272B">
        <w:t>AIUTO PUBBLICO</w:t>
      </w:r>
      <w:r>
        <w:t xml:space="preserve"> RICHIESTO</w:t>
      </w:r>
    </w:p>
    <w:p w:rsidR="00946824" w:rsidRPr="002E272B" w:rsidRDefault="00946824" w:rsidP="00946824">
      <w:r>
        <w:t xml:space="preserve">Il progetto essendo </w:t>
      </w:r>
      <w:r w:rsidRPr="002E272B">
        <w:t>conforme agli orientamenti strategici del Cantone</w:t>
      </w:r>
      <w:r>
        <w:t xml:space="preserve"> e promovendo scopi pubblici, il Governo e d</w:t>
      </w:r>
      <w:r w:rsidR="004C6223">
        <w:t>i seguito la Commissione della gestione e delle f</w:t>
      </w:r>
      <w:r>
        <w:t>inanze ritengono giustificato dar seguito alla richiesta</w:t>
      </w:r>
      <w:bookmarkEnd w:id="1"/>
      <w:r w:rsidRPr="000B51B0">
        <w:rPr>
          <w:szCs w:val="24"/>
        </w:rPr>
        <w:t xml:space="preserve"> della Città di Lugano e della Fondazione </w:t>
      </w:r>
      <w:proofErr w:type="spellStart"/>
      <w:r w:rsidRPr="000B51B0">
        <w:rPr>
          <w:szCs w:val="24"/>
        </w:rPr>
        <w:t>Cardiocentro</w:t>
      </w:r>
      <w:proofErr w:type="spellEnd"/>
      <w:r w:rsidRPr="000B51B0">
        <w:rPr>
          <w:szCs w:val="24"/>
        </w:rPr>
        <w:t xml:space="preserve">, a sua volta postulata da </w:t>
      </w:r>
      <w:proofErr w:type="spellStart"/>
      <w:r w:rsidRPr="000B51B0">
        <w:rPr>
          <w:szCs w:val="24"/>
        </w:rPr>
        <w:t>BancaStato</w:t>
      </w:r>
      <w:proofErr w:type="spellEnd"/>
      <w:r w:rsidRPr="000B51B0">
        <w:rPr>
          <w:szCs w:val="24"/>
        </w:rPr>
        <w:t xml:space="preserve"> di concedere una garanzia sotto forma di fideiussione di CHF 5'000'000.- per un periodo di 20 anni. Il conferimento della garanzia cantonale consentirebbe l’estensione del credito bancario, inizialmente preventivato in CHF 28'000'000.-, ai CHF 33'000’000.- necessari per il completamento dell’operazione di acquisto dell’immobile.</w:t>
      </w:r>
    </w:p>
    <w:p w:rsidR="00946824" w:rsidRPr="009D0963" w:rsidRDefault="00946824" w:rsidP="00946824"/>
    <w:p w:rsidR="00946824" w:rsidRPr="009D0963" w:rsidRDefault="00946824" w:rsidP="00946824">
      <w:r w:rsidRPr="009D0963">
        <w:t>Si tratta dell’unico contributo richiesto al Cantone, fatto salvo il credito già concesso tramite RG n. 5720 del 15 dicembre 2015</w:t>
      </w:r>
      <w:r>
        <w:t xml:space="preserve"> sopra indicato</w:t>
      </w:r>
      <w:r w:rsidRPr="009D0963">
        <w:t>. Sono esclusi pertanto ulteriori conferimenti da parte del Cantone a copertura di eventuali deficit di gestione.</w:t>
      </w:r>
    </w:p>
    <w:bookmarkEnd w:id="2"/>
    <w:p w:rsidR="00946824" w:rsidRDefault="00946824" w:rsidP="00946824">
      <w:pPr>
        <w:autoSpaceDE w:val="0"/>
      </w:pPr>
      <w:r w:rsidRPr="009D0963">
        <w:rPr>
          <w:bCs/>
          <w:szCs w:val="24"/>
        </w:rPr>
        <w:t>Secondo i piani della committenza</w:t>
      </w:r>
      <w:r>
        <w:rPr>
          <w:bCs/>
          <w:szCs w:val="24"/>
        </w:rPr>
        <w:t xml:space="preserve"> sopra indicati</w:t>
      </w:r>
      <w:r w:rsidRPr="009D0963">
        <w:rPr>
          <w:bCs/>
          <w:szCs w:val="24"/>
        </w:rPr>
        <w:t xml:space="preserve">, al progetto è </w:t>
      </w:r>
      <w:r>
        <w:rPr>
          <w:bCs/>
          <w:szCs w:val="24"/>
        </w:rPr>
        <w:t>infatti garantito l’autofinanziamento. U</w:t>
      </w:r>
      <w:r w:rsidRPr="009D0963">
        <w:t xml:space="preserve">n possibile impatto finanziario è legato </w:t>
      </w:r>
      <w:r>
        <w:t xml:space="preserve">al rischio, ritenuto basso, </w:t>
      </w:r>
      <w:r w:rsidRPr="009D0963">
        <w:t>di</w:t>
      </w:r>
      <w:r>
        <w:t xml:space="preserve"> dover</w:t>
      </w:r>
      <w:r w:rsidRPr="009D0963">
        <w:t xml:space="preserve"> corrispondere l’ammontare garantito, a carico della gestione corrente.</w:t>
      </w:r>
      <w:r>
        <w:rPr>
          <w:bCs/>
          <w:szCs w:val="24"/>
        </w:rPr>
        <w:t xml:space="preserve"> </w:t>
      </w:r>
      <w:r w:rsidRPr="009D0963">
        <w:t>Si rileva come l’oggetto del presente messaggio non avrà impa</w:t>
      </w:r>
      <w:r>
        <w:t>tti sul personale alle dipendenz</w:t>
      </w:r>
      <w:r w:rsidRPr="009D0963">
        <w:t>e dello Stato e non vi saranno conseguenze finanziarie per i Comuni.</w:t>
      </w:r>
    </w:p>
    <w:p w:rsidR="00946824" w:rsidRDefault="00946824" w:rsidP="00946824">
      <w:pPr>
        <w:autoSpaceDE w:val="0"/>
        <w:rPr>
          <w:bCs/>
          <w:szCs w:val="24"/>
        </w:rPr>
      </w:pPr>
    </w:p>
    <w:p w:rsidR="003646DA" w:rsidRDefault="003646DA" w:rsidP="00946824">
      <w:pPr>
        <w:autoSpaceDE w:val="0"/>
        <w:rPr>
          <w:bCs/>
          <w:szCs w:val="24"/>
        </w:rPr>
      </w:pPr>
    </w:p>
    <w:p w:rsidR="00946824" w:rsidRDefault="00946824" w:rsidP="00946824">
      <w:pPr>
        <w:autoSpaceDE w:val="0"/>
        <w:rPr>
          <w:bCs/>
          <w:szCs w:val="24"/>
        </w:rPr>
      </w:pPr>
    </w:p>
    <w:p w:rsidR="00946824" w:rsidRPr="00C9730E" w:rsidRDefault="00946824" w:rsidP="003646DA">
      <w:pPr>
        <w:pStyle w:val="Titolo1"/>
      </w:pPr>
      <w:r w:rsidRPr="00C9730E">
        <w:t>DISCUSSIONE E CONCLUSIONI</w:t>
      </w:r>
    </w:p>
    <w:p w:rsidR="00946824" w:rsidRPr="00C9730E" w:rsidRDefault="00946824" w:rsidP="00946824">
      <w:pPr>
        <w:rPr>
          <w:szCs w:val="24"/>
        </w:rPr>
      </w:pPr>
      <w:r w:rsidRPr="00C9730E">
        <w:rPr>
          <w:szCs w:val="24"/>
        </w:rPr>
        <w:t xml:space="preserve">Ciò premesso, va rilevato comunque che le cifre di business </w:t>
      </w:r>
      <w:proofErr w:type="spellStart"/>
      <w:r w:rsidRPr="00C9730E">
        <w:rPr>
          <w:szCs w:val="24"/>
        </w:rPr>
        <w:t>plan</w:t>
      </w:r>
      <w:proofErr w:type="spellEnd"/>
      <w:r w:rsidRPr="00C9730E">
        <w:rPr>
          <w:szCs w:val="24"/>
        </w:rPr>
        <w:t xml:space="preserve">, di cash flow e i conti previsionali di </w:t>
      </w:r>
      <w:proofErr w:type="spellStart"/>
      <w:r w:rsidRPr="00C9730E">
        <w:rPr>
          <w:szCs w:val="24"/>
        </w:rPr>
        <w:t>M</w:t>
      </w:r>
      <w:r w:rsidR="004C6223">
        <w:rPr>
          <w:szCs w:val="24"/>
        </w:rPr>
        <w:t>izar</w:t>
      </w:r>
      <w:proofErr w:type="spellEnd"/>
      <w:r w:rsidR="004C6223">
        <w:rPr>
          <w:szCs w:val="24"/>
        </w:rPr>
        <w:t xml:space="preserve"> SA e Fondazione Lugano </w:t>
      </w:r>
      <w:proofErr w:type="spellStart"/>
      <w:r w:rsidR="004C6223">
        <w:rPr>
          <w:szCs w:val="24"/>
        </w:rPr>
        <w:t>MedT</w:t>
      </w:r>
      <w:r w:rsidRPr="00C9730E">
        <w:rPr>
          <w:szCs w:val="24"/>
        </w:rPr>
        <w:t>ech</w:t>
      </w:r>
      <w:proofErr w:type="spellEnd"/>
      <w:r w:rsidRPr="00C9730E">
        <w:rPr>
          <w:szCs w:val="24"/>
        </w:rPr>
        <w:t xml:space="preserve">, sembrano sensate se considerate non tanto come investimento finanziario ma in quanto investimento di promovimento economico. Infatti, </w:t>
      </w:r>
      <w:proofErr w:type="spellStart"/>
      <w:r w:rsidRPr="00C9730E">
        <w:rPr>
          <w:szCs w:val="24"/>
        </w:rPr>
        <w:t>Mizar</w:t>
      </w:r>
      <w:proofErr w:type="spellEnd"/>
      <w:r w:rsidRPr="00C9730E">
        <w:rPr>
          <w:szCs w:val="24"/>
        </w:rPr>
        <w:t xml:space="preserve"> SA non sembra avere l’economicità che un investitore richiederebbe normalmente, ma come sopra indicato e nel contesto del promovimento economico in un settore strategico, l’investimento mantiene un suo senso. </w:t>
      </w:r>
      <w:proofErr w:type="spellStart"/>
      <w:r w:rsidRPr="00C9730E">
        <w:rPr>
          <w:szCs w:val="24"/>
        </w:rPr>
        <w:t>Mizar</w:t>
      </w:r>
      <w:proofErr w:type="spellEnd"/>
      <w:r w:rsidRPr="00C9730E">
        <w:rPr>
          <w:szCs w:val="24"/>
        </w:rPr>
        <w:t xml:space="preserve"> SA dispone quali uniche entrate degli affi</w:t>
      </w:r>
      <w:r w:rsidR="004C6223">
        <w:rPr>
          <w:szCs w:val="24"/>
        </w:rPr>
        <w:t xml:space="preserve">tti della Fondazione Lugano </w:t>
      </w:r>
      <w:proofErr w:type="spellStart"/>
      <w:r w:rsidR="004C6223">
        <w:rPr>
          <w:szCs w:val="24"/>
        </w:rPr>
        <w:t>MedT</w:t>
      </w:r>
      <w:r w:rsidRPr="00C9730E">
        <w:rPr>
          <w:szCs w:val="24"/>
        </w:rPr>
        <w:t>ech</w:t>
      </w:r>
      <w:proofErr w:type="spellEnd"/>
      <w:r w:rsidRPr="00C9730E">
        <w:rPr>
          <w:szCs w:val="24"/>
        </w:rPr>
        <w:t xml:space="preserve"> la quale a sua volta non ha un capitale rilevante ed il suo conto economico previsionale potrebbe risultare ottimistico nel caso di mancati introiti da pigioni (sfitti, iniziali o successivi) e/o se dovesse assumere personale proprio dipendente per la sua amministrazione. Secondo i dati forniti ed esaminati a livello di Città di Lugano, di amministrazione cantonale e di Banca Stato, </w:t>
      </w:r>
      <w:proofErr w:type="spellStart"/>
      <w:r w:rsidRPr="00C9730E">
        <w:rPr>
          <w:szCs w:val="24"/>
        </w:rPr>
        <w:t>Mizar</w:t>
      </w:r>
      <w:proofErr w:type="spellEnd"/>
      <w:r w:rsidRPr="00C9730E">
        <w:rPr>
          <w:szCs w:val="24"/>
        </w:rPr>
        <w:t xml:space="preserve"> SA avrebbe comunque un certo margine per assorbire minori entrate par rapporto ai dati previsionali, ma se vi fossero imprevisti, dovrà o ridurre gli ammortamenti alla banca o chiedere nuovo credito (che tuttavia pare sia già oggi al limite atteso come proprio per questo si chiede alla Stato una fideiussione). Vis</w:t>
      </w:r>
      <w:r w:rsidR="004C6223">
        <w:rPr>
          <w:szCs w:val="24"/>
        </w:rPr>
        <w:t xml:space="preserve">to che la Fondazione Lugano </w:t>
      </w:r>
      <w:proofErr w:type="spellStart"/>
      <w:r w:rsidR="004C6223">
        <w:rPr>
          <w:szCs w:val="24"/>
        </w:rPr>
        <w:t>MedT</w:t>
      </w:r>
      <w:r w:rsidRPr="00C9730E">
        <w:rPr>
          <w:szCs w:val="24"/>
        </w:rPr>
        <w:t>ech</w:t>
      </w:r>
      <w:proofErr w:type="spellEnd"/>
      <w:r w:rsidRPr="00C9730E">
        <w:rPr>
          <w:szCs w:val="24"/>
        </w:rPr>
        <w:t xml:space="preserve"> è degli stessi proprietari di </w:t>
      </w:r>
      <w:proofErr w:type="spellStart"/>
      <w:r w:rsidRPr="00C9730E">
        <w:rPr>
          <w:szCs w:val="24"/>
        </w:rPr>
        <w:t>Mizar</w:t>
      </w:r>
      <w:proofErr w:type="spellEnd"/>
      <w:r w:rsidRPr="00C9730E">
        <w:rPr>
          <w:szCs w:val="24"/>
        </w:rPr>
        <w:t xml:space="preserve"> SA, la Commissione della Gestione e delle Finanze ritiene che in linea primaria e qualora dovessero mancare entrare da pigioni spetterà a questi due enti trovare soluzioni interne. Ciò tanto più che se per contro dovessero venire a mancare redditi di una certa importanza, il rischio che la fideiussione debba entrare in forza chiamando il Cantone alla cassa sarebbe più elevato. Per ovviare o quantomeno ridurre tale rischio, la Commissione ritiene che sarebbe auspicabile, prima di dar avvio all’operazione, che si disponga, se non di contratti di locazione sicuri, quantomeno di impegni da parte di inquilini interessati in modo da avere una maggiore garanzia e assicurazione circa gli introiti dell’operazione.</w:t>
      </w:r>
    </w:p>
    <w:p w:rsidR="00946824" w:rsidRPr="003646DA" w:rsidRDefault="00946824" w:rsidP="00946824">
      <w:pPr>
        <w:rPr>
          <w:szCs w:val="24"/>
        </w:rPr>
      </w:pPr>
    </w:p>
    <w:p w:rsidR="00946824" w:rsidRPr="008C5C59" w:rsidRDefault="00946824" w:rsidP="00946824">
      <w:pPr>
        <w:rPr>
          <w:szCs w:val="24"/>
        </w:rPr>
      </w:pPr>
      <w:r w:rsidRPr="008C5C59">
        <w:rPr>
          <w:szCs w:val="24"/>
        </w:rPr>
        <w:t xml:space="preserve">Per le ragioni sopra illustrate, e </w:t>
      </w:r>
      <w:r>
        <w:rPr>
          <w:szCs w:val="24"/>
        </w:rPr>
        <w:t>considerati gli auspici emersi dalla</w:t>
      </w:r>
      <w:r w:rsidRPr="008C5C59">
        <w:rPr>
          <w:szCs w:val="24"/>
        </w:rPr>
        <w:t xml:space="preserve"> </w:t>
      </w:r>
      <w:r>
        <w:rPr>
          <w:szCs w:val="24"/>
        </w:rPr>
        <w:t xml:space="preserve">propria </w:t>
      </w:r>
      <w:r w:rsidRPr="008C5C59">
        <w:rPr>
          <w:szCs w:val="24"/>
        </w:rPr>
        <w:t>dis</w:t>
      </w:r>
      <w:r w:rsidR="00074F5F">
        <w:rPr>
          <w:szCs w:val="24"/>
        </w:rPr>
        <w:t>cussione, la Commissione della g</w:t>
      </w:r>
      <w:r w:rsidRPr="008C5C59">
        <w:rPr>
          <w:szCs w:val="24"/>
        </w:rPr>
        <w:t xml:space="preserve">estione e delle </w:t>
      </w:r>
      <w:r w:rsidR="00074F5F">
        <w:rPr>
          <w:szCs w:val="24"/>
        </w:rPr>
        <w:t>f</w:t>
      </w:r>
      <w:r w:rsidRPr="008C5C59">
        <w:rPr>
          <w:szCs w:val="24"/>
        </w:rPr>
        <w:t xml:space="preserve">inanze, ritiene </w:t>
      </w:r>
      <w:r>
        <w:rPr>
          <w:szCs w:val="24"/>
        </w:rPr>
        <w:t xml:space="preserve">comunque </w:t>
      </w:r>
      <w:r w:rsidRPr="008C5C59">
        <w:rPr>
          <w:szCs w:val="24"/>
        </w:rPr>
        <w:t>di sposare le motivazioni e le conclusioni contenute nel Messaggio govern</w:t>
      </w:r>
      <w:r w:rsidR="00074F5F">
        <w:rPr>
          <w:szCs w:val="24"/>
        </w:rPr>
        <w:t>ativ</w:t>
      </w:r>
      <w:r w:rsidRPr="008C5C59">
        <w:rPr>
          <w:szCs w:val="24"/>
        </w:rPr>
        <w:t>o.</w:t>
      </w:r>
    </w:p>
    <w:p w:rsidR="00946824" w:rsidRDefault="00946824" w:rsidP="00946824">
      <w:pPr>
        <w:rPr>
          <w:szCs w:val="24"/>
        </w:rPr>
      </w:pPr>
      <w:r w:rsidRPr="008C5C59">
        <w:rPr>
          <w:szCs w:val="24"/>
        </w:rPr>
        <w:t xml:space="preserve">La concessione di una fideiussione solidale da parte del Cantone può contribuire a dare un ulteriore, diretto sostegno alla buona riuscita di questo progetto, in modo sinergico e complementare a quanto già stanziato in vista della prevista apertura, proprio presso il futuro Lugano </w:t>
      </w:r>
      <w:proofErr w:type="spellStart"/>
      <w:r w:rsidRPr="008C5C59">
        <w:rPr>
          <w:szCs w:val="24"/>
        </w:rPr>
        <w:t>MedTech</w:t>
      </w:r>
      <w:proofErr w:type="spellEnd"/>
      <w:r w:rsidRPr="008C5C59">
        <w:rPr>
          <w:szCs w:val="24"/>
        </w:rPr>
        <w:t xml:space="preserve"> Center, di una sede del </w:t>
      </w:r>
      <w:proofErr w:type="spellStart"/>
      <w:r w:rsidRPr="008C5C59">
        <w:rPr>
          <w:szCs w:val="24"/>
        </w:rPr>
        <w:t>Tecnopolo</w:t>
      </w:r>
      <w:proofErr w:type="spellEnd"/>
      <w:r w:rsidRPr="008C5C59">
        <w:rPr>
          <w:szCs w:val="24"/>
        </w:rPr>
        <w:t xml:space="preserve"> Ticino dedicata a questo settore.</w:t>
      </w:r>
    </w:p>
    <w:p w:rsidR="00946824" w:rsidRPr="006C6489" w:rsidRDefault="00946824" w:rsidP="00946824">
      <w:pPr>
        <w:rPr>
          <w:szCs w:val="24"/>
        </w:rPr>
      </w:pPr>
    </w:p>
    <w:p w:rsidR="00946824" w:rsidRPr="006C6489" w:rsidRDefault="00946824" w:rsidP="00946824">
      <w:pPr>
        <w:rPr>
          <w:szCs w:val="24"/>
        </w:rPr>
      </w:pPr>
      <w:r w:rsidRPr="006C6489">
        <w:rPr>
          <w:szCs w:val="24"/>
        </w:rPr>
        <w:t xml:space="preserve">Infine, pur con le avvertenze di cui sopra, la Commissione tiene a ribadire che il settore della ricerca nelle Life </w:t>
      </w:r>
      <w:proofErr w:type="spellStart"/>
      <w:r w:rsidRPr="006C6489">
        <w:rPr>
          <w:szCs w:val="24"/>
        </w:rPr>
        <w:t>Sciences</w:t>
      </w:r>
      <w:proofErr w:type="spellEnd"/>
      <w:r w:rsidRPr="006C6489">
        <w:rPr>
          <w:szCs w:val="24"/>
        </w:rPr>
        <w:t xml:space="preserve"> è fondamentale sia economicamente</w:t>
      </w:r>
      <w:r w:rsidR="00074F5F">
        <w:rPr>
          <w:szCs w:val="24"/>
        </w:rPr>
        <w:t>,</w:t>
      </w:r>
      <w:r w:rsidRPr="006C6489">
        <w:rPr>
          <w:szCs w:val="24"/>
        </w:rPr>
        <w:t xml:space="preserve"> ma anche per l’obiettivo condiviso di inserirsi nel contesto universitario ticinese e in particolare del Master in Medicina. Non vanno inoltre dimenticati gli indotti generali e di immagine, oltre che i posti di lavoro altamente qualificati che si possono generare. Non da ultimo, il fatto che il patrimonio della Fondazione </w:t>
      </w:r>
      <w:proofErr w:type="spellStart"/>
      <w:r w:rsidRPr="006C6489">
        <w:rPr>
          <w:szCs w:val="24"/>
        </w:rPr>
        <w:t>Cardiocentro</w:t>
      </w:r>
      <w:proofErr w:type="spellEnd"/>
      <w:r w:rsidRPr="006C6489">
        <w:rPr>
          <w:szCs w:val="24"/>
        </w:rPr>
        <w:t xml:space="preserve"> andrà a confluire nel 2021 all’interno dell’EOC, nei termini sopra descritti, costituisce un elemento significativo. </w:t>
      </w:r>
    </w:p>
    <w:p w:rsidR="00946824" w:rsidRPr="001F1644" w:rsidRDefault="00946824" w:rsidP="00946824">
      <w:pPr>
        <w:rPr>
          <w:sz w:val="20"/>
          <w:szCs w:val="20"/>
        </w:rPr>
      </w:pPr>
    </w:p>
    <w:p w:rsidR="00383FC6" w:rsidRPr="001F1644" w:rsidRDefault="00383FC6" w:rsidP="00383FC6">
      <w:pPr>
        <w:rPr>
          <w:rFonts w:cs="Arial"/>
          <w:sz w:val="20"/>
          <w:szCs w:val="20"/>
        </w:rPr>
      </w:pPr>
    </w:p>
    <w:p w:rsidR="00383FC6" w:rsidRPr="00586A8D" w:rsidRDefault="00383FC6" w:rsidP="00383FC6">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383FC6" w:rsidRPr="001F1644" w:rsidRDefault="00383FC6" w:rsidP="00946824">
      <w:pPr>
        <w:rPr>
          <w:rFonts w:cs="Arial"/>
          <w:sz w:val="20"/>
          <w:szCs w:val="20"/>
        </w:rPr>
      </w:pPr>
    </w:p>
    <w:p w:rsidR="001F1644" w:rsidRPr="001F1644" w:rsidRDefault="001F1644" w:rsidP="00946824">
      <w:pPr>
        <w:rPr>
          <w:sz w:val="20"/>
          <w:szCs w:val="20"/>
        </w:rPr>
      </w:pPr>
    </w:p>
    <w:p w:rsidR="00946824" w:rsidRPr="006C6489" w:rsidRDefault="00946824" w:rsidP="00946824">
      <w:pPr>
        <w:rPr>
          <w:szCs w:val="24"/>
          <w:shd w:val="clear" w:color="auto" w:fill="FF0000"/>
        </w:rPr>
      </w:pPr>
      <w:r w:rsidRPr="006C6489">
        <w:rPr>
          <w:szCs w:val="24"/>
        </w:rPr>
        <w:t xml:space="preserve">La Commissione invita pertanto il Parlamento a voler approvare il presente rapporto e </w:t>
      </w:r>
      <w:r w:rsidR="00074F5F">
        <w:rPr>
          <w:szCs w:val="24"/>
        </w:rPr>
        <w:t>i</w:t>
      </w:r>
      <w:r w:rsidRPr="006C6489">
        <w:rPr>
          <w:szCs w:val="24"/>
        </w:rPr>
        <w:t>l</w:t>
      </w:r>
      <w:r w:rsidR="00074F5F">
        <w:rPr>
          <w:szCs w:val="24"/>
        </w:rPr>
        <w:t xml:space="preserve"> relativo </w:t>
      </w:r>
      <w:r w:rsidRPr="006C6489">
        <w:rPr>
          <w:szCs w:val="24"/>
        </w:rPr>
        <w:t xml:space="preserve">Decreto legislativo e a fornire così la base legale, </w:t>
      </w:r>
      <w:r w:rsidRPr="006C6489">
        <w:t xml:space="preserve">in ossequio all’art. 14 della Legge sulla gestione e sul controllo finanziario dello Stato (LGF), </w:t>
      </w:r>
      <w:r w:rsidRPr="006C6489">
        <w:rPr>
          <w:szCs w:val="24"/>
        </w:rPr>
        <w:t>all’aiuto cantonale prospettato. Ovviamente la fideiussione sarà concessa se e solo se i crediti votati dalla Città di Lugano saranno utilizzati entro il termine di scadenza per cui sono stati concessi, ossia entro il 31 dicembre 2017.</w:t>
      </w:r>
    </w:p>
    <w:p w:rsidR="00946824" w:rsidRPr="00076E70" w:rsidRDefault="00946824" w:rsidP="00946824">
      <w:pPr>
        <w:autoSpaceDE w:val="0"/>
        <w:autoSpaceDN w:val="0"/>
        <w:adjustRightInd w:val="0"/>
        <w:rPr>
          <w:rFonts w:cs="Arial"/>
          <w:szCs w:val="24"/>
        </w:rPr>
      </w:pPr>
    </w:p>
    <w:p w:rsidR="00946824" w:rsidRPr="00076E70" w:rsidRDefault="00946824" w:rsidP="00946824">
      <w:pPr>
        <w:autoSpaceDE w:val="0"/>
        <w:autoSpaceDN w:val="0"/>
        <w:adjustRightInd w:val="0"/>
        <w:rPr>
          <w:rFonts w:cs="Arial"/>
          <w:szCs w:val="24"/>
        </w:rPr>
      </w:pPr>
    </w:p>
    <w:p w:rsidR="00946824" w:rsidRPr="00076E70" w:rsidRDefault="00946824" w:rsidP="00946824">
      <w:pPr>
        <w:rPr>
          <w:rFonts w:cs="Arial"/>
          <w:szCs w:val="24"/>
        </w:rPr>
      </w:pPr>
    </w:p>
    <w:p w:rsidR="00946824" w:rsidRPr="00076E70" w:rsidRDefault="00946824" w:rsidP="00946824">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946824" w:rsidRPr="00076E70" w:rsidRDefault="00946824" w:rsidP="00946824">
      <w:pPr>
        <w:rPr>
          <w:rFonts w:cs="Arial"/>
          <w:szCs w:val="24"/>
        </w:rPr>
      </w:pPr>
      <w:r>
        <w:rPr>
          <w:rFonts w:cs="Arial"/>
          <w:szCs w:val="24"/>
        </w:rPr>
        <w:t>Matteo Quadranti</w:t>
      </w:r>
      <w:r w:rsidRPr="00076E70">
        <w:rPr>
          <w:rFonts w:cs="Arial"/>
          <w:szCs w:val="24"/>
        </w:rPr>
        <w:t>, relatore</w:t>
      </w:r>
    </w:p>
    <w:p w:rsidR="00A3378A" w:rsidRDefault="00A3378A" w:rsidP="00A3378A">
      <w:pPr>
        <w:rPr>
          <w:rFonts w:cs="Arial"/>
        </w:rPr>
      </w:pPr>
      <w:bookmarkStart w:id="3" w:name="OLE_LINK1"/>
      <w:bookmarkStart w:id="4" w:name="OLE_LINK2"/>
      <w:r w:rsidRPr="005E5056">
        <w:rPr>
          <w:rFonts w:cs="Arial"/>
        </w:rPr>
        <w:t xml:space="preserve">Bacchetta-Cattori - </w:t>
      </w:r>
      <w:r>
        <w:rPr>
          <w:rFonts w:cs="Arial"/>
        </w:rPr>
        <w:t xml:space="preserve">Badasci - Caprara - </w:t>
      </w:r>
    </w:p>
    <w:p w:rsidR="00A3378A" w:rsidRDefault="00A3378A" w:rsidP="00A3378A">
      <w:pPr>
        <w:rPr>
          <w:rFonts w:cs="Arial"/>
        </w:rPr>
      </w:pPr>
      <w:r>
        <w:rPr>
          <w:rFonts w:cs="Arial"/>
        </w:rPr>
        <w:t xml:space="preserve">Dadò - Denti - Durisch - Farinelli - Foletti - </w:t>
      </w:r>
    </w:p>
    <w:p w:rsidR="00A3378A" w:rsidRDefault="00A3378A" w:rsidP="00A3378A">
      <w:pPr>
        <w:rPr>
          <w:rFonts w:cs="Arial"/>
        </w:rPr>
      </w:pPr>
      <w:r>
        <w:rPr>
          <w:rFonts w:cs="Arial"/>
        </w:rPr>
        <w:t xml:space="preserve">Garobbio - Gianora - Kandemir Bordoli - </w:t>
      </w:r>
    </w:p>
    <w:p w:rsidR="00A3378A" w:rsidRDefault="00A3378A" w:rsidP="00A3378A">
      <w:pPr>
        <w:rPr>
          <w:rFonts w:cs="Arial"/>
        </w:rPr>
      </w:pPr>
      <w:r>
        <w:rPr>
          <w:rFonts w:cs="Arial"/>
        </w:rPr>
        <w:t>Pinoja</w:t>
      </w:r>
    </w:p>
    <w:bookmarkEnd w:id="3"/>
    <w:bookmarkEnd w:id="4"/>
    <w:p w:rsidR="00946824" w:rsidRPr="00076E70" w:rsidRDefault="00946824" w:rsidP="00946824">
      <w:pPr>
        <w:rPr>
          <w:rFonts w:cs="Arial"/>
          <w:szCs w:val="24"/>
        </w:rPr>
      </w:pPr>
    </w:p>
    <w:sectPr w:rsidR="00946824" w:rsidRPr="00076E70" w:rsidSect="004406DD">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65" w:rsidRDefault="00391765" w:rsidP="008E77C6">
      <w:r>
        <w:separator/>
      </w:r>
    </w:p>
  </w:endnote>
  <w:endnote w:type="continuationSeparator" w:id="0">
    <w:p w:rsidR="00391765" w:rsidRDefault="0039176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3646DA" w:rsidRPr="008E77C6" w:rsidRDefault="003646DA">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815FC" w:rsidRPr="00F815F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65" w:rsidRDefault="00391765" w:rsidP="008E77C6">
      <w:r>
        <w:separator/>
      </w:r>
    </w:p>
  </w:footnote>
  <w:footnote w:type="continuationSeparator" w:id="0">
    <w:p w:rsidR="00391765" w:rsidRDefault="00391765" w:rsidP="008E77C6">
      <w:r>
        <w:continuationSeparator/>
      </w:r>
    </w:p>
  </w:footnote>
  <w:footnote w:id="1">
    <w:p w:rsidR="003646DA" w:rsidRPr="005D7CA9" w:rsidRDefault="003646DA" w:rsidP="00946824">
      <w:pPr>
        <w:pStyle w:val="Testonotaapidipagina"/>
        <w:rPr>
          <w:sz w:val="18"/>
          <w:szCs w:val="18"/>
          <w:lang w:val="it-CH"/>
        </w:rPr>
      </w:pPr>
      <w:r>
        <w:rPr>
          <w:rStyle w:val="Rimandonotaapidipagina"/>
        </w:rPr>
        <w:footnoteRef/>
      </w:r>
      <w:r w:rsidRPr="005D7CA9">
        <w:rPr>
          <w:sz w:val="18"/>
          <w:szCs w:val="18"/>
          <w:lang w:val="it-CH"/>
        </w:rPr>
        <w:t xml:space="preserve">Il nome viene dall'arabo ed è una ripetizione di </w:t>
      </w:r>
      <w:proofErr w:type="spellStart"/>
      <w:r w:rsidRPr="005D7CA9">
        <w:rPr>
          <w:sz w:val="18"/>
          <w:szCs w:val="18"/>
          <w:lang w:val="it-CH"/>
        </w:rPr>
        <w:t>Merak</w:t>
      </w:r>
      <w:proofErr w:type="spellEnd"/>
      <w:r w:rsidRPr="005D7CA9">
        <w:rPr>
          <w:sz w:val="18"/>
          <w:szCs w:val="18"/>
          <w:lang w:val="it-CH"/>
        </w:rPr>
        <w:t xml:space="preserve">; sembra che Giulio Cesare Scaligero, nel XVI secolo lo cambiò in </w:t>
      </w:r>
      <w:proofErr w:type="spellStart"/>
      <w:r w:rsidRPr="005D7CA9">
        <w:rPr>
          <w:sz w:val="18"/>
          <w:szCs w:val="18"/>
          <w:lang w:val="it-CH"/>
        </w:rPr>
        <w:t>Mizar</w:t>
      </w:r>
      <w:proofErr w:type="spellEnd"/>
      <w:r w:rsidRPr="005D7CA9">
        <w:rPr>
          <w:sz w:val="18"/>
          <w:szCs w:val="18"/>
          <w:lang w:val="it-CH"/>
        </w:rPr>
        <w:t xml:space="preserve">, dall'arabo </w:t>
      </w:r>
      <w:proofErr w:type="spellStart"/>
      <w:r w:rsidRPr="005D7CA9">
        <w:rPr>
          <w:sz w:val="18"/>
          <w:szCs w:val="18"/>
          <w:lang w:val="it-CH"/>
        </w:rPr>
        <w:t>ميزر</w:t>
      </w:r>
      <w:proofErr w:type="spellEnd"/>
      <w:r w:rsidRPr="005D7CA9">
        <w:rPr>
          <w:sz w:val="18"/>
          <w:szCs w:val="18"/>
          <w:lang w:val="it-CH"/>
        </w:rPr>
        <w:t xml:space="preserve"> </w:t>
      </w:r>
      <w:proofErr w:type="spellStart"/>
      <w:r w:rsidRPr="005D7CA9">
        <w:rPr>
          <w:sz w:val="18"/>
          <w:szCs w:val="18"/>
          <w:lang w:val="it-CH"/>
        </w:rPr>
        <w:t>mīzar</w:t>
      </w:r>
      <w:proofErr w:type="spellEnd"/>
      <w:r w:rsidRPr="005D7CA9">
        <w:rPr>
          <w:sz w:val="18"/>
          <w:szCs w:val="18"/>
          <w:lang w:val="it-CH"/>
        </w:rPr>
        <w:t>, che significa "cintura”</w:t>
      </w:r>
    </w:p>
    <w:p w:rsidR="003646DA" w:rsidRDefault="003646DA" w:rsidP="00946824">
      <w:pPr>
        <w:pStyle w:val="Testonotaapidipagina"/>
        <w:rPr>
          <w:sz w:val="18"/>
          <w:szCs w:val="18"/>
          <w:lang w:val="it-CH"/>
        </w:rPr>
      </w:pPr>
      <w:r w:rsidRPr="005D7CA9">
        <w:rPr>
          <w:sz w:val="18"/>
          <w:szCs w:val="18"/>
          <w:lang w:val="it-CH"/>
        </w:rPr>
        <w:t xml:space="preserve">Le persone di buona vista possono notare accanto a </w:t>
      </w:r>
      <w:proofErr w:type="spellStart"/>
      <w:r w:rsidRPr="005D7CA9">
        <w:rPr>
          <w:sz w:val="18"/>
          <w:szCs w:val="18"/>
          <w:lang w:val="it-CH"/>
        </w:rPr>
        <w:t>Mizar</w:t>
      </w:r>
      <w:proofErr w:type="spellEnd"/>
      <w:r w:rsidRPr="005D7CA9">
        <w:rPr>
          <w:sz w:val="18"/>
          <w:szCs w:val="18"/>
          <w:lang w:val="it-CH"/>
        </w:rPr>
        <w:t xml:space="preserve"> una debole stella compagna appena a est, chiama</w:t>
      </w:r>
      <w:r>
        <w:rPr>
          <w:sz w:val="18"/>
          <w:szCs w:val="18"/>
          <w:lang w:val="it-CH"/>
        </w:rPr>
        <w:t xml:space="preserve">ta </w:t>
      </w:r>
      <w:proofErr w:type="spellStart"/>
      <w:r>
        <w:rPr>
          <w:sz w:val="18"/>
          <w:szCs w:val="18"/>
          <w:lang w:val="it-CH"/>
        </w:rPr>
        <w:t>Alcor</w:t>
      </w:r>
      <w:proofErr w:type="spellEnd"/>
      <w:r w:rsidRPr="005D7CA9">
        <w:rPr>
          <w:sz w:val="18"/>
          <w:szCs w:val="18"/>
          <w:lang w:val="it-CH"/>
        </w:rPr>
        <w:t>. Le due sono a volte chiamate rispettivamente il Cavallo e il Cavaliere da una traduzione dalla lingua persiana, e l'abilità nel vederle entrambe è un test tradizionale della vista (usato già in antichità: era una delle prove attitudinali per le aspiranti guardie dell'imperatore nei paesi arabi</w:t>
      </w:r>
      <w:r>
        <w:rPr>
          <w:sz w:val="18"/>
          <w:szCs w:val="18"/>
          <w:lang w:val="it-CH"/>
        </w:rPr>
        <w:t xml:space="preserve"> e per i naviganti</w:t>
      </w:r>
      <w:r w:rsidRPr="005D7CA9">
        <w:rPr>
          <w:sz w:val="18"/>
          <w:szCs w:val="18"/>
          <w:lang w:val="it-CH"/>
        </w:rPr>
        <w:t>).</w:t>
      </w:r>
      <w:r>
        <w:rPr>
          <w:sz w:val="18"/>
          <w:szCs w:val="18"/>
          <w:lang w:val="it-CH"/>
        </w:rPr>
        <w:t xml:space="preserve"> </w:t>
      </w:r>
    </w:p>
    <w:p w:rsidR="003646DA" w:rsidRPr="005D7CA9" w:rsidRDefault="003646DA" w:rsidP="00946824">
      <w:pPr>
        <w:pStyle w:val="Testonotaapidipagina"/>
        <w:rPr>
          <w:lang w:val="it-CH"/>
        </w:rPr>
      </w:pPr>
      <w:proofErr w:type="spellStart"/>
      <w:r w:rsidRPr="005D7CA9">
        <w:rPr>
          <w:i/>
          <w:sz w:val="18"/>
          <w:szCs w:val="18"/>
          <w:lang w:val="it-CH"/>
        </w:rPr>
        <w:t>Ndr</w:t>
      </w:r>
      <w:proofErr w:type="spellEnd"/>
      <w:r w:rsidRPr="005D7CA9">
        <w:rPr>
          <w:i/>
          <w:sz w:val="18"/>
          <w:szCs w:val="18"/>
          <w:lang w:val="it-CH"/>
        </w:rPr>
        <w:t xml:space="preserve">. Il nome </w:t>
      </w:r>
      <w:proofErr w:type="spellStart"/>
      <w:r w:rsidRPr="005D7CA9">
        <w:rPr>
          <w:i/>
          <w:sz w:val="18"/>
          <w:szCs w:val="18"/>
          <w:lang w:val="it-CH"/>
        </w:rPr>
        <w:t>Mizar</w:t>
      </w:r>
      <w:proofErr w:type="spellEnd"/>
      <w:r w:rsidRPr="005D7CA9">
        <w:rPr>
          <w:i/>
          <w:sz w:val="18"/>
          <w:szCs w:val="18"/>
          <w:lang w:val="it-CH"/>
        </w:rPr>
        <w:t xml:space="preserve"> sembra quindi di buon auspicio e ottimale per un progetto lungimirante</w:t>
      </w:r>
      <w:r>
        <w:rPr>
          <w:sz w:val="18"/>
          <w:szCs w:val="18"/>
          <w:lang w:val="it-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8AF2F94"/>
    <w:multiLevelType w:val="multilevel"/>
    <w:tmpl w:val="04EC1E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38D19DA"/>
    <w:multiLevelType w:val="hybridMultilevel"/>
    <w:tmpl w:val="65BC7746"/>
    <w:lvl w:ilvl="0" w:tplc="08100015">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27EE0595"/>
    <w:multiLevelType w:val="hybridMultilevel"/>
    <w:tmpl w:val="7C02E822"/>
    <w:lvl w:ilvl="0" w:tplc="B5946FCC">
      <w:start w:val="1"/>
      <w:numFmt w:val="decimal"/>
      <w:lvlText w:val="%1."/>
      <w:lvlJc w:val="left"/>
      <w:pPr>
        <w:ind w:left="795" w:hanging="435"/>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2D025567"/>
    <w:multiLevelType w:val="hybridMultilevel"/>
    <w:tmpl w:val="FA96F31E"/>
    <w:lvl w:ilvl="0" w:tplc="08100015">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2F7B3298"/>
    <w:multiLevelType w:val="hybridMultilevel"/>
    <w:tmpl w:val="7BF4CD2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3BBB3AF3"/>
    <w:multiLevelType w:val="hybridMultilevel"/>
    <w:tmpl w:val="B4C454BA"/>
    <w:lvl w:ilvl="0" w:tplc="D4C62D64">
      <w:start w:val="2"/>
      <w:numFmt w:val="bullet"/>
      <w:lvlText w:val="-"/>
      <w:lvlJc w:val="left"/>
      <w:pPr>
        <w:ind w:left="1146" w:hanging="360"/>
      </w:pPr>
      <w:rPr>
        <w:rFonts w:ascii="Arial" w:eastAsia="Times New Roman" w:hAnsi="Arial" w:cs="Arial" w:hint="default"/>
      </w:rPr>
    </w:lvl>
    <w:lvl w:ilvl="1" w:tplc="08100003" w:tentative="1">
      <w:start w:val="1"/>
      <w:numFmt w:val="bullet"/>
      <w:lvlText w:val="o"/>
      <w:lvlJc w:val="left"/>
      <w:pPr>
        <w:ind w:left="1866" w:hanging="360"/>
      </w:pPr>
      <w:rPr>
        <w:rFonts w:ascii="Courier New" w:hAnsi="Courier New" w:cs="Courier New" w:hint="default"/>
      </w:rPr>
    </w:lvl>
    <w:lvl w:ilvl="2" w:tplc="08100005" w:tentative="1">
      <w:start w:val="1"/>
      <w:numFmt w:val="bullet"/>
      <w:lvlText w:val=""/>
      <w:lvlJc w:val="left"/>
      <w:pPr>
        <w:ind w:left="2586" w:hanging="360"/>
      </w:pPr>
      <w:rPr>
        <w:rFonts w:ascii="Wingdings" w:hAnsi="Wingdings" w:hint="default"/>
      </w:rPr>
    </w:lvl>
    <w:lvl w:ilvl="3" w:tplc="08100001" w:tentative="1">
      <w:start w:val="1"/>
      <w:numFmt w:val="bullet"/>
      <w:lvlText w:val=""/>
      <w:lvlJc w:val="left"/>
      <w:pPr>
        <w:ind w:left="3306" w:hanging="360"/>
      </w:pPr>
      <w:rPr>
        <w:rFonts w:ascii="Symbol" w:hAnsi="Symbol" w:hint="default"/>
      </w:rPr>
    </w:lvl>
    <w:lvl w:ilvl="4" w:tplc="08100003" w:tentative="1">
      <w:start w:val="1"/>
      <w:numFmt w:val="bullet"/>
      <w:lvlText w:val="o"/>
      <w:lvlJc w:val="left"/>
      <w:pPr>
        <w:ind w:left="4026" w:hanging="360"/>
      </w:pPr>
      <w:rPr>
        <w:rFonts w:ascii="Courier New" w:hAnsi="Courier New" w:cs="Courier New" w:hint="default"/>
      </w:rPr>
    </w:lvl>
    <w:lvl w:ilvl="5" w:tplc="08100005" w:tentative="1">
      <w:start w:val="1"/>
      <w:numFmt w:val="bullet"/>
      <w:lvlText w:val=""/>
      <w:lvlJc w:val="left"/>
      <w:pPr>
        <w:ind w:left="4746" w:hanging="360"/>
      </w:pPr>
      <w:rPr>
        <w:rFonts w:ascii="Wingdings" w:hAnsi="Wingdings" w:hint="default"/>
      </w:rPr>
    </w:lvl>
    <w:lvl w:ilvl="6" w:tplc="08100001" w:tentative="1">
      <w:start w:val="1"/>
      <w:numFmt w:val="bullet"/>
      <w:lvlText w:val=""/>
      <w:lvlJc w:val="left"/>
      <w:pPr>
        <w:ind w:left="5466" w:hanging="360"/>
      </w:pPr>
      <w:rPr>
        <w:rFonts w:ascii="Symbol" w:hAnsi="Symbol" w:hint="default"/>
      </w:rPr>
    </w:lvl>
    <w:lvl w:ilvl="7" w:tplc="08100003" w:tentative="1">
      <w:start w:val="1"/>
      <w:numFmt w:val="bullet"/>
      <w:lvlText w:val="o"/>
      <w:lvlJc w:val="left"/>
      <w:pPr>
        <w:ind w:left="6186" w:hanging="360"/>
      </w:pPr>
      <w:rPr>
        <w:rFonts w:ascii="Courier New" w:hAnsi="Courier New" w:cs="Courier New" w:hint="default"/>
      </w:rPr>
    </w:lvl>
    <w:lvl w:ilvl="8" w:tplc="08100005" w:tentative="1">
      <w:start w:val="1"/>
      <w:numFmt w:val="bullet"/>
      <w:lvlText w:val=""/>
      <w:lvlJc w:val="left"/>
      <w:pPr>
        <w:ind w:left="6906" w:hanging="360"/>
      </w:pPr>
      <w:rPr>
        <w:rFonts w:ascii="Wingdings" w:hAnsi="Wingdings" w:hint="default"/>
      </w:rPr>
    </w:lvl>
  </w:abstractNum>
  <w:abstractNum w:abstractNumId="11">
    <w:nsid w:val="42BC61C9"/>
    <w:multiLevelType w:val="hybridMultilevel"/>
    <w:tmpl w:val="558442E8"/>
    <w:lvl w:ilvl="0" w:tplc="1C7AE516">
      <w:start w:val="1"/>
      <w:numFmt w:val="upperLetter"/>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2">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7EC5112"/>
    <w:multiLevelType w:val="multilevel"/>
    <w:tmpl w:val="818EB16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2EE1578"/>
    <w:multiLevelType w:val="multilevel"/>
    <w:tmpl w:val="A6522C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34220B1"/>
    <w:multiLevelType w:val="hybridMultilevel"/>
    <w:tmpl w:val="F626C2D0"/>
    <w:lvl w:ilvl="0" w:tplc="53D48780">
      <w:start w:val="1"/>
      <w:numFmt w:val="decimal"/>
      <w:pStyle w:val="Titolo2"/>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9E3E21"/>
    <w:multiLevelType w:val="multilevel"/>
    <w:tmpl w:val="3656F798"/>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2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78017ED8"/>
    <w:multiLevelType w:val="hybridMultilevel"/>
    <w:tmpl w:val="E6C25680"/>
    <w:lvl w:ilvl="0" w:tplc="D4C62D64">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7E17189E"/>
    <w:multiLevelType w:val="hybridMultilevel"/>
    <w:tmpl w:val="BBCC07C4"/>
    <w:lvl w:ilvl="0" w:tplc="549E8278">
      <w:start w:val="1"/>
      <w:numFmt w:val="decimal"/>
      <w:lvlText w:val="%1."/>
      <w:lvlJc w:val="left"/>
      <w:pPr>
        <w:ind w:left="786" w:hanging="360"/>
      </w:pPr>
      <w:rPr>
        <w:rFonts w:hint="default"/>
      </w:rPr>
    </w:lvl>
    <w:lvl w:ilvl="1" w:tplc="08100019" w:tentative="1">
      <w:start w:val="1"/>
      <w:numFmt w:val="lowerLetter"/>
      <w:lvlText w:val="%2."/>
      <w:lvlJc w:val="left"/>
      <w:pPr>
        <w:ind w:left="1506" w:hanging="360"/>
      </w:pPr>
    </w:lvl>
    <w:lvl w:ilvl="2" w:tplc="0810001B" w:tentative="1">
      <w:start w:val="1"/>
      <w:numFmt w:val="lowerRoman"/>
      <w:lvlText w:val="%3."/>
      <w:lvlJc w:val="right"/>
      <w:pPr>
        <w:ind w:left="2226" w:hanging="180"/>
      </w:pPr>
    </w:lvl>
    <w:lvl w:ilvl="3" w:tplc="0810000F" w:tentative="1">
      <w:start w:val="1"/>
      <w:numFmt w:val="decimal"/>
      <w:lvlText w:val="%4."/>
      <w:lvlJc w:val="left"/>
      <w:pPr>
        <w:ind w:left="2946" w:hanging="360"/>
      </w:pPr>
    </w:lvl>
    <w:lvl w:ilvl="4" w:tplc="08100019" w:tentative="1">
      <w:start w:val="1"/>
      <w:numFmt w:val="lowerLetter"/>
      <w:lvlText w:val="%5."/>
      <w:lvlJc w:val="left"/>
      <w:pPr>
        <w:ind w:left="3666" w:hanging="360"/>
      </w:pPr>
    </w:lvl>
    <w:lvl w:ilvl="5" w:tplc="0810001B" w:tentative="1">
      <w:start w:val="1"/>
      <w:numFmt w:val="lowerRoman"/>
      <w:lvlText w:val="%6."/>
      <w:lvlJc w:val="right"/>
      <w:pPr>
        <w:ind w:left="4386" w:hanging="180"/>
      </w:pPr>
    </w:lvl>
    <w:lvl w:ilvl="6" w:tplc="0810000F" w:tentative="1">
      <w:start w:val="1"/>
      <w:numFmt w:val="decimal"/>
      <w:lvlText w:val="%7."/>
      <w:lvlJc w:val="left"/>
      <w:pPr>
        <w:ind w:left="5106" w:hanging="360"/>
      </w:pPr>
    </w:lvl>
    <w:lvl w:ilvl="7" w:tplc="08100019" w:tentative="1">
      <w:start w:val="1"/>
      <w:numFmt w:val="lowerLetter"/>
      <w:lvlText w:val="%8."/>
      <w:lvlJc w:val="left"/>
      <w:pPr>
        <w:ind w:left="5826" w:hanging="360"/>
      </w:pPr>
    </w:lvl>
    <w:lvl w:ilvl="8" w:tplc="0810001B" w:tentative="1">
      <w:start w:val="1"/>
      <w:numFmt w:val="lowerRoman"/>
      <w:lvlText w:val="%9."/>
      <w:lvlJc w:val="right"/>
      <w:pPr>
        <w:ind w:left="6546" w:hanging="180"/>
      </w:pPr>
    </w:lvl>
  </w:abstractNum>
  <w:num w:numId="1">
    <w:abstractNumId w:val="18"/>
  </w:num>
  <w:num w:numId="2">
    <w:abstractNumId w:val="18"/>
  </w:num>
  <w:num w:numId="3">
    <w:abstractNumId w:val="20"/>
  </w:num>
  <w:num w:numId="4">
    <w:abstractNumId w:val="0"/>
  </w:num>
  <w:num w:numId="5">
    <w:abstractNumId w:val="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6"/>
  </w:num>
  <w:num w:numId="10">
    <w:abstractNumId w:val="2"/>
  </w:num>
  <w:num w:numId="11">
    <w:abstractNumId w:val="15"/>
  </w:num>
  <w:num w:numId="12">
    <w:abstractNumId w:val="19"/>
  </w:num>
  <w:num w:numId="13">
    <w:abstractNumId w:val="5"/>
  </w:num>
  <w:num w:numId="14">
    <w:abstractNumId w:val="16"/>
  </w:num>
  <w:num w:numId="15">
    <w:abstractNumId w:val="1"/>
  </w:num>
  <w:num w:numId="16">
    <w:abstractNumId w:val="4"/>
  </w:num>
  <w:num w:numId="17">
    <w:abstractNumId w:val="8"/>
  </w:num>
  <w:num w:numId="18">
    <w:abstractNumId w:val="22"/>
  </w:num>
  <w:num w:numId="19">
    <w:abstractNumId w:val="10"/>
  </w:num>
  <w:num w:numId="20">
    <w:abstractNumId w:val="14"/>
  </w:num>
  <w:num w:numId="21">
    <w:abstractNumId w:val="9"/>
  </w:num>
  <w:num w:numId="22">
    <w:abstractNumId w:val="11"/>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4F5F"/>
    <w:rsid w:val="00076E70"/>
    <w:rsid w:val="0014500C"/>
    <w:rsid w:val="001F1644"/>
    <w:rsid w:val="002A3F2D"/>
    <w:rsid w:val="002E5E40"/>
    <w:rsid w:val="003646DA"/>
    <w:rsid w:val="00383FC6"/>
    <w:rsid w:val="00391765"/>
    <w:rsid w:val="004406DD"/>
    <w:rsid w:val="004C6223"/>
    <w:rsid w:val="0052425A"/>
    <w:rsid w:val="00586A8D"/>
    <w:rsid w:val="006D7A3B"/>
    <w:rsid w:val="007B5462"/>
    <w:rsid w:val="008034BD"/>
    <w:rsid w:val="00876352"/>
    <w:rsid w:val="008B4137"/>
    <w:rsid w:val="008C767A"/>
    <w:rsid w:val="008E77C6"/>
    <w:rsid w:val="00946824"/>
    <w:rsid w:val="009770BB"/>
    <w:rsid w:val="009E008D"/>
    <w:rsid w:val="00A3378A"/>
    <w:rsid w:val="00A5465F"/>
    <w:rsid w:val="00A77678"/>
    <w:rsid w:val="00B37F3B"/>
    <w:rsid w:val="00BC4C95"/>
    <w:rsid w:val="00BD5944"/>
    <w:rsid w:val="00CF6858"/>
    <w:rsid w:val="00D93B31"/>
    <w:rsid w:val="00F815F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646DA"/>
    <w:pPr>
      <w:keepNext/>
      <w:numPr>
        <w:numId w:val="22"/>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3646DA"/>
    <w:pPr>
      <w:keepNext/>
      <w:numPr>
        <w:numId w:val="23"/>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1F1644"/>
    <w:pPr>
      <w:keepNext/>
      <w:tabs>
        <w:tab w:val="left" w:pos="567"/>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646DA"/>
    <w:rPr>
      <w:rFonts w:ascii="Arial" w:hAnsi="Arial"/>
      <w:b/>
      <w:caps/>
      <w:sz w:val="24"/>
      <w:szCs w:val="24"/>
      <w:lang w:val="it-IT" w:eastAsia="it-IT"/>
    </w:rPr>
  </w:style>
  <w:style w:type="character" w:customStyle="1" w:styleId="Titolo2Carattere">
    <w:name w:val="Titolo 2 Carattere"/>
    <w:basedOn w:val="Carpredefinitoparagrafo"/>
    <w:link w:val="Titolo2"/>
    <w:rsid w:val="003646DA"/>
    <w:rPr>
      <w:rFonts w:ascii="Arial" w:hAnsi="Arial"/>
      <w:b/>
      <w:sz w:val="24"/>
      <w:lang w:val="it-IT" w:eastAsia="it-IT"/>
    </w:rPr>
  </w:style>
  <w:style w:type="character" w:customStyle="1" w:styleId="Titolo3Carattere">
    <w:name w:val="Titolo 3 Carattere"/>
    <w:basedOn w:val="Carpredefinitoparagrafo"/>
    <w:link w:val="Titolo3"/>
    <w:rsid w:val="001F1644"/>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styleId="Numeropagina">
    <w:name w:val="page number"/>
    <w:basedOn w:val="Carpredefinitoparagrafo"/>
    <w:rsid w:val="00946824"/>
  </w:style>
  <w:style w:type="paragraph" w:styleId="Corpotesto">
    <w:name w:val="Body Text"/>
    <w:basedOn w:val="Normale"/>
    <w:link w:val="CorpotestoCarattere"/>
    <w:rsid w:val="00946824"/>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946824"/>
    <w:rPr>
      <w:rFonts w:ascii="Arial" w:eastAsia="Times New Roman" w:hAnsi="Arial" w:cs="Times New Roman"/>
      <w:sz w:val="24"/>
      <w:szCs w:val="20"/>
      <w:lang w:val="it-IT" w:eastAsia="it-IT"/>
    </w:rPr>
  </w:style>
  <w:style w:type="paragraph" w:styleId="Corpodeltesto2">
    <w:name w:val="Body Text 2"/>
    <w:basedOn w:val="Normale"/>
    <w:link w:val="Corpodeltesto2Carattere"/>
    <w:rsid w:val="00946824"/>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946824"/>
    <w:rPr>
      <w:rFonts w:ascii="Arial" w:eastAsia="Times New Roman" w:hAnsi="Arial" w:cs="Times New Roman"/>
      <w:b/>
      <w:sz w:val="26"/>
      <w:szCs w:val="20"/>
      <w:lang w:val="it-IT" w:eastAsia="it-IT"/>
    </w:rPr>
  </w:style>
  <w:style w:type="paragraph" w:styleId="Testofumetto">
    <w:name w:val="Balloon Text"/>
    <w:basedOn w:val="Normale"/>
    <w:link w:val="TestofumettoCarattere"/>
    <w:semiHidden/>
    <w:rsid w:val="00946824"/>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946824"/>
    <w:rPr>
      <w:rFonts w:ascii="Tahoma" w:eastAsia="Times New Roman" w:hAnsi="Tahoma" w:cs="Tahoma"/>
      <w:sz w:val="16"/>
      <w:szCs w:val="16"/>
      <w:lang w:val="it-IT" w:eastAsia="it-IT"/>
    </w:rPr>
  </w:style>
  <w:style w:type="paragraph" w:styleId="Sommario4">
    <w:name w:val="toc 4"/>
    <w:basedOn w:val="Normale"/>
    <w:next w:val="Normale"/>
    <w:autoRedefine/>
    <w:semiHidden/>
    <w:rsid w:val="00946824"/>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semiHidden/>
    <w:rsid w:val="00946824"/>
    <w:pPr>
      <w:tabs>
        <w:tab w:val="left" w:pos="709"/>
        <w:tab w:val="right" w:leader="dot" w:pos="9639"/>
      </w:tabs>
      <w:spacing w:before="40"/>
    </w:pPr>
    <w:rPr>
      <w:rFonts w:eastAsia="Times New Roman" w:cs="Times New Roman"/>
      <w:sz w:val="22"/>
      <w:lang w:val="it-IT" w:eastAsia="it-IT"/>
    </w:rPr>
  </w:style>
  <w:style w:type="paragraph" w:styleId="Didascalia">
    <w:name w:val="caption"/>
    <w:basedOn w:val="Normale"/>
    <w:next w:val="Normale"/>
    <w:qFormat/>
    <w:rsid w:val="00946824"/>
    <w:pPr>
      <w:suppressAutoHyphens/>
      <w:spacing w:before="120" w:after="120" w:line="360" w:lineRule="auto"/>
    </w:pPr>
    <w:rPr>
      <w:rFonts w:eastAsia="Times New Roman" w:cs="Arial"/>
      <w:bCs/>
      <w:sz w:val="20"/>
      <w:szCs w:val="20"/>
      <w:lang w:val="it-IT" w:eastAsia="zh-CN"/>
    </w:rPr>
  </w:style>
  <w:style w:type="paragraph" w:customStyle="1" w:styleId="Elencocontinua21">
    <w:name w:val="Elenco continua 21"/>
    <w:basedOn w:val="Normale"/>
    <w:rsid w:val="00946824"/>
    <w:pPr>
      <w:suppressAutoHyphens/>
      <w:spacing w:after="120"/>
      <w:ind w:left="566"/>
      <w:jc w:val="left"/>
    </w:pPr>
    <w:rPr>
      <w:rFonts w:eastAsia="Times New Roman" w:cs="Arial"/>
      <w:szCs w:val="24"/>
      <w:lang w:val="it-IT" w:eastAsia="zh-CN"/>
    </w:rPr>
  </w:style>
  <w:style w:type="paragraph" w:customStyle="1" w:styleId="Normale1">
    <w:name w:val="Normale1"/>
    <w:rsid w:val="00946824"/>
    <w:pPr>
      <w:suppressAutoHyphens/>
      <w:autoSpaceDE w:val="0"/>
      <w:jc w:val="left"/>
    </w:pPr>
    <w:rPr>
      <w:rFonts w:ascii="Arial" w:eastAsia="Times New Roman" w:hAnsi="Arial" w:cs="Arial"/>
      <w:color w:val="000000"/>
      <w:sz w:val="24"/>
      <w:szCs w:val="24"/>
      <w:lang w:val="it-IT" w:eastAsia="zh-CN"/>
    </w:rPr>
  </w:style>
  <w:style w:type="character" w:styleId="Collegamentoipertestuale">
    <w:name w:val="Hyperlink"/>
    <w:uiPriority w:val="99"/>
    <w:unhideWhenUsed/>
    <w:rsid w:val="00946824"/>
    <w:rPr>
      <w:color w:val="0000FF"/>
      <w:u w:val="single"/>
    </w:rPr>
  </w:style>
  <w:style w:type="character" w:customStyle="1" w:styleId="s12">
    <w:name w:val="s12"/>
    <w:basedOn w:val="Carpredefinitoparagrafo"/>
    <w:rsid w:val="00946824"/>
  </w:style>
  <w:style w:type="paragraph" w:styleId="Testonotaapidipagina">
    <w:name w:val="footnote text"/>
    <w:basedOn w:val="Normale"/>
    <w:link w:val="TestonotaapidipaginaCarattere"/>
    <w:semiHidden/>
    <w:unhideWhenUsed/>
    <w:rsid w:val="00946824"/>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946824"/>
    <w:rPr>
      <w:rFonts w:ascii="Arial" w:eastAsia="Times New Roman" w:hAnsi="Arial" w:cs="Times New Roman"/>
      <w:sz w:val="20"/>
      <w:szCs w:val="20"/>
      <w:lang w:val="it-IT" w:eastAsia="it-IT"/>
    </w:rPr>
  </w:style>
  <w:style w:type="character" w:styleId="Rimandonotaapidipagina">
    <w:name w:val="footnote reference"/>
    <w:basedOn w:val="Carpredefinitoparagrafo"/>
    <w:semiHidden/>
    <w:unhideWhenUsed/>
    <w:rsid w:val="00946824"/>
    <w:rPr>
      <w:vertAlign w:val="superscript"/>
    </w:rPr>
  </w:style>
  <w:style w:type="table" w:customStyle="1" w:styleId="TableGrid">
    <w:name w:val="TableGrid"/>
    <w:rsid w:val="00946824"/>
    <w:pPr>
      <w:jc w:val="left"/>
    </w:pPr>
    <w:rPr>
      <w:rFonts w:ascii="Calibri" w:eastAsia="Times New Roman" w:hAnsi="Calibri" w:cs="Times New Roman"/>
      <w:lang w:eastAsia="it-CH"/>
    </w:rPr>
    <w:tblPr>
      <w:tblCellMar>
        <w:top w:w="0" w:type="dxa"/>
        <w:left w:w="0" w:type="dxa"/>
        <w:bottom w:w="0" w:type="dxa"/>
        <w:right w:w="0" w:type="dxa"/>
      </w:tblCellMar>
    </w:tblPr>
  </w:style>
  <w:style w:type="table" w:customStyle="1" w:styleId="TableGrid1">
    <w:name w:val="TableGrid1"/>
    <w:rsid w:val="00946824"/>
    <w:pPr>
      <w:jc w:val="left"/>
    </w:pPr>
    <w:rPr>
      <w:rFonts w:ascii="Calibri" w:eastAsia="Times New Roman" w:hAnsi="Calibri" w:cs="Times New Roman"/>
      <w:lang w:eastAsia="it-CH"/>
    </w:rPr>
    <w:tblPr>
      <w:tblCellMar>
        <w:top w:w="0" w:type="dxa"/>
        <w:left w:w="0" w:type="dxa"/>
        <w:bottom w:w="0" w:type="dxa"/>
        <w:right w:w="0" w:type="dxa"/>
      </w:tblCellMar>
    </w:tblPr>
  </w:style>
  <w:style w:type="table" w:customStyle="1" w:styleId="TableGrid2">
    <w:name w:val="TableGrid2"/>
    <w:rsid w:val="00946824"/>
    <w:pPr>
      <w:jc w:val="left"/>
    </w:pPr>
    <w:rPr>
      <w:rFonts w:eastAsiaTheme="minorEastAsia"/>
      <w:lang w:eastAsia="it-CH"/>
    </w:rPr>
    <w:tblPr>
      <w:tblCellMar>
        <w:top w:w="0" w:type="dxa"/>
        <w:left w:w="0" w:type="dxa"/>
        <w:bottom w:w="0" w:type="dxa"/>
        <w:right w:w="0" w:type="dxa"/>
      </w:tblCellMar>
    </w:tblPr>
  </w:style>
  <w:style w:type="table" w:customStyle="1" w:styleId="TableGrid3">
    <w:name w:val="TableGrid3"/>
    <w:rsid w:val="00946824"/>
    <w:pPr>
      <w:jc w:val="left"/>
    </w:pPr>
    <w:rPr>
      <w:rFonts w:ascii="Calibri" w:eastAsia="Times New Roman" w:hAnsi="Calibri" w:cs="Times New Roman"/>
      <w:lang w:eastAsia="it-CH"/>
    </w:rPr>
    <w:tblPr>
      <w:tblCellMar>
        <w:top w:w="0" w:type="dxa"/>
        <w:left w:w="0" w:type="dxa"/>
        <w:bottom w:w="0" w:type="dxa"/>
        <w:right w:w="0" w:type="dxa"/>
      </w:tblCellMar>
    </w:tblPr>
  </w:style>
  <w:style w:type="table" w:customStyle="1" w:styleId="TableGrid4">
    <w:name w:val="TableGrid4"/>
    <w:rsid w:val="00946824"/>
    <w:pPr>
      <w:jc w:val="left"/>
    </w:pPr>
    <w:rPr>
      <w:rFonts w:ascii="Calibri" w:eastAsia="Times New Roman" w:hAnsi="Calibri" w:cs="Times New Roman"/>
      <w:lang w:eastAsia="it-CH"/>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646DA"/>
    <w:pPr>
      <w:keepNext/>
      <w:numPr>
        <w:numId w:val="22"/>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3646DA"/>
    <w:pPr>
      <w:keepNext/>
      <w:numPr>
        <w:numId w:val="23"/>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1F1644"/>
    <w:pPr>
      <w:keepNext/>
      <w:tabs>
        <w:tab w:val="left" w:pos="567"/>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646DA"/>
    <w:rPr>
      <w:rFonts w:ascii="Arial" w:hAnsi="Arial"/>
      <w:b/>
      <w:caps/>
      <w:sz w:val="24"/>
      <w:szCs w:val="24"/>
      <w:lang w:val="it-IT" w:eastAsia="it-IT"/>
    </w:rPr>
  </w:style>
  <w:style w:type="character" w:customStyle="1" w:styleId="Titolo2Carattere">
    <w:name w:val="Titolo 2 Carattere"/>
    <w:basedOn w:val="Carpredefinitoparagrafo"/>
    <w:link w:val="Titolo2"/>
    <w:rsid w:val="003646DA"/>
    <w:rPr>
      <w:rFonts w:ascii="Arial" w:hAnsi="Arial"/>
      <w:b/>
      <w:sz w:val="24"/>
      <w:lang w:val="it-IT" w:eastAsia="it-IT"/>
    </w:rPr>
  </w:style>
  <w:style w:type="character" w:customStyle="1" w:styleId="Titolo3Carattere">
    <w:name w:val="Titolo 3 Carattere"/>
    <w:basedOn w:val="Carpredefinitoparagrafo"/>
    <w:link w:val="Titolo3"/>
    <w:rsid w:val="001F1644"/>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styleId="Numeropagina">
    <w:name w:val="page number"/>
    <w:basedOn w:val="Carpredefinitoparagrafo"/>
    <w:rsid w:val="00946824"/>
  </w:style>
  <w:style w:type="paragraph" w:styleId="Corpotesto">
    <w:name w:val="Body Text"/>
    <w:basedOn w:val="Normale"/>
    <w:link w:val="CorpotestoCarattere"/>
    <w:rsid w:val="00946824"/>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946824"/>
    <w:rPr>
      <w:rFonts w:ascii="Arial" w:eastAsia="Times New Roman" w:hAnsi="Arial" w:cs="Times New Roman"/>
      <w:sz w:val="24"/>
      <w:szCs w:val="20"/>
      <w:lang w:val="it-IT" w:eastAsia="it-IT"/>
    </w:rPr>
  </w:style>
  <w:style w:type="paragraph" w:styleId="Corpodeltesto2">
    <w:name w:val="Body Text 2"/>
    <w:basedOn w:val="Normale"/>
    <w:link w:val="Corpodeltesto2Carattere"/>
    <w:rsid w:val="00946824"/>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946824"/>
    <w:rPr>
      <w:rFonts w:ascii="Arial" w:eastAsia="Times New Roman" w:hAnsi="Arial" w:cs="Times New Roman"/>
      <w:b/>
      <w:sz w:val="26"/>
      <w:szCs w:val="20"/>
      <w:lang w:val="it-IT" w:eastAsia="it-IT"/>
    </w:rPr>
  </w:style>
  <w:style w:type="paragraph" w:styleId="Testofumetto">
    <w:name w:val="Balloon Text"/>
    <w:basedOn w:val="Normale"/>
    <w:link w:val="TestofumettoCarattere"/>
    <w:semiHidden/>
    <w:rsid w:val="00946824"/>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946824"/>
    <w:rPr>
      <w:rFonts w:ascii="Tahoma" w:eastAsia="Times New Roman" w:hAnsi="Tahoma" w:cs="Tahoma"/>
      <w:sz w:val="16"/>
      <w:szCs w:val="16"/>
      <w:lang w:val="it-IT" w:eastAsia="it-IT"/>
    </w:rPr>
  </w:style>
  <w:style w:type="paragraph" w:styleId="Sommario4">
    <w:name w:val="toc 4"/>
    <w:basedOn w:val="Normale"/>
    <w:next w:val="Normale"/>
    <w:autoRedefine/>
    <w:semiHidden/>
    <w:rsid w:val="00946824"/>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semiHidden/>
    <w:rsid w:val="00946824"/>
    <w:pPr>
      <w:tabs>
        <w:tab w:val="left" w:pos="709"/>
        <w:tab w:val="right" w:leader="dot" w:pos="9639"/>
      </w:tabs>
      <w:spacing w:before="40"/>
    </w:pPr>
    <w:rPr>
      <w:rFonts w:eastAsia="Times New Roman" w:cs="Times New Roman"/>
      <w:sz w:val="22"/>
      <w:lang w:val="it-IT" w:eastAsia="it-IT"/>
    </w:rPr>
  </w:style>
  <w:style w:type="paragraph" w:styleId="Didascalia">
    <w:name w:val="caption"/>
    <w:basedOn w:val="Normale"/>
    <w:next w:val="Normale"/>
    <w:qFormat/>
    <w:rsid w:val="00946824"/>
    <w:pPr>
      <w:suppressAutoHyphens/>
      <w:spacing w:before="120" w:after="120" w:line="360" w:lineRule="auto"/>
    </w:pPr>
    <w:rPr>
      <w:rFonts w:eastAsia="Times New Roman" w:cs="Arial"/>
      <w:bCs/>
      <w:sz w:val="20"/>
      <w:szCs w:val="20"/>
      <w:lang w:val="it-IT" w:eastAsia="zh-CN"/>
    </w:rPr>
  </w:style>
  <w:style w:type="paragraph" w:customStyle="1" w:styleId="Elencocontinua21">
    <w:name w:val="Elenco continua 21"/>
    <w:basedOn w:val="Normale"/>
    <w:rsid w:val="00946824"/>
    <w:pPr>
      <w:suppressAutoHyphens/>
      <w:spacing w:after="120"/>
      <w:ind w:left="566"/>
      <w:jc w:val="left"/>
    </w:pPr>
    <w:rPr>
      <w:rFonts w:eastAsia="Times New Roman" w:cs="Arial"/>
      <w:szCs w:val="24"/>
      <w:lang w:val="it-IT" w:eastAsia="zh-CN"/>
    </w:rPr>
  </w:style>
  <w:style w:type="paragraph" w:customStyle="1" w:styleId="Normale1">
    <w:name w:val="Normale1"/>
    <w:rsid w:val="00946824"/>
    <w:pPr>
      <w:suppressAutoHyphens/>
      <w:autoSpaceDE w:val="0"/>
      <w:jc w:val="left"/>
    </w:pPr>
    <w:rPr>
      <w:rFonts w:ascii="Arial" w:eastAsia="Times New Roman" w:hAnsi="Arial" w:cs="Arial"/>
      <w:color w:val="000000"/>
      <w:sz w:val="24"/>
      <w:szCs w:val="24"/>
      <w:lang w:val="it-IT" w:eastAsia="zh-CN"/>
    </w:rPr>
  </w:style>
  <w:style w:type="character" w:styleId="Collegamentoipertestuale">
    <w:name w:val="Hyperlink"/>
    <w:uiPriority w:val="99"/>
    <w:unhideWhenUsed/>
    <w:rsid w:val="00946824"/>
    <w:rPr>
      <w:color w:val="0000FF"/>
      <w:u w:val="single"/>
    </w:rPr>
  </w:style>
  <w:style w:type="character" w:customStyle="1" w:styleId="s12">
    <w:name w:val="s12"/>
    <w:basedOn w:val="Carpredefinitoparagrafo"/>
    <w:rsid w:val="00946824"/>
  </w:style>
  <w:style w:type="paragraph" w:styleId="Testonotaapidipagina">
    <w:name w:val="footnote text"/>
    <w:basedOn w:val="Normale"/>
    <w:link w:val="TestonotaapidipaginaCarattere"/>
    <w:semiHidden/>
    <w:unhideWhenUsed/>
    <w:rsid w:val="00946824"/>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946824"/>
    <w:rPr>
      <w:rFonts w:ascii="Arial" w:eastAsia="Times New Roman" w:hAnsi="Arial" w:cs="Times New Roman"/>
      <w:sz w:val="20"/>
      <w:szCs w:val="20"/>
      <w:lang w:val="it-IT" w:eastAsia="it-IT"/>
    </w:rPr>
  </w:style>
  <w:style w:type="character" w:styleId="Rimandonotaapidipagina">
    <w:name w:val="footnote reference"/>
    <w:basedOn w:val="Carpredefinitoparagrafo"/>
    <w:semiHidden/>
    <w:unhideWhenUsed/>
    <w:rsid w:val="00946824"/>
    <w:rPr>
      <w:vertAlign w:val="superscript"/>
    </w:rPr>
  </w:style>
  <w:style w:type="table" w:customStyle="1" w:styleId="TableGrid">
    <w:name w:val="TableGrid"/>
    <w:rsid w:val="00946824"/>
    <w:pPr>
      <w:jc w:val="left"/>
    </w:pPr>
    <w:rPr>
      <w:rFonts w:ascii="Calibri" w:eastAsia="Times New Roman" w:hAnsi="Calibri" w:cs="Times New Roman"/>
      <w:lang w:eastAsia="it-CH"/>
    </w:rPr>
    <w:tblPr>
      <w:tblCellMar>
        <w:top w:w="0" w:type="dxa"/>
        <w:left w:w="0" w:type="dxa"/>
        <w:bottom w:w="0" w:type="dxa"/>
        <w:right w:w="0" w:type="dxa"/>
      </w:tblCellMar>
    </w:tblPr>
  </w:style>
  <w:style w:type="table" w:customStyle="1" w:styleId="TableGrid1">
    <w:name w:val="TableGrid1"/>
    <w:rsid w:val="00946824"/>
    <w:pPr>
      <w:jc w:val="left"/>
    </w:pPr>
    <w:rPr>
      <w:rFonts w:ascii="Calibri" w:eastAsia="Times New Roman" w:hAnsi="Calibri" w:cs="Times New Roman"/>
      <w:lang w:eastAsia="it-CH"/>
    </w:rPr>
    <w:tblPr>
      <w:tblCellMar>
        <w:top w:w="0" w:type="dxa"/>
        <w:left w:w="0" w:type="dxa"/>
        <w:bottom w:w="0" w:type="dxa"/>
        <w:right w:w="0" w:type="dxa"/>
      </w:tblCellMar>
    </w:tblPr>
  </w:style>
  <w:style w:type="table" w:customStyle="1" w:styleId="TableGrid2">
    <w:name w:val="TableGrid2"/>
    <w:rsid w:val="00946824"/>
    <w:pPr>
      <w:jc w:val="left"/>
    </w:pPr>
    <w:rPr>
      <w:rFonts w:eastAsiaTheme="minorEastAsia"/>
      <w:lang w:eastAsia="it-CH"/>
    </w:rPr>
    <w:tblPr>
      <w:tblCellMar>
        <w:top w:w="0" w:type="dxa"/>
        <w:left w:w="0" w:type="dxa"/>
        <w:bottom w:w="0" w:type="dxa"/>
        <w:right w:w="0" w:type="dxa"/>
      </w:tblCellMar>
    </w:tblPr>
  </w:style>
  <w:style w:type="table" w:customStyle="1" w:styleId="TableGrid3">
    <w:name w:val="TableGrid3"/>
    <w:rsid w:val="00946824"/>
    <w:pPr>
      <w:jc w:val="left"/>
    </w:pPr>
    <w:rPr>
      <w:rFonts w:ascii="Calibri" w:eastAsia="Times New Roman" w:hAnsi="Calibri" w:cs="Times New Roman"/>
      <w:lang w:eastAsia="it-CH"/>
    </w:rPr>
    <w:tblPr>
      <w:tblCellMar>
        <w:top w:w="0" w:type="dxa"/>
        <w:left w:w="0" w:type="dxa"/>
        <w:bottom w:w="0" w:type="dxa"/>
        <w:right w:w="0" w:type="dxa"/>
      </w:tblCellMar>
    </w:tblPr>
  </w:style>
  <w:style w:type="table" w:customStyle="1" w:styleId="TableGrid4">
    <w:name w:val="TableGrid4"/>
    <w:rsid w:val="00946824"/>
    <w:pPr>
      <w:jc w:val="left"/>
    </w:pPr>
    <w:rPr>
      <w:rFonts w:ascii="Calibri" w:eastAsia="Times New Roman" w:hAnsi="Calibri" w:cs="Times New Roman"/>
      <w:lang w:eastAsia="it-CH"/>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225A-C485-49C5-A9F3-947879FA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3869</Words>
  <Characters>22056</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9</cp:revision>
  <cp:lastPrinted>2016-11-30T10:34:00Z</cp:lastPrinted>
  <dcterms:created xsi:type="dcterms:W3CDTF">2016-11-15T13:27:00Z</dcterms:created>
  <dcterms:modified xsi:type="dcterms:W3CDTF">2016-11-30T10:34:00Z</dcterms:modified>
</cp:coreProperties>
</file>