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BD" w:rsidRPr="003E53CA" w:rsidRDefault="003E53CA">
      <w:pPr>
        <w:rPr>
          <w:rFonts w:ascii="Gill Sans MT" w:hAnsi="Gill Sans MT" w:cs="Arial"/>
          <w:b/>
          <w:sz w:val="52"/>
          <w:szCs w:val="52"/>
        </w:rPr>
      </w:pPr>
      <w:r w:rsidRPr="003E53CA">
        <w:rPr>
          <w:rFonts w:ascii="Gill Sans MT" w:hAnsi="Gill Sans MT" w:cs="Arial"/>
          <w:b/>
          <w:sz w:val="52"/>
          <w:szCs w:val="52"/>
        </w:rPr>
        <w:t>Rapporto</w:t>
      </w:r>
    </w:p>
    <w:p w:rsidR="008B4137" w:rsidRDefault="008B4137">
      <w:pPr>
        <w:rPr>
          <w:rFonts w:cs="Arial"/>
          <w:szCs w:val="24"/>
        </w:rPr>
      </w:pPr>
      <w:bookmarkStart w:id="0" w:name="_GoBack"/>
      <w:bookmarkEnd w:id="0"/>
    </w:p>
    <w:p w:rsidR="00076E70" w:rsidRDefault="00076E70">
      <w:pPr>
        <w:rPr>
          <w:rFonts w:cs="Arial"/>
          <w:szCs w:val="24"/>
        </w:rPr>
      </w:pPr>
    </w:p>
    <w:p w:rsidR="00FE2780" w:rsidRDefault="00FE2780" w:rsidP="00FE2780">
      <w:pPr>
        <w:tabs>
          <w:tab w:val="left" w:pos="2098"/>
          <w:tab w:val="left" w:pos="4933"/>
        </w:tabs>
      </w:pPr>
      <w:r>
        <w:rPr>
          <w:b/>
          <w:sz w:val="32"/>
        </w:rPr>
        <w:t>7282 R</w:t>
      </w:r>
      <w:r>
        <w:rPr>
          <w:sz w:val="28"/>
        </w:rPr>
        <w:tab/>
      </w:r>
      <w:r w:rsidR="00671481">
        <w:rPr>
          <w:sz w:val="28"/>
        </w:rPr>
        <w:t>12</w:t>
      </w:r>
      <w:r>
        <w:rPr>
          <w:sz w:val="28"/>
        </w:rPr>
        <w:t xml:space="preserve"> giugno 2017</w:t>
      </w:r>
      <w:r>
        <w:rPr>
          <w:sz w:val="28"/>
        </w:rPr>
        <w:tab/>
        <w:t>TERRITORIO</w:t>
      </w:r>
    </w:p>
    <w:p w:rsidR="00FE2780" w:rsidRDefault="00FE2780" w:rsidP="00FE2780"/>
    <w:p w:rsidR="00FE2780" w:rsidRPr="003E53CA" w:rsidRDefault="00FE2780" w:rsidP="00FE2780">
      <w:pPr>
        <w:rPr>
          <w:sz w:val="20"/>
          <w:szCs w:val="20"/>
        </w:rPr>
      </w:pPr>
    </w:p>
    <w:p w:rsidR="00FE2780" w:rsidRDefault="00FE2780" w:rsidP="00FE2780"/>
    <w:p w:rsidR="00FE2780" w:rsidRDefault="00FE2780" w:rsidP="00FE2780">
      <w:pPr>
        <w:rPr>
          <w:b/>
          <w:sz w:val="28"/>
          <w:szCs w:val="28"/>
        </w:rPr>
      </w:pPr>
      <w:r w:rsidRPr="00164F10">
        <w:rPr>
          <w:b/>
          <w:sz w:val="28"/>
          <w:szCs w:val="28"/>
        </w:rPr>
        <w:t xml:space="preserve">della Commissione </w:t>
      </w:r>
      <w:r w:rsidR="00671481">
        <w:rPr>
          <w:b/>
          <w:sz w:val="28"/>
          <w:szCs w:val="28"/>
        </w:rPr>
        <w:t xml:space="preserve">speciale </w:t>
      </w:r>
      <w:r>
        <w:rPr>
          <w:b/>
          <w:sz w:val="28"/>
          <w:szCs w:val="28"/>
        </w:rPr>
        <w:t>bonifiche fondiarie</w:t>
      </w:r>
    </w:p>
    <w:p w:rsidR="00FE2780" w:rsidRPr="0065589D" w:rsidRDefault="00FE2780" w:rsidP="00FE2780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sul messaggio </w:t>
      </w:r>
      <w:r w:rsidR="00671481">
        <w:rPr>
          <w:rFonts w:cs="Arial"/>
          <w:b/>
          <w:sz w:val="28"/>
          <w:szCs w:val="28"/>
        </w:rPr>
        <w:t>14 febbraio 2017 concernente lo s</w:t>
      </w:r>
      <w:r w:rsidRPr="00CC5079">
        <w:rPr>
          <w:rFonts w:cs="Arial"/>
          <w:b/>
          <w:sz w:val="28"/>
          <w:szCs w:val="28"/>
        </w:rPr>
        <w:t xml:space="preserve">tanziamento di un sussidio di </w:t>
      </w:r>
      <w:proofErr w:type="spellStart"/>
      <w:r w:rsidRPr="00CC5079">
        <w:rPr>
          <w:rFonts w:cs="Arial"/>
          <w:b/>
          <w:sz w:val="28"/>
          <w:szCs w:val="28"/>
        </w:rPr>
        <w:t>fr</w:t>
      </w:r>
      <w:proofErr w:type="spellEnd"/>
      <w:r w:rsidRPr="00CC5079">
        <w:rPr>
          <w:rFonts w:cs="Arial"/>
          <w:b/>
          <w:sz w:val="28"/>
          <w:szCs w:val="28"/>
        </w:rPr>
        <w:t xml:space="preserve">. 1'656'000.- a favore del Comune di </w:t>
      </w:r>
      <w:proofErr w:type="spellStart"/>
      <w:r w:rsidRPr="00CC5079">
        <w:rPr>
          <w:rFonts w:cs="Arial"/>
          <w:b/>
          <w:sz w:val="28"/>
          <w:szCs w:val="28"/>
        </w:rPr>
        <w:t>Arogno</w:t>
      </w:r>
      <w:proofErr w:type="spellEnd"/>
      <w:r w:rsidRPr="00CC5079">
        <w:rPr>
          <w:rFonts w:cs="Arial"/>
          <w:b/>
          <w:sz w:val="28"/>
          <w:szCs w:val="28"/>
        </w:rPr>
        <w:t xml:space="preserve"> per la realizzazione di opere di </w:t>
      </w:r>
      <w:r w:rsidR="00507EEE">
        <w:rPr>
          <w:rFonts w:cs="Arial"/>
          <w:b/>
          <w:sz w:val="28"/>
          <w:szCs w:val="28"/>
        </w:rPr>
        <w:t>approvvigionamento idrico</w:t>
      </w:r>
    </w:p>
    <w:p w:rsidR="00FE2780" w:rsidRDefault="00FE2780" w:rsidP="00FE2780"/>
    <w:p w:rsidR="00FE2780" w:rsidRDefault="00FE2780" w:rsidP="00FE2780"/>
    <w:p w:rsidR="00FE2780" w:rsidRDefault="00FE2780" w:rsidP="00FE2780"/>
    <w:p w:rsidR="00FE2780" w:rsidRPr="00C562EB" w:rsidRDefault="00FE2780" w:rsidP="00671481">
      <w:pPr>
        <w:spacing w:after="120"/>
        <w:rPr>
          <w:b/>
          <w:sz w:val="26"/>
          <w:szCs w:val="26"/>
        </w:rPr>
      </w:pPr>
      <w:proofErr w:type="spellStart"/>
      <w:r w:rsidRPr="00C562EB">
        <w:rPr>
          <w:b/>
          <w:sz w:val="26"/>
          <w:szCs w:val="26"/>
        </w:rPr>
        <w:t>Arogno</w:t>
      </w:r>
      <w:proofErr w:type="spellEnd"/>
    </w:p>
    <w:p w:rsidR="00FE2780" w:rsidRPr="00AF736B" w:rsidRDefault="00FE2780" w:rsidP="00FE2780">
      <w:r w:rsidRPr="00CC5079">
        <w:t xml:space="preserve">Comune ticinese del distretto di Lugano. </w:t>
      </w:r>
      <w:r>
        <w:t>È</w:t>
      </w:r>
      <w:r w:rsidRPr="00CC5079">
        <w:t xml:space="preserve"> situato in Val Mara, a 609 m. s/m, ai piedi del Monte </w:t>
      </w:r>
      <w:proofErr w:type="spellStart"/>
      <w:r w:rsidRPr="00CC5079">
        <w:t>Sighignola</w:t>
      </w:r>
      <w:proofErr w:type="spellEnd"/>
      <w:r w:rsidRPr="00CC5079">
        <w:t xml:space="preserve">, nella parte occidentale del massiccio del Generoso, a pochi chilometri dal valico per Lanzo d'Intelvi e l'omonima valle. </w:t>
      </w:r>
    </w:p>
    <w:p w:rsidR="00FE2780" w:rsidRPr="00671481" w:rsidRDefault="00FE2780" w:rsidP="00507EEE"/>
    <w:p w:rsidR="00FE2780" w:rsidRPr="00671481" w:rsidRDefault="00FE2780" w:rsidP="00507EEE"/>
    <w:p w:rsidR="00FE2780" w:rsidRDefault="00FE2780" w:rsidP="00FE2780">
      <w:pPr>
        <w:jc w:val="center"/>
      </w:pPr>
      <w:r>
        <w:rPr>
          <w:rFonts w:cs="Arial"/>
          <w:noProof/>
          <w:color w:val="181513"/>
          <w:sz w:val="22"/>
          <w:lang w:eastAsia="it-CH"/>
        </w:rPr>
        <w:drawing>
          <wp:inline distT="0" distB="0" distL="0" distR="0">
            <wp:extent cx="4671060" cy="3093720"/>
            <wp:effectExtent l="0" t="0" r="0" b="0"/>
            <wp:docPr id="1" name="Immagine 1" descr="http://www.arogno.ch/imgcache/301_31b3e25901e/823_490_0_c7b2cfdd1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arogno.ch/imgcache/301_31b3e25901e/823_490_0_c7b2cfdd1d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780" w:rsidRPr="00671481" w:rsidRDefault="00FE2780" w:rsidP="00507EEE"/>
    <w:p w:rsidR="00FE2780" w:rsidRPr="00671481" w:rsidRDefault="00FE2780" w:rsidP="00507EEE"/>
    <w:p w:rsidR="00FE2780" w:rsidRDefault="00FE2780" w:rsidP="00FE2780">
      <w:r>
        <w:t xml:space="preserve">Si estende su una superficie di 850 ettari. Confina con Maroggia, </w:t>
      </w:r>
      <w:proofErr w:type="spellStart"/>
      <w:r>
        <w:t>Rovio</w:t>
      </w:r>
      <w:proofErr w:type="spellEnd"/>
      <w:r>
        <w:t xml:space="preserve">, Pellio Superiore, Lanzo, Lugano, Campione e Bissone. </w:t>
      </w:r>
      <w:proofErr w:type="spellStart"/>
      <w:r>
        <w:t>Arogno</w:t>
      </w:r>
      <w:proofErr w:type="spellEnd"/>
      <w:r>
        <w:t xml:space="preserve"> si trova a </w:t>
      </w:r>
      <w:proofErr w:type="spellStart"/>
      <w:r>
        <w:t>ca</w:t>
      </w:r>
      <w:proofErr w:type="spellEnd"/>
      <w:r>
        <w:t xml:space="preserve">. 15 Km da Mendrisio e da Lugano ed è servito comodamente da un servizio di </w:t>
      </w:r>
      <w:proofErr w:type="spellStart"/>
      <w:r>
        <w:t>autopostale</w:t>
      </w:r>
      <w:proofErr w:type="spellEnd"/>
      <w:r>
        <w:t xml:space="preserve">. Ad esempio è possibile raggiungere la stazione di Lugano partendo da </w:t>
      </w:r>
      <w:proofErr w:type="spellStart"/>
      <w:r>
        <w:t>Arogno</w:t>
      </w:r>
      <w:proofErr w:type="spellEnd"/>
      <w:r>
        <w:t xml:space="preserve"> con i mezzi pubblici in 30'.</w:t>
      </w:r>
    </w:p>
    <w:p w:rsidR="00FE2780" w:rsidRDefault="00FE2780" w:rsidP="00FE2780">
      <w:r>
        <w:t xml:space="preserve">Negli ultimi decenni ha registrato un notevole sviluppo edilizio, che ha portato alla formazione di nuovi insediamenti sulla sponda destra della valle. Attualmente conta 1000 abitanti. Ha 2 sezioni di scuola per l'infanzia; 3 sezioni di scuola elementare; gli allievi più grandi frequentano invece la scuola media di Riva S. Vitale. Con </w:t>
      </w:r>
      <w:proofErr w:type="spellStart"/>
      <w:r>
        <w:t>Rovio</w:t>
      </w:r>
      <w:proofErr w:type="spellEnd"/>
      <w:r>
        <w:t xml:space="preserve"> e </w:t>
      </w:r>
      <w:proofErr w:type="spellStart"/>
      <w:r>
        <w:t>Salorino</w:t>
      </w:r>
      <w:proofErr w:type="spellEnd"/>
      <w:r>
        <w:t xml:space="preserve">, </w:t>
      </w:r>
      <w:proofErr w:type="spellStart"/>
      <w:r>
        <w:t>Arogno</w:t>
      </w:r>
      <w:proofErr w:type="spellEnd"/>
      <w:r>
        <w:t xml:space="preserve"> è entrato a far parte della "Regione Valle di </w:t>
      </w:r>
      <w:proofErr w:type="spellStart"/>
      <w:r>
        <w:t>Muggio</w:t>
      </w:r>
      <w:proofErr w:type="spellEnd"/>
      <w:r>
        <w:t xml:space="preserve">, Val Mara e </w:t>
      </w:r>
      <w:proofErr w:type="spellStart"/>
      <w:r>
        <w:t>Salorino</w:t>
      </w:r>
      <w:proofErr w:type="spellEnd"/>
      <w:r>
        <w:t xml:space="preserve">. </w:t>
      </w:r>
    </w:p>
    <w:p w:rsidR="00FE2780" w:rsidRPr="00507EEE" w:rsidRDefault="00FE2780" w:rsidP="00FE2780">
      <w:pPr>
        <w:rPr>
          <w:sz w:val="12"/>
          <w:szCs w:val="12"/>
        </w:rPr>
      </w:pPr>
    </w:p>
    <w:p w:rsidR="00FE2780" w:rsidRDefault="00FE2780" w:rsidP="00FE2780">
      <w:proofErr w:type="spellStart"/>
      <w:r>
        <w:lastRenderedPageBreak/>
        <w:t>Arogno</w:t>
      </w:r>
      <w:proofErr w:type="spellEnd"/>
      <w:r>
        <w:t xml:space="preserve">, per le sue caratteristiche architettoniche e paesaggistiche, è stato segnalato come villaggio di importanza nazionale dall'ISOS (Inventario degli insediamenti svizzeri da proteggere). Esposto a sud, a forma di semicerchio, con un interessante sistema viario costituito da vicoli, scalinate e sottoportici, il villaggio presenta pregevoli piazzette dalle notevoli qualità storico-architettoniche. Fra gli edifici più importanti segnaliamo la chiesa parrocchiale di Santo Stefano e l'Ossario, di epoca barocca, oltre a Piazza Adamo da </w:t>
      </w:r>
      <w:proofErr w:type="spellStart"/>
      <w:r>
        <w:t>Arogno</w:t>
      </w:r>
      <w:proofErr w:type="spellEnd"/>
      <w:r>
        <w:t xml:space="preserve"> con i suoi pregevoli edifici, retaggio della tradizione degli artisti locali. </w:t>
      </w:r>
      <w:proofErr w:type="spellStart"/>
      <w:r>
        <w:t>Arogno</w:t>
      </w:r>
      <w:proofErr w:type="spellEnd"/>
      <w:r>
        <w:t xml:space="preserve"> fu patria di artisti, attivi in tutta Europa, i quali, durante i rientri stagionali, non mancarono di abbellire</w:t>
      </w:r>
      <w:r w:rsidR="00671481">
        <w:t xml:space="preserve"> </w:t>
      </w:r>
      <w:r>
        <w:t>con la loro arte il villaggio.</w:t>
      </w:r>
    </w:p>
    <w:p w:rsidR="00FE2780" w:rsidRDefault="00FE2780" w:rsidP="00FE2780">
      <w:r>
        <w:t xml:space="preserve">Pure interessanti sulle sponde della valle sono i numerosi terrazzamenti, utilizzati in origine per la coltura della vite e dei cereali. Possiamo considerare tali tracce come l'espressione della necessità, per la passata economia contadina prevalentemente autarchica, di sfruttare con cura e competenza le risorse territoriali disponibili (fonte: sito Web del Comune di </w:t>
      </w:r>
      <w:proofErr w:type="spellStart"/>
      <w:r>
        <w:t>Arogno</w:t>
      </w:r>
      <w:proofErr w:type="spellEnd"/>
      <w:r>
        <w:t xml:space="preserve">). </w:t>
      </w:r>
    </w:p>
    <w:p w:rsidR="00FE2780" w:rsidRDefault="00FE2780" w:rsidP="00FE2780"/>
    <w:p w:rsidR="00FE2780" w:rsidRDefault="00FE2780" w:rsidP="00FE2780"/>
    <w:p w:rsidR="00FE2780" w:rsidRPr="00CC5079" w:rsidRDefault="00FE2780" w:rsidP="00671481">
      <w:pPr>
        <w:pStyle w:val="Titolo1"/>
      </w:pPr>
      <w:r w:rsidRPr="00CC5079">
        <w:t>Premessa</w:t>
      </w:r>
    </w:p>
    <w:p w:rsidR="00FE2780" w:rsidRDefault="00FE2780" w:rsidP="00FE2780">
      <w:r>
        <w:t xml:space="preserve">Come si evince dalla scheda del sito del Comune, </w:t>
      </w:r>
      <w:proofErr w:type="spellStart"/>
      <w:r>
        <w:t>Arogno</w:t>
      </w:r>
      <w:proofErr w:type="spellEnd"/>
      <w:r>
        <w:t xml:space="preserve"> è un ameno villaggio in espansione demografica con una popolazione di mille abitanti con tanti bambini, ciò che lascia ben sperare per un futuro abitativo più che stabile.</w:t>
      </w:r>
    </w:p>
    <w:p w:rsidR="00FE2780" w:rsidRDefault="00FE2780" w:rsidP="00FE2780">
      <w:r>
        <w:t>Anche da questo punto di vista, l'approvvigionamento di acqua potabile, quale bene basilare, costituisce un'opportunità in più per degli interventi puntuali e</w:t>
      </w:r>
      <w:r w:rsidR="00671481">
        <w:t xml:space="preserve"> </w:t>
      </w:r>
      <w:r>
        <w:t>mirati che tengano conto delle future necessità della popolazione in crescita.</w:t>
      </w:r>
      <w:r w:rsidR="00671481">
        <w:t xml:space="preserve"> </w:t>
      </w:r>
    </w:p>
    <w:p w:rsidR="00FE2780" w:rsidRDefault="00FE2780" w:rsidP="00FE2780"/>
    <w:p w:rsidR="00FE2780" w:rsidRDefault="00FE2780" w:rsidP="00FE2780"/>
    <w:p w:rsidR="00FE2780" w:rsidRPr="00CC5079" w:rsidRDefault="00FE2780" w:rsidP="00671481">
      <w:pPr>
        <w:pStyle w:val="Titolo1"/>
      </w:pPr>
      <w:r w:rsidRPr="00CC5079">
        <w:t>Obiettivo generale</w:t>
      </w:r>
    </w:p>
    <w:p w:rsidR="00FE2780" w:rsidRDefault="00FE2780" w:rsidP="00FE2780">
      <w:r>
        <w:t>Non ci stancheremo mai di far presente ai Comuni la grande importanza</w:t>
      </w:r>
      <w:r w:rsidR="00671481">
        <w:t xml:space="preserve"> </w:t>
      </w:r>
      <w:r>
        <w:t>di poter fornire all'utenza acqua potabile di qualità ed a questo riguardo notiamo con piacere che in tutto il Cantone si sta procedendo, lentamente ma costantemente, a un cambiamento di mentalità a favore della salute delle persone, in linea co</w:t>
      </w:r>
      <w:r w:rsidR="003C0B08">
        <w:t>n le direttive del Laboratorio c</w:t>
      </w:r>
      <w:r>
        <w:t xml:space="preserve">antonale; ciò vale anche per le derrate alimentari. </w:t>
      </w:r>
    </w:p>
    <w:p w:rsidR="00FE2780" w:rsidRDefault="00FE2780" w:rsidP="00FE2780"/>
    <w:p w:rsidR="00FE2780" w:rsidRDefault="00FE2780" w:rsidP="00FE2780"/>
    <w:p w:rsidR="00FE2780" w:rsidRPr="00CC5079" w:rsidRDefault="00FE2780" w:rsidP="00671481">
      <w:pPr>
        <w:pStyle w:val="Titolo1"/>
      </w:pPr>
      <w:r w:rsidRPr="00CC5079">
        <w:t>Nel merito</w:t>
      </w:r>
    </w:p>
    <w:p w:rsidR="00FE2780" w:rsidRDefault="00FE2780" w:rsidP="00FE2780">
      <w:r>
        <w:t>Sostanzialmente si tratta di quattro interventi che riteniamo importanti, ovvero:</w:t>
      </w:r>
    </w:p>
    <w:p w:rsidR="00FE2780" w:rsidRDefault="00FE2780" w:rsidP="00671481">
      <w:pPr>
        <w:pStyle w:val="Paragrafoelenco"/>
        <w:numPr>
          <w:ilvl w:val="0"/>
          <w:numId w:val="5"/>
        </w:numPr>
        <w:spacing w:before="80"/>
        <w:ind w:left="425" w:hanging="425"/>
      </w:pPr>
      <w:r>
        <w:t xml:space="preserve">Condotta di adduzione dalla sorgente Cà del </w:t>
      </w:r>
      <w:proofErr w:type="spellStart"/>
      <w:r>
        <w:t>Feree</w:t>
      </w:r>
      <w:proofErr w:type="spellEnd"/>
      <w:r>
        <w:t xml:space="preserve"> (120m) * </w:t>
      </w:r>
    </w:p>
    <w:p w:rsidR="00FE2780" w:rsidRDefault="00FE2780" w:rsidP="00671481">
      <w:pPr>
        <w:pStyle w:val="Paragrafoelenco"/>
        <w:numPr>
          <w:ilvl w:val="0"/>
          <w:numId w:val="5"/>
        </w:numPr>
        <w:spacing w:before="80"/>
        <w:ind w:left="425" w:hanging="425"/>
      </w:pPr>
      <w:r>
        <w:t xml:space="preserve">Stazione di potabilizzazione Cà del </w:t>
      </w:r>
      <w:proofErr w:type="spellStart"/>
      <w:r>
        <w:t>Feree</w:t>
      </w:r>
      <w:proofErr w:type="spellEnd"/>
    </w:p>
    <w:p w:rsidR="00FE2780" w:rsidRDefault="00FE2780" w:rsidP="00671481">
      <w:pPr>
        <w:pStyle w:val="Paragrafoelenco"/>
        <w:numPr>
          <w:ilvl w:val="0"/>
          <w:numId w:val="5"/>
        </w:numPr>
        <w:spacing w:before="80"/>
        <w:ind w:left="425" w:hanging="425"/>
      </w:pPr>
      <w:r>
        <w:t>Nuovo serbatoio San Vitale</w:t>
      </w:r>
    </w:p>
    <w:p w:rsidR="00FE2780" w:rsidRDefault="00FE2780" w:rsidP="00671481">
      <w:pPr>
        <w:pStyle w:val="Paragrafoelenco"/>
        <w:numPr>
          <w:ilvl w:val="0"/>
          <w:numId w:val="5"/>
        </w:numPr>
        <w:spacing w:before="80"/>
        <w:ind w:left="425" w:hanging="425"/>
      </w:pPr>
      <w:r>
        <w:t>Condotte di collegamento stazione di potabilizzazione-serbatoio San Vitale (870m)</w:t>
      </w:r>
    </w:p>
    <w:p w:rsidR="00FE2780" w:rsidRDefault="00FE2780" w:rsidP="00FE2780"/>
    <w:p w:rsidR="00FE2780" w:rsidRPr="00852592" w:rsidRDefault="00507EEE" w:rsidP="00852592">
      <w:pPr>
        <w:rPr>
          <w:sz w:val="20"/>
          <w:szCs w:val="20"/>
        </w:rPr>
      </w:pPr>
      <w:r>
        <w:t>*</w:t>
      </w:r>
      <w:r w:rsidR="00FE2780" w:rsidRPr="00852592">
        <w:rPr>
          <w:sz w:val="20"/>
          <w:szCs w:val="20"/>
        </w:rPr>
        <w:t>N.B.: in accordo con l'Ufficio della protezione delle acque e dell'approvvigionamento idrico e relativa risoluzione del Consiglio di Stato, i lavori riguardanti l'opera n. 1 sono stati anticipati e già eseguiti. Ciò approfittando di un cantiere aperto per eseguire la pavimentazione della</w:t>
      </w:r>
      <w:r w:rsidR="00671481" w:rsidRPr="00852592">
        <w:rPr>
          <w:sz w:val="20"/>
          <w:szCs w:val="20"/>
        </w:rPr>
        <w:t xml:space="preserve"> </w:t>
      </w:r>
      <w:r w:rsidR="00FE2780" w:rsidRPr="00852592">
        <w:rPr>
          <w:sz w:val="20"/>
          <w:szCs w:val="20"/>
        </w:rPr>
        <w:t xml:space="preserve">strada cantonale in zona Cà del </w:t>
      </w:r>
      <w:proofErr w:type="spellStart"/>
      <w:r w:rsidR="00FE2780" w:rsidRPr="00852592">
        <w:rPr>
          <w:sz w:val="20"/>
          <w:szCs w:val="20"/>
        </w:rPr>
        <w:t>Feree</w:t>
      </w:r>
      <w:proofErr w:type="spellEnd"/>
      <w:r w:rsidR="00FE2780" w:rsidRPr="00852592">
        <w:rPr>
          <w:sz w:val="20"/>
          <w:szCs w:val="20"/>
        </w:rPr>
        <w:t>, programmato dal Centro di manutenzione strade di Mendrisio</w:t>
      </w:r>
      <w:r w:rsidR="00671481" w:rsidRPr="00852592">
        <w:rPr>
          <w:sz w:val="20"/>
          <w:szCs w:val="20"/>
        </w:rPr>
        <w:t>,</w:t>
      </w:r>
      <w:r w:rsidR="00FE2780" w:rsidRPr="00852592">
        <w:rPr>
          <w:sz w:val="20"/>
          <w:szCs w:val="20"/>
        </w:rPr>
        <w:t xml:space="preserve"> che ha permesso al Comune un importante contenimento dei costi.</w:t>
      </w:r>
    </w:p>
    <w:p w:rsidR="00FE2780" w:rsidRPr="00852592" w:rsidRDefault="00FE2780" w:rsidP="00FE2780">
      <w:pPr>
        <w:rPr>
          <w:sz w:val="20"/>
          <w:szCs w:val="20"/>
        </w:rPr>
      </w:pPr>
      <w:r w:rsidRPr="00852592">
        <w:rPr>
          <w:sz w:val="20"/>
          <w:szCs w:val="20"/>
        </w:rPr>
        <w:t>Preso atto di questa opportunità,</w:t>
      </w:r>
      <w:r w:rsidR="00671481" w:rsidRPr="00852592">
        <w:rPr>
          <w:sz w:val="20"/>
          <w:szCs w:val="20"/>
        </w:rPr>
        <w:t xml:space="preserve"> </w:t>
      </w:r>
      <w:r w:rsidRPr="00852592">
        <w:rPr>
          <w:sz w:val="20"/>
          <w:szCs w:val="20"/>
        </w:rPr>
        <w:t>per un lavoro eseguito conformemente al progetto, la Commissione ritiene che questo modus operandi sia giustificato.</w:t>
      </w:r>
    </w:p>
    <w:p w:rsidR="00FE2780" w:rsidRDefault="00FE2780" w:rsidP="00FE2780"/>
    <w:p w:rsidR="00852592" w:rsidRDefault="00FE2780">
      <w:pPr>
        <w:rPr>
          <w:b/>
          <w:caps/>
          <w:szCs w:val="24"/>
          <w:lang w:val="it-IT" w:eastAsia="it-IT"/>
        </w:rPr>
      </w:pPr>
      <w:r>
        <w:t>Per ulteriori chiarimenti rimandiamo all'esaustivo messaggio dipartimentale e alle schede allegate allo stesso.</w:t>
      </w:r>
      <w:r w:rsidR="00852592">
        <w:br w:type="page"/>
      </w:r>
    </w:p>
    <w:p w:rsidR="00FE2780" w:rsidRPr="00CC5079" w:rsidRDefault="00FE2780" w:rsidP="00671481">
      <w:pPr>
        <w:pStyle w:val="Titolo1"/>
      </w:pPr>
      <w:r w:rsidRPr="00CC5079">
        <w:lastRenderedPageBreak/>
        <w:t>Base legale per il finanziamento</w:t>
      </w:r>
    </w:p>
    <w:p w:rsidR="00FE2780" w:rsidRDefault="00FE2780" w:rsidP="00FE2780">
      <w:r>
        <w:t>La Legge sull'approvvigionamento idrico (</w:t>
      </w:r>
      <w:proofErr w:type="spellStart"/>
      <w:r>
        <w:t>LApprl</w:t>
      </w:r>
      <w:proofErr w:type="spellEnd"/>
      <w:r>
        <w:t>) datata 1994 stabilisce gli interventi idrici che possono beneficiare dei sussidi cantonali, fermo restando che gli stessi siano conformemente inseriti nel Piano cantonale dell’approvvigionamento idrico (PCAI) e nel Piano Generale degli acquedotti (PGA). Le opere</w:t>
      </w:r>
      <w:r w:rsidR="00671481">
        <w:t xml:space="preserve"> </w:t>
      </w:r>
      <w:r>
        <w:t>previste nella fattispecie in esame,</w:t>
      </w:r>
      <w:r w:rsidR="00671481">
        <w:t xml:space="preserve"> </w:t>
      </w:r>
      <w:r>
        <w:t>definite nel PCAI del Basso Ceresio, sono di interesse generale sovracomunale; infatti</w:t>
      </w:r>
      <w:r w:rsidR="00671481">
        <w:t xml:space="preserve"> </w:t>
      </w:r>
      <w:r>
        <w:t xml:space="preserve">l’acquedotto comunale di </w:t>
      </w:r>
      <w:proofErr w:type="spellStart"/>
      <w:r>
        <w:t>Arogno</w:t>
      </w:r>
      <w:proofErr w:type="spellEnd"/>
      <w:r>
        <w:t xml:space="preserve"> approvvigiona la località di Lugano-Caprino, sprovvista di sorgenti di acqua potabile di qualità e di serbatoi di accumulo quale riserva antincendio.</w:t>
      </w:r>
    </w:p>
    <w:p w:rsidR="00FE2780" w:rsidRDefault="00FE2780" w:rsidP="00FE2780"/>
    <w:p w:rsidR="00FE2780" w:rsidRDefault="00FE2780" w:rsidP="00FE2780"/>
    <w:p w:rsidR="00FE2780" w:rsidRPr="00CC5079" w:rsidRDefault="00FE2780" w:rsidP="00671481">
      <w:pPr>
        <w:pStyle w:val="Titolo1"/>
      </w:pPr>
      <w:r>
        <w:t>Il f</w:t>
      </w:r>
      <w:r w:rsidRPr="00CC5079">
        <w:t>inanziamento</w:t>
      </w:r>
    </w:p>
    <w:p w:rsidR="00FE2780" w:rsidRDefault="00FE2780" w:rsidP="00FE2780">
      <w:r>
        <w:t>L'ammontare del sussidio viene generalmente stabilito in base alla forza finanziaria del Comune; la percentuale è stata inoltre ca</w:t>
      </w:r>
      <w:r w:rsidR="00671481">
        <w:t>lcolata sulla base dei conteggi</w:t>
      </w:r>
      <w:r>
        <w:t xml:space="preserve">, negli ultimi 5 anni, dell’approvvigionamento di </w:t>
      </w:r>
      <w:proofErr w:type="spellStart"/>
      <w:r>
        <w:t>Arogno</w:t>
      </w:r>
      <w:proofErr w:type="spellEnd"/>
      <w:r>
        <w:t xml:space="preserve"> e Lugano-Caprino e ammonta</w:t>
      </w:r>
      <w:r w:rsidR="00671481">
        <w:t xml:space="preserve"> </w:t>
      </w:r>
      <w:r>
        <w:t xml:space="preserve">al 37.42%, pari ad un totale di </w:t>
      </w:r>
      <w:proofErr w:type="spellStart"/>
      <w:r>
        <w:t>fr</w:t>
      </w:r>
      <w:proofErr w:type="spellEnd"/>
      <w:r>
        <w:t>. 1'656'000.-</w:t>
      </w:r>
      <w:r w:rsidR="00507EEE">
        <w:t>.</w:t>
      </w:r>
    </w:p>
    <w:p w:rsidR="00FE2780" w:rsidRDefault="00FE2780" w:rsidP="00FE2780">
      <w:r>
        <w:t>Non v’è dubbio che queste opere di risanamento degli acquedotti per un’acqua di qualità a tutela della salute pubblica, comportino dei costi elevati di investimento.</w:t>
      </w:r>
      <w:r w:rsidR="00671481">
        <w:t xml:space="preserve"> </w:t>
      </w:r>
      <w:r>
        <w:t>Senz</w:t>
      </w:r>
      <w:r w:rsidR="00671481">
        <w:t>a un "</w:t>
      </w:r>
      <w:proofErr w:type="spellStart"/>
      <w:r w:rsidR="00671481">
        <w:t>plafonamento</w:t>
      </w:r>
      <w:proofErr w:type="spellEnd"/>
      <w:r w:rsidR="00671481">
        <w:t>" tariffale (</w:t>
      </w:r>
      <w:r>
        <w:t xml:space="preserve">tassa base + tassa di consumo) gli utenti dovrebbero farsi carico di costi annuali sproporzionati; è dunque prassi consolidata che la tassa annuale a carico dell’utenza sia in linea con la media cantonale, di circa </w:t>
      </w:r>
      <w:proofErr w:type="spellStart"/>
      <w:r>
        <w:t>fr</w:t>
      </w:r>
      <w:proofErr w:type="spellEnd"/>
      <w:r>
        <w:t>. 470.- per famiglia.</w:t>
      </w:r>
    </w:p>
    <w:p w:rsidR="00FE2780" w:rsidRDefault="00FE2780" w:rsidP="00FE2780">
      <w:r>
        <w:t>Pur non essendo di sua competenza formulare osservazioni, la Commissione ha preso atto che per questi onerosi</w:t>
      </w:r>
      <w:r w:rsidR="00671481">
        <w:t xml:space="preserve"> </w:t>
      </w:r>
      <w:r>
        <w:t xml:space="preserve">investimenti, il Comune di </w:t>
      </w:r>
      <w:proofErr w:type="spellStart"/>
      <w:r>
        <w:t>Arogno</w:t>
      </w:r>
      <w:proofErr w:type="spellEnd"/>
      <w:r>
        <w:t xml:space="preserve">, sulla base della LPI, in aggiunta al presente sussidio, ha potuto beneficiare di un ulteriore contributo di </w:t>
      </w:r>
      <w:r w:rsidR="00671481">
        <w:br/>
      </w:r>
      <w:proofErr w:type="spellStart"/>
      <w:r>
        <w:t>fr</w:t>
      </w:r>
      <w:proofErr w:type="spellEnd"/>
      <w:r>
        <w:t>. 1'765'000.-</w:t>
      </w:r>
      <w:r w:rsidR="00671481">
        <w:t>.</w:t>
      </w:r>
    </w:p>
    <w:p w:rsidR="00FE2780" w:rsidRDefault="00FE2780" w:rsidP="00FE2780"/>
    <w:p w:rsidR="00FE2780" w:rsidRDefault="00FE2780" w:rsidP="00FE2780"/>
    <w:p w:rsidR="00FE2780" w:rsidRPr="0017348B" w:rsidRDefault="00FE2780" w:rsidP="00671481">
      <w:pPr>
        <w:pStyle w:val="Titolo1"/>
      </w:pPr>
      <w:r w:rsidRPr="0017348B">
        <w:t>Conclusioni</w:t>
      </w:r>
    </w:p>
    <w:p w:rsidR="00FE2780" w:rsidRDefault="00FE2780" w:rsidP="00FE2780">
      <w:r w:rsidRPr="0017348B">
        <w:t>Visto quanto precede, preso atto della validità delle schede</w:t>
      </w:r>
      <w:r w:rsidR="00671481">
        <w:t xml:space="preserve"> </w:t>
      </w:r>
      <w:r w:rsidRPr="0017348B">
        <w:t xml:space="preserve">dei progetti analizzati messeci a disposizione dai funzionari dipartimentali preposti, che ringraziamo, la Commissione speciale </w:t>
      </w:r>
      <w:r w:rsidR="003C0B08">
        <w:t>b</w:t>
      </w:r>
      <w:r w:rsidRPr="0017348B">
        <w:t xml:space="preserve">onifiche </w:t>
      </w:r>
      <w:r w:rsidR="003C0B08">
        <w:t>f</w:t>
      </w:r>
      <w:r w:rsidRPr="0017348B">
        <w:t>ondiarie invita il Gran Consiglio ad approvare lo stanziamento di un</w:t>
      </w:r>
      <w:r>
        <w:t xml:space="preserve"> sussidio di </w:t>
      </w:r>
      <w:proofErr w:type="spellStart"/>
      <w:r>
        <w:t>fr</w:t>
      </w:r>
      <w:proofErr w:type="spellEnd"/>
      <w:r>
        <w:t>. 1'656'000.-</w:t>
      </w:r>
      <w:r w:rsidR="00671481">
        <w:t xml:space="preserve"> </w:t>
      </w:r>
      <w:r>
        <w:t>(</w:t>
      </w:r>
      <w:r w:rsidRPr="0017348B">
        <w:t>pari al 37.42% del costo di investimento</w:t>
      </w:r>
      <w:r w:rsidR="00671481">
        <w:t xml:space="preserve"> </w:t>
      </w:r>
      <w:r w:rsidR="003C0B08">
        <w:t>sussidiabile</w:t>
      </w:r>
      <w:r w:rsidRPr="0017348B">
        <w:t xml:space="preserve"> di </w:t>
      </w:r>
      <w:r w:rsidR="00671481">
        <w:br/>
      </w:r>
      <w:proofErr w:type="spellStart"/>
      <w:r>
        <w:t>f</w:t>
      </w:r>
      <w:r w:rsidRPr="0017348B">
        <w:t>r</w:t>
      </w:r>
      <w:proofErr w:type="spellEnd"/>
      <w:r w:rsidRPr="0017348B">
        <w:t xml:space="preserve">. 4'427'296.-) e il relativo decreto legislativo a favore del Comune di </w:t>
      </w:r>
      <w:proofErr w:type="spellStart"/>
      <w:r w:rsidRPr="0017348B">
        <w:t>Arogno</w:t>
      </w:r>
      <w:proofErr w:type="spellEnd"/>
      <w:r w:rsidR="00671481">
        <w:t>.</w:t>
      </w:r>
    </w:p>
    <w:p w:rsidR="00FE2780" w:rsidRDefault="00FE2780" w:rsidP="00FE2780"/>
    <w:p w:rsidR="00FE2780" w:rsidRDefault="00FE2780" w:rsidP="00FE2780"/>
    <w:p w:rsidR="00FE2780" w:rsidRDefault="00FE2780" w:rsidP="00FE2780"/>
    <w:p w:rsidR="00FE2780" w:rsidRDefault="00FE2780" w:rsidP="00FE2780">
      <w:pPr>
        <w:spacing w:after="120"/>
      </w:pPr>
      <w:r>
        <w:t xml:space="preserve">Per </w:t>
      </w:r>
      <w:smartTag w:uri="urn:schemas-microsoft-com:office:smarttags" w:element="PersonName">
        <w:smartTagPr>
          <w:attr w:name="ProductID" w:val="la Commissione"/>
        </w:smartTagPr>
        <w:r>
          <w:t>la Commissione</w:t>
        </w:r>
      </w:smartTag>
      <w:r>
        <w:t xml:space="preserve"> </w:t>
      </w:r>
      <w:r w:rsidR="00671481">
        <w:t xml:space="preserve">speciale </w:t>
      </w:r>
      <w:r>
        <w:t>b</w:t>
      </w:r>
      <w:r w:rsidRPr="00EB624D">
        <w:t>onifiche fondiarie</w:t>
      </w:r>
      <w:r>
        <w:t>:</w:t>
      </w:r>
    </w:p>
    <w:p w:rsidR="00FE2780" w:rsidRDefault="00FE2780" w:rsidP="00FE2780">
      <w:r>
        <w:t xml:space="preserve">Giorgio Pellanda, relatore </w:t>
      </w:r>
    </w:p>
    <w:p w:rsidR="00FE2780" w:rsidRDefault="00FE2780" w:rsidP="00FE2780">
      <w:r>
        <w:t xml:space="preserve">Balli </w:t>
      </w:r>
      <w:r w:rsidR="00671481">
        <w:t xml:space="preserve">- </w:t>
      </w:r>
      <w:r>
        <w:t xml:space="preserve">Bang </w:t>
      </w:r>
      <w:r w:rsidR="00671481">
        <w:t xml:space="preserve">- </w:t>
      </w:r>
      <w:r>
        <w:t xml:space="preserve">Beretta Piccoli </w:t>
      </w:r>
      <w:r w:rsidR="00671481">
        <w:t xml:space="preserve">- </w:t>
      </w:r>
      <w:r>
        <w:t xml:space="preserve">Campana </w:t>
      </w:r>
      <w:r w:rsidR="00671481">
        <w:t xml:space="preserve">- </w:t>
      </w:r>
    </w:p>
    <w:p w:rsidR="00FE2780" w:rsidRDefault="00FE2780" w:rsidP="00FE2780">
      <w:r>
        <w:t xml:space="preserve">Canepa </w:t>
      </w:r>
      <w:r w:rsidR="00671481">
        <w:t xml:space="preserve">- </w:t>
      </w:r>
      <w:r>
        <w:t xml:space="preserve">Cedraschi </w:t>
      </w:r>
      <w:r w:rsidR="00671481">
        <w:t xml:space="preserve">- </w:t>
      </w:r>
      <w:r>
        <w:t xml:space="preserve">Corti </w:t>
      </w:r>
      <w:r w:rsidR="00671481">
        <w:t xml:space="preserve">- </w:t>
      </w:r>
      <w:r>
        <w:t xml:space="preserve">Gaffuri </w:t>
      </w:r>
      <w:r w:rsidR="00671481">
        <w:t xml:space="preserve">- </w:t>
      </w:r>
    </w:p>
    <w:p w:rsidR="00FE2780" w:rsidRDefault="00FE2780" w:rsidP="00FE2780">
      <w:r>
        <w:t xml:space="preserve">Galeazzi </w:t>
      </w:r>
      <w:r w:rsidR="00671481">
        <w:t xml:space="preserve">- </w:t>
      </w:r>
      <w:r>
        <w:t xml:space="preserve">Lurati </w:t>
      </w:r>
      <w:r w:rsidR="00671481">
        <w:t xml:space="preserve">- </w:t>
      </w:r>
      <w:r>
        <w:t xml:space="preserve">Merlo </w:t>
      </w:r>
      <w:r w:rsidR="00671481">
        <w:t xml:space="preserve">- </w:t>
      </w:r>
      <w:r>
        <w:t xml:space="preserve">Pagnamenta </w:t>
      </w:r>
      <w:r w:rsidR="00671481">
        <w:t xml:space="preserve">- </w:t>
      </w:r>
    </w:p>
    <w:p w:rsidR="00FE2780" w:rsidRDefault="00FE2780" w:rsidP="00FE2780">
      <w:r>
        <w:t xml:space="preserve">Peduzzi </w:t>
      </w:r>
      <w:r w:rsidR="00671481">
        <w:t xml:space="preserve">- </w:t>
      </w:r>
      <w:r>
        <w:t>Sch</w:t>
      </w:r>
      <w:r w:rsidR="00671481">
        <w:t>n</w:t>
      </w:r>
      <w:r>
        <w:t xml:space="preserve">ellmann </w:t>
      </w:r>
      <w:r w:rsidR="00671481">
        <w:t xml:space="preserve">- </w:t>
      </w:r>
      <w:r>
        <w:t xml:space="preserve">Storni </w:t>
      </w:r>
      <w:r w:rsidR="00671481">
        <w:t xml:space="preserve">- </w:t>
      </w:r>
      <w:r>
        <w:t xml:space="preserve">Zanini </w:t>
      </w:r>
    </w:p>
    <w:p w:rsidR="00076E70" w:rsidRPr="00076E70" w:rsidRDefault="00076E70" w:rsidP="00076E70">
      <w:pPr>
        <w:autoSpaceDE w:val="0"/>
        <w:autoSpaceDN w:val="0"/>
        <w:adjustRightInd w:val="0"/>
        <w:rPr>
          <w:rFonts w:cs="Arial"/>
          <w:szCs w:val="24"/>
        </w:rPr>
      </w:pPr>
    </w:p>
    <w:sectPr w:rsidR="00076E70" w:rsidRPr="00076E70" w:rsidSect="008B4137">
      <w:footerReference w:type="default" r:id="rId10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14E" w:rsidRDefault="00AA314E" w:rsidP="008E77C6">
      <w:r>
        <w:separator/>
      </w:r>
    </w:p>
  </w:endnote>
  <w:endnote w:type="continuationSeparator" w:id="0">
    <w:p w:rsidR="00AA314E" w:rsidRDefault="00AA314E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3E53CA" w:rsidRPr="003E53CA">
          <w:rPr>
            <w:noProof/>
            <w:sz w:val="20"/>
            <w:szCs w:val="20"/>
            <w:lang w:val="it-IT"/>
          </w:rPr>
          <w:t>1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14E" w:rsidRDefault="00AA314E" w:rsidP="008E77C6">
      <w:r>
        <w:separator/>
      </w:r>
    </w:p>
  </w:footnote>
  <w:footnote w:type="continuationSeparator" w:id="0">
    <w:p w:rsidR="00AA314E" w:rsidRDefault="00AA314E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BE0160"/>
    <w:multiLevelType w:val="hybridMultilevel"/>
    <w:tmpl w:val="9580E926"/>
    <w:lvl w:ilvl="0" w:tplc="B7E45BF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24187"/>
    <w:multiLevelType w:val="hybridMultilevel"/>
    <w:tmpl w:val="05BC4114"/>
    <w:lvl w:ilvl="0" w:tplc="710C7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76E70"/>
    <w:rsid w:val="002E5E40"/>
    <w:rsid w:val="003C0B08"/>
    <w:rsid w:val="003E53CA"/>
    <w:rsid w:val="00507EEE"/>
    <w:rsid w:val="0052425A"/>
    <w:rsid w:val="00586A8D"/>
    <w:rsid w:val="00671481"/>
    <w:rsid w:val="006D7A3B"/>
    <w:rsid w:val="007B5462"/>
    <w:rsid w:val="008034BD"/>
    <w:rsid w:val="00852592"/>
    <w:rsid w:val="00876352"/>
    <w:rsid w:val="008B4137"/>
    <w:rsid w:val="008C767A"/>
    <w:rsid w:val="008E77C6"/>
    <w:rsid w:val="009770BB"/>
    <w:rsid w:val="009E008D"/>
    <w:rsid w:val="00A5465F"/>
    <w:rsid w:val="00A77678"/>
    <w:rsid w:val="00AA314E"/>
    <w:rsid w:val="00BC4C95"/>
    <w:rsid w:val="00BD5944"/>
    <w:rsid w:val="00C562EB"/>
    <w:rsid w:val="00CF6858"/>
    <w:rsid w:val="00D377B5"/>
    <w:rsid w:val="00D93B31"/>
    <w:rsid w:val="00FE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27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2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27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2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D9880-149E-48CE-878A-9693DD48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8</cp:revision>
  <cp:lastPrinted>2017-06-12T13:09:00Z</cp:lastPrinted>
  <dcterms:created xsi:type="dcterms:W3CDTF">2017-06-12T12:43:00Z</dcterms:created>
  <dcterms:modified xsi:type="dcterms:W3CDTF">2017-06-12T13:26:00Z</dcterms:modified>
</cp:coreProperties>
</file>