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F54015" w:rsidRDefault="005C4EB6" w:rsidP="00F242E5">
      <w:pPr>
        <w:tabs>
          <w:tab w:val="left" w:pos="2495"/>
        </w:tabs>
        <w:spacing w:before="80" w:after="40"/>
        <w:rPr>
          <w:rFonts w:ascii="Gill Sans MT" w:hAnsi="Gill Sans MT"/>
          <w:b/>
          <w:sz w:val="56"/>
          <w:szCs w:val="56"/>
        </w:rPr>
      </w:pPr>
      <w:bookmarkStart w:id="0" w:name="_GoBack"/>
      <w:bookmarkEnd w:id="0"/>
      <w:r>
        <w:rPr>
          <w:rFonts w:ascii="Gill Sans MT" w:hAnsi="Gill Sans MT"/>
          <w:b/>
          <w:sz w:val="56"/>
          <w:szCs w:val="56"/>
        </w:rPr>
        <w:t>Rapporto d</w:t>
      </w:r>
      <w:r w:rsidR="00F242E5" w:rsidRPr="00F54015">
        <w:rPr>
          <w:rFonts w:ascii="Gill Sans MT" w:hAnsi="Gill Sans MT"/>
          <w:b/>
          <w:sz w:val="56"/>
          <w:szCs w:val="56"/>
        </w:rPr>
        <w:t>i m</w:t>
      </w:r>
      <w:r w:rsidR="0073714F" w:rsidRPr="00F54015">
        <w:rPr>
          <w:rFonts w:ascii="Gill Sans MT" w:hAnsi="Gill Sans MT"/>
          <w:b/>
          <w:sz w:val="56"/>
          <w:szCs w:val="56"/>
        </w:rPr>
        <w:t>inoranza</w:t>
      </w:r>
    </w:p>
    <w:p w:rsidR="00F242E5" w:rsidRPr="00607271" w:rsidRDefault="00F242E5" w:rsidP="00F242E5">
      <w:pPr>
        <w:pStyle w:val="Intestazione"/>
        <w:tabs>
          <w:tab w:val="clear" w:pos="4819"/>
          <w:tab w:val="clear" w:pos="9638"/>
        </w:tabs>
        <w:rPr>
          <w:rFonts w:cs="Arial"/>
          <w:szCs w:val="24"/>
        </w:rPr>
      </w:pPr>
    </w:p>
    <w:p w:rsidR="00F242E5" w:rsidRPr="00607271" w:rsidRDefault="00F242E5" w:rsidP="00F242E5">
      <w:pPr>
        <w:pStyle w:val="Intestazione"/>
        <w:tabs>
          <w:tab w:val="clear" w:pos="4819"/>
          <w:tab w:val="clear" w:pos="9638"/>
        </w:tabs>
        <w:rPr>
          <w:rFonts w:cs="Arial"/>
          <w:szCs w:val="24"/>
        </w:rPr>
      </w:pPr>
    </w:p>
    <w:p w:rsidR="00F242E5" w:rsidRPr="00F54015" w:rsidRDefault="00FB0517" w:rsidP="00F242E5">
      <w:pPr>
        <w:tabs>
          <w:tab w:val="left" w:pos="2098"/>
          <w:tab w:val="left" w:pos="4962"/>
        </w:tabs>
        <w:rPr>
          <w:rFonts w:cs="Arial"/>
          <w:position w:val="4"/>
          <w:sz w:val="28"/>
          <w:szCs w:val="28"/>
        </w:rPr>
      </w:pPr>
      <w:r w:rsidRPr="00607271">
        <w:rPr>
          <w:rFonts w:cs="Arial"/>
          <w:b/>
          <w:position w:val="4"/>
          <w:sz w:val="32"/>
          <w:szCs w:val="32"/>
        </w:rPr>
        <w:t>7</w:t>
      </w:r>
      <w:r w:rsidR="00694FB0" w:rsidRPr="00607271">
        <w:rPr>
          <w:rFonts w:cs="Arial"/>
          <w:b/>
          <w:position w:val="4"/>
          <w:sz w:val="32"/>
          <w:szCs w:val="32"/>
        </w:rPr>
        <w:t>423</w:t>
      </w:r>
      <w:r w:rsidR="00F242E5" w:rsidRPr="00607271">
        <w:rPr>
          <w:rFonts w:cs="Arial"/>
          <w:b/>
          <w:position w:val="4"/>
          <w:sz w:val="32"/>
          <w:szCs w:val="32"/>
        </w:rPr>
        <w:t xml:space="preserve"> R</w:t>
      </w:r>
      <w:r w:rsidR="00752B21" w:rsidRPr="00607271">
        <w:rPr>
          <w:rFonts w:cs="Arial"/>
          <w:b/>
          <w:position w:val="4"/>
          <w:sz w:val="32"/>
          <w:szCs w:val="32"/>
        </w:rPr>
        <w:t>2</w:t>
      </w:r>
      <w:r w:rsidR="00F242E5" w:rsidRPr="00F54015">
        <w:rPr>
          <w:rFonts w:cs="Arial"/>
          <w:position w:val="4"/>
          <w:sz w:val="28"/>
          <w:szCs w:val="28"/>
        </w:rPr>
        <w:tab/>
      </w:r>
      <w:r w:rsidR="0073714F" w:rsidRPr="00F54015">
        <w:rPr>
          <w:rFonts w:cs="Arial"/>
          <w:position w:val="4"/>
          <w:sz w:val="28"/>
          <w:szCs w:val="28"/>
        </w:rPr>
        <w:t xml:space="preserve">2 </w:t>
      </w:r>
      <w:r w:rsidR="00607271">
        <w:rPr>
          <w:rFonts w:cs="Arial"/>
          <w:position w:val="4"/>
          <w:sz w:val="28"/>
          <w:szCs w:val="28"/>
        </w:rPr>
        <w:t>maggio</w:t>
      </w:r>
      <w:r w:rsidRPr="00F54015">
        <w:rPr>
          <w:rFonts w:cs="Arial"/>
          <w:position w:val="4"/>
          <w:sz w:val="28"/>
          <w:szCs w:val="28"/>
        </w:rPr>
        <w:t xml:space="preserve"> 2018</w:t>
      </w:r>
      <w:r w:rsidR="00F242E5" w:rsidRPr="00F54015">
        <w:rPr>
          <w:rFonts w:cs="Arial"/>
          <w:position w:val="4"/>
          <w:sz w:val="28"/>
          <w:szCs w:val="28"/>
        </w:rPr>
        <w:tab/>
      </w:r>
      <w:r w:rsidR="00694FB0" w:rsidRPr="00F54015">
        <w:rPr>
          <w:rFonts w:cs="Arial"/>
          <w:position w:val="4"/>
          <w:sz w:val="28"/>
          <w:szCs w:val="28"/>
        </w:rPr>
        <w:t>DFE / DI / DSS / DT</w:t>
      </w:r>
    </w:p>
    <w:p w:rsidR="00F242E5" w:rsidRPr="00F54015" w:rsidRDefault="00F242E5" w:rsidP="00F242E5">
      <w:pPr>
        <w:rPr>
          <w:rFonts w:cs="Arial"/>
          <w:sz w:val="28"/>
          <w:szCs w:val="28"/>
        </w:rPr>
      </w:pPr>
    </w:p>
    <w:p w:rsidR="00F242E5" w:rsidRPr="00F54015" w:rsidRDefault="00F242E5" w:rsidP="00F242E5">
      <w:pPr>
        <w:rPr>
          <w:rFonts w:cs="Arial"/>
          <w:sz w:val="28"/>
          <w:szCs w:val="28"/>
        </w:rPr>
      </w:pPr>
    </w:p>
    <w:p w:rsidR="00F242E5" w:rsidRPr="00F54015" w:rsidRDefault="00F242E5" w:rsidP="00F242E5">
      <w:pPr>
        <w:rPr>
          <w:rFonts w:cs="Arial"/>
          <w:sz w:val="28"/>
          <w:szCs w:val="28"/>
        </w:rPr>
      </w:pPr>
    </w:p>
    <w:p w:rsidR="00CB127C" w:rsidRPr="00F54015" w:rsidRDefault="00CB127C" w:rsidP="00CB127C">
      <w:pPr>
        <w:rPr>
          <w:rFonts w:cs="Arial"/>
          <w:b/>
          <w:sz w:val="28"/>
          <w:szCs w:val="28"/>
        </w:rPr>
      </w:pPr>
      <w:r w:rsidRPr="00F54015">
        <w:rPr>
          <w:rFonts w:cs="Arial"/>
          <w:b/>
          <w:sz w:val="28"/>
          <w:szCs w:val="28"/>
        </w:rPr>
        <w:t xml:space="preserve">della Commissione </w:t>
      </w:r>
      <w:r w:rsidR="005D6CA8" w:rsidRPr="00F54015">
        <w:rPr>
          <w:rFonts w:cs="Arial"/>
          <w:b/>
          <w:sz w:val="28"/>
          <w:szCs w:val="28"/>
        </w:rPr>
        <w:t>della gestione e delle finanze</w:t>
      </w:r>
    </w:p>
    <w:p w:rsidR="005D6CA8" w:rsidRPr="00F54015" w:rsidRDefault="00CB127C" w:rsidP="00CB127C">
      <w:pPr>
        <w:rPr>
          <w:rFonts w:cs="Arial"/>
          <w:b/>
          <w:sz w:val="28"/>
          <w:szCs w:val="28"/>
        </w:rPr>
      </w:pPr>
      <w:r w:rsidRPr="00F54015">
        <w:rPr>
          <w:rFonts w:cs="Arial"/>
          <w:b/>
          <w:sz w:val="28"/>
          <w:szCs w:val="28"/>
        </w:rPr>
        <w:t>sul</w:t>
      </w:r>
      <w:r w:rsidR="005D6CA8" w:rsidRPr="00F54015">
        <w:rPr>
          <w:rFonts w:cs="Arial"/>
          <w:b/>
          <w:sz w:val="28"/>
          <w:szCs w:val="28"/>
        </w:rPr>
        <w:t xml:space="preserve">la mozione 13 marzo 2017 </w:t>
      </w:r>
      <w:r w:rsidR="00694FB0" w:rsidRPr="00F54015">
        <w:rPr>
          <w:rFonts w:cs="Arial"/>
          <w:b/>
          <w:sz w:val="28"/>
          <w:szCs w:val="28"/>
        </w:rPr>
        <w:t>presentata da Raoul Ghisletta e cofirmatari “Per l’internalizzazione dei servizi di sicurezza e di pulizia presso lo Stato”</w:t>
      </w:r>
    </w:p>
    <w:p w:rsidR="00CB127C" w:rsidRPr="00CE1F5A" w:rsidRDefault="005D6CA8" w:rsidP="005D6CA8">
      <w:pPr>
        <w:spacing w:before="100"/>
        <w:rPr>
          <w:rFonts w:cs="Arial"/>
          <w:b/>
          <w:sz w:val="26"/>
          <w:szCs w:val="26"/>
        </w:rPr>
      </w:pPr>
      <w:r w:rsidRPr="00CE1F5A">
        <w:rPr>
          <w:rFonts w:cs="Arial"/>
          <w:b/>
          <w:sz w:val="26"/>
          <w:szCs w:val="26"/>
        </w:rPr>
        <w:t>(v.</w:t>
      </w:r>
      <w:r w:rsidR="00CB127C" w:rsidRPr="00CE1F5A">
        <w:rPr>
          <w:rFonts w:cs="Arial"/>
          <w:b/>
          <w:sz w:val="26"/>
          <w:szCs w:val="26"/>
        </w:rPr>
        <w:t xml:space="preserve"> messaggio </w:t>
      </w:r>
      <w:r w:rsidRPr="00CE1F5A">
        <w:rPr>
          <w:rFonts w:cs="Arial"/>
          <w:b/>
          <w:sz w:val="26"/>
          <w:szCs w:val="26"/>
        </w:rPr>
        <w:t>2</w:t>
      </w:r>
      <w:r w:rsidR="00694FB0" w:rsidRPr="00CE1F5A">
        <w:rPr>
          <w:rFonts w:cs="Arial"/>
          <w:b/>
          <w:sz w:val="26"/>
          <w:szCs w:val="26"/>
        </w:rPr>
        <w:t>7 settembre</w:t>
      </w:r>
      <w:r w:rsidRPr="00CE1F5A">
        <w:rPr>
          <w:rFonts w:cs="Arial"/>
          <w:b/>
          <w:sz w:val="26"/>
          <w:szCs w:val="26"/>
        </w:rPr>
        <w:t xml:space="preserve"> 2017 n. 7</w:t>
      </w:r>
      <w:r w:rsidR="00694FB0" w:rsidRPr="00CE1F5A">
        <w:rPr>
          <w:rFonts w:cs="Arial"/>
          <w:b/>
          <w:sz w:val="26"/>
          <w:szCs w:val="26"/>
        </w:rPr>
        <w:t>423</w:t>
      </w:r>
      <w:r w:rsidRPr="00CE1F5A">
        <w:rPr>
          <w:rFonts w:cs="Arial"/>
          <w:b/>
          <w:sz w:val="26"/>
          <w:szCs w:val="26"/>
        </w:rPr>
        <w:t>)</w:t>
      </w:r>
    </w:p>
    <w:p w:rsidR="00CB127C" w:rsidRPr="00F54015" w:rsidRDefault="00CB127C" w:rsidP="00694FB0">
      <w:pPr>
        <w:rPr>
          <w:rFonts w:cs="Arial"/>
          <w:sz w:val="28"/>
          <w:szCs w:val="28"/>
        </w:rPr>
      </w:pPr>
    </w:p>
    <w:p w:rsidR="00CB127C" w:rsidRPr="00F54015" w:rsidRDefault="00CB127C" w:rsidP="00694FB0">
      <w:pPr>
        <w:rPr>
          <w:rFonts w:cs="Arial"/>
          <w:szCs w:val="24"/>
        </w:rPr>
      </w:pPr>
    </w:p>
    <w:p w:rsidR="00CB127C" w:rsidRPr="00F54015" w:rsidRDefault="00CB127C" w:rsidP="00694FB0">
      <w:pPr>
        <w:rPr>
          <w:rFonts w:cs="Arial"/>
          <w:szCs w:val="24"/>
        </w:rPr>
      </w:pPr>
    </w:p>
    <w:p w:rsidR="00694FB0" w:rsidRPr="00F54015" w:rsidRDefault="00694FB0" w:rsidP="0073714F">
      <w:pPr>
        <w:pStyle w:val="Titolo1"/>
        <w:rPr>
          <w:rFonts w:cs="Arial"/>
        </w:rPr>
      </w:pPr>
      <w:r w:rsidRPr="00F54015">
        <w:rPr>
          <w:rFonts w:cs="Arial"/>
        </w:rPr>
        <w:t>MOZIONE</w:t>
      </w:r>
      <w:r w:rsidR="0073714F" w:rsidRPr="00F54015">
        <w:rPr>
          <w:rFonts w:cs="Arial"/>
        </w:rPr>
        <w:t xml:space="preserve"> “Per l'internalizzazione dei servizi di sicurezza e di pulizia presso lo Stato”</w:t>
      </w:r>
    </w:p>
    <w:p w:rsidR="0073714F" w:rsidRPr="00F54015" w:rsidRDefault="0073714F" w:rsidP="0073714F">
      <w:pPr>
        <w:shd w:val="clear" w:color="auto" w:fill="FFFFFF"/>
        <w:rPr>
          <w:rFonts w:cs="Arial"/>
          <w:szCs w:val="24"/>
        </w:rPr>
      </w:pPr>
      <w:r w:rsidRPr="00F54015">
        <w:rPr>
          <w:rFonts w:cs="Arial"/>
          <w:szCs w:val="24"/>
        </w:rPr>
        <w:t>La mozione chiede al Consiglio di Stato di internalizzare i servizi di sicurezza e di pulizia presso gli uffici e le strutture cantonali.</w:t>
      </w:r>
    </w:p>
    <w:p w:rsidR="00484CB9" w:rsidRDefault="00484CB9" w:rsidP="0073714F">
      <w:pPr>
        <w:shd w:val="clear" w:color="auto" w:fill="FFFFFF"/>
        <w:spacing w:after="120"/>
        <w:rPr>
          <w:rFonts w:cs="Arial"/>
          <w:szCs w:val="24"/>
        </w:rPr>
      </w:pPr>
    </w:p>
    <w:p w:rsidR="0073714F" w:rsidRPr="00F54015" w:rsidRDefault="0073714F" w:rsidP="0073714F">
      <w:pPr>
        <w:shd w:val="clear" w:color="auto" w:fill="FFFFFF"/>
        <w:spacing w:after="120"/>
        <w:rPr>
          <w:rFonts w:cs="Arial"/>
          <w:szCs w:val="24"/>
        </w:rPr>
      </w:pPr>
      <w:r w:rsidRPr="00F54015">
        <w:rPr>
          <w:rFonts w:cs="Arial"/>
          <w:szCs w:val="24"/>
        </w:rPr>
        <w:t>Scopo della mozione è:</w:t>
      </w:r>
    </w:p>
    <w:p w:rsidR="0073714F" w:rsidRPr="00F54015" w:rsidRDefault="0073714F" w:rsidP="0073714F">
      <w:pPr>
        <w:numPr>
          <w:ilvl w:val="0"/>
          <w:numId w:val="23"/>
        </w:numPr>
        <w:shd w:val="clear" w:color="auto" w:fill="FFFFFF"/>
        <w:autoSpaceDN w:val="0"/>
        <w:ind w:left="360"/>
        <w:rPr>
          <w:rFonts w:cs="Arial"/>
          <w:szCs w:val="24"/>
        </w:rPr>
      </w:pPr>
      <w:r w:rsidRPr="00F54015">
        <w:rPr>
          <w:rFonts w:cs="Arial"/>
          <w:b/>
          <w:szCs w:val="24"/>
        </w:rPr>
        <w:t>combattere i rischi</w:t>
      </w:r>
      <w:r w:rsidRPr="00F54015">
        <w:rPr>
          <w:rFonts w:cs="Arial"/>
          <w:szCs w:val="24"/>
        </w:rPr>
        <w:t xml:space="preserve"> di infiltrazione, furti e fughe di informazioni che possono avvenire nel caso di ditte esterne operative presso gli uffici e le strutture dello Stato, ditte che impiegano sovente personale fluttuante e poco controllabile;</w:t>
      </w:r>
    </w:p>
    <w:p w:rsidR="0073714F" w:rsidRPr="00607271" w:rsidRDefault="0073714F" w:rsidP="0073714F">
      <w:pPr>
        <w:shd w:val="clear" w:color="auto" w:fill="FFFFFF"/>
        <w:ind w:left="360"/>
        <w:rPr>
          <w:rFonts w:cs="Arial"/>
          <w:sz w:val="12"/>
          <w:szCs w:val="12"/>
        </w:rPr>
      </w:pPr>
    </w:p>
    <w:p w:rsidR="0073714F" w:rsidRPr="00F54015" w:rsidRDefault="0073714F" w:rsidP="0073714F">
      <w:pPr>
        <w:numPr>
          <w:ilvl w:val="0"/>
          <w:numId w:val="23"/>
        </w:numPr>
        <w:shd w:val="clear" w:color="auto" w:fill="FFFFFF"/>
        <w:autoSpaceDN w:val="0"/>
        <w:ind w:left="360"/>
        <w:rPr>
          <w:rFonts w:cs="Arial"/>
          <w:szCs w:val="24"/>
        </w:rPr>
      </w:pPr>
      <w:r w:rsidRPr="00F54015">
        <w:rPr>
          <w:rFonts w:cs="Arial"/>
          <w:b/>
          <w:szCs w:val="24"/>
        </w:rPr>
        <w:t>garantire condizioni di lavoro socialmente decenti</w:t>
      </w:r>
      <w:r w:rsidRPr="00F54015">
        <w:rPr>
          <w:rFonts w:cs="Arial"/>
          <w:szCs w:val="24"/>
        </w:rPr>
        <w:t>: salari adeguati, contenimento dei contratti su chiamata, copertura adeguata delle assicurazioni sociali, attuazione del principio costituzionale della parità dei sessi. Si tratta di fare in modo che questi impieghi siano attrattivi per il personale residente in Ticino e contribuiscano a consolidare i redditi dei ceti medio bassi di questo Cantone.</w:t>
      </w:r>
    </w:p>
    <w:p w:rsidR="00694FB0" w:rsidRPr="00F54015" w:rsidRDefault="00694FB0" w:rsidP="00694FB0">
      <w:pPr>
        <w:rPr>
          <w:rFonts w:cs="Arial"/>
          <w:szCs w:val="24"/>
        </w:rPr>
      </w:pPr>
    </w:p>
    <w:p w:rsidR="00E81522" w:rsidRPr="00F54015" w:rsidRDefault="00E81522" w:rsidP="00694FB0">
      <w:pPr>
        <w:rPr>
          <w:rFonts w:cs="Arial"/>
          <w:szCs w:val="24"/>
        </w:rPr>
      </w:pPr>
    </w:p>
    <w:p w:rsidR="00E81522" w:rsidRPr="00F54015" w:rsidRDefault="00E81522" w:rsidP="00E81522">
      <w:pPr>
        <w:pStyle w:val="Titolo1"/>
        <w:rPr>
          <w:rFonts w:cs="Arial"/>
        </w:rPr>
      </w:pPr>
      <w:r w:rsidRPr="00F54015">
        <w:rPr>
          <w:rFonts w:cs="Arial"/>
        </w:rPr>
        <w:t>CONSIDERAZIONI politiche</w:t>
      </w:r>
    </w:p>
    <w:p w:rsidR="00E81522" w:rsidRPr="00F54015" w:rsidRDefault="00E81522" w:rsidP="00E81522">
      <w:pPr>
        <w:tabs>
          <w:tab w:val="left" w:pos="284"/>
          <w:tab w:val="left" w:pos="426"/>
          <w:tab w:val="left" w:pos="4962"/>
        </w:tabs>
        <w:rPr>
          <w:rFonts w:cs="Arial"/>
          <w:szCs w:val="24"/>
        </w:rPr>
      </w:pPr>
      <w:bookmarkStart w:id="1" w:name="_Hlk512696799"/>
      <w:r w:rsidRPr="00F54015">
        <w:rPr>
          <w:rFonts w:cs="Arial"/>
          <w:szCs w:val="24"/>
        </w:rPr>
        <w:t>Il dibattito su Argo 1 ha messo in evidenza le pesanti irregolarità di un’agenzia di sicurezza operante presso una struttura statale e l’assenza di controllo da parte dello Stato.</w:t>
      </w:r>
      <w:r w:rsidR="004830D6" w:rsidRPr="00F54015">
        <w:rPr>
          <w:rFonts w:cs="Arial"/>
          <w:szCs w:val="24"/>
        </w:rPr>
        <w:t xml:space="preserve"> Al di là di questo </w:t>
      </w:r>
      <w:r w:rsidR="006D04DC" w:rsidRPr="00F54015">
        <w:rPr>
          <w:rFonts w:cs="Arial"/>
          <w:szCs w:val="24"/>
        </w:rPr>
        <w:t xml:space="preserve">fatto, </w:t>
      </w:r>
      <w:r w:rsidRPr="00F54015">
        <w:rPr>
          <w:rFonts w:cs="Arial"/>
          <w:szCs w:val="24"/>
        </w:rPr>
        <w:t>riteniamo</w:t>
      </w:r>
      <w:r w:rsidR="006D04DC" w:rsidRPr="00F54015">
        <w:rPr>
          <w:rFonts w:cs="Arial"/>
          <w:szCs w:val="24"/>
        </w:rPr>
        <w:t xml:space="preserve"> che per ragioni di politica economico-sociale e di sicurezza</w:t>
      </w:r>
      <w:r w:rsidRPr="00F54015">
        <w:rPr>
          <w:rFonts w:cs="Arial"/>
          <w:szCs w:val="24"/>
        </w:rPr>
        <w:t xml:space="preserve"> occorra internalizzare i servizi di sicurezza e di pulizia attivi presso lo Stato.</w:t>
      </w:r>
    </w:p>
    <w:bookmarkEnd w:id="1"/>
    <w:p w:rsidR="00E81522" w:rsidRPr="00F54015" w:rsidRDefault="00E81522" w:rsidP="00E81522">
      <w:pPr>
        <w:tabs>
          <w:tab w:val="left" w:pos="284"/>
          <w:tab w:val="left" w:pos="426"/>
          <w:tab w:val="left" w:pos="4962"/>
        </w:tabs>
        <w:rPr>
          <w:rFonts w:cs="Arial"/>
          <w:szCs w:val="24"/>
        </w:rPr>
      </w:pPr>
    </w:p>
    <w:p w:rsidR="00E81522" w:rsidRPr="00F54015" w:rsidRDefault="00E81522" w:rsidP="00E81522">
      <w:pPr>
        <w:tabs>
          <w:tab w:val="left" w:pos="284"/>
          <w:tab w:val="left" w:pos="426"/>
          <w:tab w:val="left" w:pos="4962"/>
        </w:tabs>
        <w:rPr>
          <w:rFonts w:cs="Arial"/>
          <w:szCs w:val="24"/>
        </w:rPr>
      </w:pPr>
      <w:r w:rsidRPr="00F54015">
        <w:rPr>
          <w:rFonts w:cs="Arial"/>
          <w:szCs w:val="24"/>
        </w:rPr>
        <w:t xml:space="preserve">Il Governo ha risposto alla mozione con il messaggio </w:t>
      </w:r>
      <w:r w:rsidR="00607271">
        <w:rPr>
          <w:rFonts w:cs="Arial"/>
          <w:szCs w:val="24"/>
        </w:rPr>
        <w:t xml:space="preserve">n. </w:t>
      </w:r>
      <w:r w:rsidRPr="00F54015">
        <w:rPr>
          <w:rFonts w:cs="Arial"/>
          <w:szCs w:val="24"/>
        </w:rPr>
        <w:t>7423 del 27.9.2017, enumerando in modo dettagliato tutte le forme di collaborazione Stato-privato negli ambiti esaminati. In conclusione il Consiglio di Stato afferma che l’esternalizzazione costa meno</w:t>
      </w:r>
      <w:r w:rsidR="00484CB9">
        <w:rPr>
          <w:rFonts w:cs="Arial"/>
          <w:szCs w:val="24"/>
        </w:rPr>
        <w:t xml:space="preserve"> dell’internalizzazione</w:t>
      </w:r>
      <w:r w:rsidR="00956980" w:rsidRPr="00F54015">
        <w:rPr>
          <w:rFonts w:cs="Arial"/>
          <w:szCs w:val="24"/>
        </w:rPr>
        <w:t xml:space="preserve"> (senza</w:t>
      </w:r>
      <w:r w:rsidR="00484CB9">
        <w:rPr>
          <w:rFonts w:cs="Arial"/>
          <w:szCs w:val="24"/>
        </w:rPr>
        <w:t xml:space="preserve"> però</w:t>
      </w:r>
      <w:r w:rsidR="00956980" w:rsidRPr="00F54015">
        <w:rPr>
          <w:rFonts w:cs="Arial"/>
          <w:szCs w:val="24"/>
        </w:rPr>
        <w:t xml:space="preserve"> fornire</w:t>
      </w:r>
      <w:r w:rsidRPr="00F54015">
        <w:rPr>
          <w:rFonts w:cs="Arial"/>
          <w:szCs w:val="24"/>
        </w:rPr>
        <w:t xml:space="preserve"> cifre) e ritiene che le modalità di collaborazione</w:t>
      </w:r>
      <w:r w:rsidR="00484CB9">
        <w:rPr>
          <w:rFonts w:cs="Arial"/>
          <w:szCs w:val="24"/>
        </w:rPr>
        <w:t xml:space="preserve"> con le ditte private</w:t>
      </w:r>
      <w:r w:rsidRPr="00F54015">
        <w:rPr>
          <w:rFonts w:cs="Arial"/>
          <w:szCs w:val="24"/>
        </w:rPr>
        <w:t xml:space="preserve"> “non mettano in pericolo la sicurezza dell’Amministrazione (rischi di infiltrazione, furti e fughe di informazioni) e la garanzia di condizioni di lavoro adeguate e socialmente dignitose”. </w:t>
      </w:r>
      <w:r w:rsidR="00614A63">
        <w:rPr>
          <w:rFonts w:cs="Arial"/>
          <w:szCs w:val="24"/>
        </w:rPr>
        <w:t>Non possiamo concordare assolutamente con questa valutazione del Governo.</w:t>
      </w:r>
    </w:p>
    <w:p w:rsidR="00E81522" w:rsidRPr="00F54015" w:rsidRDefault="00E81522" w:rsidP="00E81522">
      <w:pPr>
        <w:tabs>
          <w:tab w:val="left" w:pos="284"/>
          <w:tab w:val="left" w:pos="426"/>
          <w:tab w:val="left" w:pos="4962"/>
        </w:tabs>
        <w:rPr>
          <w:rFonts w:cs="Arial"/>
          <w:szCs w:val="24"/>
        </w:rPr>
      </w:pPr>
    </w:p>
    <w:p w:rsidR="002D2A40" w:rsidRPr="00F54015" w:rsidRDefault="00E81522" w:rsidP="00E81522">
      <w:pPr>
        <w:tabs>
          <w:tab w:val="left" w:pos="284"/>
          <w:tab w:val="left" w:pos="426"/>
          <w:tab w:val="left" w:pos="4962"/>
        </w:tabs>
        <w:rPr>
          <w:rFonts w:cs="Arial"/>
          <w:szCs w:val="24"/>
        </w:rPr>
      </w:pPr>
      <w:r w:rsidRPr="00F54015">
        <w:rPr>
          <w:rFonts w:cs="Arial"/>
          <w:szCs w:val="24"/>
        </w:rPr>
        <w:lastRenderedPageBreak/>
        <w:t>Il rapporto di maggioranza della Commissione della gestion</w:t>
      </w:r>
      <w:r w:rsidR="006D04DC" w:rsidRPr="00F54015">
        <w:rPr>
          <w:rFonts w:cs="Arial"/>
          <w:szCs w:val="24"/>
        </w:rPr>
        <w:t>e si limita a formulare</w:t>
      </w:r>
      <w:r w:rsidRPr="00F54015">
        <w:rPr>
          <w:rFonts w:cs="Arial"/>
          <w:szCs w:val="24"/>
        </w:rPr>
        <w:t xml:space="preserve"> dei generici inviti</w:t>
      </w:r>
      <w:r w:rsidR="00255314" w:rsidRPr="00F54015">
        <w:rPr>
          <w:rFonts w:cs="Arial"/>
          <w:szCs w:val="24"/>
        </w:rPr>
        <w:t xml:space="preserve"> a</w:t>
      </w:r>
      <w:r w:rsidR="006D04DC" w:rsidRPr="00F54015">
        <w:rPr>
          <w:rFonts w:cs="Arial"/>
          <w:szCs w:val="24"/>
        </w:rPr>
        <w:t xml:space="preserve"> maggiori</w:t>
      </w:r>
      <w:r w:rsidR="00255314" w:rsidRPr="00F54015">
        <w:rPr>
          <w:rFonts w:cs="Arial"/>
          <w:szCs w:val="24"/>
        </w:rPr>
        <w:t xml:space="preserve"> controlli</w:t>
      </w:r>
      <w:r w:rsidR="002D2A40" w:rsidRPr="00F54015">
        <w:rPr>
          <w:rFonts w:cs="Arial"/>
          <w:szCs w:val="24"/>
        </w:rPr>
        <w:t xml:space="preserve"> salariali delle ditte di sicurezza e di pulizia</w:t>
      </w:r>
      <w:r w:rsidRPr="00F54015">
        <w:rPr>
          <w:rFonts w:cs="Arial"/>
          <w:szCs w:val="24"/>
        </w:rPr>
        <w:t>, respingendo però la mozione “per l’esplosione dei costi di una statalizzazione di questi servizi”</w:t>
      </w:r>
      <w:r w:rsidR="002D2A40" w:rsidRPr="00F54015">
        <w:rPr>
          <w:rFonts w:cs="Arial"/>
          <w:szCs w:val="24"/>
        </w:rPr>
        <w:t>. Come il messaggio, a</w:t>
      </w:r>
      <w:r w:rsidRPr="00F54015">
        <w:rPr>
          <w:rFonts w:cs="Arial"/>
          <w:szCs w:val="24"/>
        </w:rPr>
        <w:t>nche il rapporto di maggioranza non fornisce</w:t>
      </w:r>
      <w:r w:rsidR="002D2A40" w:rsidRPr="00F54015">
        <w:rPr>
          <w:rFonts w:cs="Arial"/>
          <w:szCs w:val="24"/>
        </w:rPr>
        <w:t xml:space="preserve"> </w:t>
      </w:r>
      <w:r w:rsidRPr="00F54015">
        <w:rPr>
          <w:rFonts w:cs="Arial"/>
          <w:szCs w:val="24"/>
        </w:rPr>
        <w:t xml:space="preserve">dati sulla maggiorazione dei costi, rispettivamente sui salari e sulle condizioni di lavoro prima e dopo l’internalizzazione di questi servizi. </w:t>
      </w:r>
      <w:r w:rsidR="002D2A40" w:rsidRPr="00F54015">
        <w:rPr>
          <w:rFonts w:cs="Arial"/>
          <w:szCs w:val="24"/>
        </w:rPr>
        <w:t>Ma che strano!</w:t>
      </w:r>
    </w:p>
    <w:p w:rsidR="002D2A40" w:rsidRPr="00F54015" w:rsidRDefault="002D2A40" w:rsidP="00E81522">
      <w:pPr>
        <w:tabs>
          <w:tab w:val="left" w:pos="284"/>
          <w:tab w:val="left" w:pos="426"/>
          <w:tab w:val="left" w:pos="4962"/>
        </w:tabs>
        <w:rPr>
          <w:rFonts w:cs="Arial"/>
          <w:szCs w:val="24"/>
        </w:rPr>
      </w:pPr>
    </w:p>
    <w:p w:rsidR="002D2A40" w:rsidRPr="00F54015" w:rsidRDefault="00956980" w:rsidP="00E81522">
      <w:pPr>
        <w:tabs>
          <w:tab w:val="left" w:pos="284"/>
          <w:tab w:val="left" w:pos="426"/>
          <w:tab w:val="left" w:pos="4962"/>
        </w:tabs>
        <w:rPr>
          <w:rFonts w:cs="Arial"/>
          <w:szCs w:val="24"/>
        </w:rPr>
      </w:pPr>
      <w:r w:rsidRPr="00F54015">
        <w:rPr>
          <w:rFonts w:cs="Arial"/>
          <w:szCs w:val="24"/>
        </w:rPr>
        <w:t>Le rassicurazioni del Governo e del rapporto di mag</w:t>
      </w:r>
      <w:r w:rsidR="006D04DC" w:rsidRPr="00F54015">
        <w:rPr>
          <w:rFonts w:cs="Arial"/>
          <w:szCs w:val="24"/>
        </w:rPr>
        <w:t>gi</w:t>
      </w:r>
      <w:r w:rsidRPr="00F54015">
        <w:rPr>
          <w:rFonts w:cs="Arial"/>
          <w:szCs w:val="24"/>
        </w:rPr>
        <w:t xml:space="preserve">oranza sono </w:t>
      </w:r>
      <w:r w:rsidR="006D04DC" w:rsidRPr="00F54015">
        <w:rPr>
          <w:rFonts w:cs="Arial"/>
          <w:szCs w:val="24"/>
        </w:rPr>
        <w:t>polvere negli occhi</w:t>
      </w:r>
      <w:r w:rsidRPr="00F54015">
        <w:rPr>
          <w:rFonts w:cs="Arial"/>
          <w:szCs w:val="24"/>
        </w:rPr>
        <w:t xml:space="preserve">: in particolare </w:t>
      </w:r>
      <w:r w:rsidR="00255314" w:rsidRPr="00F54015">
        <w:rPr>
          <w:rFonts w:cs="Arial"/>
          <w:szCs w:val="24"/>
          <w:u w:val="single"/>
        </w:rPr>
        <w:t xml:space="preserve">va sottolineato come </w:t>
      </w:r>
      <w:r w:rsidR="00E81522" w:rsidRPr="00F54015">
        <w:rPr>
          <w:rFonts w:cs="Arial"/>
          <w:szCs w:val="24"/>
          <w:u w:val="single"/>
        </w:rPr>
        <w:t>un conto è applicare un salario orario minimo e un</w:t>
      </w:r>
      <w:r w:rsidR="002D2A40" w:rsidRPr="00F54015">
        <w:rPr>
          <w:rFonts w:cs="Arial"/>
          <w:szCs w:val="24"/>
          <w:u w:val="single"/>
        </w:rPr>
        <w:t xml:space="preserve"> altro</w:t>
      </w:r>
      <w:r w:rsidR="00E81522" w:rsidRPr="00F54015">
        <w:rPr>
          <w:rFonts w:cs="Arial"/>
          <w:szCs w:val="24"/>
          <w:u w:val="single"/>
        </w:rPr>
        <w:t xml:space="preserve"> conto è garantire al lavoratore</w:t>
      </w:r>
      <w:r w:rsidR="00255314" w:rsidRPr="00F54015">
        <w:rPr>
          <w:rFonts w:cs="Arial"/>
          <w:szCs w:val="24"/>
          <w:u w:val="single"/>
        </w:rPr>
        <w:t xml:space="preserve"> e alla sua famiglia</w:t>
      </w:r>
      <w:r w:rsidR="00E81522" w:rsidRPr="00F54015">
        <w:rPr>
          <w:rFonts w:cs="Arial"/>
          <w:szCs w:val="24"/>
          <w:u w:val="single"/>
        </w:rPr>
        <w:t xml:space="preserve"> un salario minimo mensile dignitoso e </w:t>
      </w:r>
      <w:r w:rsidR="00031644" w:rsidRPr="00F54015">
        <w:rPr>
          <w:rFonts w:cs="Arial"/>
          <w:szCs w:val="24"/>
          <w:u w:val="single"/>
        </w:rPr>
        <w:t>costante nel tempo</w:t>
      </w:r>
      <w:r w:rsidR="002D2A40" w:rsidRPr="00F54015">
        <w:rPr>
          <w:rFonts w:cs="Arial"/>
          <w:szCs w:val="24"/>
        </w:rPr>
        <w:t>. È</w:t>
      </w:r>
      <w:r w:rsidR="00031644" w:rsidRPr="00F54015">
        <w:rPr>
          <w:rFonts w:cs="Arial"/>
          <w:szCs w:val="24"/>
        </w:rPr>
        <w:t xml:space="preserve"> troppo facile</w:t>
      </w:r>
      <w:r w:rsidR="00484CB9">
        <w:rPr>
          <w:rFonts w:cs="Arial"/>
          <w:szCs w:val="24"/>
        </w:rPr>
        <w:t>,</w:t>
      </w:r>
      <w:r w:rsidR="00031644" w:rsidRPr="00F54015">
        <w:rPr>
          <w:rFonts w:cs="Arial"/>
          <w:szCs w:val="24"/>
        </w:rPr>
        <w:t xml:space="preserve"> e fondamentalmente </w:t>
      </w:r>
      <w:proofErr w:type="spellStart"/>
      <w:r w:rsidR="002D2A40" w:rsidRPr="00F54015">
        <w:rPr>
          <w:rFonts w:cs="Arial"/>
          <w:szCs w:val="24"/>
        </w:rPr>
        <w:t>antietico</w:t>
      </w:r>
      <w:proofErr w:type="spellEnd"/>
      <w:r w:rsidR="00484CB9">
        <w:rPr>
          <w:rFonts w:cs="Arial"/>
          <w:szCs w:val="24"/>
        </w:rPr>
        <w:t>,</w:t>
      </w:r>
      <w:r w:rsidR="00031644" w:rsidRPr="00F54015">
        <w:rPr>
          <w:rFonts w:cs="Arial"/>
          <w:szCs w:val="24"/>
        </w:rPr>
        <w:t xml:space="preserve"> scaricare il rischio aziendale dall’impresa al lavoratore</w:t>
      </w:r>
      <w:r w:rsidR="002D2A40" w:rsidRPr="00F54015">
        <w:rPr>
          <w:rFonts w:cs="Arial"/>
          <w:szCs w:val="24"/>
        </w:rPr>
        <w:t xml:space="preserve"> su chiamata</w:t>
      </w:r>
      <w:r w:rsidR="006D04DC" w:rsidRPr="00F54015">
        <w:rPr>
          <w:rFonts w:cs="Arial"/>
          <w:szCs w:val="24"/>
        </w:rPr>
        <w:t>: noi riteniamo che</w:t>
      </w:r>
      <w:r w:rsidR="00031644" w:rsidRPr="00F54015">
        <w:rPr>
          <w:rFonts w:cs="Arial"/>
          <w:szCs w:val="24"/>
        </w:rPr>
        <w:t xml:space="preserve"> ogni lavoratore </w:t>
      </w:r>
      <w:r w:rsidR="006D04DC" w:rsidRPr="00F54015">
        <w:rPr>
          <w:rFonts w:cs="Arial"/>
          <w:szCs w:val="24"/>
        </w:rPr>
        <w:t>abbia</w:t>
      </w:r>
      <w:r w:rsidR="002D2A40" w:rsidRPr="00F54015">
        <w:rPr>
          <w:rFonts w:cs="Arial"/>
          <w:szCs w:val="24"/>
        </w:rPr>
        <w:t xml:space="preserve"> il diritto costituzionale ad</w:t>
      </w:r>
      <w:r w:rsidR="00031644" w:rsidRPr="00F54015">
        <w:rPr>
          <w:rFonts w:cs="Arial"/>
          <w:szCs w:val="24"/>
        </w:rPr>
        <w:t xml:space="preserve"> un salario che gli garantisca di vivere dignitosamente</w:t>
      </w:r>
      <w:r w:rsidR="00255314" w:rsidRPr="00F54015">
        <w:rPr>
          <w:rFonts w:cs="Arial"/>
          <w:szCs w:val="24"/>
        </w:rPr>
        <w:t xml:space="preserve">. </w:t>
      </w:r>
      <w:r w:rsidR="002D2A40" w:rsidRPr="00F54015">
        <w:rPr>
          <w:rFonts w:cs="Arial"/>
          <w:szCs w:val="24"/>
        </w:rPr>
        <w:t>R</w:t>
      </w:r>
      <w:r w:rsidR="00255314" w:rsidRPr="00F54015">
        <w:rPr>
          <w:rFonts w:cs="Arial"/>
          <w:szCs w:val="24"/>
        </w:rPr>
        <w:t xml:space="preserve">egolarmente le ditte di </w:t>
      </w:r>
      <w:r w:rsidR="00031644" w:rsidRPr="00F54015">
        <w:rPr>
          <w:rFonts w:cs="Arial"/>
          <w:szCs w:val="24"/>
        </w:rPr>
        <w:t xml:space="preserve">pulizie e </w:t>
      </w:r>
      <w:r w:rsidR="00255314" w:rsidRPr="00F54015">
        <w:rPr>
          <w:rFonts w:cs="Arial"/>
          <w:szCs w:val="24"/>
        </w:rPr>
        <w:t>di</w:t>
      </w:r>
      <w:r w:rsidR="00031644" w:rsidRPr="00F54015">
        <w:rPr>
          <w:rFonts w:cs="Arial"/>
          <w:szCs w:val="24"/>
        </w:rPr>
        <w:t xml:space="preserve"> sicurezza</w:t>
      </w:r>
      <w:r w:rsidR="00255314" w:rsidRPr="00F54015">
        <w:rPr>
          <w:rFonts w:cs="Arial"/>
          <w:szCs w:val="24"/>
        </w:rPr>
        <w:t xml:space="preserve"> private</w:t>
      </w:r>
      <w:r w:rsidR="00031644" w:rsidRPr="00F54015">
        <w:rPr>
          <w:rFonts w:cs="Arial"/>
          <w:szCs w:val="24"/>
        </w:rPr>
        <w:t xml:space="preserve"> </w:t>
      </w:r>
      <w:r w:rsidR="00255314" w:rsidRPr="00F54015">
        <w:rPr>
          <w:rFonts w:cs="Arial"/>
          <w:szCs w:val="24"/>
        </w:rPr>
        <w:t>impiegano lavoratori su chiamata</w:t>
      </w:r>
      <w:r w:rsidR="002D2A40" w:rsidRPr="00F54015">
        <w:rPr>
          <w:rFonts w:cs="Arial"/>
          <w:szCs w:val="24"/>
        </w:rPr>
        <w:t>, costringendoli ad una scandalosa situazione di insicurezza e di precariato, che è contraria ai diritti dell’uomo.</w:t>
      </w:r>
    </w:p>
    <w:p w:rsidR="002D2A40" w:rsidRPr="00F54015" w:rsidRDefault="002D2A40" w:rsidP="00E81522">
      <w:pPr>
        <w:tabs>
          <w:tab w:val="left" w:pos="284"/>
          <w:tab w:val="left" w:pos="426"/>
          <w:tab w:val="left" w:pos="4962"/>
        </w:tabs>
        <w:rPr>
          <w:rFonts w:cs="Arial"/>
          <w:szCs w:val="24"/>
        </w:rPr>
      </w:pPr>
    </w:p>
    <w:p w:rsidR="00255314" w:rsidRPr="00F54015" w:rsidRDefault="00255314" w:rsidP="00E81522">
      <w:pPr>
        <w:tabs>
          <w:tab w:val="left" w:pos="284"/>
          <w:tab w:val="left" w:pos="426"/>
          <w:tab w:val="left" w:pos="4962"/>
        </w:tabs>
        <w:rPr>
          <w:rFonts w:cs="Arial"/>
          <w:szCs w:val="24"/>
        </w:rPr>
      </w:pPr>
      <w:bookmarkStart w:id="2" w:name="_Hlk512696237"/>
      <w:r w:rsidRPr="00F54015">
        <w:rPr>
          <w:rFonts w:cs="Arial"/>
          <w:szCs w:val="24"/>
          <w:u w:val="single"/>
        </w:rPr>
        <w:t xml:space="preserve">Condizioni di lavoro stabili e dignitose come previste dalla legge stipendi cantonale permetterebbero </w:t>
      </w:r>
      <w:r w:rsidR="002D2A40" w:rsidRPr="00F54015">
        <w:rPr>
          <w:rFonts w:cs="Arial"/>
          <w:szCs w:val="24"/>
          <w:u w:val="single"/>
        </w:rPr>
        <w:t>invece d</w:t>
      </w:r>
      <w:r w:rsidRPr="00F54015">
        <w:rPr>
          <w:rFonts w:cs="Arial"/>
          <w:szCs w:val="24"/>
          <w:u w:val="single"/>
        </w:rPr>
        <w:t xml:space="preserve">i assumere </w:t>
      </w:r>
      <w:r w:rsidR="002D2A40" w:rsidRPr="00F54015">
        <w:rPr>
          <w:rFonts w:cs="Arial"/>
          <w:szCs w:val="24"/>
          <w:u w:val="single"/>
        </w:rPr>
        <w:t>centinaia di persone</w:t>
      </w:r>
      <w:r w:rsidRPr="00F54015">
        <w:rPr>
          <w:rFonts w:cs="Arial"/>
          <w:szCs w:val="24"/>
          <w:u w:val="single"/>
        </w:rPr>
        <w:t xml:space="preserve"> resident</w:t>
      </w:r>
      <w:r w:rsidR="002D2A40" w:rsidRPr="00F54015">
        <w:rPr>
          <w:rFonts w:cs="Arial"/>
          <w:szCs w:val="24"/>
          <w:u w:val="single"/>
        </w:rPr>
        <w:t>i</w:t>
      </w:r>
      <w:r w:rsidRPr="00F54015">
        <w:rPr>
          <w:rFonts w:cs="Arial"/>
          <w:szCs w:val="24"/>
          <w:u w:val="single"/>
        </w:rPr>
        <w:t xml:space="preserve"> poco qualificate, assicurando</w:t>
      </w:r>
      <w:r w:rsidR="002D2A40" w:rsidRPr="00F54015">
        <w:rPr>
          <w:rFonts w:cs="Arial"/>
          <w:szCs w:val="24"/>
          <w:u w:val="single"/>
        </w:rPr>
        <w:t xml:space="preserve"> loro</w:t>
      </w:r>
      <w:r w:rsidRPr="00F54015">
        <w:rPr>
          <w:rFonts w:cs="Arial"/>
          <w:szCs w:val="24"/>
          <w:u w:val="single"/>
        </w:rPr>
        <w:t xml:space="preserve"> impieghi dignitosi</w:t>
      </w:r>
      <w:r w:rsidR="00956980" w:rsidRPr="00F54015">
        <w:rPr>
          <w:rFonts w:cs="Arial"/>
          <w:szCs w:val="24"/>
        </w:rPr>
        <w:t xml:space="preserve"> (</w:t>
      </w:r>
      <w:r w:rsidR="006D04DC" w:rsidRPr="00F54015">
        <w:rPr>
          <w:rFonts w:cs="Arial"/>
          <w:szCs w:val="24"/>
        </w:rPr>
        <w:t xml:space="preserve">e </w:t>
      </w:r>
      <w:r w:rsidR="002D2A40" w:rsidRPr="00F54015">
        <w:rPr>
          <w:rFonts w:cs="Arial"/>
          <w:szCs w:val="24"/>
        </w:rPr>
        <w:t>non g</w:t>
      </w:r>
      <w:r w:rsidR="006D04DC" w:rsidRPr="00F54015">
        <w:rPr>
          <w:rFonts w:cs="Arial"/>
          <w:szCs w:val="24"/>
        </w:rPr>
        <w:t>ià con salari</w:t>
      </w:r>
      <w:r w:rsidR="002D2A40" w:rsidRPr="00F54015">
        <w:rPr>
          <w:rFonts w:cs="Arial"/>
          <w:szCs w:val="24"/>
        </w:rPr>
        <w:t xml:space="preserve"> che generano costi esorbitanti</w:t>
      </w:r>
      <w:r w:rsidR="00956980" w:rsidRPr="00F54015">
        <w:rPr>
          <w:rFonts w:cs="Arial"/>
          <w:szCs w:val="24"/>
        </w:rPr>
        <w:t>)</w:t>
      </w:r>
      <w:r w:rsidR="002D2A40" w:rsidRPr="00F54015">
        <w:rPr>
          <w:rFonts w:cs="Arial"/>
          <w:szCs w:val="24"/>
        </w:rPr>
        <w:t>. T</w:t>
      </w:r>
      <w:r w:rsidRPr="00F54015">
        <w:rPr>
          <w:rFonts w:cs="Arial"/>
          <w:szCs w:val="24"/>
        </w:rPr>
        <w:t xml:space="preserve">utti i partiti dicono di voler </w:t>
      </w:r>
      <w:r w:rsidR="002D2A40" w:rsidRPr="00F54015">
        <w:rPr>
          <w:rFonts w:cs="Arial"/>
          <w:szCs w:val="24"/>
        </w:rPr>
        <w:t>rafforzare le condizioni di lavoro dei residenti</w:t>
      </w:r>
      <w:r w:rsidR="00956980" w:rsidRPr="00F54015">
        <w:rPr>
          <w:rFonts w:cs="Arial"/>
          <w:szCs w:val="24"/>
        </w:rPr>
        <w:t xml:space="preserve">: come è possibile allora che esecutivo e </w:t>
      </w:r>
      <w:r w:rsidR="006D04DC" w:rsidRPr="00F54015">
        <w:rPr>
          <w:rFonts w:cs="Arial"/>
          <w:szCs w:val="24"/>
        </w:rPr>
        <w:t>l</w:t>
      </w:r>
      <w:r w:rsidR="00956980" w:rsidRPr="00F54015">
        <w:rPr>
          <w:rFonts w:cs="Arial"/>
          <w:szCs w:val="24"/>
        </w:rPr>
        <w:t>egislativo</w:t>
      </w:r>
      <w:r w:rsidR="006D04DC" w:rsidRPr="00F54015">
        <w:rPr>
          <w:rFonts w:cs="Arial"/>
          <w:szCs w:val="24"/>
        </w:rPr>
        <w:t xml:space="preserve"> </w:t>
      </w:r>
      <w:r w:rsidR="00956980" w:rsidRPr="00F54015">
        <w:rPr>
          <w:rFonts w:cs="Arial"/>
          <w:szCs w:val="24"/>
        </w:rPr>
        <w:t>cantonali accettino che lo Stato</w:t>
      </w:r>
      <w:r w:rsidR="002D2A40" w:rsidRPr="00F54015">
        <w:rPr>
          <w:rFonts w:cs="Arial"/>
          <w:szCs w:val="24"/>
        </w:rPr>
        <w:t xml:space="preserve"> </w:t>
      </w:r>
      <w:r w:rsidRPr="00F54015">
        <w:rPr>
          <w:rFonts w:cs="Arial"/>
          <w:szCs w:val="24"/>
        </w:rPr>
        <w:t>esternalizz</w:t>
      </w:r>
      <w:r w:rsidR="002D2A40" w:rsidRPr="00F54015">
        <w:rPr>
          <w:rFonts w:cs="Arial"/>
          <w:szCs w:val="24"/>
        </w:rPr>
        <w:t>i</w:t>
      </w:r>
      <w:r w:rsidRPr="00F54015">
        <w:rPr>
          <w:rFonts w:cs="Arial"/>
          <w:szCs w:val="24"/>
        </w:rPr>
        <w:t xml:space="preserve"> </w:t>
      </w:r>
      <w:r w:rsidR="002D2A40" w:rsidRPr="00F54015">
        <w:rPr>
          <w:rFonts w:cs="Arial"/>
          <w:szCs w:val="24"/>
        </w:rPr>
        <w:t xml:space="preserve">e precarizzi </w:t>
      </w:r>
      <w:r w:rsidRPr="00F54015">
        <w:rPr>
          <w:rFonts w:cs="Arial"/>
          <w:szCs w:val="24"/>
        </w:rPr>
        <w:t>varie centinaia di posti nel settore delle pulizie e della sicurezza</w:t>
      </w:r>
      <w:r w:rsidR="00956980" w:rsidRPr="00F54015">
        <w:rPr>
          <w:rFonts w:cs="Arial"/>
          <w:szCs w:val="24"/>
        </w:rPr>
        <w:t>?</w:t>
      </w:r>
      <w:r w:rsidRPr="00F54015">
        <w:rPr>
          <w:rFonts w:cs="Arial"/>
          <w:szCs w:val="24"/>
        </w:rPr>
        <w:t xml:space="preserve"> </w:t>
      </w:r>
      <w:r w:rsidR="00956980" w:rsidRPr="00F54015">
        <w:rPr>
          <w:rFonts w:cs="Arial"/>
          <w:szCs w:val="24"/>
        </w:rPr>
        <w:t>C</w:t>
      </w:r>
      <w:r w:rsidRPr="00F54015">
        <w:rPr>
          <w:rFonts w:cs="Arial"/>
          <w:szCs w:val="24"/>
        </w:rPr>
        <w:t>he logica vi è se lo Stato agisce in tal modo?</w:t>
      </w:r>
      <w:r w:rsidR="002D2A40" w:rsidRPr="00F54015">
        <w:rPr>
          <w:rFonts w:cs="Arial"/>
          <w:szCs w:val="24"/>
        </w:rPr>
        <w:t xml:space="preserve"> Come si può pretendere che il privato non lo faccia?</w:t>
      </w:r>
    </w:p>
    <w:p w:rsidR="003B08ED" w:rsidRPr="00F54015" w:rsidRDefault="003B08ED" w:rsidP="00E81522">
      <w:pPr>
        <w:tabs>
          <w:tab w:val="left" w:pos="284"/>
          <w:tab w:val="left" w:pos="426"/>
          <w:tab w:val="left" w:pos="4962"/>
        </w:tabs>
        <w:rPr>
          <w:rFonts w:cs="Arial"/>
          <w:szCs w:val="24"/>
        </w:rPr>
      </w:pPr>
    </w:p>
    <w:p w:rsidR="00745CF9" w:rsidRPr="00F54015" w:rsidRDefault="00956980" w:rsidP="003B08ED">
      <w:pPr>
        <w:tabs>
          <w:tab w:val="left" w:pos="284"/>
          <w:tab w:val="left" w:pos="426"/>
          <w:tab w:val="left" w:pos="4962"/>
        </w:tabs>
        <w:rPr>
          <w:rFonts w:eastAsia="Times New Roman" w:cs="Arial"/>
          <w:szCs w:val="24"/>
          <w:lang w:eastAsia="it-CH"/>
        </w:rPr>
      </w:pPr>
      <w:r w:rsidRPr="00F54015">
        <w:rPr>
          <w:rFonts w:cs="Arial"/>
          <w:szCs w:val="24"/>
          <w:u w:val="single"/>
        </w:rPr>
        <w:t xml:space="preserve">Il giornalista </w:t>
      </w:r>
      <w:r w:rsidR="003B08ED" w:rsidRPr="00F54015">
        <w:rPr>
          <w:rFonts w:cs="Arial"/>
          <w:szCs w:val="24"/>
          <w:u w:val="single"/>
        </w:rPr>
        <w:t>Mauro Spignesi ha pubblicato alcune testimonianz</w:t>
      </w:r>
      <w:r w:rsidR="00745CF9" w:rsidRPr="00F54015">
        <w:rPr>
          <w:rFonts w:cs="Arial"/>
          <w:szCs w:val="24"/>
          <w:u w:val="single"/>
        </w:rPr>
        <w:t>e</w:t>
      </w:r>
      <w:r w:rsidR="003B08ED" w:rsidRPr="00F54015">
        <w:rPr>
          <w:rFonts w:cs="Arial"/>
          <w:szCs w:val="24"/>
          <w:u w:val="single"/>
        </w:rPr>
        <w:t xml:space="preserve"> in un articolo intitolato </w:t>
      </w:r>
      <w:r w:rsidR="003B08ED" w:rsidRPr="00F54015">
        <w:rPr>
          <w:rFonts w:cs="Arial"/>
          <w:i/>
          <w:szCs w:val="24"/>
          <w:u w:val="single"/>
        </w:rPr>
        <w:t>“Le agenzie di sicurezza vivono nell’insicurezza”</w:t>
      </w:r>
      <w:r w:rsidRPr="00F54015">
        <w:rPr>
          <w:rFonts w:cs="Arial"/>
          <w:i/>
          <w:szCs w:val="24"/>
          <w:u w:val="single"/>
        </w:rPr>
        <w:t>,</w:t>
      </w:r>
      <w:r w:rsidR="003B08ED" w:rsidRPr="00F54015">
        <w:rPr>
          <w:rFonts w:cs="Arial"/>
          <w:szCs w:val="24"/>
          <w:u w:val="single"/>
        </w:rPr>
        <w:t xml:space="preserve"> apparso il 1</w:t>
      </w:r>
      <w:r w:rsidR="00745CF9" w:rsidRPr="00F54015">
        <w:rPr>
          <w:rFonts w:cs="Arial"/>
          <w:szCs w:val="24"/>
          <w:u w:val="single"/>
        </w:rPr>
        <w:t>1</w:t>
      </w:r>
      <w:r w:rsidR="003B08ED" w:rsidRPr="00F54015">
        <w:rPr>
          <w:rFonts w:cs="Arial"/>
          <w:szCs w:val="24"/>
          <w:u w:val="single"/>
        </w:rPr>
        <w:t xml:space="preserve"> marzo 2018 su </w:t>
      </w:r>
      <w:r w:rsidR="003B08ED" w:rsidRPr="00F54015">
        <w:rPr>
          <w:rFonts w:cs="Arial"/>
          <w:i/>
          <w:szCs w:val="24"/>
          <w:u w:val="single"/>
        </w:rPr>
        <w:t xml:space="preserve">Il </w:t>
      </w:r>
      <w:r w:rsidRPr="00F54015">
        <w:rPr>
          <w:rFonts w:cs="Arial"/>
          <w:i/>
          <w:szCs w:val="24"/>
          <w:u w:val="single"/>
        </w:rPr>
        <w:t>C</w:t>
      </w:r>
      <w:r w:rsidR="003B08ED" w:rsidRPr="00F54015">
        <w:rPr>
          <w:rFonts w:cs="Arial"/>
          <w:i/>
          <w:szCs w:val="24"/>
          <w:u w:val="single"/>
        </w:rPr>
        <w:t>affè</w:t>
      </w:r>
      <w:r w:rsidR="003B08ED" w:rsidRPr="00F54015">
        <w:rPr>
          <w:rFonts w:cs="Arial"/>
          <w:szCs w:val="24"/>
          <w:u w:val="single"/>
        </w:rPr>
        <w:t xml:space="preserve">, che si riferisce alle 130 società iscritte all’albo in Ticino, </w:t>
      </w:r>
      <w:r w:rsidRPr="00F54015">
        <w:rPr>
          <w:rFonts w:cs="Arial"/>
          <w:szCs w:val="24"/>
          <w:u w:val="single"/>
        </w:rPr>
        <w:t>le quali</w:t>
      </w:r>
      <w:r w:rsidR="003B08ED" w:rsidRPr="00F54015">
        <w:rPr>
          <w:rFonts w:cs="Arial"/>
          <w:szCs w:val="24"/>
          <w:u w:val="single"/>
        </w:rPr>
        <w:t xml:space="preserve"> impiegano circa mille dipendenti, “</w:t>
      </w:r>
      <w:r w:rsidR="003B08ED" w:rsidRPr="00F54015">
        <w:rPr>
          <w:rFonts w:eastAsia="Times New Roman" w:cs="Arial"/>
          <w:szCs w:val="24"/>
          <w:u w:val="single"/>
          <w:lang w:eastAsia="it-CH"/>
        </w:rPr>
        <w:t>composto in maggioranza da personale precario”.</w:t>
      </w:r>
      <w:r w:rsidR="003B08ED" w:rsidRPr="00F54015">
        <w:rPr>
          <w:rFonts w:eastAsia="Times New Roman" w:cs="Arial"/>
          <w:szCs w:val="24"/>
          <w:lang w:eastAsia="it-CH"/>
        </w:rPr>
        <w:t xml:space="preserve"> "A tempo, o peggio, a chiamata. Tanto che pochi riescono a raggiungere le ore lavorative mensili per incassare un salario medio", spiegano al sindacato </w:t>
      </w:r>
      <w:proofErr w:type="spellStart"/>
      <w:r w:rsidR="003B08ED" w:rsidRPr="00F54015">
        <w:rPr>
          <w:rFonts w:eastAsia="Times New Roman" w:cs="Arial"/>
          <w:szCs w:val="24"/>
          <w:lang w:eastAsia="it-CH"/>
        </w:rPr>
        <w:t>Ocst</w:t>
      </w:r>
      <w:proofErr w:type="spellEnd"/>
      <w:r w:rsidR="003B08ED" w:rsidRPr="00F54015">
        <w:rPr>
          <w:rFonts w:eastAsia="Times New Roman" w:cs="Arial"/>
          <w:szCs w:val="24"/>
          <w:lang w:eastAsia="it-CH"/>
        </w:rPr>
        <w:t xml:space="preserve">.” </w:t>
      </w:r>
      <w:r w:rsidR="00607271">
        <w:rPr>
          <w:rFonts w:eastAsia="Times New Roman" w:cs="Arial"/>
          <w:szCs w:val="24"/>
          <w:lang w:eastAsia="it-CH"/>
        </w:rPr>
        <w:t>-</w:t>
      </w:r>
      <w:r w:rsidR="003B08ED" w:rsidRPr="00F54015">
        <w:rPr>
          <w:rFonts w:eastAsia="Times New Roman" w:cs="Arial"/>
          <w:szCs w:val="24"/>
          <w:lang w:eastAsia="it-CH"/>
        </w:rPr>
        <w:t xml:space="preserve"> riferisce Spignesi. “Con il nuovo contratto collettivo sono tre le categorie di assunzioni. La A, cioè quella di chi garantisce un lavoro annuale che va oltre le 1.800 ore (52mila franchi lordi di salario minimo; si arriva a 60 mila con 13 anni di servizio). La B che va da 901 a 1.800 ore (34 mila franchi di salario, sino a 37 mila dopo 6 anni di lavoro). La C, sotto le 900 ore l’anno, che invece riguarda tutte le forme di contratti precari, compreso quello a chiamata e pagato ad ore (da 22.20 franchi per il primo anno, sino a 23.20 da quarto anno).</w:t>
      </w:r>
      <w:r w:rsidR="00607271">
        <w:rPr>
          <w:rFonts w:eastAsia="Times New Roman" w:cs="Arial"/>
          <w:szCs w:val="24"/>
          <w:lang w:eastAsia="it-CH"/>
        </w:rPr>
        <w:t xml:space="preserve"> </w:t>
      </w:r>
      <w:r w:rsidR="003B08ED" w:rsidRPr="00F54015">
        <w:rPr>
          <w:rFonts w:eastAsia="Times New Roman" w:cs="Arial"/>
          <w:szCs w:val="24"/>
          <w:lang w:eastAsia="it-CH"/>
        </w:rPr>
        <w:t xml:space="preserve">"Le lacune del contratto collettivo - spiega </w:t>
      </w:r>
      <w:proofErr w:type="spellStart"/>
      <w:r w:rsidR="003B08ED" w:rsidRPr="00F54015">
        <w:rPr>
          <w:rFonts w:eastAsia="Times New Roman" w:cs="Arial"/>
          <w:szCs w:val="24"/>
          <w:lang w:eastAsia="it-CH"/>
        </w:rPr>
        <w:t>Giangiorgio</w:t>
      </w:r>
      <w:proofErr w:type="spellEnd"/>
      <w:r w:rsidR="003B08ED" w:rsidRPr="00F54015">
        <w:rPr>
          <w:rFonts w:eastAsia="Times New Roman" w:cs="Arial"/>
          <w:szCs w:val="24"/>
          <w:lang w:eastAsia="it-CH"/>
        </w:rPr>
        <w:t xml:space="preserve"> </w:t>
      </w:r>
      <w:proofErr w:type="spellStart"/>
      <w:r w:rsidR="003B08ED" w:rsidRPr="00F54015">
        <w:rPr>
          <w:rFonts w:eastAsia="Times New Roman" w:cs="Arial"/>
          <w:szCs w:val="24"/>
          <w:lang w:eastAsia="it-CH"/>
        </w:rPr>
        <w:t>Gargantini</w:t>
      </w:r>
      <w:proofErr w:type="spellEnd"/>
      <w:r w:rsidR="003B08ED" w:rsidRPr="00F54015">
        <w:rPr>
          <w:rFonts w:eastAsia="Times New Roman" w:cs="Arial"/>
          <w:szCs w:val="24"/>
          <w:lang w:eastAsia="it-CH"/>
        </w:rPr>
        <w:t xml:space="preserve"> del sindacato </w:t>
      </w:r>
      <w:proofErr w:type="spellStart"/>
      <w:r w:rsidR="003B08ED" w:rsidRPr="00F54015">
        <w:rPr>
          <w:rFonts w:eastAsia="Times New Roman" w:cs="Arial"/>
          <w:szCs w:val="24"/>
          <w:lang w:eastAsia="it-CH"/>
        </w:rPr>
        <w:t>Unia</w:t>
      </w:r>
      <w:proofErr w:type="spellEnd"/>
      <w:r w:rsidR="003B08ED" w:rsidRPr="00F54015">
        <w:rPr>
          <w:rFonts w:eastAsia="Times New Roman" w:cs="Arial"/>
          <w:szCs w:val="24"/>
          <w:lang w:eastAsia="it-CH"/>
        </w:rPr>
        <w:t xml:space="preserve"> - noi le abbiano denunciate da tempo. I datori di lavoro invece di far superare il tetto di ore a chi è incasellato nella fascia C e dunque pagarlo con una maggiore tariffa oraria, magari prende un altro collaboratore. Questo crea precarietà. Una precarietà che dovrebbe avere ben presente chi assegna un mandato alle agenzie di sicurezza, soprattutto se si tratta dello Stato o di una azienda sussidiata dallo Stato che dunque ha un dovere etico.</w:t>
      </w:r>
      <w:r w:rsidR="00745CF9" w:rsidRPr="00F54015">
        <w:rPr>
          <w:rFonts w:eastAsia="Times New Roman" w:cs="Arial"/>
          <w:szCs w:val="24"/>
          <w:lang w:eastAsia="it-CH"/>
        </w:rPr>
        <w:t>”</w:t>
      </w:r>
    </w:p>
    <w:p w:rsidR="003B08ED" w:rsidRPr="00F54015" w:rsidRDefault="00745CF9" w:rsidP="00745CF9">
      <w:pPr>
        <w:tabs>
          <w:tab w:val="left" w:pos="284"/>
          <w:tab w:val="left" w:pos="426"/>
          <w:tab w:val="left" w:pos="4962"/>
        </w:tabs>
        <w:rPr>
          <w:rFonts w:cs="Arial"/>
          <w:szCs w:val="24"/>
        </w:rPr>
      </w:pPr>
      <w:r w:rsidRPr="00F54015">
        <w:rPr>
          <w:rFonts w:eastAsia="Times New Roman" w:cs="Arial"/>
          <w:szCs w:val="24"/>
          <w:lang w:eastAsia="it-CH"/>
        </w:rPr>
        <w:t>Non deve stupire quindi il fatto che vi siano impiegati nella sicurezza privata residenti che per colmare la lacuna di reddito de</w:t>
      </w:r>
      <w:r w:rsidR="006D04DC" w:rsidRPr="00F54015">
        <w:rPr>
          <w:rFonts w:eastAsia="Times New Roman" w:cs="Arial"/>
          <w:szCs w:val="24"/>
          <w:lang w:eastAsia="it-CH"/>
        </w:rPr>
        <w:t>vo</w:t>
      </w:r>
      <w:r w:rsidRPr="00F54015">
        <w:rPr>
          <w:rFonts w:eastAsia="Times New Roman" w:cs="Arial"/>
          <w:szCs w:val="24"/>
          <w:lang w:eastAsia="it-CH"/>
        </w:rPr>
        <w:t>no ricorrere all’assistenza sociale</w:t>
      </w:r>
      <w:r w:rsidR="005757A0" w:rsidRPr="00F54015">
        <w:rPr>
          <w:rFonts w:eastAsia="Times New Roman" w:cs="Arial"/>
          <w:szCs w:val="24"/>
          <w:lang w:eastAsia="it-CH"/>
        </w:rPr>
        <w:t>, come riferisce il giornalista citato</w:t>
      </w:r>
      <w:r w:rsidRPr="00F54015">
        <w:rPr>
          <w:rFonts w:eastAsia="Times New Roman" w:cs="Arial"/>
          <w:szCs w:val="24"/>
          <w:lang w:eastAsia="it-CH"/>
        </w:rPr>
        <w:t>. È questo che vuole</w:t>
      </w:r>
      <w:r w:rsidR="005757A0" w:rsidRPr="00F54015">
        <w:rPr>
          <w:rFonts w:eastAsia="Times New Roman" w:cs="Arial"/>
          <w:szCs w:val="24"/>
          <w:lang w:eastAsia="it-CH"/>
        </w:rPr>
        <w:t xml:space="preserve"> anche</w:t>
      </w:r>
      <w:r w:rsidRPr="00F54015">
        <w:rPr>
          <w:rFonts w:eastAsia="Times New Roman" w:cs="Arial"/>
          <w:szCs w:val="24"/>
          <w:lang w:eastAsia="it-CH"/>
        </w:rPr>
        <w:t xml:space="preserve"> il Parlamento?</w:t>
      </w:r>
    </w:p>
    <w:bookmarkEnd w:id="2"/>
    <w:p w:rsidR="00255314" w:rsidRPr="00F54015" w:rsidRDefault="00255314" w:rsidP="00E81522">
      <w:pPr>
        <w:tabs>
          <w:tab w:val="left" w:pos="284"/>
          <w:tab w:val="left" w:pos="426"/>
          <w:tab w:val="left" w:pos="4962"/>
        </w:tabs>
        <w:rPr>
          <w:rFonts w:cs="Arial"/>
          <w:szCs w:val="24"/>
        </w:rPr>
      </w:pPr>
    </w:p>
    <w:p w:rsidR="00255314" w:rsidRPr="00F54015" w:rsidRDefault="00745CF9" w:rsidP="00E81522">
      <w:pPr>
        <w:tabs>
          <w:tab w:val="left" w:pos="284"/>
          <w:tab w:val="left" w:pos="426"/>
          <w:tab w:val="left" w:pos="4962"/>
        </w:tabs>
        <w:rPr>
          <w:rFonts w:cs="Arial"/>
          <w:szCs w:val="24"/>
        </w:rPr>
      </w:pPr>
      <w:bookmarkStart w:id="3" w:name="_Hlk512695986"/>
      <w:r w:rsidRPr="00F54015">
        <w:rPr>
          <w:rFonts w:cs="Arial"/>
          <w:szCs w:val="24"/>
          <w:u w:val="single"/>
        </w:rPr>
        <w:t xml:space="preserve">Infine </w:t>
      </w:r>
      <w:r w:rsidR="005757A0" w:rsidRPr="00F54015">
        <w:rPr>
          <w:rFonts w:cs="Arial"/>
          <w:szCs w:val="24"/>
          <w:u w:val="single"/>
        </w:rPr>
        <w:t>vi è</w:t>
      </w:r>
      <w:r w:rsidR="00255314" w:rsidRPr="00F54015">
        <w:rPr>
          <w:rFonts w:cs="Arial"/>
          <w:szCs w:val="24"/>
          <w:u w:val="single"/>
        </w:rPr>
        <w:t xml:space="preserve"> la valutazione de</w:t>
      </w:r>
      <w:r w:rsidR="00031644" w:rsidRPr="00F54015">
        <w:rPr>
          <w:rFonts w:cs="Arial"/>
          <w:szCs w:val="24"/>
          <w:u w:val="single"/>
        </w:rPr>
        <w:t xml:space="preserve">i rischi </w:t>
      </w:r>
      <w:r w:rsidR="00255314" w:rsidRPr="00F54015">
        <w:rPr>
          <w:rFonts w:cs="Arial"/>
          <w:szCs w:val="24"/>
          <w:u w:val="single"/>
        </w:rPr>
        <w:t xml:space="preserve">per lo Stato nel </w:t>
      </w:r>
      <w:r w:rsidR="00031644" w:rsidRPr="00F54015">
        <w:rPr>
          <w:rFonts w:cs="Arial"/>
          <w:szCs w:val="24"/>
          <w:u w:val="single"/>
        </w:rPr>
        <w:t xml:space="preserve">delegare a terzi </w:t>
      </w:r>
      <w:r w:rsidR="002D2A40" w:rsidRPr="00F54015">
        <w:rPr>
          <w:rFonts w:cs="Arial"/>
          <w:szCs w:val="24"/>
          <w:u w:val="single"/>
        </w:rPr>
        <w:t>l</w:t>
      </w:r>
      <w:r w:rsidR="00031644" w:rsidRPr="00F54015">
        <w:rPr>
          <w:rFonts w:cs="Arial"/>
          <w:szCs w:val="24"/>
          <w:u w:val="single"/>
        </w:rPr>
        <w:t>e attività</w:t>
      </w:r>
      <w:r w:rsidR="00255314" w:rsidRPr="00F54015">
        <w:rPr>
          <w:rFonts w:cs="Arial"/>
          <w:szCs w:val="24"/>
          <w:u w:val="single"/>
        </w:rPr>
        <w:t xml:space="preserve"> di pulizi</w:t>
      </w:r>
      <w:r w:rsidR="00150BA8" w:rsidRPr="00F54015">
        <w:rPr>
          <w:rFonts w:cs="Arial"/>
          <w:szCs w:val="24"/>
          <w:u w:val="single"/>
        </w:rPr>
        <w:t>a</w:t>
      </w:r>
      <w:r w:rsidR="002D2A40" w:rsidRPr="00F54015">
        <w:rPr>
          <w:rFonts w:cs="Arial"/>
          <w:szCs w:val="24"/>
          <w:u w:val="single"/>
        </w:rPr>
        <w:t xml:space="preserve">: </w:t>
      </w:r>
      <w:r w:rsidR="005757A0" w:rsidRPr="00F54015">
        <w:rPr>
          <w:rFonts w:cs="Arial"/>
          <w:szCs w:val="24"/>
          <w:u w:val="single"/>
        </w:rPr>
        <w:t xml:space="preserve">ricordiamo che </w:t>
      </w:r>
      <w:r w:rsidR="00150BA8" w:rsidRPr="00F54015">
        <w:rPr>
          <w:rFonts w:cs="Arial"/>
          <w:szCs w:val="24"/>
          <w:u w:val="single"/>
        </w:rPr>
        <w:t>moltissimi uffici</w:t>
      </w:r>
      <w:r w:rsidR="002D2A40" w:rsidRPr="00F54015">
        <w:rPr>
          <w:rFonts w:cs="Arial"/>
          <w:szCs w:val="24"/>
          <w:u w:val="single"/>
        </w:rPr>
        <w:t xml:space="preserve"> pubblici</w:t>
      </w:r>
      <w:r w:rsidR="00150BA8" w:rsidRPr="00F54015">
        <w:rPr>
          <w:rFonts w:cs="Arial"/>
          <w:szCs w:val="24"/>
          <w:u w:val="single"/>
        </w:rPr>
        <w:t xml:space="preserve"> trattano dati e incarti sensibili sottoposti alla legge sulla protezione dei dati e al segreto d’ufficio, </w:t>
      </w:r>
      <w:r w:rsidR="005757A0" w:rsidRPr="00F54015">
        <w:rPr>
          <w:rFonts w:cs="Arial"/>
          <w:szCs w:val="24"/>
          <w:u w:val="single"/>
        </w:rPr>
        <w:t>il che</w:t>
      </w:r>
      <w:r w:rsidR="00150BA8" w:rsidRPr="00F54015">
        <w:rPr>
          <w:rFonts w:cs="Arial"/>
          <w:szCs w:val="24"/>
          <w:u w:val="single"/>
        </w:rPr>
        <w:t xml:space="preserve"> giustifica</w:t>
      </w:r>
      <w:r w:rsidR="005757A0" w:rsidRPr="00F54015">
        <w:rPr>
          <w:rFonts w:cs="Arial"/>
          <w:szCs w:val="24"/>
          <w:u w:val="single"/>
        </w:rPr>
        <w:t xml:space="preserve"> a maggior ragione</w:t>
      </w:r>
      <w:r w:rsidR="00150BA8" w:rsidRPr="00F54015">
        <w:rPr>
          <w:rFonts w:cs="Arial"/>
          <w:szCs w:val="24"/>
          <w:u w:val="single"/>
        </w:rPr>
        <w:t xml:space="preserve"> l’attribuzione dei compiti di pulizia a personale cantonale. Nell’ambito della sicurezza</w:t>
      </w:r>
      <w:r w:rsidR="002D2A40" w:rsidRPr="00F54015">
        <w:rPr>
          <w:rFonts w:cs="Arial"/>
          <w:szCs w:val="24"/>
          <w:u w:val="single"/>
        </w:rPr>
        <w:t xml:space="preserve"> poi</w:t>
      </w:r>
      <w:r w:rsidR="00150BA8" w:rsidRPr="00F54015">
        <w:rPr>
          <w:rFonts w:cs="Arial"/>
          <w:szCs w:val="24"/>
          <w:u w:val="single"/>
        </w:rPr>
        <w:t xml:space="preserve"> l’attribuzione di compiti di sorveglianza ad ausiliari di polizia cantonale consentirebbe</w:t>
      </w:r>
      <w:r w:rsidR="005757A0" w:rsidRPr="00F54015">
        <w:rPr>
          <w:rFonts w:cs="Arial"/>
          <w:szCs w:val="24"/>
          <w:u w:val="single"/>
        </w:rPr>
        <w:t xml:space="preserve"> </w:t>
      </w:r>
      <w:r w:rsidR="00150BA8" w:rsidRPr="00F54015">
        <w:rPr>
          <w:rFonts w:cs="Arial"/>
          <w:szCs w:val="24"/>
          <w:u w:val="single"/>
        </w:rPr>
        <w:t>di integrare queste persone nel concetto di sicurezza pubblico, che parte dalla prossimità.</w:t>
      </w:r>
      <w:r w:rsidRPr="00F54015">
        <w:rPr>
          <w:rFonts w:cs="Arial"/>
          <w:szCs w:val="24"/>
        </w:rPr>
        <w:t xml:space="preserve"> L</w:t>
      </w:r>
      <w:r w:rsidR="005757A0" w:rsidRPr="00F54015">
        <w:rPr>
          <w:rFonts w:cs="Arial"/>
          <w:szCs w:val="24"/>
        </w:rPr>
        <w:t xml:space="preserve">o </w:t>
      </w:r>
      <w:r w:rsidR="005757A0" w:rsidRPr="00F54015">
        <w:rPr>
          <w:rFonts w:cs="Arial"/>
          <w:szCs w:val="24"/>
        </w:rPr>
        <w:lastRenderedPageBreak/>
        <w:t>indica l</w:t>
      </w:r>
      <w:r w:rsidRPr="00F54015">
        <w:rPr>
          <w:rFonts w:cs="Arial"/>
          <w:szCs w:val="24"/>
        </w:rPr>
        <w:t>a risposta del Consiglio di Stato all</w:t>
      </w:r>
      <w:r w:rsidR="00956980" w:rsidRPr="00F54015">
        <w:rPr>
          <w:rFonts w:cs="Arial"/>
          <w:szCs w:val="24"/>
        </w:rPr>
        <w:t>’</w:t>
      </w:r>
      <w:r w:rsidRPr="00F54015">
        <w:rPr>
          <w:rFonts w:cs="Arial"/>
          <w:szCs w:val="24"/>
        </w:rPr>
        <w:t xml:space="preserve">interrogazione parlamentare 185.17, intitolata </w:t>
      </w:r>
      <w:r w:rsidRPr="00F54015">
        <w:rPr>
          <w:rFonts w:cs="Arial"/>
          <w:i/>
          <w:szCs w:val="24"/>
        </w:rPr>
        <w:t>“Continua l’ondata di privatizzazioni nel settore della sicurezza?”</w:t>
      </w:r>
      <w:r w:rsidR="00956980" w:rsidRPr="00F54015">
        <w:rPr>
          <w:rFonts w:cs="Arial"/>
          <w:szCs w:val="24"/>
        </w:rPr>
        <w:t>, che solleva</w:t>
      </w:r>
      <w:r w:rsidR="006D04DC" w:rsidRPr="00F54015">
        <w:rPr>
          <w:rFonts w:cs="Arial"/>
          <w:szCs w:val="24"/>
        </w:rPr>
        <w:t>va</w:t>
      </w:r>
      <w:r w:rsidR="00956980" w:rsidRPr="00F54015">
        <w:rPr>
          <w:rFonts w:cs="Arial"/>
          <w:szCs w:val="24"/>
        </w:rPr>
        <w:t xml:space="preserve"> preoccupazioni in ambito comunale per la delega delle multe disciplinari ad agenzie di sicurezza private</w:t>
      </w:r>
      <w:r w:rsidR="005757A0" w:rsidRPr="00F54015">
        <w:rPr>
          <w:rFonts w:cs="Arial"/>
          <w:szCs w:val="24"/>
        </w:rPr>
        <w:t>. In questa risposta i</w:t>
      </w:r>
      <w:r w:rsidR="00956980" w:rsidRPr="00F54015">
        <w:rPr>
          <w:rFonts w:cs="Arial"/>
          <w:szCs w:val="24"/>
        </w:rPr>
        <w:t xml:space="preserve">l </w:t>
      </w:r>
      <w:r w:rsidRPr="00F54015">
        <w:rPr>
          <w:rFonts w:cs="Arial"/>
          <w:szCs w:val="24"/>
        </w:rPr>
        <w:t xml:space="preserve">Governo </w:t>
      </w:r>
      <w:r w:rsidR="00956980" w:rsidRPr="00F54015">
        <w:rPr>
          <w:rFonts w:cs="Arial"/>
          <w:szCs w:val="24"/>
        </w:rPr>
        <w:t xml:space="preserve">ricorda giustamente che oggi ormai tutti i Comuni ticinesi dispongono di una polizia comunale, la quale può assumere direttamente degli ausiliari e degli assistenti di polizia alle proprie dipendenze (quindi </w:t>
      </w:r>
      <w:r w:rsidR="006D04DC" w:rsidRPr="00F54015">
        <w:rPr>
          <w:rFonts w:cs="Arial"/>
          <w:szCs w:val="24"/>
        </w:rPr>
        <w:t>come</w:t>
      </w:r>
      <w:r w:rsidR="00956980" w:rsidRPr="00F54015">
        <w:rPr>
          <w:rFonts w:cs="Arial"/>
          <w:szCs w:val="24"/>
        </w:rPr>
        <w:t xml:space="preserve"> funzionari pubblici). Secondo l’esecutivo ticinese è meglio che gli ausiliari e gli assistenti di polizia comunale vengano ben integrati nella polizia di prossimità: la loro presenza rende infatti visibile sul terreno la polizia comunale, migliorando il sentimento soggettivo di sicurezza della popolazione, e contribuisce alla conoscenza del territorio e del tessuto sociale. Questo ragionamento corretto del Governo </w:t>
      </w:r>
      <w:r w:rsidR="005757A0" w:rsidRPr="00F54015">
        <w:rPr>
          <w:rFonts w:cs="Arial"/>
          <w:szCs w:val="24"/>
        </w:rPr>
        <w:t>andrebbe</w:t>
      </w:r>
      <w:r w:rsidR="00956980" w:rsidRPr="00F54015">
        <w:rPr>
          <w:rFonts w:cs="Arial"/>
          <w:szCs w:val="24"/>
        </w:rPr>
        <w:t xml:space="preserve"> evidentemente fatto anche per la delega dei compiti di sicurezza da parte del Cantone!</w:t>
      </w:r>
    </w:p>
    <w:bookmarkEnd w:id="3"/>
    <w:p w:rsidR="00255314" w:rsidRPr="00607271" w:rsidRDefault="00255314" w:rsidP="00E81522">
      <w:pPr>
        <w:tabs>
          <w:tab w:val="left" w:pos="284"/>
          <w:tab w:val="left" w:pos="426"/>
          <w:tab w:val="left" w:pos="4962"/>
        </w:tabs>
        <w:rPr>
          <w:rFonts w:cs="Arial"/>
          <w:sz w:val="36"/>
          <w:szCs w:val="36"/>
        </w:rPr>
      </w:pPr>
    </w:p>
    <w:p w:rsidR="005757A0" w:rsidRPr="00607271" w:rsidRDefault="00607271" w:rsidP="00607271">
      <w:pPr>
        <w:tabs>
          <w:tab w:val="left" w:pos="284"/>
          <w:tab w:val="left" w:pos="426"/>
          <w:tab w:val="left" w:pos="4962"/>
        </w:tabs>
        <w:jc w:val="center"/>
        <w:rPr>
          <w:rFonts w:cs="Arial"/>
          <w:sz w:val="28"/>
          <w:szCs w:val="28"/>
        </w:rPr>
      </w:pPr>
      <w:r w:rsidRPr="00607271">
        <w:rPr>
          <w:rFonts w:cs="Arial"/>
          <w:sz w:val="28"/>
          <w:szCs w:val="28"/>
        </w:rPr>
        <w:sym w:font="Wingdings" w:char="F0AF"/>
      </w:r>
      <w:r>
        <w:rPr>
          <w:rFonts w:cs="Arial"/>
          <w:sz w:val="28"/>
          <w:szCs w:val="28"/>
        </w:rPr>
        <w:t xml:space="preserve"> </w:t>
      </w:r>
      <w:r w:rsidRPr="00607271">
        <w:rPr>
          <w:rFonts w:cs="Arial"/>
          <w:sz w:val="28"/>
          <w:szCs w:val="28"/>
        </w:rPr>
        <w:sym w:font="Wingdings" w:char="F0AF"/>
      </w:r>
      <w:r>
        <w:rPr>
          <w:rFonts w:cs="Arial"/>
          <w:sz w:val="28"/>
          <w:szCs w:val="28"/>
        </w:rPr>
        <w:t xml:space="preserve"> </w:t>
      </w:r>
      <w:r w:rsidRPr="00607271">
        <w:rPr>
          <w:rFonts w:cs="Arial"/>
          <w:sz w:val="28"/>
          <w:szCs w:val="28"/>
        </w:rPr>
        <w:sym w:font="Wingdings" w:char="F0AF"/>
      </w:r>
      <w:r>
        <w:rPr>
          <w:rFonts w:cs="Arial"/>
          <w:sz w:val="28"/>
          <w:szCs w:val="28"/>
        </w:rPr>
        <w:t xml:space="preserve"> </w:t>
      </w:r>
      <w:r w:rsidRPr="00607271">
        <w:rPr>
          <w:rFonts w:cs="Arial"/>
          <w:sz w:val="28"/>
          <w:szCs w:val="28"/>
        </w:rPr>
        <w:sym w:font="Wingdings" w:char="F0AF"/>
      </w:r>
      <w:r>
        <w:rPr>
          <w:rFonts w:cs="Arial"/>
          <w:sz w:val="28"/>
          <w:szCs w:val="28"/>
        </w:rPr>
        <w:t xml:space="preserve"> </w:t>
      </w:r>
      <w:r w:rsidRPr="00607271">
        <w:rPr>
          <w:rFonts w:cs="Arial"/>
          <w:sz w:val="28"/>
          <w:szCs w:val="28"/>
        </w:rPr>
        <w:sym w:font="Wingdings" w:char="F0AF"/>
      </w:r>
    </w:p>
    <w:p w:rsidR="00607271" w:rsidRPr="00607271" w:rsidRDefault="00607271" w:rsidP="00E81522">
      <w:pPr>
        <w:tabs>
          <w:tab w:val="left" w:pos="284"/>
          <w:tab w:val="left" w:pos="426"/>
          <w:tab w:val="left" w:pos="4962"/>
        </w:tabs>
        <w:rPr>
          <w:rFonts w:cs="Arial"/>
          <w:sz w:val="36"/>
          <w:szCs w:val="36"/>
        </w:rPr>
      </w:pPr>
    </w:p>
    <w:p w:rsidR="00031644" w:rsidRPr="00F54015" w:rsidRDefault="005757A0" w:rsidP="00E81522">
      <w:pPr>
        <w:tabs>
          <w:tab w:val="left" w:pos="284"/>
          <w:tab w:val="left" w:pos="426"/>
          <w:tab w:val="left" w:pos="4962"/>
        </w:tabs>
        <w:rPr>
          <w:rFonts w:cs="Arial"/>
          <w:szCs w:val="24"/>
        </w:rPr>
      </w:pPr>
      <w:r w:rsidRPr="00F54015">
        <w:rPr>
          <w:rFonts w:cs="Arial"/>
          <w:szCs w:val="24"/>
        </w:rPr>
        <w:t>Per le considerazioni politiche sopraesposte</w:t>
      </w:r>
      <w:r w:rsidR="00607271">
        <w:rPr>
          <w:rFonts w:cs="Arial"/>
          <w:szCs w:val="24"/>
        </w:rPr>
        <w:t>,</w:t>
      </w:r>
      <w:r w:rsidRPr="00F54015">
        <w:rPr>
          <w:rFonts w:cs="Arial"/>
          <w:szCs w:val="24"/>
        </w:rPr>
        <w:t xml:space="preserve"> con il presente rapporto di minoranza invitiamo quindi il Gran Consiglio a respingere il rapporto di maggioranza e ad accettare la mozione.</w:t>
      </w:r>
    </w:p>
    <w:p w:rsidR="00031644" w:rsidRPr="00F54015" w:rsidRDefault="00031644" w:rsidP="00E81522">
      <w:pPr>
        <w:tabs>
          <w:tab w:val="left" w:pos="284"/>
          <w:tab w:val="left" w:pos="426"/>
          <w:tab w:val="left" w:pos="4962"/>
        </w:tabs>
        <w:rPr>
          <w:rFonts w:cs="Arial"/>
          <w:szCs w:val="24"/>
        </w:rPr>
      </w:pPr>
    </w:p>
    <w:p w:rsidR="000B2940" w:rsidRPr="00F54015" w:rsidRDefault="000B2940" w:rsidP="00694FB0">
      <w:pPr>
        <w:rPr>
          <w:rFonts w:cs="Arial"/>
          <w:szCs w:val="24"/>
        </w:rPr>
      </w:pPr>
    </w:p>
    <w:p w:rsidR="000B2940" w:rsidRPr="00F54015" w:rsidRDefault="000B2940" w:rsidP="00694FB0">
      <w:pPr>
        <w:rPr>
          <w:rFonts w:cs="Arial"/>
          <w:szCs w:val="24"/>
        </w:rPr>
      </w:pPr>
    </w:p>
    <w:p w:rsidR="00CB127C" w:rsidRPr="00F54015" w:rsidRDefault="00CB127C" w:rsidP="00CB127C">
      <w:pPr>
        <w:spacing w:after="120"/>
        <w:rPr>
          <w:rFonts w:cs="Arial"/>
          <w:szCs w:val="24"/>
        </w:rPr>
      </w:pPr>
      <w:r w:rsidRPr="00F54015">
        <w:rPr>
          <w:rFonts w:cs="Arial"/>
          <w:szCs w:val="24"/>
        </w:rPr>
        <w:t xml:space="preserve">Per la </w:t>
      </w:r>
      <w:r w:rsidR="006F26E7" w:rsidRPr="00F54015">
        <w:rPr>
          <w:rFonts w:cs="Arial"/>
          <w:szCs w:val="24"/>
        </w:rPr>
        <w:t>min</w:t>
      </w:r>
      <w:r w:rsidRPr="00F54015">
        <w:rPr>
          <w:rFonts w:cs="Arial"/>
          <w:szCs w:val="24"/>
        </w:rPr>
        <w:t xml:space="preserve">oranza della Commissione </w:t>
      </w:r>
      <w:r w:rsidR="005D6CA8" w:rsidRPr="00F54015">
        <w:rPr>
          <w:rFonts w:cs="Arial"/>
          <w:szCs w:val="24"/>
        </w:rPr>
        <w:t>gestione e finanze</w:t>
      </w:r>
      <w:r w:rsidRPr="00F54015">
        <w:rPr>
          <w:rFonts w:cs="Arial"/>
          <w:szCs w:val="24"/>
        </w:rPr>
        <w:t>:</w:t>
      </w:r>
    </w:p>
    <w:p w:rsidR="00CB127C" w:rsidRDefault="002D2A40" w:rsidP="00CB127C">
      <w:pPr>
        <w:rPr>
          <w:rFonts w:cs="Arial"/>
          <w:szCs w:val="24"/>
        </w:rPr>
      </w:pPr>
      <w:r w:rsidRPr="00F54015">
        <w:rPr>
          <w:rFonts w:cs="Arial"/>
          <w:szCs w:val="24"/>
        </w:rPr>
        <w:t>Ivo Dur</w:t>
      </w:r>
      <w:r w:rsidR="00FD0F54">
        <w:rPr>
          <w:rFonts w:cs="Arial"/>
          <w:szCs w:val="24"/>
        </w:rPr>
        <w:t>is</w:t>
      </w:r>
      <w:r w:rsidRPr="00F54015">
        <w:rPr>
          <w:rFonts w:cs="Arial"/>
          <w:szCs w:val="24"/>
        </w:rPr>
        <w:t>ch</w:t>
      </w:r>
      <w:r w:rsidR="00CB127C" w:rsidRPr="00F54015">
        <w:rPr>
          <w:rFonts w:cs="Arial"/>
          <w:szCs w:val="24"/>
        </w:rPr>
        <w:t>, relat</w:t>
      </w:r>
      <w:r w:rsidR="005F4380" w:rsidRPr="00F54015">
        <w:rPr>
          <w:rFonts w:cs="Arial"/>
          <w:szCs w:val="24"/>
        </w:rPr>
        <w:t>o</w:t>
      </w:r>
      <w:r w:rsidR="00CB127C" w:rsidRPr="00F54015">
        <w:rPr>
          <w:rFonts w:cs="Arial"/>
          <w:szCs w:val="24"/>
        </w:rPr>
        <w:t>re</w:t>
      </w:r>
    </w:p>
    <w:p w:rsidR="003840D7" w:rsidRPr="00F54015" w:rsidRDefault="00607271" w:rsidP="00CB127C">
      <w:pPr>
        <w:rPr>
          <w:rFonts w:cs="Arial"/>
          <w:szCs w:val="24"/>
        </w:rPr>
      </w:pPr>
      <w:r>
        <w:rPr>
          <w:rFonts w:cs="Arial"/>
          <w:szCs w:val="24"/>
        </w:rPr>
        <w:t xml:space="preserve">Garobbio - </w:t>
      </w:r>
      <w:r w:rsidR="003840D7">
        <w:rPr>
          <w:rFonts w:cs="Arial"/>
          <w:szCs w:val="24"/>
        </w:rPr>
        <w:t>Kandemir</w:t>
      </w:r>
      <w:r>
        <w:rPr>
          <w:rFonts w:cs="Arial"/>
          <w:szCs w:val="24"/>
        </w:rPr>
        <w:t xml:space="preserve"> Bordoli</w:t>
      </w:r>
    </w:p>
    <w:p w:rsidR="00B170BD" w:rsidRPr="00F54015" w:rsidRDefault="00B170BD" w:rsidP="00CB127C">
      <w:pPr>
        <w:rPr>
          <w:rFonts w:cs="Arial"/>
          <w:szCs w:val="24"/>
        </w:rPr>
      </w:pPr>
    </w:p>
    <w:sectPr w:rsidR="00B170BD" w:rsidRPr="00F54015" w:rsidSect="00607271">
      <w:footerReference w:type="default" r:id="rId9"/>
      <w:pgSz w:w="11906" w:h="16838" w:code="9"/>
      <w:pgMar w:top="1134" w:right="1134" w:bottom="102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2B" w:rsidRDefault="00963F2B" w:rsidP="008E77C6">
      <w:r>
        <w:separator/>
      </w:r>
    </w:p>
  </w:endnote>
  <w:endnote w:type="continuationSeparator" w:id="0">
    <w:p w:rsidR="00963F2B" w:rsidRDefault="00963F2B"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5C4EB6" w:rsidRPr="005C4EB6">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2B" w:rsidRDefault="00963F2B" w:rsidP="008E77C6">
      <w:r>
        <w:separator/>
      </w:r>
    </w:p>
  </w:footnote>
  <w:footnote w:type="continuationSeparator" w:id="0">
    <w:p w:rsidR="00963F2B" w:rsidRDefault="00963F2B"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nsid w:val="0D355C0C"/>
    <w:multiLevelType w:val="hybridMultilevel"/>
    <w:tmpl w:val="0AE0B270"/>
    <w:lvl w:ilvl="0" w:tplc="D31A1600">
      <w:start w:val="1"/>
      <w:numFmt w:val="decimal"/>
      <w:pStyle w:val="Titolo1"/>
      <w:lvlText w:val="%1."/>
      <w:lvlJc w:val="left"/>
      <w:pPr>
        <w:ind w:left="360" w:hanging="360"/>
      </w:pPr>
      <w:rPr>
        <w:rFonts w:hint="default"/>
      </w:rPr>
    </w:lvl>
    <w:lvl w:ilvl="1" w:tplc="08100019" w:tentative="1">
      <w:start w:val="1"/>
      <w:numFmt w:val="lowerLetter"/>
      <w:lvlText w:val="%2."/>
      <w:lvlJc w:val="left"/>
      <w:pPr>
        <w:ind w:left="-54" w:hanging="360"/>
      </w:pPr>
    </w:lvl>
    <w:lvl w:ilvl="2" w:tplc="0810001B" w:tentative="1">
      <w:start w:val="1"/>
      <w:numFmt w:val="lowerRoman"/>
      <w:lvlText w:val="%3."/>
      <w:lvlJc w:val="right"/>
      <w:pPr>
        <w:ind w:left="666" w:hanging="180"/>
      </w:pPr>
    </w:lvl>
    <w:lvl w:ilvl="3" w:tplc="0810000F" w:tentative="1">
      <w:start w:val="1"/>
      <w:numFmt w:val="decimal"/>
      <w:lvlText w:val="%4."/>
      <w:lvlJc w:val="left"/>
      <w:pPr>
        <w:ind w:left="1386" w:hanging="360"/>
      </w:pPr>
    </w:lvl>
    <w:lvl w:ilvl="4" w:tplc="08100019" w:tentative="1">
      <w:start w:val="1"/>
      <w:numFmt w:val="lowerLetter"/>
      <w:lvlText w:val="%5."/>
      <w:lvlJc w:val="left"/>
      <w:pPr>
        <w:ind w:left="2106" w:hanging="360"/>
      </w:pPr>
    </w:lvl>
    <w:lvl w:ilvl="5" w:tplc="0810001B" w:tentative="1">
      <w:start w:val="1"/>
      <w:numFmt w:val="lowerRoman"/>
      <w:lvlText w:val="%6."/>
      <w:lvlJc w:val="right"/>
      <w:pPr>
        <w:ind w:left="2826" w:hanging="180"/>
      </w:pPr>
    </w:lvl>
    <w:lvl w:ilvl="6" w:tplc="0810000F" w:tentative="1">
      <w:start w:val="1"/>
      <w:numFmt w:val="decimal"/>
      <w:lvlText w:val="%7."/>
      <w:lvlJc w:val="left"/>
      <w:pPr>
        <w:ind w:left="3546" w:hanging="360"/>
      </w:pPr>
    </w:lvl>
    <w:lvl w:ilvl="7" w:tplc="08100019" w:tentative="1">
      <w:start w:val="1"/>
      <w:numFmt w:val="lowerLetter"/>
      <w:lvlText w:val="%8."/>
      <w:lvlJc w:val="left"/>
      <w:pPr>
        <w:ind w:left="4266" w:hanging="360"/>
      </w:pPr>
    </w:lvl>
    <w:lvl w:ilvl="8" w:tplc="0810001B" w:tentative="1">
      <w:start w:val="1"/>
      <w:numFmt w:val="lowerRoman"/>
      <w:lvlText w:val="%9."/>
      <w:lvlJc w:val="right"/>
      <w:pPr>
        <w:ind w:left="4986" w:hanging="180"/>
      </w:pPr>
    </w:lvl>
  </w:abstractNum>
  <w:abstractNum w:abstractNumId="3">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nsid w:val="13F37930"/>
    <w:multiLevelType w:val="multilevel"/>
    <w:tmpl w:val="14904E2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7">
    <w:nsid w:val="1AC5231C"/>
    <w:multiLevelType w:val="hybridMultilevel"/>
    <w:tmpl w:val="FDBCBA28"/>
    <w:lvl w:ilvl="0" w:tplc="1BF6227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2">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3">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4">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6">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7">
    <w:nsid w:val="5BA3510F"/>
    <w:multiLevelType w:val="hybridMultilevel"/>
    <w:tmpl w:val="6636C050"/>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8">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9">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49F4667"/>
    <w:multiLevelType w:val="multilevel"/>
    <w:tmpl w:val="54583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9"/>
  </w:num>
  <w:num w:numId="2">
    <w:abstractNumId w:val="19"/>
  </w:num>
  <w:num w:numId="3">
    <w:abstractNumId w:val="21"/>
  </w:num>
  <w:num w:numId="4">
    <w:abstractNumId w:val="2"/>
  </w:num>
  <w:num w:numId="5">
    <w:abstractNumId w:val="9"/>
  </w:num>
  <w:num w:numId="6">
    <w:abstractNumId w:val="8"/>
  </w:num>
  <w:num w:numId="7">
    <w:abstractNumId w:val="3"/>
  </w:num>
  <w:num w:numId="8">
    <w:abstractNumId w:val="14"/>
  </w:num>
  <w:num w:numId="9">
    <w:abstractNumId w:val="6"/>
  </w:num>
  <w:num w:numId="10">
    <w:abstractNumId w:val="11"/>
  </w:num>
  <w:num w:numId="11">
    <w:abstractNumId w:val="12"/>
  </w:num>
  <w:num w:numId="12">
    <w:abstractNumId w:val="15"/>
  </w:num>
  <w:num w:numId="13">
    <w:abstractNumId w:val="4"/>
  </w:num>
  <w:num w:numId="14">
    <w:abstractNumId w:val="13"/>
  </w:num>
  <w:num w:numId="15">
    <w:abstractNumId w:val="18"/>
  </w:num>
  <w:num w:numId="16">
    <w:abstractNumId w:val="0"/>
  </w:num>
  <w:num w:numId="17">
    <w:abstractNumId w:val="16"/>
  </w:num>
  <w:num w:numId="18">
    <w:abstractNumId w:val="1"/>
  </w:num>
  <w:num w:numId="19">
    <w:abstractNumId w:val="10"/>
  </w:num>
  <w:num w:numId="20">
    <w:abstractNumId w:val="17"/>
  </w:num>
  <w:num w:numId="21">
    <w:abstractNumId w:val="5"/>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31644"/>
    <w:rsid w:val="00076E70"/>
    <w:rsid w:val="000B2940"/>
    <w:rsid w:val="001073C4"/>
    <w:rsid w:val="00150BA8"/>
    <w:rsid w:val="00255314"/>
    <w:rsid w:val="002D2A40"/>
    <w:rsid w:val="002E5E40"/>
    <w:rsid w:val="00304595"/>
    <w:rsid w:val="0037347D"/>
    <w:rsid w:val="003840D7"/>
    <w:rsid w:val="00394D00"/>
    <w:rsid w:val="003B08ED"/>
    <w:rsid w:val="003B7935"/>
    <w:rsid w:val="003D4D3F"/>
    <w:rsid w:val="004520D3"/>
    <w:rsid w:val="004830D6"/>
    <w:rsid w:val="00484CB9"/>
    <w:rsid w:val="0052425A"/>
    <w:rsid w:val="0057039F"/>
    <w:rsid w:val="005757A0"/>
    <w:rsid w:val="00586A8D"/>
    <w:rsid w:val="005C4EB6"/>
    <w:rsid w:val="005D6CA8"/>
    <w:rsid w:val="005F4380"/>
    <w:rsid w:val="00607271"/>
    <w:rsid w:val="00614A63"/>
    <w:rsid w:val="00690159"/>
    <w:rsid w:val="00694FB0"/>
    <w:rsid w:val="006D04DC"/>
    <w:rsid w:val="006D7A3B"/>
    <w:rsid w:val="006F26E7"/>
    <w:rsid w:val="0073714F"/>
    <w:rsid w:val="00745CF9"/>
    <w:rsid w:val="00752B21"/>
    <w:rsid w:val="007B5462"/>
    <w:rsid w:val="008034BD"/>
    <w:rsid w:val="00876352"/>
    <w:rsid w:val="008B4137"/>
    <w:rsid w:val="008C767A"/>
    <w:rsid w:val="008E77C6"/>
    <w:rsid w:val="0091413F"/>
    <w:rsid w:val="00956980"/>
    <w:rsid w:val="00963F2B"/>
    <w:rsid w:val="009770BB"/>
    <w:rsid w:val="009E008D"/>
    <w:rsid w:val="00A5465F"/>
    <w:rsid w:val="00A77678"/>
    <w:rsid w:val="00AE26B8"/>
    <w:rsid w:val="00B170BD"/>
    <w:rsid w:val="00B735DC"/>
    <w:rsid w:val="00BC4C95"/>
    <w:rsid w:val="00BD5944"/>
    <w:rsid w:val="00C01C61"/>
    <w:rsid w:val="00C73B4D"/>
    <w:rsid w:val="00CB127C"/>
    <w:rsid w:val="00CE1F5A"/>
    <w:rsid w:val="00CF6858"/>
    <w:rsid w:val="00D377B5"/>
    <w:rsid w:val="00D93B31"/>
    <w:rsid w:val="00DB2C8F"/>
    <w:rsid w:val="00E242A6"/>
    <w:rsid w:val="00E81522"/>
    <w:rsid w:val="00F242E5"/>
    <w:rsid w:val="00F54015"/>
    <w:rsid w:val="00F802D4"/>
    <w:rsid w:val="00FB0517"/>
    <w:rsid w:val="00FB3D55"/>
    <w:rsid w:val="00FD0075"/>
    <w:rsid w:val="00FD0F54"/>
    <w:rsid w:val="00FF10C6"/>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73714F"/>
    <w:pPr>
      <w:keepNext/>
      <w:numPr>
        <w:numId w:val="4"/>
      </w:numPr>
      <w:tabs>
        <w:tab w:val="left" w:pos="567"/>
      </w:tabs>
      <w:spacing w:after="120"/>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73714F"/>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1073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7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73714F"/>
    <w:pPr>
      <w:keepNext/>
      <w:numPr>
        <w:numId w:val="4"/>
      </w:numPr>
      <w:tabs>
        <w:tab w:val="left" w:pos="567"/>
      </w:tabs>
      <w:spacing w:after="120"/>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73714F"/>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1073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7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82296">
      <w:bodyDiv w:val="1"/>
      <w:marLeft w:val="0"/>
      <w:marRight w:val="0"/>
      <w:marTop w:val="0"/>
      <w:marBottom w:val="0"/>
      <w:divBdr>
        <w:top w:val="none" w:sz="0" w:space="0" w:color="auto"/>
        <w:left w:val="none" w:sz="0" w:space="0" w:color="auto"/>
        <w:bottom w:val="none" w:sz="0" w:space="0" w:color="auto"/>
        <w:right w:val="none" w:sz="0" w:space="0" w:color="auto"/>
      </w:divBdr>
    </w:div>
    <w:div w:id="1254434042">
      <w:bodyDiv w:val="1"/>
      <w:marLeft w:val="0"/>
      <w:marRight w:val="0"/>
      <w:marTop w:val="0"/>
      <w:marBottom w:val="0"/>
      <w:divBdr>
        <w:top w:val="none" w:sz="0" w:space="0" w:color="auto"/>
        <w:left w:val="none" w:sz="0" w:space="0" w:color="auto"/>
        <w:bottom w:val="none" w:sz="0" w:space="0" w:color="auto"/>
        <w:right w:val="none" w:sz="0" w:space="0" w:color="auto"/>
      </w:divBdr>
      <w:divsChild>
        <w:div w:id="512064793">
          <w:marLeft w:val="0"/>
          <w:marRight w:val="0"/>
          <w:marTop w:val="0"/>
          <w:marBottom w:val="150"/>
          <w:divBdr>
            <w:top w:val="none" w:sz="0" w:space="0" w:color="auto"/>
            <w:left w:val="none" w:sz="0" w:space="0" w:color="auto"/>
            <w:bottom w:val="none" w:sz="0" w:space="0" w:color="auto"/>
            <w:right w:val="none" w:sz="0" w:space="0" w:color="auto"/>
          </w:divBdr>
        </w:div>
      </w:divsChild>
    </w:div>
    <w:div w:id="16048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20087-CFC1-41C4-9081-2E1C60F4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1168</Words>
  <Characters>6664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2018-05-02T12:54:00Z</cp:lastPrinted>
  <dcterms:created xsi:type="dcterms:W3CDTF">2018-05-02T12:48:00Z</dcterms:created>
  <dcterms:modified xsi:type="dcterms:W3CDTF">2018-05-02T14:10:00Z</dcterms:modified>
</cp:coreProperties>
</file>