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0F4900" w:rsidP="00076E70">
      <w:r w:rsidRPr="00747D8E">
        <w:rPr>
          <w:rFonts w:ascii="Gill Sans MT" w:hAnsi="Gill Sans MT"/>
          <w:b/>
          <w:sz w:val="52"/>
          <w:szCs w:val="52"/>
        </w:rPr>
        <w:t>Rapporto</w:t>
      </w:r>
      <w:bookmarkStart w:id="0" w:name="_GoBack"/>
      <w:bookmarkEnd w:id="0"/>
    </w:p>
    <w:p w:rsidR="008B4137" w:rsidRDefault="008B4137">
      <w:pPr>
        <w:rPr>
          <w:rFonts w:cs="Arial"/>
          <w:szCs w:val="24"/>
        </w:rPr>
      </w:pPr>
    </w:p>
    <w:p w:rsidR="00076E70" w:rsidRDefault="00076E70">
      <w:pPr>
        <w:rPr>
          <w:rFonts w:cs="Arial"/>
          <w:szCs w:val="24"/>
        </w:rPr>
      </w:pPr>
    </w:p>
    <w:p w:rsidR="005F0AB4" w:rsidRPr="002D4F5B" w:rsidRDefault="005F0AB4" w:rsidP="005F0AB4">
      <w:pPr>
        <w:tabs>
          <w:tab w:val="left" w:pos="2098"/>
          <w:tab w:val="left" w:pos="4933"/>
        </w:tabs>
        <w:rPr>
          <w:rFonts w:cs="Arial"/>
          <w:b/>
          <w:szCs w:val="24"/>
        </w:rPr>
      </w:pPr>
      <w:r>
        <w:rPr>
          <w:b/>
          <w:sz w:val="32"/>
        </w:rPr>
        <w:t xml:space="preserve">7518 </w:t>
      </w:r>
      <w:r>
        <w:rPr>
          <w:rFonts w:cs="Arial"/>
          <w:b/>
          <w:sz w:val="32"/>
          <w:szCs w:val="32"/>
        </w:rPr>
        <w:t>R</w:t>
      </w:r>
      <w:r w:rsidRPr="00F602A8">
        <w:rPr>
          <w:rFonts w:cs="Arial"/>
          <w:sz w:val="28"/>
          <w:szCs w:val="28"/>
        </w:rPr>
        <w:tab/>
      </w:r>
      <w:r w:rsidR="009A74F2">
        <w:rPr>
          <w:rFonts w:cs="Arial"/>
          <w:sz w:val="28"/>
          <w:szCs w:val="28"/>
        </w:rPr>
        <w:t>5</w:t>
      </w:r>
      <w:r>
        <w:rPr>
          <w:rFonts w:cs="Arial"/>
          <w:sz w:val="28"/>
          <w:szCs w:val="28"/>
        </w:rPr>
        <w:t xml:space="preserve"> giugno 2018</w:t>
      </w:r>
      <w:r>
        <w:rPr>
          <w:rFonts w:cs="Arial"/>
          <w:sz w:val="28"/>
          <w:szCs w:val="28"/>
        </w:rPr>
        <w:tab/>
        <w:t>TERRITORIO</w:t>
      </w:r>
    </w:p>
    <w:p w:rsidR="005F0AB4" w:rsidRDefault="005F0AB4" w:rsidP="005F0AB4">
      <w:pPr>
        <w:rPr>
          <w:rFonts w:cs="Arial"/>
          <w:szCs w:val="24"/>
        </w:rPr>
      </w:pPr>
    </w:p>
    <w:p w:rsidR="005F0AB4" w:rsidRDefault="005F0AB4" w:rsidP="005F0AB4">
      <w:pPr>
        <w:rPr>
          <w:rFonts w:cs="Arial"/>
          <w:szCs w:val="24"/>
        </w:rPr>
      </w:pPr>
    </w:p>
    <w:p w:rsidR="005F0AB4" w:rsidRPr="002D4F5B" w:rsidRDefault="005F0AB4" w:rsidP="005F0AB4">
      <w:pPr>
        <w:rPr>
          <w:rFonts w:cs="Arial"/>
          <w:szCs w:val="24"/>
        </w:rPr>
      </w:pPr>
    </w:p>
    <w:p w:rsidR="005F0AB4" w:rsidRPr="00783923" w:rsidRDefault="005F0AB4" w:rsidP="005F0AB4">
      <w:pPr>
        <w:rPr>
          <w:rFonts w:cs="Arial"/>
          <w:b/>
          <w:sz w:val="28"/>
          <w:szCs w:val="28"/>
        </w:rPr>
      </w:pPr>
      <w:r w:rsidRPr="00783923">
        <w:rPr>
          <w:rFonts w:cs="Arial"/>
          <w:b/>
          <w:sz w:val="28"/>
          <w:szCs w:val="28"/>
        </w:rPr>
        <w:t>della Commissione della gestione e delle finanze</w:t>
      </w:r>
    </w:p>
    <w:p w:rsidR="005F0AB4" w:rsidRDefault="005F0AB4" w:rsidP="005F0AB4">
      <w:pPr>
        <w:rPr>
          <w:b/>
          <w:sz w:val="28"/>
        </w:rPr>
      </w:pPr>
      <w:r>
        <w:rPr>
          <w:b/>
          <w:sz w:val="28"/>
        </w:rPr>
        <w:t xml:space="preserve">sul messaggio </w:t>
      </w:r>
      <w:r w:rsidR="009A74F2">
        <w:rPr>
          <w:b/>
          <w:sz w:val="28"/>
        </w:rPr>
        <w:t>28 marzo 2018 concernente</w:t>
      </w:r>
      <w:r>
        <w:rPr>
          <w:b/>
          <w:sz w:val="28"/>
        </w:rPr>
        <w:t xml:space="preserve"> la richiesta di un credito </w:t>
      </w:r>
      <w:r w:rsidR="009A74F2">
        <w:rPr>
          <w:b/>
          <w:sz w:val="28"/>
        </w:rPr>
        <w:br/>
      </w:r>
      <w:r>
        <w:rPr>
          <w:b/>
          <w:sz w:val="28"/>
        </w:rPr>
        <w:t xml:space="preserve">di </w:t>
      </w:r>
      <w:proofErr w:type="spellStart"/>
      <w:r>
        <w:rPr>
          <w:b/>
          <w:sz w:val="28"/>
        </w:rPr>
        <w:t>fr</w:t>
      </w:r>
      <w:proofErr w:type="spellEnd"/>
      <w:r>
        <w:rPr>
          <w:b/>
          <w:sz w:val="28"/>
        </w:rPr>
        <w:t xml:space="preserve">. 5'371’524.- per il sussidiamento delle opere di canalizzazione e </w:t>
      </w:r>
      <w:r w:rsidR="009A74F2">
        <w:rPr>
          <w:b/>
          <w:sz w:val="28"/>
        </w:rPr>
        <w:br/>
      </w:r>
      <w:r>
        <w:rPr>
          <w:b/>
          <w:sz w:val="28"/>
        </w:rPr>
        <w:t xml:space="preserve">di depurazione delle acque luride approvate nel </w:t>
      </w:r>
      <w:r w:rsidRPr="00224439">
        <w:rPr>
          <w:b/>
          <w:sz w:val="28"/>
        </w:rPr>
        <w:t>201</w:t>
      </w:r>
      <w:r>
        <w:rPr>
          <w:b/>
          <w:sz w:val="28"/>
        </w:rPr>
        <w:t xml:space="preserve">7 a favore di </w:t>
      </w:r>
      <w:r w:rsidR="009A74F2">
        <w:rPr>
          <w:b/>
          <w:sz w:val="28"/>
        </w:rPr>
        <w:br/>
      </w:r>
      <w:r>
        <w:rPr>
          <w:b/>
          <w:sz w:val="28"/>
        </w:rPr>
        <w:t>32 Comuni</w:t>
      </w:r>
    </w:p>
    <w:p w:rsidR="005F0AB4" w:rsidRDefault="005F0AB4" w:rsidP="005F0AB4">
      <w:pPr>
        <w:rPr>
          <w:rFonts w:cs="Arial"/>
          <w:szCs w:val="24"/>
        </w:rPr>
      </w:pPr>
    </w:p>
    <w:p w:rsidR="005F0AB4" w:rsidRDefault="005F0AB4" w:rsidP="005F0AB4">
      <w:pPr>
        <w:rPr>
          <w:rFonts w:cs="Arial"/>
          <w:szCs w:val="24"/>
        </w:rPr>
      </w:pPr>
    </w:p>
    <w:p w:rsidR="005F0AB4" w:rsidRDefault="005F0AB4" w:rsidP="005F0AB4">
      <w:pPr>
        <w:rPr>
          <w:rFonts w:cs="Arial"/>
          <w:szCs w:val="24"/>
        </w:rPr>
      </w:pPr>
    </w:p>
    <w:p w:rsidR="005F0AB4" w:rsidRPr="00A65F93" w:rsidRDefault="005F0AB4" w:rsidP="005F0AB4">
      <w:pPr>
        <w:pStyle w:val="Titolo1"/>
      </w:pPr>
      <w:r w:rsidRPr="00A65F93">
        <w:t xml:space="preserve">Valore degli investimenti </w:t>
      </w:r>
    </w:p>
    <w:p w:rsidR="005F0AB4" w:rsidRDefault="005F0AB4" w:rsidP="005F0AB4">
      <w:pPr>
        <w:tabs>
          <w:tab w:val="left" w:pos="426"/>
        </w:tabs>
      </w:pPr>
      <w:r>
        <w:t xml:space="preserve">Dal 1974 al 31 dicembre </w:t>
      </w:r>
      <w:r w:rsidRPr="00224439">
        <w:t>201</w:t>
      </w:r>
      <w:r>
        <w:t xml:space="preserve">7 sono stati stanziati crediti di sussidio a favore dei comuni per la realizzazione di opere comunali di smaltimento </w:t>
      </w:r>
      <w:r w:rsidRPr="0081734F">
        <w:t>delle acque per un totale 3</w:t>
      </w:r>
      <w:r>
        <w:t>39.5</w:t>
      </w:r>
      <w:r w:rsidRPr="0081734F">
        <w:t xml:space="preserve"> milioni di franchi, corrispondenti a un volume d’investimento di </w:t>
      </w:r>
      <w:proofErr w:type="spellStart"/>
      <w:r w:rsidRPr="0081734F">
        <w:t>fr</w:t>
      </w:r>
      <w:proofErr w:type="spellEnd"/>
      <w:r w:rsidRPr="0081734F">
        <w:t>. 1'</w:t>
      </w:r>
      <w:r>
        <w:t>211</w:t>
      </w:r>
      <w:r w:rsidRPr="0081734F">
        <w:t>.</w:t>
      </w:r>
      <w:r>
        <w:t>1 milioni.</w:t>
      </w:r>
    </w:p>
    <w:p w:rsidR="005F0AB4" w:rsidRDefault="005F0AB4" w:rsidP="005F0AB4">
      <w:pPr>
        <w:tabs>
          <w:tab w:val="left" w:pos="426"/>
        </w:tabs>
      </w:pPr>
      <w:r>
        <w:t xml:space="preserve">A queste cifre si sommano i crediti stanziati sulla base di messaggi riguardanti singoli comuni o </w:t>
      </w:r>
      <w:r w:rsidRPr="001B57F6">
        <w:t>la ratifica di crediti supplementari,</w:t>
      </w:r>
      <w:r>
        <w:t xml:space="preserve"> per un totale </w:t>
      </w:r>
      <w:r w:rsidRPr="00F22BD8">
        <w:t>di 33</w:t>
      </w:r>
      <w:r>
        <w:t xml:space="preserve">2.3 </w:t>
      </w:r>
      <w:r w:rsidRPr="00F22BD8">
        <w:t>milioni</w:t>
      </w:r>
      <w:r w:rsidRPr="001B57F6">
        <w:t xml:space="preserve"> di franchi</w:t>
      </w:r>
      <w:r>
        <w:t xml:space="preserve">. Di questi, a fine </w:t>
      </w:r>
      <w:r w:rsidRPr="00224439">
        <w:t>201</w:t>
      </w:r>
      <w:r>
        <w:t xml:space="preserve">7, sempre per opere comunali, sono stati </w:t>
      </w:r>
      <w:r w:rsidRPr="00F22BD8">
        <w:t xml:space="preserve">versati </w:t>
      </w:r>
      <w:r>
        <w:t>302</w:t>
      </w:r>
      <w:r w:rsidRPr="00F22BD8">
        <w:t>.</w:t>
      </w:r>
      <w:r>
        <w:t>9</w:t>
      </w:r>
      <w:r w:rsidRPr="00F22BD8">
        <w:t xml:space="preserve"> milioni</w:t>
      </w:r>
      <w:r>
        <w:t xml:space="preserve"> - di cui 9</w:t>
      </w:r>
      <w:r w:rsidRPr="00F22BD8">
        <w:t>.</w:t>
      </w:r>
      <w:r>
        <w:t xml:space="preserve">9 riguardano i sussidi per i Piani generali di smaltimento delle acque (PGS) - corrispondenti a un investimento complessivo di </w:t>
      </w:r>
      <w:proofErr w:type="spellStart"/>
      <w:r>
        <w:t>ca</w:t>
      </w:r>
      <w:proofErr w:type="spellEnd"/>
      <w:r w:rsidRPr="00F22BD8">
        <w:t>. 1'0</w:t>
      </w:r>
      <w:r>
        <w:t>40.4</w:t>
      </w:r>
      <w:r w:rsidRPr="00F22BD8">
        <w:t xml:space="preserve"> mi</w:t>
      </w:r>
      <w:r>
        <w:t>lioni.</w:t>
      </w:r>
    </w:p>
    <w:p w:rsidR="005F0AB4" w:rsidRPr="00A65F93" w:rsidRDefault="005F0AB4" w:rsidP="005F0AB4"/>
    <w:p w:rsidR="005F0AB4" w:rsidRPr="001B57F6" w:rsidRDefault="005F0AB4" w:rsidP="005F0AB4">
      <w:pPr>
        <w:tabs>
          <w:tab w:val="left" w:pos="426"/>
        </w:tabs>
      </w:pPr>
      <w:r>
        <w:t>Nella</w:t>
      </w:r>
      <w:r w:rsidRPr="001B57F6">
        <w:t xml:space="preserve"> tabella</w:t>
      </w:r>
      <w:r>
        <w:t xml:space="preserve"> successiva, suddivisi per anno, sono riassunti</w:t>
      </w:r>
      <w:r w:rsidRPr="001B57F6">
        <w:t xml:space="preserve"> gli investimenti e i sussidi</w:t>
      </w:r>
      <w:r>
        <w:t xml:space="preserve"> per opere comunali</w:t>
      </w:r>
      <w:r w:rsidRPr="001B57F6">
        <w:t xml:space="preserve"> </w:t>
      </w:r>
      <w:r>
        <w:t>che sono stati oggetto dei messaggi presentati n</w:t>
      </w:r>
      <w:r w:rsidRPr="001B57F6">
        <w:t xml:space="preserve">egli ultimi </w:t>
      </w:r>
      <w:r w:rsidRPr="007F7528">
        <w:t>20 anni</w:t>
      </w:r>
      <w:r>
        <w:t>.</w:t>
      </w:r>
    </w:p>
    <w:p w:rsidR="005F0AB4" w:rsidRPr="00A65F93" w:rsidRDefault="005F0AB4" w:rsidP="005F0AB4"/>
    <w:bookmarkStart w:id="1" w:name="_MON_1451883146"/>
    <w:bookmarkEnd w:id="1"/>
    <w:p w:rsidR="005F0AB4" w:rsidRDefault="005F0AB4" w:rsidP="005F0AB4">
      <w:pPr>
        <w:tabs>
          <w:tab w:val="left" w:pos="426"/>
          <w:tab w:val="left" w:pos="709"/>
        </w:tabs>
        <w:jc w:val="center"/>
      </w:pPr>
      <w:r w:rsidRPr="00ED7C34">
        <w:object w:dxaOrig="9079" w:dyaOrig="4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2pt;height:222.6pt" o:ole="">
            <v:imagedata r:id="rId9" o:title=""/>
          </v:shape>
          <o:OLEObject Type="Embed" ProgID="Excel.Sheet.8" ShapeID="_x0000_i1025" DrawAspect="Content" ObjectID="_1589791742" r:id="rId10"/>
        </w:object>
      </w:r>
    </w:p>
    <w:p w:rsidR="005F0AB4" w:rsidRPr="00A65F93" w:rsidRDefault="005F0AB4" w:rsidP="005F0AB4"/>
    <w:p w:rsidR="005F0AB4" w:rsidRPr="00A65F93" w:rsidRDefault="005F0AB4" w:rsidP="005F0AB4">
      <w:pPr>
        <w:rPr>
          <w:rFonts w:cs="Arial"/>
        </w:rPr>
      </w:pPr>
      <w:r w:rsidRPr="00A65F93">
        <w:t>L'investimento e i sussidi complessivi delle opere approvate nel 201</w:t>
      </w:r>
      <w:r>
        <w:t>7</w:t>
      </w:r>
      <w:r w:rsidRPr="00A65F93">
        <w:t xml:space="preserve">, come </w:t>
      </w:r>
      <w:r>
        <w:t>evidenziato</w:t>
      </w:r>
      <w:r w:rsidRPr="00A65F93">
        <w:t xml:space="preserve"> nella precedente tabella,</w:t>
      </w:r>
      <w:r>
        <w:t xml:space="preserve"> seppur leggermente più alto dei due anni precedenti</w:t>
      </w:r>
      <w:r w:rsidRPr="00A65F93">
        <w:t xml:space="preserve"> è</w:t>
      </w:r>
      <w:r>
        <w:t xml:space="preserve"> comunque</w:t>
      </w:r>
      <w:r w:rsidRPr="00A65F93">
        <w:t xml:space="preserve"> inferiore alla media degli ultimi 20 anni</w:t>
      </w:r>
      <w:r>
        <w:t xml:space="preserve"> e pure inferiore a</w:t>
      </w:r>
      <w:r w:rsidRPr="00A65F93">
        <w:t>lla media dell’ultimo decennio.</w:t>
      </w:r>
    </w:p>
    <w:p w:rsidR="005F0AB4" w:rsidRPr="00607A14" w:rsidRDefault="005F0AB4" w:rsidP="005F0AB4">
      <w:pPr>
        <w:pStyle w:val="Titolo1"/>
      </w:pPr>
      <w:r w:rsidRPr="00607A14">
        <w:lastRenderedPageBreak/>
        <w:t>Le opere oggetto del messaggio</w:t>
      </w:r>
    </w:p>
    <w:p w:rsidR="005F0AB4" w:rsidRDefault="005F0AB4" w:rsidP="005F0AB4">
      <w:pPr>
        <w:tabs>
          <w:tab w:val="left" w:pos="426"/>
        </w:tabs>
      </w:pPr>
      <w:r>
        <w:t xml:space="preserve">Con il presente messaggio si chiede lo stanziamento di un credito di </w:t>
      </w:r>
      <w:proofErr w:type="spellStart"/>
      <w:r>
        <w:t>fr</w:t>
      </w:r>
      <w:proofErr w:type="spellEnd"/>
      <w:r w:rsidRPr="00F22BD8">
        <w:t xml:space="preserve">. </w:t>
      </w:r>
      <w:r w:rsidRPr="00745B86">
        <w:t>5'371’524</w:t>
      </w:r>
      <w:r w:rsidRPr="00801B13">
        <w:t>.-</w:t>
      </w:r>
      <w:r>
        <w:t>, per il sussidiamento delle opere di canalizzazione riguardanti 32 Comuni.</w:t>
      </w:r>
    </w:p>
    <w:p w:rsidR="005F0AB4" w:rsidRDefault="005F0AB4" w:rsidP="005F0AB4">
      <w:r>
        <w:t>Le opere oggetto del credito sono ampiamente illustrate nel messaggio così come le percentuali di sussidiamento applicate.</w:t>
      </w:r>
    </w:p>
    <w:p w:rsidR="005F0AB4" w:rsidRDefault="005F0AB4" w:rsidP="005F0AB4">
      <w:pPr>
        <w:rPr>
          <w:b/>
        </w:rPr>
      </w:pPr>
    </w:p>
    <w:p w:rsidR="005F0AB4" w:rsidRPr="002F4F97" w:rsidRDefault="005F0AB4" w:rsidP="005F0AB4">
      <w:r w:rsidRPr="002F4F97">
        <w:t>Analogamente agli anni precedenti, anche nel presente messaggio si propone, sovente in combinazione con opere nuove, il sussidiamento del rifacimento di canalizzazioni. Quest’ultime sono state espressamente segnalate nell</w:t>
      </w:r>
      <w:r>
        <w:t>a tabella riportata nel messaggio</w:t>
      </w:r>
      <w:r w:rsidRPr="002F4F97">
        <w:t>. Non sempre è però stato possibile risalire all’anno preciso di realizzazione, perché i Comuni non sono più in possesso della relativa documentazione. Si tratta, in ogni caso, di fognature eseguite negli anni cinquanta-settanta e per le quali, sino ad ora, non è stato versato il sussidio cantonale.</w:t>
      </w:r>
    </w:p>
    <w:p w:rsidR="005F0AB4" w:rsidRPr="00783923" w:rsidRDefault="005F0AB4" w:rsidP="005F0AB4"/>
    <w:p w:rsidR="005F0AB4" w:rsidRDefault="005F0AB4" w:rsidP="005F0AB4">
      <w:pPr>
        <w:tabs>
          <w:tab w:val="left" w:pos="426"/>
        </w:tabs>
      </w:pPr>
      <w:r>
        <w:t>Le percentuali di sussidio sono fissate, conformemente all'art. 116 della LALIA, in base alla capacità finanziaria dei Comuni ticinesi. Per le opere del presente messaggio, le aliquote di sussidio sono determinate dalla "Graduatoria degli indici di capacità finanziaria dei Comuni ticinesi" in vigore dal 13 settembre 2016 valida per il biennio 2017/2018 sulla base della data delle istanze inviate al servizio tecnico del Dipartimento del territorio.</w:t>
      </w:r>
    </w:p>
    <w:p w:rsidR="005F0AB4" w:rsidRPr="00783923" w:rsidRDefault="005F0AB4" w:rsidP="005F0AB4"/>
    <w:p w:rsidR="005F0AB4" w:rsidRDefault="005F0AB4" w:rsidP="005F0AB4"/>
    <w:p w:rsidR="009A74F2" w:rsidRPr="00783923" w:rsidRDefault="009A74F2" w:rsidP="005F0AB4"/>
    <w:p w:rsidR="005F0AB4" w:rsidRDefault="005F0AB4" w:rsidP="005F0AB4">
      <w:pPr>
        <w:pStyle w:val="Titolo1"/>
      </w:pPr>
      <w:r w:rsidRPr="00A002C1">
        <w:t>Conclusioni</w:t>
      </w:r>
    </w:p>
    <w:p w:rsidR="005F0AB4" w:rsidRDefault="005F0AB4" w:rsidP="005F0AB4">
      <w:r>
        <w:t>Tenuto conto di quanto sopra esposto, l</w:t>
      </w:r>
      <w:r w:rsidRPr="00F4404A">
        <w:t>a Commissione della gest</w:t>
      </w:r>
      <w:r w:rsidR="00477764">
        <w:t>ione e delle finanze invita il Parlamento ad approvare il m</w:t>
      </w:r>
      <w:r w:rsidRPr="00F4404A">
        <w:t xml:space="preserve">essaggio n. </w:t>
      </w:r>
      <w:r>
        <w:t>7518</w:t>
      </w:r>
      <w:r w:rsidRPr="00F4404A">
        <w:t xml:space="preserve"> riguardante </w:t>
      </w:r>
      <w:r>
        <w:t xml:space="preserve">il sussidiamento delle opere di canalizzazione a favore di 32 comuni per un valore di </w:t>
      </w:r>
      <w:proofErr w:type="spellStart"/>
      <w:r>
        <w:t>fr</w:t>
      </w:r>
      <w:proofErr w:type="spellEnd"/>
      <w:r>
        <w:t xml:space="preserve">. </w:t>
      </w:r>
      <w:r w:rsidRPr="00745B86">
        <w:t>5'371’524</w:t>
      </w:r>
      <w:r w:rsidRPr="00801B13">
        <w:t>.-</w:t>
      </w:r>
      <w:r>
        <w:t>.</w:t>
      </w:r>
    </w:p>
    <w:p w:rsidR="005F0AB4" w:rsidRDefault="005F0AB4" w:rsidP="005F0AB4"/>
    <w:p w:rsidR="005F0AB4" w:rsidRDefault="005F0AB4" w:rsidP="005F0AB4">
      <w:r>
        <w:t>La Commissione della gestione e delle finanze invita inoltre il CdS e i servizi amministrativi preposti a una verifica puntuale circa l’applicazione della Legge sulle comme</w:t>
      </w:r>
      <w:r w:rsidR="00477764">
        <w:t>sse pubbliche sia da parte dei C</w:t>
      </w:r>
      <w:r>
        <w:t>omuni che dei Consorzi.</w:t>
      </w:r>
    </w:p>
    <w:p w:rsidR="005F0AB4" w:rsidRDefault="005F0AB4" w:rsidP="005F0AB4"/>
    <w:p w:rsidR="005F0AB4" w:rsidRDefault="005F0AB4" w:rsidP="005F0AB4">
      <w:r w:rsidRPr="004A51CD">
        <w:t xml:space="preserve">I sussidi per le opere del presente messaggio sono previsti nel PFI al settore 52 "Depurazione acque, energia e protezione aria", posizione 521 </w:t>
      </w:r>
      <w:r>
        <w:t>-</w:t>
      </w:r>
      <w:r w:rsidRPr="004A51CD">
        <w:t xml:space="preserve"> Comuni </w:t>
      </w:r>
      <w:r w:rsidRPr="00CA7F87">
        <w:t>per il periodo 201</w:t>
      </w:r>
      <w:r>
        <w:t>6</w:t>
      </w:r>
      <w:r w:rsidRPr="00CA7F87">
        <w:t>-201</w:t>
      </w:r>
      <w:r>
        <w:t>9 e successivi.</w:t>
      </w:r>
    </w:p>
    <w:p w:rsidR="005F0AB4" w:rsidRDefault="005F0AB4" w:rsidP="005F0AB4">
      <w:pPr>
        <w:autoSpaceDE w:val="0"/>
        <w:autoSpaceDN w:val="0"/>
        <w:adjustRightInd w:val="0"/>
        <w:rPr>
          <w:rFonts w:cs="Arial"/>
          <w:szCs w:val="24"/>
        </w:rPr>
      </w:pPr>
    </w:p>
    <w:p w:rsidR="00477764" w:rsidRPr="002D4F5B" w:rsidRDefault="00477764" w:rsidP="005F0AB4">
      <w:pPr>
        <w:autoSpaceDE w:val="0"/>
        <w:autoSpaceDN w:val="0"/>
        <w:adjustRightInd w:val="0"/>
        <w:rPr>
          <w:rFonts w:cs="Arial"/>
          <w:szCs w:val="24"/>
        </w:rPr>
      </w:pPr>
    </w:p>
    <w:p w:rsidR="005F0AB4" w:rsidRPr="002D4F5B" w:rsidRDefault="005F0AB4" w:rsidP="005F0AB4">
      <w:pPr>
        <w:rPr>
          <w:rFonts w:cs="Arial"/>
          <w:szCs w:val="24"/>
        </w:rPr>
      </w:pPr>
    </w:p>
    <w:p w:rsidR="005F0AB4" w:rsidRPr="002D4F5B" w:rsidRDefault="005F0AB4" w:rsidP="005F0AB4">
      <w:pPr>
        <w:spacing w:after="120"/>
        <w:rPr>
          <w:rFonts w:cs="Arial"/>
          <w:szCs w:val="24"/>
        </w:rPr>
      </w:pPr>
      <w:r>
        <w:rPr>
          <w:rFonts w:cs="Arial"/>
          <w:szCs w:val="24"/>
        </w:rPr>
        <w:t>Per la Commissione gestione e finanze:</w:t>
      </w:r>
    </w:p>
    <w:p w:rsidR="005F0AB4" w:rsidRDefault="005F0AB4" w:rsidP="005F0AB4">
      <w:pPr>
        <w:rPr>
          <w:rFonts w:cs="Arial"/>
        </w:rPr>
      </w:pPr>
      <w:bookmarkStart w:id="2" w:name="OLE_LINK1"/>
      <w:bookmarkStart w:id="3" w:name="OLE_LINK2"/>
      <w:r>
        <w:rPr>
          <w:rFonts w:cs="Arial"/>
          <w:szCs w:val="24"/>
        </w:rPr>
        <w:t>Gianm</w:t>
      </w:r>
      <w:r w:rsidR="00477764">
        <w:rPr>
          <w:rFonts w:cs="Arial"/>
          <w:szCs w:val="24"/>
        </w:rPr>
        <w:t>aria Frapolli, r</w:t>
      </w:r>
      <w:r>
        <w:rPr>
          <w:rFonts w:cs="Arial"/>
          <w:szCs w:val="24"/>
        </w:rPr>
        <w:t>elatore</w:t>
      </w:r>
    </w:p>
    <w:bookmarkEnd w:id="2"/>
    <w:bookmarkEnd w:id="3"/>
    <w:p w:rsidR="009A74F2" w:rsidRDefault="009A74F2" w:rsidP="009A74F2">
      <w:pPr>
        <w:rPr>
          <w:rFonts w:cs="Arial"/>
        </w:rPr>
      </w:pPr>
      <w:r w:rsidRPr="005E5056">
        <w:rPr>
          <w:rFonts w:cs="Arial"/>
        </w:rPr>
        <w:t xml:space="preserve">Bacchetta-Cattori - </w:t>
      </w:r>
      <w:r>
        <w:rPr>
          <w:rFonts w:cs="Arial"/>
        </w:rPr>
        <w:t xml:space="preserve">Badasci - Caprara - De Rosa - </w:t>
      </w:r>
    </w:p>
    <w:p w:rsidR="009A74F2" w:rsidRDefault="009A74F2" w:rsidP="009A74F2">
      <w:pPr>
        <w:rPr>
          <w:rFonts w:cs="Arial"/>
        </w:rPr>
      </w:pPr>
      <w:r>
        <w:rPr>
          <w:rFonts w:cs="Arial"/>
        </w:rPr>
        <w:t xml:space="preserve">Denti - Durisch - Farinelli - Garobbio - Garzoli - </w:t>
      </w:r>
    </w:p>
    <w:p w:rsidR="009A74F2" w:rsidRDefault="009A74F2" w:rsidP="009A74F2">
      <w:pPr>
        <w:rPr>
          <w:rFonts w:cs="Arial"/>
        </w:rPr>
      </w:pPr>
      <w:r>
        <w:rPr>
          <w:rFonts w:cs="Arial"/>
        </w:rPr>
        <w:t>Guerra - Kandemir Bordoli - Pini - Quadranti</w:t>
      </w:r>
    </w:p>
    <w:p w:rsidR="006D7A3B" w:rsidRDefault="006D7A3B">
      <w:pPr>
        <w:rPr>
          <w:rFonts w:cs="Arial"/>
          <w:szCs w:val="24"/>
        </w:rPr>
      </w:pPr>
    </w:p>
    <w:sectPr w:rsidR="006D7A3B" w:rsidSect="008B4137">
      <w:footerReference w:type="default" r:id="rId11"/>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EDF" w:rsidRDefault="00D87EDF" w:rsidP="008E77C6">
      <w:r>
        <w:separator/>
      </w:r>
    </w:p>
  </w:endnote>
  <w:endnote w:type="continuationSeparator" w:id="0">
    <w:p w:rsidR="00D87EDF" w:rsidRDefault="00D87EDF"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F4900" w:rsidRPr="000F4900">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EDF" w:rsidRDefault="00D87EDF" w:rsidP="008E77C6">
      <w:r>
        <w:separator/>
      </w:r>
    </w:p>
  </w:footnote>
  <w:footnote w:type="continuationSeparator" w:id="0">
    <w:p w:rsidR="00D87EDF" w:rsidRDefault="00D87EDF"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F4900"/>
    <w:rsid w:val="00260C8C"/>
    <w:rsid w:val="002E5E40"/>
    <w:rsid w:val="00477764"/>
    <w:rsid w:val="0052425A"/>
    <w:rsid w:val="00586A8D"/>
    <w:rsid w:val="005F0AB4"/>
    <w:rsid w:val="006D7A3B"/>
    <w:rsid w:val="007B5462"/>
    <w:rsid w:val="008034BD"/>
    <w:rsid w:val="00876352"/>
    <w:rsid w:val="008B4137"/>
    <w:rsid w:val="008C767A"/>
    <w:rsid w:val="008E77C6"/>
    <w:rsid w:val="009770BB"/>
    <w:rsid w:val="009A74F2"/>
    <w:rsid w:val="009E008D"/>
    <w:rsid w:val="00A5465F"/>
    <w:rsid w:val="00A77678"/>
    <w:rsid w:val="00BC4C95"/>
    <w:rsid w:val="00BD5944"/>
    <w:rsid w:val="00CF6858"/>
    <w:rsid w:val="00D377B5"/>
    <w:rsid w:val="00D87EDF"/>
    <w:rsid w:val="00D93B31"/>
    <w:rsid w:val="00E505D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EEB0-CBDB-45DC-9477-85A183A9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558</Words>
  <Characters>3178</Characters>
  <Application>Microsoft Office Word</Application>
  <DocSecurity>0</DocSecurity>
  <Lines>57</Lines>
  <Paragraphs>11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2018-06-05T14:42:00Z</cp:lastPrinted>
  <dcterms:created xsi:type="dcterms:W3CDTF">2018-06-05T14:20:00Z</dcterms:created>
  <dcterms:modified xsi:type="dcterms:W3CDTF">2018-06-06T10:02:00Z</dcterms:modified>
</cp:coreProperties>
</file>