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C2" w:rsidRPr="00262FA6" w:rsidRDefault="00262FA6" w:rsidP="00B860C2">
      <w:pPr>
        <w:rPr>
          <w:rFonts w:ascii="Gill Sans MT" w:hAnsi="Gill Sans MT" w:cs="Arial"/>
          <w:b/>
          <w:sz w:val="52"/>
          <w:szCs w:val="52"/>
        </w:rPr>
      </w:pPr>
      <w:r w:rsidRPr="00262FA6">
        <w:rPr>
          <w:rFonts w:ascii="Gill Sans MT" w:hAnsi="Gill Sans MT" w:cs="Arial"/>
          <w:b/>
          <w:sz w:val="52"/>
          <w:szCs w:val="52"/>
        </w:rPr>
        <w:t>Rapporto</w:t>
      </w:r>
    </w:p>
    <w:p w:rsidR="00B860C2" w:rsidRDefault="00B860C2" w:rsidP="00B860C2"/>
    <w:p w:rsidR="00B860C2" w:rsidRDefault="00B860C2" w:rsidP="00B860C2">
      <w:pPr>
        <w:rPr>
          <w:rFonts w:cs="Arial"/>
          <w:szCs w:val="24"/>
        </w:rPr>
      </w:pPr>
      <w:bookmarkStart w:id="0" w:name="_GoBack"/>
      <w:bookmarkEnd w:id="0"/>
    </w:p>
    <w:p w:rsidR="00B860C2" w:rsidRDefault="00B860C2" w:rsidP="00B860C2">
      <w:pPr>
        <w:rPr>
          <w:rFonts w:cs="Arial"/>
          <w:szCs w:val="24"/>
        </w:rPr>
      </w:pPr>
    </w:p>
    <w:p w:rsidR="00B860C2" w:rsidRDefault="002E05DE" w:rsidP="00B860C2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7629</w:t>
      </w:r>
      <w:r w:rsidR="00B860C2" w:rsidRPr="008B4137">
        <w:rPr>
          <w:rFonts w:cs="Arial"/>
          <w:b/>
          <w:sz w:val="32"/>
          <w:szCs w:val="32"/>
        </w:rPr>
        <w:t xml:space="preserve"> R</w:t>
      </w:r>
      <w:r w:rsidR="00B860C2" w:rsidRPr="008B4137">
        <w:rPr>
          <w:rFonts w:cs="Arial"/>
          <w:sz w:val="28"/>
          <w:szCs w:val="28"/>
        </w:rPr>
        <w:tab/>
      </w:r>
      <w:r w:rsidR="00E03DA6">
        <w:rPr>
          <w:rFonts w:cs="Arial"/>
          <w:sz w:val="28"/>
          <w:szCs w:val="28"/>
        </w:rPr>
        <w:t>27 agosto 2019</w:t>
      </w:r>
      <w:r w:rsidR="00B860C2" w:rsidRPr="008B4137">
        <w:rPr>
          <w:rFonts w:cs="Arial"/>
          <w:sz w:val="28"/>
          <w:szCs w:val="28"/>
        </w:rPr>
        <w:tab/>
      </w:r>
      <w:r>
        <w:rPr>
          <w:sz w:val="28"/>
        </w:rPr>
        <w:t>TERRITORIO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Pr="002E05DE" w:rsidRDefault="00B860C2" w:rsidP="00B860C2">
      <w:pPr>
        <w:rPr>
          <w:rFonts w:cs="Arial"/>
          <w:b/>
          <w:sz w:val="28"/>
          <w:szCs w:val="28"/>
        </w:rPr>
      </w:pPr>
      <w:r w:rsidRPr="002E05DE">
        <w:rPr>
          <w:rFonts w:cs="Arial"/>
          <w:b/>
          <w:sz w:val="28"/>
          <w:szCs w:val="28"/>
        </w:rPr>
        <w:t xml:space="preserve">della Commissione </w:t>
      </w:r>
      <w:r w:rsidR="00E03DA6">
        <w:rPr>
          <w:rFonts w:cs="Arial"/>
          <w:b/>
          <w:sz w:val="28"/>
          <w:szCs w:val="28"/>
        </w:rPr>
        <w:t>economia e lavoro</w:t>
      </w:r>
    </w:p>
    <w:p w:rsidR="00B860C2" w:rsidRPr="002E05DE" w:rsidRDefault="00B860C2" w:rsidP="00E03DA6">
      <w:pPr>
        <w:rPr>
          <w:rFonts w:cs="Arial"/>
          <w:b/>
          <w:sz w:val="28"/>
          <w:szCs w:val="28"/>
        </w:rPr>
      </w:pPr>
      <w:r w:rsidRPr="002E05DE">
        <w:rPr>
          <w:rFonts w:cs="Arial"/>
          <w:b/>
          <w:sz w:val="28"/>
          <w:szCs w:val="28"/>
        </w:rPr>
        <w:t xml:space="preserve">sul messaggio </w:t>
      </w:r>
      <w:r w:rsidR="002E05DE" w:rsidRPr="002E05DE">
        <w:rPr>
          <w:rFonts w:cs="Arial"/>
          <w:b/>
          <w:sz w:val="28"/>
          <w:szCs w:val="28"/>
        </w:rPr>
        <w:t xml:space="preserve">6 febbraio 2019 </w:t>
      </w:r>
      <w:r w:rsidR="002E05DE">
        <w:rPr>
          <w:rFonts w:cs="Arial"/>
          <w:b/>
          <w:sz w:val="28"/>
          <w:szCs w:val="28"/>
        </w:rPr>
        <w:t>concernente</w:t>
      </w:r>
      <w:r w:rsidR="00E03DA6">
        <w:rPr>
          <w:rFonts w:cs="Arial"/>
          <w:b/>
          <w:sz w:val="28"/>
          <w:szCs w:val="28"/>
        </w:rPr>
        <w:t xml:space="preserve"> </w:t>
      </w:r>
      <w:r w:rsidR="002E05DE" w:rsidRPr="002E05DE">
        <w:rPr>
          <w:rFonts w:cs="Arial"/>
          <w:b/>
          <w:sz w:val="28"/>
          <w:szCs w:val="28"/>
        </w:rPr>
        <w:t>la m</w:t>
      </w:r>
      <w:r w:rsidR="002E05DE" w:rsidRPr="002E05DE">
        <w:rPr>
          <w:b/>
          <w:sz w:val="28"/>
          <w:szCs w:val="28"/>
        </w:rPr>
        <w:t xml:space="preserve">odifica dell’art. 7 </w:t>
      </w:r>
      <w:proofErr w:type="spellStart"/>
      <w:r w:rsidR="002E05DE" w:rsidRPr="002E05DE">
        <w:rPr>
          <w:b/>
          <w:sz w:val="28"/>
          <w:szCs w:val="28"/>
        </w:rPr>
        <w:t>LCPubb</w:t>
      </w:r>
      <w:proofErr w:type="spellEnd"/>
      <w:r w:rsidR="002E05DE" w:rsidRPr="002E05DE">
        <w:rPr>
          <w:b/>
          <w:sz w:val="28"/>
          <w:szCs w:val="28"/>
        </w:rPr>
        <w:t xml:space="preserve"> riguardante la pubblicazione degli incarichi diretti ed inviti e </w:t>
      </w:r>
      <w:r w:rsidR="00E03DA6">
        <w:rPr>
          <w:b/>
          <w:sz w:val="28"/>
          <w:szCs w:val="28"/>
        </w:rPr>
        <w:t xml:space="preserve">sulla </w:t>
      </w:r>
      <w:r w:rsidR="002E05DE" w:rsidRPr="002E05DE">
        <w:rPr>
          <w:b/>
          <w:sz w:val="28"/>
          <w:szCs w:val="28"/>
        </w:rPr>
        <w:t>mozione 10 dicembre 2018 presentata da Nadia Ghisolfi per il Gruppo PPD+GG “</w:t>
      </w:r>
      <w:r w:rsidR="002E05DE" w:rsidRPr="002E05DE">
        <w:rPr>
          <w:b/>
          <w:bCs/>
          <w:sz w:val="28"/>
          <w:szCs w:val="28"/>
        </w:rPr>
        <w:t>Per una maggiore trasparenza nella lista delle commesse aggiudicate a invito o incarico diretto”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2A4459" w:rsidRPr="00C529EA" w:rsidRDefault="002A4459" w:rsidP="00E03DA6">
      <w:pPr>
        <w:pStyle w:val="Titolo1"/>
      </w:pPr>
      <w:bookmarkStart w:id="1" w:name="_Toc532286235"/>
      <w:r w:rsidRPr="00C529EA">
        <w:t>Introduzione</w:t>
      </w:r>
    </w:p>
    <w:p w:rsidR="00563F9F" w:rsidRPr="00AA1551" w:rsidRDefault="00563F9F" w:rsidP="00563F9F">
      <w:pPr>
        <w:rPr>
          <w:szCs w:val="24"/>
        </w:rPr>
      </w:pPr>
      <w:r>
        <w:rPr>
          <w:szCs w:val="24"/>
        </w:rPr>
        <w:t>Con il messaggio n. 7629, il</w:t>
      </w:r>
      <w:r w:rsidRPr="00AA1551">
        <w:rPr>
          <w:szCs w:val="24"/>
        </w:rPr>
        <w:t xml:space="preserve"> </w:t>
      </w:r>
      <w:r>
        <w:rPr>
          <w:szCs w:val="24"/>
        </w:rPr>
        <w:t>C</w:t>
      </w:r>
      <w:r w:rsidRPr="00AA1551">
        <w:rPr>
          <w:szCs w:val="24"/>
        </w:rPr>
        <w:t xml:space="preserve">onsiglio di Stato propone una modifica dell’art. 7 </w:t>
      </w:r>
      <w:proofErr w:type="spellStart"/>
      <w:r w:rsidRPr="00AA1551">
        <w:rPr>
          <w:szCs w:val="24"/>
        </w:rPr>
        <w:t>LCPubb</w:t>
      </w:r>
      <w:proofErr w:type="spellEnd"/>
      <w:r w:rsidRPr="00AA1551">
        <w:rPr>
          <w:szCs w:val="24"/>
        </w:rPr>
        <w:t xml:space="preserve"> concernente la pubblicazione degli incarichi diretti ed inviti e risponde alla mozione “Per una maggiore trasparenza nella lista delle commesse aggiudicate a invito o incarico diretto” del 10 dicembre 2018 presentata da Nadia Ghisolfi.</w:t>
      </w:r>
    </w:p>
    <w:p w:rsidR="002A4459" w:rsidRDefault="002A4459" w:rsidP="002A4459">
      <w:pPr>
        <w:rPr>
          <w:szCs w:val="24"/>
        </w:rPr>
      </w:pPr>
    </w:p>
    <w:p w:rsidR="002A4459" w:rsidRDefault="002A4459" w:rsidP="002A4459">
      <w:pPr>
        <w:rPr>
          <w:szCs w:val="24"/>
        </w:rPr>
      </w:pPr>
    </w:p>
    <w:p w:rsidR="002E05DE" w:rsidRPr="00AA1551" w:rsidRDefault="002E05DE" w:rsidP="002A4459">
      <w:pPr>
        <w:rPr>
          <w:szCs w:val="24"/>
        </w:rPr>
      </w:pPr>
    </w:p>
    <w:p w:rsidR="002A4459" w:rsidRPr="00212B61" w:rsidRDefault="002A4459" w:rsidP="00E03DA6">
      <w:pPr>
        <w:pStyle w:val="Titolo1"/>
      </w:pPr>
      <w:r w:rsidRPr="00212B61">
        <w:t>Modifica dell’art. 7 LCPubb concernente la pubblicazione degli incarichi diretti ed inviti</w:t>
      </w:r>
    </w:p>
    <w:p w:rsidR="00563F9F" w:rsidRDefault="00563F9F" w:rsidP="00563F9F">
      <w:pPr>
        <w:rPr>
          <w:rFonts w:ascii="Helvetica" w:hAnsi="Helvetica"/>
        </w:rPr>
      </w:pPr>
      <w:r>
        <w:rPr>
          <w:szCs w:val="24"/>
        </w:rPr>
        <w:t xml:space="preserve">La recente revisione della Legge sulle Commesse pubbliche </w:t>
      </w:r>
      <w:r w:rsidRPr="00AA1551">
        <w:rPr>
          <w:szCs w:val="24"/>
        </w:rPr>
        <w:t>(10 aprile 2017)</w:t>
      </w:r>
      <w:r>
        <w:rPr>
          <w:szCs w:val="24"/>
        </w:rPr>
        <w:t xml:space="preserve"> ha apportato numerose modifiche. Tra queste è stato introdotto anche </w:t>
      </w:r>
      <w:r>
        <w:rPr>
          <w:rFonts w:ascii="Helvetica" w:hAnsi="Helvetica"/>
        </w:rPr>
        <w:t xml:space="preserve">l’obbligo di pubblicazione ricorrente degli incarichi e degli inviti, andando ad aggiungersi alla pubblicazione annuale. Su questo elemento, nell’ambito della consultazione sull’adattamento del </w:t>
      </w:r>
      <w:proofErr w:type="spellStart"/>
      <w:r>
        <w:rPr>
          <w:rFonts w:ascii="Helvetica" w:hAnsi="Helvetica"/>
        </w:rPr>
        <w:t>RLCPubb</w:t>
      </w:r>
      <w:proofErr w:type="spellEnd"/>
      <w:r>
        <w:rPr>
          <w:rFonts w:ascii="Helvetica" w:hAnsi="Helvetica"/>
        </w:rPr>
        <w:t xml:space="preserve">/CIAP, sono giunte numerose critiche da </w:t>
      </w:r>
      <w:r w:rsidRPr="00AA1551">
        <w:rPr>
          <w:szCs w:val="24"/>
        </w:rPr>
        <w:t xml:space="preserve">vari Comuni e </w:t>
      </w:r>
      <w:r>
        <w:rPr>
          <w:szCs w:val="24"/>
        </w:rPr>
        <w:t xml:space="preserve">da funzionari </w:t>
      </w:r>
      <w:r w:rsidRPr="00AA1551">
        <w:rPr>
          <w:szCs w:val="24"/>
        </w:rPr>
        <w:t>dell’Amministrazione pubblica</w:t>
      </w:r>
      <w:r>
        <w:rPr>
          <w:rFonts w:ascii="Helvetica" w:hAnsi="Helvetica"/>
        </w:rPr>
        <w:t xml:space="preserve"> evidenziando la complicazione e la burocrazia che sarebbero date dall’esistenza di due liste pubblicate con modalità̀ e tempistiche diverse. In Commissione economia e lavoro questo aspetto è stato considerato e discusso per arrivare alla conclusione che gli obiettivi della trasparenza e della semplificazione burocratica - richiesti a più riprese da vari deputati tra cui anche dalla collega Ghisolfi nella mozione trattata in seguito - sono prioritari per garantire, da una parte, la massima credibilità, affidabilità e correttezza nella gestione delle commesse pubbliche, dall’altra parte, per evitare ulteriori lungaggini e procedure laboriose.</w:t>
      </w:r>
    </w:p>
    <w:p w:rsidR="00563F9F" w:rsidRPr="00AA1551" w:rsidRDefault="00563F9F" w:rsidP="00563F9F">
      <w:pPr>
        <w:rPr>
          <w:szCs w:val="24"/>
        </w:rPr>
      </w:pPr>
      <w:r>
        <w:rPr>
          <w:szCs w:val="24"/>
        </w:rPr>
        <w:t xml:space="preserve">Sulla base </w:t>
      </w:r>
      <w:r w:rsidRPr="00AA1551">
        <w:rPr>
          <w:szCs w:val="24"/>
        </w:rPr>
        <w:t>di emendamenti parlamentari</w:t>
      </w:r>
      <w:r>
        <w:rPr>
          <w:szCs w:val="24"/>
        </w:rPr>
        <w:t xml:space="preserve"> e delle critiche summenzionate, </w:t>
      </w:r>
      <w:r w:rsidRPr="00AA1551">
        <w:rPr>
          <w:szCs w:val="24"/>
        </w:rPr>
        <w:t>il Consiglio di Stato propone una modifica dei cpv. 5 e 7 dell’art. 7 della modifica di legge. Essenzialmente la modifica va nella direzione</w:t>
      </w:r>
      <w:r>
        <w:rPr>
          <w:szCs w:val="24"/>
        </w:rPr>
        <w:t xml:space="preserve"> dell’abrogazione</w:t>
      </w:r>
      <w:r w:rsidRPr="00AA1551">
        <w:rPr>
          <w:szCs w:val="24"/>
        </w:rPr>
        <w:t xml:space="preserve"> della pubblicazione mensile da parte del Cantone e dei Comuni della lista degli incarichi diretti e degli inviti </w:t>
      </w:r>
      <w:r>
        <w:rPr>
          <w:szCs w:val="24"/>
        </w:rPr>
        <w:t>mantenendo la</w:t>
      </w:r>
      <w:r w:rsidRPr="00AA1551">
        <w:rPr>
          <w:szCs w:val="24"/>
        </w:rPr>
        <w:t xml:space="preserve"> pubblicazione annuale (entro il mese di febbraio) della lista degli offerenti invitati e degli incarichi diretti sollecitati l’anno precedente. </w:t>
      </w:r>
    </w:p>
    <w:p w:rsidR="002A4459" w:rsidRPr="00AA1551" w:rsidRDefault="002A4459" w:rsidP="002A4459">
      <w:pPr>
        <w:rPr>
          <w:szCs w:val="24"/>
        </w:rPr>
      </w:pPr>
    </w:p>
    <w:p w:rsidR="002A4459" w:rsidRPr="00212B61" w:rsidRDefault="002A4459" w:rsidP="00E03DA6">
      <w:pPr>
        <w:pStyle w:val="Titolo1"/>
      </w:pPr>
      <w:r w:rsidRPr="00212B61">
        <w:lastRenderedPageBreak/>
        <w:t>Mozione 10 dicembre 2018 presentata da Nadia Ghisolfi per il gruppo PPD+GG “Per una maggiore trasparenza nella lista delle commesse aggiudicate a invito o incarico diretto”</w:t>
      </w:r>
    </w:p>
    <w:p w:rsidR="00563F9F" w:rsidRPr="00AA1551" w:rsidRDefault="00563F9F" w:rsidP="00563F9F">
      <w:pPr>
        <w:rPr>
          <w:szCs w:val="24"/>
        </w:rPr>
      </w:pPr>
      <w:r w:rsidRPr="00AA1551">
        <w:rPr>
          <w:szCs w:val="24"/>
        </w:rPr>
        <w:t>Per rispondere a questa mozione (somma totale delle commesse, ordine alfabetico, ecc.), come suggerito nel messaggio, è sufficiente un accorgimento tecnico che consiste semplicemente nel richiedere la pubblicazione della lista in formato .</w:t>
      </w:r>
      <w:proofErr w:type="spellStart"/>
      <w:r w:rsidRPr="00AA1551">
        <w:rPr>
          <w:szCs w:val="24"/>
        </w:rPr>
        <w:t>xls</w:t>
      </w:r>
      <w:proofErr w:type="spellEnd"/>
      <w:r w:rsidRPr="00AA1551">
        <w:rPr>
          <w:szCs w:val="24"/>
        </w:rPr>
        <w:t xml:space="preserve"> (Excel)</w:t>
      </w:r>
      <w:r>
        <w:rPr>
          <w:szCs w:val="24"/>
        </w:rPr>
        <w:t>,</w:t>
      </w:r>
      <w:r w:rsidRPr="00AA1551">
        <w:rPr>
          <w:szCs w:val="24"/>
        </w:rPr>
        <w:t xml:space="preserve"> in luogo del formato .pdf in modo tale che queste informazioni possa</w:t>
      </w:r>
      <w:r>
        <w:rPr>
          <w:szCs w:val="24"/>
        </w:rPr>
        <w:t>no</w:t>
      </w:r>
      <w:r w:rsidRPr="00AA1551">
        <w:rPr>
          <w:szCs w:val="24"/>
        </w:rPr>
        <w:t xml:space="preserve"> essere elaborate agevolmente.</w:t>
      </w:r>
    </w:p>
    <w:p w:rsidR="002A4459" w:rsidRDefault="002A4459" w:rsidP="002A4459">
      <w:pPr>
        <w:rPr>
          <w:szCs w:val="24"/>
        </w:rPr>
      </w:pPr>
    </w:p>
    <w:p w:rsidR="002E05DE" w:rsidRDefault="002E05DE" w:rsidP="002A4459">
      <w:pPr>
        <w:rPr>
          <w:szCs w:val="24"/>
        </w:rPr>
      </w:pPr>
    </w:p>
    <w:p w:rsidR="002E05DE" w:rsidRPr="00AA1551" w:rsidRDefault="002E05DE" w:rsidP="002A4459">
      <w:pPr>
        <w:rPr>
          <w:szCs w:val="24"/>
        </w:rPr>
      </w:pPr>
    </w:p>
    <w:p w:rsidR="002A4459" w:rsidRPr="00212B61" w:rsidRDefault="002A4459" w:rsidP="00E03DA6">
      <w:pPr>
        <w:pStyle w:val="Titolo1"/>
      </w:pPr>
      <w:r w:rsidRPr="00212B61">
        <w:t>Conclusioni</w:t>
      </w:r>
    </w:p>
    <w:p w:rsidR="002A4459" w:rsidRPr="00AA1551" w:rsidRDefault="002A4459" w:rsidP="002A4459">
      <w:pPr>
        <w:rPr>
          <w:szCs w:val="24"/>
        </w:rPr>
      </w:pPr>
      <w:r w:rsidRPr="00AA1551">
        <w:rPr>
          <w:szCs w:val="24"/>
        </w:rPr>
        <w:t>Per le motiv</w:t>
      </w:r>
      <w:r w:rsidR="002E05DE">
        <w:rPr>
          <w:szCs w:val="24"/>
        </w:rPr>
        <w:t>azioni esposte, la Commissione e</w:t>
      </w:r>
      <w:r w:rsidRPr="00AA1551">
        <w:rPr>
          <w:szCs w:val="24"/>
        </w:rPr>
        <w:t xml:space="preserve">conomia e </w:t>
      </w:r>
      <w:r w:rsidR="002E05DE">
        <w:rPr>
          <w:szCs w:val="24"/>
        </w:rPr>
        <w:t>l</w:t>
      </w:r>
      <w:r w:rsidRPr="00AA1551">
        <w:rPr>
          <w:szCs w:val="24"/>
        </w:rPr>
        <w:t xml:space="preserve">avoro invita il Gran Consiglio ad </w:t>
      </w:r>
      <w:r>
        <w:rPr>
          <w:szCs w:val="24"/>
        </w:rPr>
        <w:t>approvare</w:t>
      </w:r>
      <w:r w:rsidR="00563F9F">
        <w:rPr>
          <w:szCs w:val="24"/>
        </w:rPr>
        <w:t xml:space="preserve"> la modifica dell’art. 7 </w:t>
      </w:r>
      <w:proofErr w:type="spellStart"/>
      <w:r w:rsidR="00563F9F">
        <w:rPr>
          <w:szCs w:val="24"/>
        </w:rPr>
        <w:t>LCPubb</w:t>
      </w:r>
      <w:proofErr w:type="spellEnd"/>
      <w:r w:rsidR="00563F9F">
        <w:rPr>
          <w:szCs w:val="24"/>
        </w:rPr>
        <w:t xml:space="preserve"> </w:t>
      </w:r>
      <w:r w:rsidR="002E05DE">
        <w:rPr>
          <w:szCs w:val="24"/>
        </w:rPr>
        <w:t xml:space="preserve">annessa al messaggio governativo </w:t>
      </w:r>
      <w:r>
        <w:rPr>
          <w:szCs w:val="24"/>
        </w:rPr>
        <w:t xml:space="preserve">e </w:t>
      </w:r>
      <w:r w:rsidRPr="00AA1551">
        <w:rPr>
          <w:szCs w:val="24"/>
        </w:rPr>
        <w:t>la mozione Ghisolfi</w:t>
      </w:r>
      <w:r>
        <w:rPr>
          <w:szCs w:val="24"/>
        </w:rPr>
        <w:t xml:space="preserve"> ai sensi dei </w:t>
      </w:r>
      <w:proofErr w:type="spellStart"/>
      <w:r>
        <w:rPr>
          <w:szCs w:val="24"/>
        </w:rPr>
        <w:t>considerandi</w:t>
      </w:r>
      <w:proofErr w:type="spellEnd"/>
      <w:r>
        <w:rPr>
          <w:szCs w:val="24"/>
        </w:rPr>
        <w:t>.</w:t>
      </w:r>
    </w:p>
    <w:bookmarkEnd w:id="1"/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Pr="00076E70" w:rsidRDefault="00B860C2" w:rsidP="00B860C2">
      <w:pPr>
        <w:rPr>
          <w:rFonts w:cs="Arial"/>
          <w:szCs w:val="24"/>
        </w:rPr>
      </w:pPr>
    </w:p>
    <w:p w:rsidR="00B860C2" w:rsidRPr="00076E70" w:rsidRDefault="00B860C2" w:rsidP="00B860C2">
      <w:pPr>
        <w:spacing w:after="120"/>
        <w:rPr>
          <w:rFonts w:cs="Arial"/>
          <w:szCs w:val="24"/>
        </w:rPr>
      </w:pPr>
      <w:r w:rsidRPr="00076E70">
        <w:rPr>
          <w:rFonts w:cs="Arial"/>
          <w:szCs w:val="24"/>
        </w:rPr>
        <w:t xml:space="preserve">Per </w:t>
      </w:r>
      <w:smartTag w:uri="urn:schemas-microsoft-com:office:smarttags" w:element="PersonName">
        <w:smartTagPr>
          <w:attr w:name="ProductID" w:val="la Commissione"/>
        </w:smartTagPr>
        <w:r w:rsidRPr="00076E70">
          <w:rPr>
            <w:rFonts w:cs="Arial"/>
            <w:szCs w:val="24"/>
          </w:rPr>
          <w:t>la Commissione</w:t>
        </w:r>
      </w:smartTag>
      <w:r w:rsidRPr="00076E70">
        <w:rPr>
          <w:rFonts w:cs="Arial"/>
          <w:szCs w:val="24"/>
        </w:rPr>
        <w:t xml:space="preserve"> </w:t>
      </w:r>
      <w:r w:rsidR="002E05DE">
        <w:rPr>
          <w:rFonts w:cs="Arial"/>
          <w:szCs w:val="24"/>
        </w:rPr>
        <w:t>economia e lavoro</w:t>
      </w:r>
      <w:r w:rsidRPr="00076E70">
        <w:rPr>
          <w:rFonts w:cs="Arial"/>
          <w:szCs w:val="24"/>
        </w:rPr>
        <w:t>:</w:t>
      </w:r>
    </w:p>
    <w:p w:rsidR="00B860C2" w:rsidRPr="00076E70" w:rsidRDefault="002E05DE" w:rsidP="00B860C2">
      <w:pPr>
        <w:rPr>
          <w:rFonts w:cs="Arial"/>
          <w:szCs w:val="24"/>
        </w:rPr>
      </w:pPr>
      <w:r>
        <w:rPr>
          <w:rFonts w:cs="Arial"/>
          <w:szCs w:val="24"/>
        </w:rPr>
        <w:t>Marco Passalia</w:t>
      </w:r>
      <w:r w:rsidR="00B860C2" w:rsidRPr="00076E70">
        <w:rPr>
          <w:rFonts w:cs="Arial"/>
          <w:szCs w:val="24"/>
        </w:rPr>
        <w:t>, relatore</w:t>
      </w:r>
    </w:p>
    <w:p w:rsidR="002E05DE" w:rsidRPr="00E03DA6" w:rsidRDefault="002E05DE" w:rsidP="002E05DE">
      <w:r w:rsidRPr="00E03DA6">
        <w:t xml:space="preserve">Balli - Bignasca B. - Censi - Dadò - </w:t>
      </w:r>
    </w:p>
    <w:p w:rsidR="00E03DA6" w:rsidRPr="00E03DA6" w:rsidRDefault="002E05DE" w:rsidP="002E05DE">
      <w:r w:rsidRPr="00E03DA6">
        <w:t xml:space="preserve">Jelmini - Lurati Grassi - Maderni - Minotti - </w:t>
      </w:r>
    </w:p>
    <w:p w:rsidR="002E05DE" w:rsidRPr="00E03DA6" w:rsidRDefault="002E05DE" w:rsidP="002E05DE">
      <w:r w:rsidRPr="00E03DA6">
        <w:t xml:space="preserve">Passardi - Pellegrini - Pini - </w:t>
      </w:r>
      <w:r w:rsidR="00CC36AB">
        <w:t xml:space="preserve">Sirica - </w:t>
      </w:r>
      <w:r w:rsidRPr="00E03DA6">
        <w:t>Speziali</w:t>
      </w:r>
    </w:p>
    <w:p w:rsidR="00B860C2" w:rsidRDefault="00B860C2" w:rsidP="00B860C2">
      <w:pPr>
        <w:tabs>
          <w:tab w:val="left" w:pos="284"/>
        </w:tabs>
      </w:pPr>
    </w:p>
    <w:sectPr w:rsidR="00B860C2" w:rsidSect="008B4137">
      <w:footerReference w:type="default" r:id="rId9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C6" w:rsidRDefault="008E77C6" w:rsidP="008E77C6">
      <w:r>
        <w:separator/>
      </w:r>
    </w:p>
  </w:endnote>
  <w:endnote w:type="continuationSeparator" w:id="0">
    <w:p w:rsidR="008E77C6" w:rsidRDefault="008E77C6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262FA6" w:rsidRPr="00262FA6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C6" w:rsidRDefault="008E77C6" w:rsidP="008E77C6">
      <w:r>
        <w:separator/>
      </w:r>
    </w:p>
  </w:footnote>
  <w:footnote w:type="continuationSeparator" w:id="0">
    <w:p w:rsidR="008E77C6" w:rsidRDefault="008E77C6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355C0C"/>
    <w:multiLevelType w:val="hybridMultilevel"/>
    <w:tmpl w:val="0B4005A8"/>
    <w:lvl w:ilvl="0" w:tplc="7A7C71E2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B1E7C"/>
    <w:multiLevelType w:val="hybridMultilevel"/>
    <w:tmpl w:val="69AA2F96"/>
    <w:lvl w:ilvl="0" w:tplc="08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1574D7"/>
    <w:rsid w:val="00260C8C"/>
    <w:rsid w:val="00262FA6"/>
    <w:rsid w:val="002A4459"/>
    <w:rsid w:val="002E05DE"/>
    <w:rsid w:val="002E5E40"/>
    <w:rsid w:val="00305FE3"/>
    <w:rsid w:val="0052425A"/>
    <w:rsid w:val="00563F9F"/>
    <w:rsid w:val="00586A8D"/>
    <w:rsid w:val="006C17AA"/>
    <w:rsid w:val="006D7A3B"/>
    <w:rsid w:val="006E4AE2"/>
    <w:rsid w:val="006E6275"/>
    <w:rsid w:val="007352D3"/>
    <w:rsid w:val="007B5462"/>
    <w:rsid w:val="008034BD"/>
    <w:rsid w:val="00876352"/>
    <w:rsid w:val="008B2655"/>
    <w:rsid w:val="008B4137"/>
    <w:rsid w:val="008C767A"/>
    <w:rsid w:val="008E77C6"/>
    <w:rsid w:val="009770BB"/>
    <w:rsid w:val="009E008D"/>
    <w:rsid w:val="00A5465F"/>
    <w:rsid w:val="00A77678"/>
    <w:rsid w:val="00B860C2"/>
    <w:rsid w:val="00BC4C95"/>
    <w:rsid w:val="00BD5944"/>
    <w:rsid w:val="00CC36AB"/>
    <w:rsid w:val="00CF6858"/>
    <w:rsid w:val="00D377B5"/>
    <w:rsid w:val="00D93B31"/>
    <w:rsid w:val="00E03DA6"/>
    <w:rsid w:val="00E505DB"/>
    <w:rsid w:val="00E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E03DA6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E03DA6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E03DA6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E03DA6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E1C41-B45C-43DB-897A-C5C21300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2</cp:revision>
  <cp:lastPrinted>2019-09-19T15:22:00Z</cp:lastPrinted>
  <dcterms:created xsi:type="dcterms:W3CDTF">2019-09-19T15:22:00Z</dcterms:created>
  <dcterms:modified xsi:type="dcterms:W3CDTF">2019-09-19T15:22:00Z</dcterms:modified>
</cp:coreProperties>
</file>