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EE2DEE" w:rsidRDefault="00EE2DEE" w:rsidP="00B860C2">
      <w:pPr>
        <w:rPr>
          <w:rFonts w:ascii="Gill Sans MT" w:hAnsi="Gill Sans MT" w:cs="Arial"/>
          <w:b/>
          <w:sz w:val="56"/>
          <w:szCs w:val="56"/>
        </w:rPr>
      </w:pPr>
      <w:bookmarkStart w:id="0" w:name="_GoBack"/>
      <w:r w:rsidRPr="00EE2DEE">
        <w:rPr>
          <w:rFonts w:ascii="Gill Sans MT" w:hAnsi="Gill Sans MT" w:cs="Arial"/>
          <w:b/>
          <w:sz w:val="56"/>
          <w:szCs w:val="56"/>
        </w:rPr>
        <w:t>Rapporto</w:t>
      </w:r>
      <w:bookmarkEnd w:id="0"/>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3276F9" w:rsidRPr="000C7120" w:rsidRDefault="003276F9" w:rsidP="003276F9">
      <w:pPr>
        <w:tabs>
          <w:tab w:val="left" w:pos="2098"/>
          <w:tab w:val="left" w:pos="4933"/>
        </w:tabs>
        <w:rPr>
          <w:rFonts w:cs="Arial"/>
          <w:szCs w:val="24"/>
        </w:rPr>
      </w:pPr>
      <w:bookmarkStart w:id="1" w:name="_Toc532286235"/>
      <w:r w:rsidRPr="000C7120">
        <w:rPr>
          <w:rFonts w:cs="Arial"/>
          <w:sz w:val="28"/>
          <w:szCs w:val="28"/>
        </w:rPr>
        <w:tab/>
      </w:r>
      <w:r>
        <w:rPr>
          <w:rFonts w:cs="Arial"/>
          <w:sz w:val="28"/>
          <w:szCs w:val="28"/>
        </w:rPr>
        <w:t>8 ottobre 2020</w:t>
      </w:r>
      <w:r w:rsidRPr="000C7120">
        <w:rPr>
          <w:rFonts w:cs="Arial"/>
          <w:sz w:val="28"/>
          <w:szCs w:val="28"/>
        </w:rPr>
        <w:tab/>
        <w:t>SANITÀ E SOCIALITÀ</w:t>
      </w:r>
    </w:p>
    <w:p w:rsidR="003276F9" w:rsidRDefault="003276F9" w:rsidP="003276F9">
      <w:pPr>
        <w:rPr>
          <w:rFonts w:cs="Arial"/>
          <w:szCs w:val="24"/>
        </w:rPr>
      </w:pPr>
    </w:p>
    <w:p w:rsidR="003276F9" w:rsidRPr="000C7120" w:rsidRDefault="003276F9" w:rsidP="003276F9">
      <w:pPr>
        <w:rPr>
          <w:rFonts w:cs="Arial"/>
          <w:szCs w:val="24"/>
        </w:rPr>
      </w:pPr>
    </w:p>
    <w:p w:rsidR="003276F9" w:rsidRPr="000C7120" w:rsidRDefault="003276F9" w:rsidP="003276F9">
      <w:pPr>
        <w:rPr>
          <w:rFonts w:cs="Arial"/>
          <w:szCs w:val="24"/>
        </w:rPr>
      </w:pPr>
    </w:p>
    <w:p w:rsidR="003276F9" w:rsidRPr="000C7120" w:rsidRDefault="003276F9" w:rsidP="003276F9">
      <w:pPr>
        <w:autoSpaceDE w:val="0"/>
        <w:autoSpaceDN w:val="0"/>
        <w:adjustRightInd w:val="0"/>
        <w:rPr>
          <w:rFonts w:cs="Arial"/>
          <w:b/>
          <w:bCs/>
          <w:sz w:val="28"/>
          <w:szCs w:val="28"/>
        </w:rPr>
      </w:pPr>
      <w:r w:rsidRPr="000C7120">
        <w:rPr>
          <w:rFonts w:cs="Arial"/>
          <w:b/>
          <w:bCs/>
          <w:sz w:val="28"/>
          <w:szCs w:val="28"/>
        </w:rPr>
        <w:t>della Commissione sanità e sicurezza sociale</w:t>
      </w:r>
    </w:p>
    <w:p w:rsidR="003276F9" w:rsidRPr="00E57847" w:rsidRDefault="003276F9" w:rsidP="003276F9">
      <w:pPr>
        <w:autoSpaceDE w:val="0"/>
        <w:autoSpaceDN w:val="0"/>
        <w:adjustRightInd w:val="0"/>
        <w:rPr>
          <w:rFonts w:cs="Arial"/>
          <w:b/>
          <w:bCs/>
          <w:sz w:val="28"/>
          <w:szCs w:val="28"/>
        </w:rPr>
      </w:pPr>
      <w:r>
        <w:rPr>
          <w:rFonts w:cs="Arial"/>
          <w:b/>
          <w:bCs/>
          <w:sz w:val="28"/>
          <w:szCs w:val="28"/>
        </w:rPr>
        <w:t xml:space="preserve">sulla mozione 11 dicembre </w:t>
      </w:r>
      <w:r w:rsidRPr="00AC0F06">
        <w:rPr>
          <w:rFonts w:cs="Arial"/>
          <w:b/>
          <w:bCs/>
          <w:sz w:val="28"/>
          <w:szCs w:val="28"/>
        </w:rPr>
        <w:t xml:space="preserve">2018 </w:t>
      </w:r>
      <w:r>
        <w:rPr>
          <w:rFonts w:cs="Arial"/>
          <w:b/>
          <w:bCs/>
          <w:sz w:val="28"/>
          <w:szCs w:val="28"/>
        </w:rPr>
        <w:t>presentata Matteo Pronzini "Un'</w:t>
      </w:r>
      <w:r w:rsidRPr="00AC0F06">
        <w:rPr>
          <w:rFonts w:cs="Arial"/>
          <w:b/>
          <w:bCs/>
          <w:sz w:val="28"/>
          <w:szCs w:val="28"/>
        </w:rPr>
        <w:t>inchie</w:t>
      </w:r>
      <w:r>
        <w:rPr>
          <w:rFonts w:cs="Arial"/>
          <w:b/>
          <w:bCs/>
          <w:sz w:val="28"/>
          <w:szCs w:val="28"/>
        </w:rPr>
        <w:t>sta indipendente ed esterna all'</w:t>
      </w:r>
      <w:r w:rsidR="000F69F0">
        <w:rPr>
          <w:rFonts w:cs="Arial"/>
          <w:b/>
          <w:bCs/>
          <w:sz w:val="28"/>
          <w:szCs w:val="28"/>
        </w:rPr>
        <w:t>Amministrazione c</w:t>
      </w:r>
      <w:r w:rsidRPr="00AC0F06">
        <w:rPr>
          <w:rFonts w:cs="Arial"/>
          <w:b/>
          <w:bCs/>
          <w:sz w:val="28"/>
          <w:szCs w:val="28"/>
        </w:rPr>
        <w:t>antonale sui fatti dell</w:t>
      </w:r>
      <w:r>
        <w:rPr>
          <w:rFonts w:cs="Arial"/>
          <w:b/>
          <w:bCs/>
          <w:sz w:val="28"/>
          <w:szCs w:val="28"/>
        </w:rPr>
        <w:t>a Casa per anziani di Balerna (</w:t>
      </w:r>
      <w:r w:rsidRPr="00AC0F06">
        <w:rPr>
          <w:rFonts w:cs="Arial"/>
          <w:b/>
          <w:bCs/>
          <w:sz w:val="28"/>
          <w:szCs w:val="28"/>
        </w:rPr>
        <w:t>maltrattamenti sugli ospiti)</w:t>
      </w:r>
      <w:r>
        <w:rPr>
          <w:rFonts w:cs="Arial"/>
          <w:b/>
          <w:bCs/>
          <w:sz w:val="28"/>
          <w:szCs w:val="28"/>
        </w:rPr>
        <w:t>"</w:t>
      </w:r>
      <w:r w:rsidRPr="000C7120">
        <w:rPr>
          <w:rFonts w:cs="Arial"/>
          <w:b/>
          <w:bCs/>
          <w:sz w:val="28"/>
          <w:szCs w:val="28"/>
        </w:rPr>
        <w:t xml:space="preserve"> </w:t>
      </w:r>
    </w:p>
    <w:p w:rsidR="003276F9" w:rsidRDefault="003276F9" w:rsidP="003276F9"/>
    <w:p w:rsidR="003276F9" w:rsidRDefault="003276F9" w:rsidP="003276F9"/>
    <w:p w:rsidR="003276F9" w:rsidRDefault="003276F9" w:rsidP="003276F9"/>
    <w:p w:rsidR="003276F9" w:rsidRDefault="003276F9" w:rsidP="003276F9">
      <w:pPr>
        <w:pStyle w:val="Titolo1"/>
        <w:numPr>
          <w:ilvl w:val="0"/>
          <w:numId w:val="12"/>
        </w:numPr>
        <w:tabs>
          <w:tab w:val="clear" w:pos="567"/>
          <w:tab w:val="left" w:pos="426"/>
        </w:tabs>
        <w:ind w:left="426" w:hanging="426"/>
        <w:rPr>
          <w:rFonts w:cs="Arial"/>
        </w:rPr>
      </w:pPr>
      <w:r>
        <w:rPr>
          <w:rFonts w:cs="Arial"/>
        </w:rPr>
        <w:t>LA MOZIONE</w:t>
      </w:r>
    </w:p>
    <w:p w:rsidR="003276F9" w:rsidRPr="007D3DD5" w:rsidRDefault="003276F9" w:rsidP="003276F9">
      <w:pPr>
        <w:rPr>
          <w:rFonts w:cs="Arial"/>
          <w:szCs w:val="24"/>
        </w:rPr>
      </w:pPr>
      <w:r w:rsidRPr="00E2074C">
        <w:rPr>
          <w:rFonts w:cs="Arial"/>
          <w:szCs w:val="24"/>
        </w:rPr>
        <w:t xml:space="preserve">Con questo atto parlamentare Matteo Pronzini </w:t>
      </w:r>
      <w:r>
        <w:rPr>
          <w:rFonts w:cs="Arial"/>
          <w:szCs w:val="24"/>
        </w:rPr>
        <w:t>c</w:t>
      </w:r>
      <w:r w:rsidRPr="00E2074C">
        <w:rPr>
          <w:rFonts w:cs="Arial"/>
          <w:szCs w:val="24"/>
        </w:rPr>
        <w:t>hiede di fare chiarezza sulle responsabilità politiche delle autorità cantonali e comunali per i gravissimi maltrattamenti avvenuti all</w:t>
      </w:r>
      <w:r>
        <w:rPr>
          <w:rFonts w:cs="Arial"/>
          <w:szCs w:val="24"/>
        </w:rPr>
        <w:t>'</w:t>
      </w:r>
      <w:r w:rsidRPr="00E2074C">
        <w:rPr>
          <w:rFonts w:cs="Arial"/>
          <w:szCs w:val="24"/>
        </w:rPr>
        <w:t xml:space="preserve">interno della casa per anziani. </w:t>
      </w:r>
      <w:r>
        <w:rPr>
          <w:rFonts w:cs="Arial"/>
          <w:szCs w:val="24"/>
        </w:rPr>
        <w:t>I</w:t>
      </w:r>
      <w:r w:rsidRPr="00E2074C">
        <w:rPr>
          <w:rFonts w:cs="Arial"/>
          <w:szCs w:val="24"/>
        </w:rPr>
        <w:t>n particolare</w:t>
      </w:r>
      <w:r>
        <w:rPr>
          <w:rFonts w:cs="Arial"/>
          <w:szCs w:val="24"/>
        </w:rPr>
        <w:t>,</w:t>
      </w:r>
      <w:r w:rsidRPr="00E2074C">
        <w:rPr>
          <w:rFonts w:cs="Arial"/>
          <w:szCs w:val="24"/>
        </w:rPr>
        <w:t xml:space="preserve"> chiede che ve</w:t>
      </w:r>
      <w:r>
        <w:rPr>
          <w:rFonts w:cs="Arial"/>
          <w:szCs w:val="24"/>
        </w:rPr>
        <w:t>nga istituita una Commissione d'inchiesta esterna all'</w:t>
      </w:r>
      <w:r w:rsidRPr="00E2074C">
        <w:rPr>
          <w:rFonts w:cs="Arial"/>
          <w:szCs w:val="24"/>
        </w:rPr>
        <w:t>Amministrazione cantonale, composta da specialisti del settore della salute ed ex magistrati</w:t>
      </w:r>
      <w:r>
        <w:rPr>
          <w:rFonts w:cs="Arial"/>
          <w:szCs w:val="24"/>
        </w:rPr>
        <w:t xml:space="preserve">, che analizzi e valuti l'operato (dal 2010 in avanti) </w:t>
      </w:r>
      <w:r w:rsidRPr="00E2074C">
        <w:rPr>
          <w:rFonts w:cs="Arial"/>
          <w:szCs w:val="24"/>
        </w:rPr>
        <w:t>della Direzione della Casa anziani di Balerna</w:t>
      </w:r>
      <w:r>
        <w:rPr>
          <w:rFonts w:cs="Arial"/>
          <w:szCs w:val="24"/>
        </w:rPr>
        <w:t xml:space="preserve"> e</w:t>
      </w:r>
      <w:r w:rsidRPr="00E2074C">
        <w:rPr>
          <w:rFonts w:cs="Arial"/>
          <w:szCs w:val="24"/>
        </w:rPr>
        <w:t xml:space="preserve"> delle autorità comunali e cantonali (DSS, CDS</w:t>
      </w:r>
      <w:r>
        <w:rPr>
          <w:rFonts w:cs="Arial"/>
          <w:szCs w:val="24"/>
        </w:rPr>
        <w:t xml:space="preserve"> e</w:t>
      </w:r>
      <w:r w:rsidRPr="00E2074C">
        <w:rPr>
          <w:rFonts w:cs="Arial"/>
          <w:szCs w:val="24"/>
        </w:rPr>
        <w:t xml:space="preserve"> Co</w:t>
      </w:r>
      <w:r>
        <w:rPr>
          <w:rFonts w:cs="Arial"/>
          <w:szCs w:val="24"/>
        </w:rPr>
        <w:t>mmissione di vigilanza). Detta C</w:t>
      </w:r>
      <w:r w:rsidRPr="00E2074C">
        <w:rPr>
          <w:rFonts w:cs="Arial"/>
          <w:szCs w:val="24"/>
        </w:rPr>
        <w:t>ommissione dovrà allestire</w:t>
      </w:r>
      <w:r>
        <w:rPr>
          <w:rFonts w:cs="Arial"/>
          <w:szCs w:val="24"/>
        </w:rPr>
        <w:t>, all'</w:t>
      </w:r>
      <w:r w:rsidRPr="00E2074C">
        <w:rPr>
          <w:rFonts w:cs="Arial"/>
          <w:szCs w:val="24"/>
        </w:rPr>
        <w:t>indiriz</w:t>
      </w:r>
      <w:r>
        <w:rPr>
          <w:rFonts w:cs="Arial"/>
          <w:szCs w:val="24"/>
        </w:rPr>
        <w:t>zo del p</w:t>
      </w:r>
      <w:r w:rsidRPr="00E2074C">
        <w:rPr>
          <w:rFonts w:cs="Arial"/>
          <w:szCs w:val="24"/>
        </w:rPr>
        <w:t>lenum del Gran Consiglio</w:t>
      </w:r>
      <w:r>
        <w:rPr>
          <w:rFonts w:cs="Arial"/>
          <w:szCs w:val="24"/>
        </w:rPr>
        <w:t>,</w:t>
      </w:r>
      <w:r w:rsidRPr="00E2074C">
        <w:rPr>
          <w:rFonts w:cs="Arial"/>
          <w:szCs w:val="24"/>
        </w:rPr>
        <w:t xml:space="preserve"> un rapporto entro 6 mesi dalla sua costituzione.</w:t>
      </w:r>
    </w:p>
    <w:p w:rsidR="003276F9" w:rsidRDefault="003276F9" w:rsidP="003276F9">
      <w:pPr>
        <w:rPr>
          <w:rFonts w:cs="Arial"/>
          <w:b/>
          <w:bCs/>
          <w:szCs w:val="24"/>
        </w:rPr>
      </w:pPr>
    </w:p>
    <w:p w:rsidR="00DA0054" w:rsidRDefault="00DA0054" w:rsidP="003276F9">
      <w:pPr>
        <w:rPr>
          <w:rFonts w:cs="Arial"/>
          <w:b/>
          <w:bCs/>
          <w:szCs w:val="24"/>
        </w:rPr>
      </w:pPr>
    </w:p>
    <w:p w:rsidR="00DA0054" w:rsidRPr="007D3DD5" w:rsidRDefault="00DA0054" w:rsidP="003276F9">
      <w:pPr>
        <w:rPr>
          <w:rFonts w:cs="Arial"/>
          <w:b/>
          <w:bCs/>
          <w:szCs w:val="24"/>
        </w:rPr>
      </w:pPr>
    </w:p>
    <w:p w:rsidR="003276F9" w:rsidRDefault="003276F9" w:rsidP="003276F9">
      <w:pPr>
        <w:pStyle w:val="Titolo1"/>
        <w:numPr>
          <w:ilvl w:val="0"/>
          <w:numId w:val="12"/>
        </w:numPr>
        <w:tabs>
          <w:tab w:val="clear" w:pos="567"/>
          <w:tab w:val="left" w:pos="426"/>
        </w:tabs>
        <w:ind w:left="426" w:hanging="426"/>
        <w:rPr>
          <w:rFonts w:cs="Arial"/>
        </w:rPr>
      </w:pPr>
      <w:r>
        <w:rPr>
          <w:rFonts w:cs="Arial"/>
        </w:rPr>
        <w:t xml:space="preserve">LA PRESA DI POSIZIONE DEL CONSIGLIO DI STATO </w:t>
      </w:r>
    </w:p>
    <w:p w:rsidR="003276F9" w:rsidRPr="005F425A" w:rsidRDefault="003276F9" w:rsidP="00DA0054">
      <w:bookmarkStart w:id="2" w:name="_Toc22739371"/>
      <w:r w:rsidRPr="005F425A">
        <w:t xml:space="preserve">La Commissione sanità e sicurezza sociale, incaricata del dossier, </w:t>
      </w:r>
      <w:r>
        <w:t xml:space="preserve">ha chiesto </w:t>
      </w:r>
      <w:r w:rsidRPr="005F425A">
        <w:t>una presa di posizione al C</w:t>
      </w:r>
      <w:r>
        <w:t xml:space="preserve">onsiglio di Stato </w:t>
      </w:r>
      <w:r w:rsidRPr="005F425A">
        <w:t xml:space="preserve">e in data 20 novembre 2019 </w:t>
      </w:r>
      <w:r>
        <w:t>ha ricevuto risposta</w:t>
      </w:r>
      <w:r w:rsidRPr="005F425A">
        <w:t xml:space="preserve">. </w:t>
      </w:r>
      <w:r>
        <w:t xml:space="preserve">Nella Risoluzione governativa, il Consiglio di Stato </w:t>
      </w:r>
      <w:r w:rsidRPr="005F425A">
        <w:t xml:space="preserve">sottolinea che lo stesso </w:t>
      </w:r>
      <w:r>
        <w:t xml:space="preserve">Governo </w:t>
      </w:r>
      <w:r w:rsidRPr="005F425A">
        <w:t>si er</w:t>
      </w:r>
      <w:r>
        <w:t>a già espresso in più occasioni</w:t>
      </w:r>
      <w:r w:rsidRPr="005F425A">
        <w:t xml:space="preserve"> in merito alla tematica </w:t>
      </w:r>
      <w:r>
        <w:t>in risposta ad alcune interrogazioni</w:t>
      </w:r>
      <w:r w:rsidRPr="005F425A">
        <w:t>, che elencava:</w:t>
      </w:r>
    </w:p>
    <w:p w:rsidR="003276F9" w:rsidRPr="005F425A" w:rsidRDefault="003276F9" w:rsidP="00DA0054">
      <w:pPr>
        <w:pStyle w:val="Paragrafoelenco"/>
        <w:numPr>
          <w:ilvl w:val="0"/>
          <w:numId w:val="13"/>
        </w:numPr>
        <w:spacing w:before="100"/>
        <w:ind w:left="425" w:hanging="425"/>
      </w:pPr>
      <w:r>
        <w:t>n. 119.15 "M</w:t>
      </w:r>
      <w:r w:rsidRPr="005F425A">
        <w:t xml:space="preserve">altrattamenti alla casa anziani di </w:t>
      </w:r>
      <w:r>
        <w:t>Balerna";</w:t>
      </w:r>
    </w:p>
    <w:p w:rsidR="003276F9" w:rsidRPr="005F425A" w:rsidRDefault="003276F9" w:rsidP="00DA0054">
      <w:pPr>
        <w:pStyle w:val="Paragrafoelenco"/>
        <w:numPr>
          <w:ilvl w:val="0"/>
          <w:numId w:val="13"/>
        </w:numPr>
        <w:spacing w:before="100"/>
        <w:ind w:left="425" w:hanging="425"/>
      </w:pPr>
      <w:r>
        <w:t>n. 202.16 "</w:t>
      </w:r>
      <w:r w:rsidRPr="005F425A">
        <w:t>Maltrattamenti alla casa anziani di Balerna: una triste storia di negligenza incompetenza (e forse altro) dell</w:t>
      </w:r>
      <w:r>
        <w:t>e autorità cantonali e comunali";</w:t>
      </w:r>
    </w:p>
    <w:p w:rsidR="003276F9" w:rsidRPr="005F425A" w:rsidRDefault="003276F9" w:rsidP="00DA0054">
      <w:pPr>
        <w:pStyle w:val="Paragrafoelenco"/>
        <w:numPr>
          <w:ilvl w:val="0"/>
          <w:numId w:val="13"/>
        </w:numPr>
        <w:spacing w:before="100"/>
        <w:ind w:left="425" w:hanging="425"/>
      </w:pPr>
      <w:r>
        <w:t>n. 209.16 "</w:t>
      </w:r>
      <w:r w:rsidRPr="005F425A">
        <w:t>Casa anziani di Balerna: la presa di posizione del Municipio non dà nessuna risposta agli interr</w:t>
      </w:r>
      <w:r>
        <w:t>ogativi posti!";</w:t>
      </w:r>
    </w:p>
    <w:p w:rsidR="003276F9" w:rsidRPr="005F425A" w:rsidRDefault="003276F9" w:rsidP="00DA0054">
      <w:pPr>
        <w:pStyle w:val="Paragrafoelenco"/>
        <w:numPr>
          <w:ilvl w:val="0"/>
          <w:numId w:val="13"/>
        </w:numPr>
        <w:spacing w:before="100"/>
        <w:ind w:left="425" w:hanging="425"/>
      </w:pPr>
      <w:r>
        <w:t>n. 2. 17 "</w:t>
      </w:r>
      <w:r w:rsidRPr="005F425A">
        <w:t>Casa anziani Balerna: lasciti finanziari</w:t>
      </w:r>
      <w:r>
        <w:t xml:space="preserve"> da parte di ospiti maltrattati";</w:t>
      </w:r>
    </w:p>
    <w:p w:rsidR="003276F9" w:rsidRPr="005F425A" w:rsidRDefault="003276F9" w:rsidP="00DA0054">
      <w:pPr>
        <w:pStyle w:val="Paragrafoelenco"/>
        <w:numPr>
          <w:ilvl w:val="0"/>
          <w:numId w:val="13"/>
        </w:numPr>
        <w:spacing w:before="100"/>
        <w:ind w:left="425" w:hanging="425"/>
      </w:pPr>
      <w:r>
        <w:t>n. 55.17 "</w:t>
      </w:r>
      <w:r w:rsidRPr="005F425A">
        <w:t>Maltrattamenti alla casa anziani di Balerna: il Consiglio di Stato no</w:t>
      </w:r>
      <w:r>
        <w:t>n può rifiutarsi di rispondere!".</w:t>
      </w:r>
    </w:p>
    <w:p w:rsidR="003276F9" w:rsidRDefault="003276F9" w:rsidP="003276F9"/>
    <w:p w:rsidR="003276F9" w:rsidRPr="005F425A" w:rsidRDefault="003276F9" w:rsidP="003276F9">
      <w:r w:rsidRPr="005F425A">
        <w:t xml:space="preserve">La </w:t>
      </w:r>
      <w:r>
        <w:t xml:space="preserve">Risoluzione governativa </w:t>
      </w:r>
      <w:r w:rsidRPr="005F425A">
        <w:t>comunicava inoltre che sul piano penale un primo procedimento si era</w:t>
      </w:r>
      <w:r>
        <w:t xml:space="preserve"> concluso con la condanna di un'</w:t>
      </w:r>
      <w:r w:rsidRPr="005F425A">
        <w:t>assistente di cura a una pena detentiva di 12 mesi sospesa condizionalmente per ripetuta coazione e minaccia</w:t>
      </w:r>
      <w:r>
        <w:t xml:space="preserve"> e che </w:t>
      </w:r>
      <w:r w:rsidRPr="005F425A">
        <w:t xml:space="preserve">un secondo procedimento era in corso con la pronuncia di decisioni non ancora cresciute giudicate. Il 31 ottobre 2019 la Pretura penale </w:t>
      </w:r>
      <w:r>
        <w:t xml:space="preserve">ha condannato </w:t>
      </w:r>
      <w:r w:rsidRPr="005F425A">
        <w:t>due ex-assistenti di cura a 20</w:t>
      </w:r>
      <w:r>
        <w:t>,</w:t>
      </w:r>
      <w:r w:rsidRPr="005F425A">
        <w:t xml:space="preserve"> rispettivamente </w:t>
      </w:r>
      <w:r>
        <w:t xml:space="preserve">a </w:t>
      </w:r>
      <w:r w:rsidRPr="005F425A">
        <w:t>10</w:t>
      </w:r>
      <w:r>
        <w:t>,</w:t>
      </w:r>
      <w:r w:rsidRPr="005F425A">
        <w:t xml:space="preserve"> aliquote giornaliere sospese per coazione. Infine</w:t>
      </w:r>
      <w:r>
        <w:t>,</w:t>
      </w:r>
      <w:r w:rsidRPr="005F425A">
        <w:t xml:space="preserve"> il 6 novembre 2019 </w:t>
      </w:r>
      <w:r w:rsidRPr="005F425A">
        <w:lastRenderedPageBreak/>
        <w:t>la Cor</w:t>
      </w:r>
      <w:r>
        <w:t>te d'appello e revisione penale</w:t>
      </w:r>
      <w:r w:rsidRPr="005F425A">
        <w:t xml:space="preserve"> </w:t>
      </w:r>
      <w:r>
        <w:t xml:space="preserve">ha invece </w:t>
      </w:r>
      <w:r w:rsidRPr="005F425A">
        <w:t>proscio</w:t>
      </w:r>
      <w:r>
        <w:t>lto dall'</w:t>
      </w:r>
      <w:r w:rsidRPr="005F425A">
        <w:t>accusa di coazione un ex-infermiere della struttura, condannato in prima istanza a una pena pecuniaria di 30 aliquote giornal</w:t>
      </w:r>
      <w:r>
        <w:t>iere sospese condizionalmente (a fronte di un decreto d'</w:t>
      </w:r>
      <w:r w:rsidRPr="005F425A">
        <w:t>accusa che proponeva 180 aliquote sospese).</w:t>
      </w:r>
    </w:p>
    <w:p w:rsidR="003276F9" w:rsidRPr="005F425A" w:rsidRDefault="003276F9" w:rsidP="003276F9">
      <w:r w:rsidRPr="005F425A">
        <w:t>Sui fatti indicati dalla mozione, precisava il C</w:t>
      </w:r>
      <w:r>
        <w:t>onsiglio di Stato, è stata inoltre promossa un'</w:t>
      </w:r>
      <w:r w:rsidRPr="005F425A">
        <w:t xml:space="preserve">inchiesta amministrativa da parte del Comune, Ente responsabile per la gestione della struttura. La procedura si </w:t>
      </w:r>
      <w:r>
        <w:t xml:space="preserve">è </w:t>
      </w:r>
      <w:r w:rsidRPr="005F425A">
        <w:t>conclus</w:t>
      </w:r>
      <w:r>
        <w:t>a</w:t>
      </w:r>
      <w:r w:rsidRPr="005F425A">
        <w:t xml:space="preserve"> a inizio settembre 2019</w:t>
      </w:r>
      <w:r>
        <w:t>,</w:t>
      </w:r>
      <w:r w:rsidRPr="005F425A">
        <w:t xml:space="preserve"> con il Municipio che non </w:t>
      </w:r>
      <w:r>
        <w:t xml:space="preserve">ha </w:t>
      </w:r>
      <w:r w:rsidRPr="005F425A">
        <w:t>ravvisa</w:t>
      </w:r>
      <w:r>
        <w:t>to</w:t>
      </w:r>
      <w:r w:rsidRPr="005F425A">
        <w:t xml:space="preserve"> elementi tali da giustificare dei provvedimenti disciplinari nei </w:t>
      </w:r>
      <w:r>
        <w:t>confronti dei responsabili dell'</w:t>
      </w:r>
      <w:r w:rsidRPr="005F425A">
        <w:t>istituto.</w:t>
      </w:r>
    </w:p>
    <w:p w:rsidR="003276F9" w:rsidRPr="005F425A" w:rsidRDefault="003276F9" w:rsidP="003276F9"/>
    <w:p w:rsidR="003276F9" w:rsidRPr="005F425A" w:rsidRDefault="003276F9" w:rsidP="003276F9">
      <w:r w:rsidRPr="005F425A">
        <w:t>Infine</w:t>
      </w:r>
      <w:r>
        <w:t>,</w:t>
      </w:r>
      <w:r w:rsidRPr="005F425A">
        <w:t xml:space="preserve"> sottolinea</w:t>
      </w:r>
      <w:r>
        <w:t xml:space="preserve"> che l'Ufficio del M</w:t>
      </w:r>
      <w:r w:rsidRPr="005F425A">
        <w:t xml:space="preserve">edico cantonale, nella sua attività di vigilanza sanitaria, </w:t>
      </w:r>
      <w:r>
        <w:t>ha svolto un'ispezione nel corso dell'</w:t>
      </w:r>
      <w:r w:rsidRPr="005F425A">
        <w:t xml:space="preserve">estate 2019, nella quale constatava la realizzazione dei provvedimenti intimati nella precedente verifica e il rispetto delle condizioni previste dalla Direttiva concernente i requisiti essenziali di qualità per gli </w:t>
      </w:r>
      <w:r>
        <w:t>istituti di cura per anziani. L'autorizzazione d'</w:t>
      </w:r>
      <w:r w:rsidRPr="005F425A">
        <w:t xml:space="preserve">esercizio </w:t>
      </w:r>
      <w:r>
        <w:t xml:space="preserve">è stata </w:t>
      </w:r>
      <w:r w:rsidRPr="005F425A">
        <w:t>quindi rinnovata per la durata di tre anni.</w:t>
      </w:r>
    </w:p>
    <w:p w:rsidR="003276F9" w:rsidRPr="007D3DD5" w:rsidRDefault="003276F9" w:rsidP="003276F9">
      <w:r w:rsidRPr="005F425A">
        <w:t>Alla luce di tali risultanze</w:t>
      </w:r>
      <w:r>
        <w:t xml:space="preserve"> e in conclusione dello scritto, il Consiglio di Stato </w:t>
      </w:r>
      <w:r w:rsidRPr="005F425A">
        <w:t>ri</w:t>
      </w:r>
      <w:r>
        <w:t>tiene che non si giustifichi un'</w:t>
      </w:r>
      <w:r w:rsidRPr="005F425A">
        <w:t>ulteriore presa di posiz</w:t>
      </w:r>
      <w:r>
        <w:t>ione sulla mozione attraverso l'</w:t>
      </w:r>
      <w:r w:rsidRPr="005F425A">
        <w:t>allestimento di un formale messaggio governativo né tantomeno di dar segui</w:t>
      </w:r>
      <w:r>
        <w:t>to alla richiesta dell'</w:t>
      </w:r>
      <w:r w:rsidRPr="005F425A">
        <w:t>atto parlamentare di avviare ulteriori procedimenti.</w:t>
      </w:r>
    </w:p>
    <w:p w:rsidR="003276F9" w:rsidRDefault="003276F9" w:rsidP="003276F9">
      <w:pPr>
        <w:rPr>
          <w:rFonts w:cs="Arial"/>
          <w:szCs w:val="24"/>
        </w:rPr>
      </w:pPr>
    </w:p>
    <w:p w:rsidR="00DA0054" w:rsidRDefault="00DA0054" w:rsidP="003276F9">
      <w:pPr>
        <w:rPr>
          <w:rFonts w:cs="Arial"/>
          <w:szCs w:val="24"/>
        </w:rPr>
      </w:pPr>
    </w:p>
    <w:p w:rsidR="003276F9" w:rsidRPr="007D3DD5" w:rsidRDefault="003276F9" w:rsidP="003276F9">
      <w:pPr>
        <w:rPr>
          <w:rFonts w:cs="Arial"/>
          <w:szCs w:val="24"/>
        </w:rPr>
      </w:pPr>
    </w:p>
    <w:p w:rsidR="003276F9" w:rsidRPr="007D3DD5" w:rsidRDefault="003276F9" w:rsidP="003276F9">
      <w:pPr>
        <w:pStyle w:val="Titolo1"/>
        <w:numPr>
          <w:ilvl w:val="0"/>
          <w:numId w:val="12"/>
        </w:numPr>
        <w:tabs>
          <w:tab w:val="clear" w:pos="567"/>
          <w:tab w:val="left" w:pos="426"/>
        </w:tabs>
        <w:ind w:left="426" w:hanging="426"/>
        <w:rPr>
          <w:rFonts w:cs="Arial"/>
        </w:rPr>
      </w:pPr>
      <w:r>
        <w:rPr>
          <w:rFonts w:cs="Arial"/>
        </w:rPr>
        <w:t xml:space="preserve">IL PARERE GIURIDICO </w:t>
      </w:r>
    </w:p>
    <w:p w:rsidR="003276F9" w:rsidRDefault="003276F9" w:rsidP="003276F9">
      <w:r>
        <w:t>In data 2 luglio 2020 la Commissione sanità e sicurezza sociale ha chiesto un parere giuridico all'avvocato Roberto Di Bartolomeo, Consulente giuridico del Gran Consiglio, in merito alla possibilità di condurre un'inchiesta indipendente ed esterna all'Amministrazione cantonale in relazione alla mozione citata.</w:t>
      </w:r>
    </w:p>
    <w:p w:rsidR="003276F9" w:rsidRDefault="003276F9" w:rsidP="003276F9">
      <w:r>
        <w:t>La richiesta della Commissione era da considerarsi in termini generali, vale a dire se quanto richiesto dal mozionante fosse "ammissibile secondo l'attuale quadro giuridico".</w:t>
      </w:r>
    </w:p>
    <w:p w:rsidR="003276F9" w:rsidRDefault="003276F9" w:rsidP="003276F9">
      <w:r>
        <w:t xml:space="preserve">In risposta, l'avv. Di Bartolomeo ha risposto che l'attuale quadro giuridico permette un esaustivo controllo sia dal punto di vista medico-assistenziale sia organizzativo. Infatti, la Legge sulla promozione della salute e il coordinamento sanitario prevede che la vigilanza e il controllo in questo ambito è esercitata dal Consiglio di Stato, coadiuvato sia dalla Commissione di vigilanza sanitaria sia dal Medico cantonale. Quest'ultimo ha emanato inoltre tutta una serie di direttive, tra le quali quelle concernenti i controlli sanitari del personale attivo in strutture sanitarie del Cantone Ticino in cui vengono erogate prestazioni a pazienti degenti e i requisiti essenziali di qualità per istituti di cura per anziani che prevedono tutta una serie di misure volte ai necessari controlli delle strutture sanitarie e del relativo personale. Qualora tutto ciò non fosse sufficiente, l'art. 22 cpv. 3 della LSan prevede che </w:t>
      </w:r>
      <w:r>
        <w:rPr>
          <w:rFonts w:cs="Arial"/>
        </w:rPr>
        <w:t>«</w:t>
      </w:r>
      <w:r w:rsidRPr="00D92B4B">
        <w:rPr>
          <w:i/>
        </w:rPr>
        <w:t>il Consiglio di Stato, ove le circostanze lo richiedono, ha la facoltà di istituire commissioni consultive di coordinamento, di studio, di controllo o di ispezione</w:t>
      </w:r>
      <w:r w:rsidRPr="00D92B4B">
        <w:rPr>
          <w:rFonts w:cs="Arial"/>
        </w:rPr>
        <w:t>»</w:t>
      </w:r>
      <w:r w:rsidRPr="00D92B4B">
        <w:t>.</w:t>
      </w:r>
    </w:p>
    <w:p w:rsidR="003276F9" w:rsidRDefault="003276F9" w:rsidP="003276F9">
      <w:r>
        <w:t>Quindi, in conclusione, il sistema di controllo è più che esaustivo in materia ma, qualora ve ne fosse la necessità, la Legge sanitaria permette effettivamente la possibilità di istituire una Commissione con compiti di controllo. La decisione, come detto, spetta al Consiglio di Stato.</w:t>
      </w:r>
    </w:p>
    <w:p w:rsidR="003276F9" w:rsidRDefault="003276F9" w:rsidP="003276F9"/>
    <w:p w:rsidR="003276F9" w:rsidRPr="007D3DD5" w:rsidRDefault="003276F9" w:rsidP="003276F9"/>
    <w:p w:rsidR="00DA0054" w:rsidRDefault="00DA0054">
      <w:pPr>
        <w:rPr>
          <w:rFonts w:cs="Arial"/>
          <w:b/>
          <w:caps/>
          <w:szCs w:val="24"/>
          <w:lang w:val="it-IT" w:eastAsia="it-IT"/>
        </w:rPr>
      </w:pPr>
      <w:r>
        <w:rPr>
          <w:rFonts w:cs="Arial"/>
        </w:rPr>
        <w:br w:type="page"/>
      </w:r>
    </w:p>
    <w:p w:rsidR="003276F9" w:rsidRPr="007D3DD5" w:rsidRDefault="003276F9" w:rsidP="003276F9">
      <w:pPr>
        <w:pStyle w:val="Titolo1"/>
        <w:numPr>
          <w:ilvl w:val="0"/>
          <w:numId w:val="12"/>
        </w:numPr>
        <w:tabs>
          <w:tab w:val="clear" w:pos="567"/>
          <w:tab w:val="left" w:pos="426"/>
        </w:tabs>
        <w:ind w:left="426" w:hanging="426"/>
        <w:rPr>
          <w:rFonts w:cs="Arial"/>
        </w:rPr>
      </w:pPr>
      <w:r>
        <w:rPr>
          <w:rFonts w:cs="Arial"/>
        </w:rPr>
        <w:lastRenderedPageBreak/>
        <w:t xml:space="preserve">CONSIDERAZIONI COMMISSIONALI </w:t>
      </w:r>
      <w:r w:rsidRPr="007D3DD5">
        <w:rPr>
          <w:rFonts w:cs="Arial"/>
        </w:rPr>
        <w:t xml:space="preserve"> </w:t>
      </w:r>
    </w:p>
    <w:p w:rsidR="003276F9" w:rsidRPr="00FD3528" w:rsidRDefault="003276F9" w:rsidP="003276F9">
      <w:pPr>
        <w:rPr>
          <w:rFonts w:cs="Arial"/>
          <w:szCs w:val="24"/>
        </w:rPr>
      </w:pPr>
      <w:r w:rsidRPr="00FD3528">
        <w:rPr>
          <w:rFonts w:cs="Arial"/>
          <w:szCs w:val="24"/>
        </w:rPr>
        <w:t xml:space="preserve">In data 17 settembre 2020 la Commissione sanità e </w:t>
      </w:r>
      <w:r>
        <w:rPr>
          <w:rFonts w:cs="Arial"/>
          <w:szCs w:val="24"/>
        </w:rPr>
        <w:t xml:space="preserve">sicurezza sociale </w:t>
      </w:r>
      <w:r w:rsidRPr="00FD3528">
        <w:rPr>
          <w:rFonts w:cs="Arial"/>
          <w:szCs w:val="24"/>
        </w:rPr>
        <w:t>ha invitato il mozionante Matteo Pronz</w:t>
      </w:r>
      <w:r>
        <w:rPr>
          <w:rFonts w:cs="Arial"/>
          <w:szCs w:val="24"/>
        </w:rPr>
        <w:t>ini a presentare l'</w:t>
      </w:r>
      <w:r w:rsidRPr="00FD3528">
        <w:rPr>
          <w:rFonts w:cs="Arial"/>
          <w:szCs w:val="24"/>
        </w:rPr>
        <w:t>atto parlamentare e a discutere con i membri della stessa.</w:t>
      </w:r>
    </w:p>
    <w:p w:rsidR="003276F9" w:rsidRPr="00FD3528" w:rsidRDefault="003276F9" w:rsidP="003276F9">
      <w:pPr>
        <w:rPr>
          <w:rFonts w:cs="Arial"/>
          <w:szCs w:val="24"/>
        </w:rPr>
      </w:pPr>
      <w:r>
        <w:rPr>
          <w:rFonts w:cs="Arial"/>
          <w:szCs w:val="24"/>
        </w:rPr>
        <w:t>L'</w:t>
      </w:r>
      <w:r w:rsidRPr="00FD3528">
        <w:rPr>
          <w:rFonts w:cs="Arial"/>
          <w:szCs w:val="24"/>
        </w:rPr>
        <w:t>analisi approfondita dell</w:t>
      </w:r>
      <w:r>
        <w:rPr>
          <w:rFonts w:cs="Arial"/>
          <w:szCs w:val="24"/>
        </w:rPr>
        <w:t>'</w:t>
      </w:r>
      <w:r w:rsidRPr="00FD3528">
        <w:rPr>
          <w:rFonts w:cs="Arial"/>
          <w:szCs w:val="24"/>
        </w:rPr>
        <w:t>iter procedurale adottato fino a</w:t>
      </w:r>
      <w:r>
        <w:rPr>
          <w:rFonts w:cs="Arial"/>
          <w:szCs w:val="24"/>
        </w:rPr>
        <w:t xml:space="preserve"> oggi ha portato la C</w:t>
      </w:r>
      <w:r w:rsidRPr="00FD3528">
        <w:rPr>
          <w:rFonts w:cs="Arial"/>
          <w:szCs w:val="24"/>
        </w:rPr>
        <w:t>ommissione ad avere una posizione decisiva nei confronti della richiesta contenuta nella mozione.</w:t>
      </w:r>
    </w:p>
    <w:p w:rsidR="003276F9" w:rsidRDefault="003276F9" w:rsidP="003276F9">
      <w:pPr>
        <w:rPr>
          <w:rFonts w:cs="Arial"/>
          <w:szCs w:val="24"/>
        </w:rPr>
      </w:pPr>
      <w:r w:rsidRPr="00FD3528">
        <w:rPr>
          <w:rFonts w:cs="Arial"/>
          <w:szCs w:val="24"/>
        </w:rPr>
        <w:t>I commissari</w:t>
      </w:r>
      <w:r>
        <w:rPr>
          <w:rFonts w:cs="Arial"/>
          <w:szCs w:val="24"/>
        </w:rPr>
        <w:t>,</w:t>
      </w:r>
      <w:r w:rsidRPr="00FD3528">
        <w:rPr>
          <w:rFonts w:cs="Arial"/>
          <w:szCs w:val="24"/>
        </w:rPr>
        <w:t xml:space="preserve"> dopo aver analizzato sia la risposta del C</w:t>
      </w:r>
      <w:r>
        <w:rPr>
          <w:rFonts w:cs="Arial"/>
          <w:szCs w:val="24"/>
        </w:rPr>
        <w:t>onsiglio di Stato</w:t>
      </w:r>
      <w:r w:rsidRPr="00FD3528">
        <w:rPr>
          <w:rFonts w:cs="Arial"/>
          <w:szCs w:val="24"/>
        </w:rPr>
        <w:t>, sia il parere giuridico, e aver ascoltato il mozionante ha</w:t>
      </w:r>
      <w:r>
        <w:rPr>
          <w:rFonts w:cs="Arial"/>
          <w:szCs w:val="24"/>
        </w:rPr>
        <w:t>nno</w:t>
      </w:r>
      <w:r w:rsidRPr="00FD3528">
        <w:rPr>
          <w:rFonts w:cs="Arial"/>
          <w:szCs w:val="24"/>
        </w:rPr>
        <w:t xml:space="preserve"> ritenuto di avere a disposizione tutti gli elementi per prendere posizione sul tema e procedere alla decisione definitiva.</w:t>
      </w:r>
    </w:p>
    <w:p w:rsidR="003276F9" w:rsidRDefault="003276F9" w:rsidP="003276F9">
      <w:pPr>
        <w:rPr>
          <w:rFonts w:cs="Arial"/>
          <w:szCs w:val="24"/>
        </w:rPr>
      </w:pPr>
    </w:p>
    <w:p w:rsidR="003276F9" w:rsidRDefault="003276F9" w:rsidP="003276F9">
      <w:pPr>
        <w:rPr>
          <w:rFonts w:cs="Arial"/>
          <w:szCs w:val="24"/>
        </w:rPr>
      </w:pPr>
    </w:p>
    <w:p w:rsidR="00DA0054" w:rsidRPr="007D3DD5" w:rsidRDefault="00DA0054" w:rsidP="003276F9">
      <w:pPr>
        <w:rPr>
          <w:rFonts w:cs="Arial"/>
          <w:szCs w:val="24"/>
        </w:rPr>
      </w:pPr>
    </w:p>
    <w:p w:rsidR="003276F9" w:rsidRPr="00FD3528" w:rsidRDefault="003276F9" w:rsidP="003276F9">
      <w:pPr>
        <w:pStyle w:val="Titolo1"/>
        <w:numPr>
          <w:ilvl w:val="0"/>
          <w:numId w:val="12"/>
        </w:numPr>
        <w:tabs>
          <w:tab w:val="clear" w:pos="567"/>
          <w:tab w:val="left" w:pos="426"/>
        </w:tabs>
        <w:ind w:left="426" w:hanging="426"/>
        <w:rPr>
          <w:rFonts w:cs="Arial"/>
        </w:rPr>
      </w:pPr>
      <w:r>
        <w:rPr>
          <w:rFonts w:cs="Arial"/>
        </w:rPr>
        <w:t xml:space="preserve">Conclusioni </w:t>
      </w:r>
    </w:p>
    <w:p w:rsidR="003276F9" w:rsidRDefault="003276F9" w:rsidP="003276F9">
      <w:r w:rsidRPr="00FD3528">
        <w:t xml:space="preserve">La Commissione sanità e </w:t>
      </w:r>
      <w:r>
        <w:t>sicurezza sociale, all'</w:t>
      </w:r>
      <w:r w:rsidRPr="00FD3528">
        <w:t xml:space="preserve">unanimità, ritiene tutto ciò che è stato fatto da parte delle autorità comunali, cantonali e giudiziarie </w:t>
      </w:r>
      <w:r>
        <w:t>abbia permesso di chiarire le responsabilità sull'intera vicenda. Pur rendendoci conto che ciò che è successo ha sicuramente marcato le persone coinvolte, si ritiene non necessaria l'istituzione di una Commissione ulteriore di controllo, anche se il parere giuridico del C</w:t>
      </w:r>
      <w:r w:rsidRPr="00FD3528">
        <w:t>onsulente del G</w:t>
      </w:r>
      <w:r>
        <w:t xml:space="preserve">ran Consiglio sottolinea che, </w:t>
      </w:r>
      <w:r w:rsidRPr="00FD3528">
        <w:t xml:space="preserve">qualora </w:t>
      </w:r>
      <w:r>
        <w:t>v</w:t>
      </w:r>
      <w:r w:rsidRPr="00FD3528">
        <w:t>e ne fosse la necessità</w:t>
      </w:r>
      <w:r>
        <w:t>,</w:t>
      </w:r>
      <w:r w:rsidRPr="00FD3528">
        <w:t xml:space="preserve"> la Legge sanitaria permetterebbe al C</w:t>
      </w:r>
      <w:r>
        <w:t>onsiglio di Stato di istituire una Commissione con compiti di controllo.</w:t>
      </w:r>
    </w:p>
    <w:p w:rsidR="00952A16" w:rsidRDefault="00952A16" w:rsidP="003276F9"/>
    <w:p w:rsidR="003276F9" w:rsidRDefault="003276F9" w:rsidP="003276F9">
      <w:r w:rsidRPr="00FD3528">
        <w:t>Per i motivi appena elencati</w:t>
      </w:r>
      <w:r>
        <w:t>, i membri della C</w:t>
      </w:r>
      <w:r w:rsidRPr="00FD3528">
        <w:t>ommissione sanità e s</w:t>
      </w:r>
      <w:r>
        <w:t>icurezza sociale</w:t>
      </w:r>
      <w:r w:rsidRPr="00FD3528">
        <w:t xml:space="preserve"> chiedono al Gran Consiglio di non dare seguito</w:t>
      </w:r>
      <w:r>
        <w:t>,</w:t>
      </w:r>
      <w:r w:rsidRPr="00FD3528">
        <w:t xml:space="preserve"> e quindi respingere</w:t>
      </w:r>
      <w:r>
        <w:t>,</w:t>
      </w:r>
      <w:r w:rsidRPr="00FD3528">
        <w:t xml:space="preserve"> la richiesta della mozione di avviare ulteriori procedimenti.</w:t>
      </w:r>
    </w:p>
    <w:p w:rsidR="003276F9" w:rsidRDefault="003276F9" w:rsidP="003276F9"/>
    <w:p w:rsidR="003276F9" w:rsidRDefault="003276F9" w:rsidP="003276F9"/>
    <w:p w:rsidR="003276F9" w:rsidRPr="007D3DD5" w:rsidRDefault="003276F9" w:rsidP="003276F9"/>
    <w:bookmarkEnd w:id="2"/>
    <w:p w:rsidR="003276F9" w:rsidRDefault="003276F9" w:rsidP="003276F9">
      <w:pPr>
        <w:spacing w:after="120"/>
        <w:rPr>
          <w:rFonts w:cs="Arial"/>
          <w:szCs w:val="24"/>
        </w:rPr>
      </w:pPr>
      <w:r w:rsidRPr="007D3DD5">
        <w:rPr>
          <w:rFonts w:cs="Arial"/>
          <w:szCs w:val="24"/>
        </w:rPr>
        <w:t>Per la Commissione sanità e sicurezza sociale</w:t>
      </w:r>
      <w:r>
        <w:rPr>
          <w:rFonts w:cs="Arial"/>
          <w:szCs w:val="24"/>
        </w:rPr>
        <w:t>:</w:t>
      </w:r>
    </w:p>
    <w:p w:rsidR="003276F9" w:rsidRPr="007D3DD5" w:rsidRDefault="003276F9" w:rsidP="003276F9">
      <w:pPr>
        <w:rPr>
          <w:rFonts w:cs="Arial"/>
          <w:szCs w:val="24"/>
        </w:rPr>
      </w:pPr>
      <w:r>
        <w:rPr>
          <w:rFonts w:cs="Arial"/>
          <w:szCs w:val="24"/>
        </w:rPr>
        <w:t>Maristella Polli, relatrice</w:t>
      </w:r>
    </w:p>
    <w:p w:rsidR="003276F9" w:rsidRDefault="003276F9" w:rsidP="003276F9">
      <w:r w:rsidRPr="0071428C">
        <w:t xml:space="preserve">Agustoni - Alberti - Buzzini - Cedraschi - </w:t>
      </w:r>
    </w:p>
    <w:p w:rsidR="003276F9" w:rsidRDefault="003276F9" w:rsidP="003276F9">
      <w:r w:rsidRPr="0071428C">
        <w:t xml:space="preserve">Crivelli Barella - Galeazzi </w:t>
      </w:r>
      <w:r>
        <w:t xml:space="preserve">(con riserva) </w:t>
      </w:r>
      <w:r w:rsidRPr="0071428C">
        <w:t xml:space="preserve">- </w:t>
      </w:r>
    </w:p>
    <w:p w:rsidR="003276F9" w:rsidRDefault="003276F9" w:rsidP="003276F9">
      <w:r w:rsidRPr="0071428C">
        <w:t xml:space="preserve">Galusero - Ghisletta - Ghisolfi - Gianella - </w:t>
      </w:r>
    </w:p>
    <w:p w:rsidR="003276F9" w:rsidRDefault="003276F9" w:rsidP="003276F9">
      <w:r w:rsidRPr="0071428C">
        <w:t xml:space="preserve">Jelmini - La Mantia - Ortelli - Quadranti - </w:t>
      </w:r>
    </w:p>
    <w:p w:rsidR="003276F9" w:rsidRPr="0071428C" w:rsidRDefault="003276F9" w:rsidP="003276F9">
      <w:r w:rsidRPr="0071428C">
        <w:t>Rig</w:t>
      </w:r>
      <w:r>
        <w:t>et - Robbiani</w:t>
      </w:r>
    </w:p>
    <w:p w:rsidR="003276F9" w:rsidRPr="007D3DD5" w:rsidRDefault="003276F9" w:rsidP="003276F9">
      <w:pPr>
        <w:rPr>
          <w:rFonts w:cs="Arial"/>
          <w:szCs w:val="24"/>
        </w:rPr>
      </w:pPr>
    </w:p>
    <w:p w:rsidR="00B860C2" w:rsidRDefault="00B860C2" w:rsidP="003276F9"/>
    <w:p w:rsidR="00DA0054" w:rsidRDefault="00DA0054" w:rsidP="003276F9"/>
    <w:p w:rsidR="00DA0054" w:rsidRDefault="00DA0054" w:rsidP="003276F9"/>
    <w:p w:rsidR="00DA0054" w:rsidRDefault="00DA0054" w:rsidP="003276F9"/>
    <w:p w:rsidR="00DA0054" w:rsidRDefault="00DA0054" w:rsidP="003276F9"/>
    <w:p w:rsidR="00DA0054" w:rsidRDefault="00DA0054" w:rsidP="003276F9"/>
    <w:p w:rsidR="00DA0054" w:rsidRDefault="00DA0054" w:rsidP="003276F9"/>
    <w:p w:rsidR="00DA0054" w:rsidRDefault="00DA0054" w:rsidP="003276F9"/>
    <w:p w:rsidR="00DA0054" w:rsidRDefault="00DA0054" w:rsidP="003276F9"/>
    <w:p w:rsidR="00DA0054" w:rsidRDefault="00DA0054" w:rsidP="003276F9"/>
    <w:p w:rsidR="00DA0054" w:rsidRDefault="00DA0054" w:rsidP="003276F9"/>
    <w:p w:rsidR="00DA0054" w:rsidRDefault="00DA0054" w:rsidP="003276F9"/>
    <w:p w:rsidR="00DA0054" w:rsidRDefault="00DA0054" w:rsidP="003276F9"/>
    <w:p w:rsidR="00DA0054" w:rsidRPr="00DA0054" w:rsidRDefault="00DA0054" w:rsidP="003276F9">
      <w:pPr>
        <w:rPr>
          <w:sz w:val="22"/>
        </w:rPr>
      </w:pPr>
      <w:r w:rsidRPr="00DA0054">
        <w:rPr>
          <w:sz w:val="22"/>
          <w:u w:val="single"/>
        </w:rPr>
        <w:t>Annessa:</w:t>
      </w:r>
      <w:r w:rsidRPr="00DA0054">
        <w:rPr>
          <w:sz w:val="22"/>
        </w:rPr>
        <w:t xml:space="preserve"> Mozione 11 dicembre 2018</w:t>
      </w:r>
    </w:p>
    <w:p w:rsidR="00DA0054" w:rsidRDefault="00DA0054">
      <w:r>
        <w:br w:type="page"/>
      </w:r>
    </w:p>
    <w:p w:rsidR="00DA0054" w:rsidRPr="00DA0054" w:rsidRDefault="00DA0054" w:rsidP="00DA0054">
      <w:pPr>
        <w:spacing w:after="120"/>
        <w:rPr>
          <w:rFonts w:cs="Arial"/>
          <w:b/>
          <w:sz w:val="22"/>
        </w:rPr>
      </w:pPr>
      <w:r w:rsidRPr="00DA0054">
        <w:rPr>
          <w:rFonts w:cs="Arial"/>
          <w:b/>
          <w:sz w:val="22"/>
        </w:rPr>
        <w:lastRenderedPageBreak/>
        <w:t>MOZIONE</w:t>
      </w:r>
    </w:p>
    <w:p w:rsidR="00DA0054" w:rsidRPr="00DA0054" w:rsidRDefault="00DA0054" w:rsidP="00DA0054">
      <w:pPr>
        <w:rPr>
          <w:rFonts w:cs="Arial"/>
          <w:b/>
          <w:sz w:val="22"/>
        </w:rPr>
      </w:pPr>
    </w:p>
    <w:p w:rsidR="00DA0054" w:rsidRPr="00DA0054" w:rsidRDefault="00DA0054" w:rsidP="00DA0054">
      <w:pPr>
        <w:spacing w:after="120"/>
        <w:rPr>
          <w:rFonts w:cs="Arial"/>
          <w:sz w:val="22"/>
        </w:rPr>
      </w:pPr>
      <w:r w:rsidRPr="00DA0054">
        <w:rPr>
          <w:rFonts w:cs="Arial"/>
          <w:b/>
          <w:bCs/>
          <w:sz w:val="22"/>
          <w:u w:val="single"/>
        </w:rPr>
        <w:t>Un'inchiesta indipendente ed esterna all'Amministrazione cantonale sui fatti della Casa per anziani di Balerna (maltrattamenti sugli ospiti)</w:t>
      </w:r>
    </w:p>
    <w:p w:rsidR="00DA0054" w:rsidRPr="00DA0054" w:rsidRDefault="00DA0054" w:rsidP="00DA0054">
      <w:pPr>
        <w:rPr>
          <w:rFonts w:cs="Arial"/>
          <w:sz w:val="22"/>
        </w:rPr>
      </w:pPr>
    </w:p>
    <w:p w:rsidR="00DA0054" w:rsidRPr="00DA0054" w:rsidRDefault="00DA0054" w:rsidP="00DA0054">
      <w:pPr>
        <w:rPr>
          <w:rFonts w:cs="Arial"/>
          <w:sz w:val="22"/>
        </w:rPr>
      </w:pPr>
      <w:r w:rsidRPr="00DA0054">
        <w:rPr>
          <w:rFonts w:cs="Arial"/>
          <w:sz w:val="22"/>
        </w:rPr>
        <w:t>dell'11 dicembre 2018</w:t>
      </w:r>
    </w:p>
    <w:p w:rsidR="00DA0054" w:rsidRPr="00DA0054" w:rsidRDefault="00DA0054" w:rsidP="00DA0054">
      <w:pPr>
        <w:rPr>
          <w:rFonts w:cs="Arial"/>
          <w:sz w:val="22"/>
        </w:rPr>
      </w:pPr>
    </w:p>
    <w:p w:rsidR="00DA0054" w:rsidRPr="00DA0054" w:rsidRDefault="00DA0054" w:rsidP="00DA0054">
      <w:pPr>
        <w:rPr>
          <w:rFonts w:cs="Arial"/>
          <w:sz w:val="22"/>
        </w:rPr>
      </w:pPr>
    </w:p>
    <w:p w:rsidR="00DA0054" w:rsidRPr="00DA0054" w:rsidRDefault="00DA0054" w:rsidP="00DA0054">
      <w:pPr>
        <w:rPr>
          <w:rFonts w:cs="Arial"/>
          <w:sz w:val="22"/>
        </w:rPr>
      </w:pPr>
      <w:r w:rsidRPr="00DA0054">
        <w:rPr>
          <w:rFonts w:cs="Arial"/>
          <w:sz w:val="22"/>
        </w:rPr>
        <w:t>Sul caso dei maltrattamenti di Balerna le autorità, sia cantonali che comunali, malgrado l'evidenza continuano a evitare che si faccia chiarezza sulle loro responsabilità politiche per i gravissimi maltrattamenti avvenuti all'interno della casa per anziani.</w:t>
      </w:r>
    </w:p>
    <w:p w:rsidR="00DA0054" w:rsidRPr="00DA0054" w:rsidRDefault="00DA0054" w:rsidP="00DA0054">
      <w:pPr>
        <w:rPr>
          <w:rFonts w:cs="Arial"/>
          <w:sz w:val="22"/>
        </w:rPr>
      </w:pPr>
    </w:p>
    <w:p w:rsidR="00DA0054" w:rsidRPr="00DA0054" w:rsidRDefault="00DA0054" w:rsidP="00DA0054">
      <w:pPr>
        <w:rPr>
          <w:rFonts w:cs="Arial"/>
          <w:sz w:val="22"/>
        </w:rPr>
      </w:pPr>
      <w:r w:rsidRPr="00DA0054">
        <w:rPr>
          <w:rFonts w:cs="Arial"/>
          <w:sz w:val="22"/>
        </w:rPr>
        <w:t>Per questa ragione con questa mozione e sulla base della copiosa documentazione allegata (interrogazioni n. 55.17, 202.16, 209.16 e 2.17) chiedo che il Consiglio di Stato:</w:t>
      </w:r>
    </w:p>
    <w:p w:rsidR="00DA0054" w:rsidRPr="00DA0054" w:rsidRDefault="00DA0054" w:rsidP="00DA0054">
      <w:pPr>
        <w:tabs>
          <w:tab w:val="left" w:pos="426"/>
        </w:tabs>
        <w:spacing w:before="160"/>
        <w:ind w:left="425" w:hanging="425"/>
        <w:rPr>
          <w:rFonts w:cs="Arial"/>
          <w:sz w:val="22"/>
        </w:rPr>
      </w:pPr>
      <w:r w:rsidRPr="00DA0054">
        <w:rPr>
          <w:rFonts w:cs="Arial"/>
          <w:sz w:val="22"/>
        </w:rPr>
        <w:t>-</w:t>
      </w:r>
      <w:r w:rsidRPr="00DA0054">
        <w:rPr>
          <w:rFonts w:cs="Arial"/>
          <w:sz w:val="22"/>
        </w:rPr>
        <w:tab/>
        <w:t>istituisca una Commissione d'inchiesta esterna all'Amministrazione cantonale, composta da specialisti del settore della salute ed ex magistrati che analizzi e valuti l'operato (dal 2010 in avanti) della direzione della Casa anziani di Balerna, delle autorità comunali, delle autorità cantonali (Dipartimento della sanità e socialità, Consiglio di Stato e Commissione di vigilanza, ecc.);</w:t>
      </w:r>
    </w:p>
    <w:p w:rsidR="00DA0054" w:rsidRPr="00DA0054" w:rsidRDefault="00DA0054" w:rsidP="00DA0054">
      <w:pPr>
        <w:tabs>
          <w:tab w:val="left" w:pos="426"/>
        </w:tabs>
        <w:spacing w:before="160"/>
        <w:ind w:left="425" w:hanging="425"/>
        <w:rPr>
          <w:rFonts w:cs="Arial"/>
          <w:sz w:val="22"/>
        </w:rPr>
      </w:pPr>
      <w:r w:rsidRPr="00DA0054">
        <w:rPr>
          <w:rFonts w:cs="Arial"/>
          <w:sz w:val="22"/>
        </w:rPr>
        <w:t>-</w:t>
      </w:r>
      <w:r w:rsidRPr="00DA0054">
        <w:rPr>
          <w:rFonts w:cs="Arial"/>
          <w:sz w:val="22"/>
        </w:rPr>
        <w:tab/>
        <w:t>questa Commissione dovrà allestire all'indirizzo del plenum del Gran Consiglio un rapporto entro 6 mesi dalla sua costituzione.</w:t>
      </w:r>
    </w:p>
    <w:p w:rsidR="00DA0054" w:rsidRPr="00DA0054" w:rsidRDefault="00DA0054" w:rsidP="00DA0054">
      <w:pPr>
        <w:rPr>
          <w:rFonts w:cs="Arial"/>
          <w:sz w:val="22"/>
        </w:rPr>
      </w:pPr>
    </w:p>
    <w:p w:rsidR="00DA0054" w:rsidRPr="00DA0054" w:rsidRDefault="00DA0054" w:rsidP="00DA0054">
      <w:pPr>
        <w:rPr>
          <w:rFonts w:cs="Arial"/>
          <w:sz w:val="22"/>
        </w:rPr>
      </w:pPr>
    </w:p>
    <w:p w:rsidR="00DA0054" w:rsidRPr="00DA0054" w:rsidRDefault="00DA0054" w:rsidP="00DA0054">
      <w:pPr>
        <w:rPr>
          <w:rFonts w:cs="Arial"/>
          <w:sz w:val="22"/>
        </w:rPr>
      </w:pPr>
      <w:r w:rsidRPr="00DA0054">
        <w:rPr>
          <w:rFonts w:cs="Arial"/>
          <w:sz w:val="22"/>
        </w:rPr>
        <w:t>Matteo Pronzini</w:t>
      </w:r>
    </w:p>
    <w:p w:rsidR="00DA0054" w:rsidRPr="00DA0054" w:rsidRDefault="00DA0054" w:rsidP="00DA0054">
      <w:pPr>
        <w:rPr>
          <w:rFonts w:cs="Arial"/>
          <w:sz w:val="22"/>
        </w:rPr>
      </w:pPr>
    </w:p>
    <w:p w:rsidR="00DA0054" w:rsidRPr="00DA0054" w:rsidRDefault="00DA0054" w:rsidP="003276F9">
      <w:pPr>
        <w:rPr>
          <w:sz w:val="22"/>
        </w:rPr>
      </w:pPr>
    </w:p>
    <w:bookmarkEnd w:id="1"/>
    <w:sectPr w:rsidR="00DA0054" w:rsidRPr="00DA0054"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E2DEE" w:rsidRPr="00EE2DEE">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4B96063"/>
    <w:multiLevelType w:val="hybridMultilevel"/>
    <w:tmpl w:val="0AAE3AC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4680678A"/>
    <w:multiLevelType w:val="hybridMultilevel"/>
    <w:tmpl w:val="ADD43C28"/>
    <w:lvl w:ilvl="0" w:tplc="5484ADCA">
      <w:start w:val="1"/>
      <w:numFmt w:val="decimal"/>
      <w:lvlText w:val="%1."/>
      <w:lvlJc w:val="left"/>
      <w:pPr>
        <w:ind w:left="790" w:hanging="43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53646E68"/>
    <w:multiLevelType w:val="hybridMultilevel"/>
    <w:tmpl w:val="C5CCAABA"/>
    <w:lvl w:ilvl="0" w:tplc="BDCE3AA2">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2"/>
  </w:num>
  <w:num w:numId="4">
    <w:abstractNumId w:val="2"/>
  </w:num>
  <w:num w:numId="5">
    <w:abstractNumId w:val="5"/>
  </w:num>
  <w:num w:numId="6">
    <w:abstractNumId w:val="0"/>
  </w:num>
  <w:num w:numId="7">
    <w:abstractNumId w:val="11"/>
  </w:num>
  <w:num w:numId="8">
    <w:abstractNumId w:val="3"/>
  </w:num>
  <w:num w:numId="9">
    <w:abstractNumId w:val="9"/>
  </w:num>
  <w:num w:numId="10">
    <w:abstractNumId w:val="8"/>
  </w:num>
  <w:num w:numId="11">
    <w:abstractNumId w:val="4"/>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F69F0"/>
    <w:rsid w:val="001574D7"/>
    <w:rsid w:val="00260C8C"/>
    <w:rsid w:val="002677DC"/>
    <w:rsid w:val="002E5E40"/>
    <w:rsid w:val="003276F9"/>
    <w:rsid w:val="0052425A"/>
    <w:rsid w:val="00586A8D"/>
    <w:rsid w:val="006C17AA"/>
    <w:rsid w:val="006D7A3B"/>
    <w:rsid w:val="006E4AE2"/>
    <w:rsid w:val="007352D3"/>
    <w:rsid w:val="007B5462"/>
    <w:rsid w:val="008034BD"/>
    <w:rsid w:val="00876352"/>
    <w:rsid w:val="008B2655"/>
    <w:rsid w:val="008B4137"/>
    <w:rsid w:val="008C767A"/>
    <w:rsid w:val="008E77C6"/>
    <w:rsid w:val="00952A16"/>
    <w:rsid w:val="009770BB"/>
    <w:rsid w:val="009E008D"/>
    <w:rsid w:val="00A5465F"/>
    <w:rsid w:val="00A77678"/>
    <w:rsid w:val="00B860C2"/>
    <w:rsid w:val="00BC4C95"/>
    <w:rsid w:val="00BD5944"/>
    <w:rsid w:val="00CF6858"/>
    <w:rsid w:val="00D377B5"/>
    <w:rsid w:val="00D93B31"/>
    <w:rsid w:val="00DA0054"/>
    <w:rsid w:val="00E505DB"/>
    <w:rsid w:val="00E765A9"/>
    <w:rsid w:val="00EE2DE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14ED"/>
  <w15:docId w15:val="{D259387A-0D06-48F9-A7A3-17A50607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5756-DC3C-4F04-805A-C19198BD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2020-10-28T11:13:00Z</cp:lastPrinted>
  <dcterms:created xsi:type="dcterms:W3CDTF">2020-10-28T11:15:00Z</dcterms:created>
  <dcterms:modified xsi:type="dcterms:W3CDTF">2020-10-28T11:15:00Z</dcterms:modified>
</cp:coreProperties>
</file>