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84" w:rsidRDefault="00317584" w:rsidP="00317584">
      <w:pPr>
        <w:rPr>
          <w:rFonts w:cs="Arial"/>
          <w:sz w:val="20"/>
          <w:szCs w:val="20"/>
        </w:rPr>
      </w:pPr>
      <w:r>
        <w:rPr>
          <w:rFonts w:ascii="Gill Sans MT" w:hAnsi="Gill Sans MT"/>
          <w:b/>
          <w:sz w:val="56"/>
          <w:szCs w:val="56"/>
        </w:rPr>
        <w:t>Rapporto</w:t>
      </w:r>
    </w:p>
    <w:p w:rsidR="00B860C2" w:rsidRPr="00317584" w:rsidRDefault="00B860C2" w:rsidP="00B860C2">
      <w:pPr>
        <w:rPr>
          <w:rFonts w:cs="Arial"/>
          <w:sz w:val="18"/>
          <w:szCs w:val="18"/>
        </w:rPr>
      </w:pPr>
      <w:bookmarkStart w:id="0" w:name="_GoBack"/>
    </w:p>
    <w:p w:rsidR="00317584" w:rsidRPr="00317584" w:rsidRDefault="00317584" w:rsidP="00B860C2">
      <w:pPr>
        <w:rPr>
          <w:rFonts w:cs="Arial"/>
          <w:sz w:val="18"/>
          <w:szCs w:val="18"/>
        </w:rPr>
      </w:pPr>
    </w:p>
    <w:bookmarkEnd w:id="0"/>
    <w:p w:rsidR="00B860C2" w:rsidRDefault="00CD0D07" w:rsidP="00B860C2">
      <w:pPr>
        <w:tabs>
          <w:tab w:val="left" w:pos="2098"/>
          <w:tab w:val="left" w:pos="4933"/>
        </w:tabs>
        <w:rPr>
          <w:rFonts w:cs="Arial"/>
          <w:szCs w:val="24"/>
        </w:rPr>
      </w:pPr>
      <w:r>
        <w:rPr>
          <w:rFonts w:cs="Arial"/>
          <w:b/>
          <w:sz w:val="32"/>
          <w:szCs w:val="32"/>
        </w:rPr>
        <w:t>7390</w:t>
      </w:r>
      <w:r w:rsidR="00B860C2" w:rsidRPr="008B4137">
        <w:rPr>
          <w:rFonts w:cs="Arial"/>
          <w:b/>
          <w:sz w:val="32"/>
          <w:szCs w:val="32"/>
        </w:rPr>
        <w:t xml:space="preserve"> R</w:t>
      </w:r>
      <w:r w:rsidR="00B860C2" w:rsidRPr="008B4137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1° marzo 2021</w:t>
      </w:r>
      <w:r w:rsidR="00B860C2" w:rsidRPr="008B4137">
        <w:rPr>
          <w:rFonts w:cs="Arial"/>
          <w:sz w:val="28"/>
          <w:szCs w:val="28"/>
        </w:rPr>
        <w:tab/>
      </w:r>
      <w:r>
        <w:rPr>
          <w:sz w:val="28"/>
        </w:rPr>
        <w:t>EDUCAZIONE, CULTURA E SPORT</w:t>
      </w: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860C2" w:rsidRPr="008B4137" w:rsidRDefault="00B860C2" w:rsidP="00B860C2">
      <w:pPr>
        <w:rPr>
          <w:rFonts w:cs="Arial"/>
          <w:b/>
          <w:sz w:val="28"/>
          <w:szCs w:val="28"/>
        </w:rPr>
      </w:pPr>
      <w:r w:rsidRPr="008B4137">
        <w:rPr>
          <w:rFonts w:cs="Arial"/>
          <w:b/>
          <w:sz w:val="28"/>
          <w:szCs w:val="28"/>
        </w:rPr>
        <w:t xml:space="preserve">della Commissione </w:t>
      </w:r>
      <w:r w:rsidR="00CD0D07" w:rsidRPr="00CD0D07">
        <w:rPr>
          <w:rFonts w:cs="Arial"/>
          <w:b/>
          <w:sz w:val="28"/>
          <w:szCs w:val="28"/>
        </w:rPr>
        <w:t>formazione e cultura</w:t>
      </w:r>
    </w:p>
    <w:p w:rsidR="00CD0D07" w:rsidRPr="00CD0D07" w:rsidRDefault="00B860C2" w:rsidP="00CD0D07">
      <w:pPr>
        <w:rPr>
          <w:rFonts w:cs="Arial"/>
          <w:b/>
          <w:sz w:val="28"/>
          <w:szCs w:val="28"/>
        </w:rPr>
      </w:pPr>
      <w:r w:rsidRPr="000D6BD0">
        <w:rPr>
          <w:rFonts w:cs="Arial"/>
          <w:b/>
          <w:sz w:val="28"/>
          <w:szCs w:val="28"/>
        </w:rPr>
        <w:t>sul</w:t>
      </w:r>
      <w:r w:rsidR="00CD0D07">
        <w:rPr>
          <w:rFonts w:cs="Arial"/>
          <w:b/>
          <w:sz w:val="28"/>
          <w:szCs w:val="28"/>
        </w:rPr>
        <w:t xml:space="preserve">la mozione </w:t>
      </w:r>
      <w:r w:rsidR="00CD0D07" w:rsidRPr="00CD0D07">
        <w:rPr>
          <w:rFonts w:cs="Arial"/>
          <w:b/>
          <w:sz w:val="28"/>
          <w:szCs w:val="28"/>
        </w:rPr>
        <w:t xml:space="preserve">20 giugno 2016 presentata da </w:t>
      </w:r>
      <w:r w:rsidR="00CD0D07">
        <w:rPr>
          <w:rFonts w:cs="Arial"/>
          <w:b/>
          <w:sz w:val="28"/>
          <w:szCs w:val="28"/>
        </w:rPr>
        <w:t xml:space="preserve">Nadia Ghisolfi </w:t>
      </w:r>
      <w:r w:rsidR="00CD0D07" w:rsidRPr="00CD0D07">
        <w:rPr>
          <w:rFonts w:cs="Arial"/>
          <w:b/>
          <w:sz w:val="28"/>
          <w:szCs w:val="28"/>
        </w:rPr>
        <w:t>e Sabrina Gendotti “Per una scuola al p</w:t>
      </w:r>
      <w:r w:rsidR="00CD0D07">
        <w:rPr>
          <w:rFonts w:cs="Arial"/>
          <w:b/>
          <w:sz w:val="28"/>
          <w:szCs w:val="28"/>
        </w:rPr>
        <w:t>asso con i tempi e le famiglie -</w:t>
      </w:r>
      <w:r w:rsidR="00CD0D07" w:rsidRPr="00CD0D07">
        <w:rPr>
          <w:rFonts w:cs="Arial"/>
          <w:b/>
          <w:sz w:val="28"/>
          <w:szCs w:val="28"/>
        </w:rPr>
        <w:t xml:space="preserve"> per una vera conciliazione lavoro-famiglia”</w:t>
      </w:r>
    </w:p>
    <w:p w:rsidR="00B860C2" w:rsidRPr="008B2655" w:rsidRDefault="00CD0D07" w:rsidP="00CD0D07">
      <w:pPr>
        <w:spacing w:before="120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(v. messaggio 23 agosto 2017 n. 7390)</w:t>
      </w: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CD0D07" w:rsidRDefault="00CD0D07" w:rsidP="00CD0D07">
      <w:r>
        <w:t>La Commissione formazione e cultura concorda con l’obiettivo della mozione Ghisolfi-Gendotti di favorire la conciliazione lavoro-famiglia.</w:t>
      </w:r>
    </w:p>
    <w:p w:rsidR="00CD0D07" w:rsidRDefault="00CD0D07" w:rsidP="00CD0D07"/>
    <w:p w:rsidR="00CD0D07" w:rsidRDefault="00CD0D07" w:rsidP="00CD0D07">
      <w:r>
        <w:t>Tuttavia la strada suggerita dalla mozione di modificare gli orari giornalieri e settimanali della scuola dell’obbligo in funzione delle esigenze dei genitori, che lavorano, non viene ritenuta percorribile: in effetti gli orari di lavoro variano da genitore a genitore (e variano anche nel tempo per lo stesso genitore, talvolta), per cui è impossibile costruire degli orari ideali per tutti i genitori di una sede scolastica. Gli orari della scuola dell’obbligo devono peraltro tener conto primariamente di fattori pedagogico-didattici per favorire il ritmo dell’apprendimento degli allievi, dell’incastro degli orari di lezione dei vari docenti (parte dei quali lavora su più sedi) e degli orari dei trasporti collettivi degli allievi.</w:t>
      </w:r>
    </w:p>
    <w:p w:rsidR="00CD0D07" w:rsidRPr="00C410BA" w:rsidRDefault="00CD0D07" w:rsidP="00CD0D07"/>
    <w:p w:rsidR="00CD0D07" w:rsidRDefault="00CD0D07" w:rsidP="00CD0D07">
      <w:r>
        <w:t xml:space="preserve">Per migliorare la realizzazione della conciliazione lavoro-famiglia la Commissione formazione e cultura chiede innanzi tutto al Consiglio di Stato e ai Comuni, responsabili della scuola dell’obbligo (scuole dell’infanzia, scuola elementare e scuola media) di generalizzare la possibilità per gli allievi di far capo a mense e a servizi </w:t>
      </w:r>
      <w:proofErr w:type="spellStart"/>
      <w:r>
        <w:t>prescuola</w:t>
      </w:r>
      <w:proofErr w:type="spellEnd"/>
      <w:r>
        <w:t xml:space="preserve"> e doposcuola.</w:t>
      </w:r>
    </w:p>
    <w:p w:rsidR="00CD0D07" w:rsidRDefault="00CD0D07" w:rsidP="00CD0D07"/>
    <w:p w:rsidR="00CD0D07" w:rsidRDefault="00CD0D07" w:rsidP="00CD0D07">
      <w:r>
        <w:t>La Commissione formazione e cultura ricorda la disposizione transitoria introdotta nel settembre 2020 all’articolo 37 nella legge sulla scuola dell’infanzia e scuola elementare, che permetterà al Parlamento entro tre anni di disporre di un rapporto del Dipartimento educazione cultura e sport sulla presenza di refezioni nelle sedi della scuola dell’infanzia (già quasi al 100%) e mense nelle sedi delle scuole elementari. Dal rapporto dovranno evidentemente scaturire eventuali cambiamenti legislativi, qualora l’avanzamento della generalizzazione delle mense fosse insufficiente.</w:t>
      </w:r>
    </w:p>
    <w:p w:rsidR="00CD0D07" w:rsidRDefault="00CD0D07" w:rsidP="00CD0D07"/>
    <w:p w:rsidR="00317584" w:rsidRDefault="00CD0D07" w:rsidP="00CD0D07">
      <w:pPr>
        <w:sectPr w:rsidR="00317584" w:rsidSect="008B4137">
          <w:footerReference w:type="default" r:id="rId8"/>
          <w:pgSz w:w="11906" w:h="16838"/>
          <w:pgMar w:top="1418" w:right="1134" w:bottom="1134" w:left="1134" w:header="709" w:footer="567" w:gutter="0"/>
          <w:cols w:space="708"/>
          <w:docGrid w:linePitch="360"/>
        </w:sectPr>
      </w:pPr>
      <w:r>
        <w:t>Inoltre la Commissione formazione e cultura invita il Consiglio di Stato a presentare un rapporto al Gran Consiglio sulla presenza nelle sedi scolastiche di servizi di accudimento degli allievi nelle fasce orarie prima e dopo l’orario delle lezioni della scuola dell’obbligo. Nel rapporto andranno indicate anche le altre offerte viciniore di queste servizi fondamentali per la conciliazione famiglia-lavoro, per i quali in Ticino vi è ancora un indubbio ritardo: per questa ragione il Dipartimento sanità e socialità sta incoraggiando la loro creazione con maggiori sussidi derivanti dalla riforma fisco-sociale.</w:t>
      </w:r>
    </w:p>
    <w:p w:rsidR="00CD0D07" w:rsidRDefault="00CD0D07" w:rsidP="00CD0D07">
      <w:r>
        <w:lastRenderedPageBreak/>
        <w:t>Infine</w:t>
      </w:r>
      <w:r w:rsidR="005923C1">
        <w:t>,</w:t>
      </w:r>
      <w:r>
        <w:t xml:space="preserve"> la Commissione formazione e cultura invita il Dipartimento educazione cultura e sport a fare un rapporto al Gran Consiglio anche sulla presenza di mense nelle sedi di scuola media, per valutare se i servizi </w:t>
      </w:r>
      <w:r w:rsidR="00DC04E2">
        <w:t xml:space="preserve">siano </w:t>
      </w:r>
      <w:r>
        <w:t>sufficienti.</w:t>
      </w:r>
    </w:p>
    <w:p w:rsidR="00CD0D07" w:rsidRDefault="00CD0D07" w:rsidP="00CD0D07"/>
    <w:p w:rsidR="00CD0D07" w:rsidRDefault="00CD0D07" w:rsidP="00CD0D07"/>
    <w:p w:rsidR="00CD0D07" w:rsidRDefault="00CD0D07" w:rsidP="00CD0D07">
      <w:r>
        <w:t>Con queste considerazioni e indicazioni al Dipartimento e al Consiglio di Stato la Commissione formazione e cultura invita il Gran Consiglio ad approvare il presente rapporto che ritiene respinta la mozione.</w:t>
      </w: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pPr>
        <w:rPr>
          <w:rFonts w:cs="Arial"/>
          <w:szCs w:val="24"/>
        </w:rPr>
      </w:pPr>
    </w:p>
    <w:p w:rsidR="00B860C2" w:rsidRDefault="00B860C2" w:rsidP="00B860C2">
      <w:bookmarkStart w:id="1" w:name="_Toc532286235"/>
    </w:p>
    <w:bookmarkEnd w:id="1"/>
    <w:p w:rsidR="00B860C2" w:rsidRPr="00CD0D07" w:rsidRDefault="00B860C2" w:rsidP="00B860C2">
      <w:pPr>
        <w:spacing w:after="120"/>
        <w:rPr>
          <w:rFonts w:cs="Arial"/>
          <w:szCs w:val="24"/>
        </w:rPr>
      </w:pPr>
      <w:r w:rsidRPr="00076E70">
        <w:rPr>
          <w:rFonts w:cs="Arial"/>
          <w:szCs w:val="24"/>
        </w:rPr>
        <w:t xml:space="preserve">Per la </w:t>
      </w:r>
      <w:r w:rsidRPr="00CD0D07">
        <w:rPr>
          <w:rFonts w:cs="Arial"/>
          <w:szCs w:val="24"/>
        </w:rPr>
        <w:t xml:space="preserve">Commissione </w:t>
      </w:r>
      <w:r w:rsidR="00CD0D07" w:rsidRPr="00CD0D07">
        <w:rPr>
          <w:rFonts w:cs="Arial"/>
          <w:szCs w:val="24"/>
        </w:rPr>
        <w:t>formazione e cultura</w:t>
      </w:r>
      <w:r w:rsidRPr="00CD0D07">
        <w:rPr>
          <w:rFonts w:cs="Arial"/>
          <w:szCs w:val="24"/>
        </w:rPr>
        <w:t>:</w:t>
      </w:r>
    </w:p>
    <w:p w:rsidR="00B860C2" w:rsidRPr="00076E70" w:rsidRDefault="00CD0D07" w:rsidP="00B860C2">
      <w:pPr>
        <w:rPr>
          <w:rFonts w:cs="Arial"/>
          <w:szCs w:val="24"/>
        </w:rPr>
      </w:pPr>
      <w:r>
        <w:rPr>
          <w:rFonts w:cs="Arial"/>
          <w:szCs w:val="24"/>
        </w:rPr>
        <w:t>Raoul Ghisletta</w:t>
      </w:r>
      <w:r w:rsidR="00B860C2" w:rsidRPr="00076E70">
        <w:rPr>
          <w:rFonts w:cs="Arial"/>
          <w:szCs w:val="24"/>
        </w:rPr>
        <w:t>, relatore</w:t>
      </w:r>
    </w:p>
    <w:p w:rsidR="003B485F" w:rsidRDefault="001F0E0A" w:rsidP="001F0E0A">
      <w:r w:rsidRPr="003B485F">
        <w:t xml:space="preserve">Biscossa - Gardenghi - Guscio </w:t>
      </w:r>
      <w:r w:rsidR="003B485F">
        <w:t>-</w:t>
      </w:r>
      <w:r w:rsidRPr="003B485F">
        <w:t xml:space="preserve"> </w:t>
      </w:r>
    </w:p>
    <w:p w:rsidR="003B485F" w:rsidRDefault="001F0E0A" w:rsidP="001F0E0A">
      <w:r w:rsidRPr="003B485F">
        <w:t xml:space="preserve">Käppeli - Pellegrini - Piezzi - Polli </w:t>
      </w:r>
      <w:r w:rsidR="003B485F">
        <w:t>-</w:t>
      </w:r>
      <w:r w:rsidRPr="003B485F">
        <w:t xml:space="preserve"> </w:t>
      </w:r>
    </w:p>
    <w:p w:rsidR="00FA079D" w:rsidRDefault="001F0E0A" w:rsidP="001F0E0A">
      <w:r w:rsidRPr="003B485F">
        <w:t xml:space="preserve">Pugno Ghirlanda </w:t>
      </w:r>
      <w:r w:rsidR="003B485F" w:rsidRPr="003B485F">
        <w:t xml:space="preserve">(con riserva) </w:t>
      </w:r>
      <w:r w:rsidR="00FA079D">
        <w:t>-</w:t>
      </w:r>
      <w:r w:rsidRPr="003B485F">
        <w:t xml:space="preserve"> </w:t>
      </w:r>
    </w:p>
    <w:p w:rsidR="001F0E0A" w:rsidRDefault="001F0E0A" w:rsidP="001F0E0A">
      <w:r w:rsidRPr="003B485F">
        <w:t xml:space="preserve">Seitz </w:t>
      </w:r>
      <w:r w:rsidR="00E4427E">
        <w:t>-</w:t>
      </w:r>
      <w:r w:rsidRPr="003B485F">
        <w:t xml:space="preserve"> </w:t>
      </w:r>
      <w:r w:rsidR="00E4427E">
        <w:t xml:space="preserve">Speziali - </w:t>
      </w:r>
      <w:r w:rsidRPr="003B485F">
        <w:t>Tenconi</w:t>
      </w:r>
      <w:r w:rsidR="002D3B64">
        <w:t xml:space="preserve"> </w:t>
      </w:r>
    </w:p>
    <w:p w:rsidR="00FA079D" w:rsidRDefault="00FA079D" w:rsidP="001F0E0A"/>
    <w:sectPr w:rsidR="00FA079D" w:rsidSect="008B4137"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07" w:rsidRDefault="00CD0D07" w:rsidP="008E77C6">
      <w:r>
        <w:separator/>
      </w:r>
    </w:p>
  </w:endnote>
  <w:endnote w:type="continuationSeparator" w:id="0">
    <w:p w:rsidR="00CD0D07" w:rsidRDefault="00CD0D07" w:rsidP="008E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C6" w:rsidRPr="008E77C6" w:rsidRDefault="008E77C6">
    <w:pPr>
      <w:pStyle w:val="Pidipagina"/>
      <w:jc w:val="center"/>
      <w:rPr>
        <w:sz w:val="20"/>
        <w:szCs w:val="20"/>
      </w:rPr>
    </w:pPr>
    <w:r w:rsidRPr="008E77C6">
      <w:rPr>
        <w:sz w:val="20"/>
        <w:szCs w:val="20"/>
      </w:rPr>
      <w:fldChar w:fldCharType="begin"/>
    </w:r>
    <w:r w:rsidRPr="008E77C6">
      <w:rPr>
        <w:sz w:val="20"/>
        <w:szCs w:val="20"/>
      </w:rPr>
      <w:instrText>PAGE   \* MERGEFORMAT</w:instrText>
    </w:r>
    <w:r w:rsidRPr="008E77C6">
      <w:rPr>
        <w:sz w:val="20"/>
        <w:szCs w:val="20"/>
      </w:rPr>
      <w:fldChar w:fldCharType="separate"/>
    </w:r>
    <w:r w:rsidR="00317584" w:rsidRPr="00317584">
      <w:rPr>
        <w:noProof/>
        <w:sz w:val="20"/>
        <w:szCs w:val="20"/>
        <w:lang w:val="it-IT"/>
      </w:rPr>
      <w:t>2</w:t>
    </w:r>
    <w:r w:rsidRPr="008E77C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07" w:rsidRDefault="00CD0D07" w:rsidP="008E77C6">
      <w:r>
        <w:separator/>
      </w:r>
    </w:p>
  </w:footnote>
  <w:footnote w:type="continuationSeparator" w:id="0">
    <w:p w:rsidR="00CD0D07" w:rsidRDefault="00CD0D07" w:rsidP="008E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2CA429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55C0C"/>
    <w:multiLevelType w:val="hybridMultilevel"/>
    <w:tmpl w:val="1F8A3B46"/>
    <w:lvl w:ilvl="0" w:tplc="3FBC9440">
      <w:start w:val="1"/>
      <w:numFmt w:val="decimal"/>
      <w:pStyle w:val="Titolo1"/>
      <w:lvlText w:val="%1."/>
      <w:lvlJc w:val="left"/>
      <w:pPr>
        <w:ind w:left="92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647" w:hanging="360"/>
      </w:pPr>
    </w:lvl>
    <w:lvl w:ilvl="2" w:tplc="0810001B" w:tentative="1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A916B4"/>
    <w:multiLevelType w:val="hybridMultilevel"/>
    <w:tmpl w:val="71241184"/>
    <w:lvl w:ilvl="0" w:tplc="3996A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53EC"/>
    <w:multiLevelType w:val="hybridMultilevel"/>
    <w:tmpl w:val="BBE02A84"/>
    <w:lvl w:ilvl="0" w:tplc="8988A6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988A65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01A79"/>
    <w:multiLevelType w:val="hybridMultilevel"/>
    <w:tmpl w:val="9F786C86"/>
    <w:lvl w:ilvl="0" w:tplc="3996A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AA05160">
      <w:numFmt w:val="bullet"/>
      <w:lvlText w:val="−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E66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1F66EE"/>
    <w:multiLevelType w:val="hybridMultilevel"/>
    <w:tmpl w:val="2556DA38"/>
    <w:lvl w:ilvl="0" w:tplc="3996A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26B62"/>
    <w:multiLevelType w:val="multilevel"/>
    <w:tmpl w:val="08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2A623D6"/>
    <w:multiLevelType w:val="hybridMultilevel"/>
    <w:tmpl w:val="660A06E4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718E1"/>
    <w:multiLevelType w:val="hybridMultilevel"/>
    <w:tmpl w:val="4F4203DC"/>
    <w:lvl w:ilvl="0" w:tplc="8D0A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07"/>
    <w:rsid w:val="00076E70"/>
    <w:rsid w:val="001574D7"/>
    <w:rsid w:val="001F0E0A"/>
    <w:rsid w:val="00260C8C"/>
    <w:rsid w:val="002677DC"/>
    <w:rsid w:val="002D3B64"/>
    <w:rsid w:val="002E5E40"/>
    <w:rsid w:val="00317584"/>
    <w:rsid w:val="003B485F"/>
    <w:rsid w:val="0052425A"/>
    <w:rsid w:val="00586A8D"/>
    <w:rsid w:val="005923C1"/>
    <w:rsid w:val="006C17AA"/>
    <w:rsid w:val="006D7A3B"/>
    <w:rsid w:val="006E4AE2"/>
    <w:rsid w:val="007352D3"/>
    <w:rsid w:val="007B5462"/>
    <w:rsid w:val="008034BD"/>
    <w:rsid w:val="00876352"/>
    <w:rsid w:val="008B2655"/>
    <w:rsid w:val="008B4137"/>
    <w:rsid w:val="008C767A"/>
    <w:rsid w:val="008E77C6"/>
    <w:rsid w:val="008F10EB"/>
    <w:rsid w:val="009770BB"/>
    <w:rsid w:val="009E008D"/>
    <w:rsid w:val="00A14D89"/>
    <w:rsid w:val="00A5465F"/>
    <w:rsid w:val="00A77678"/>
    <w:rsid w:val="00B860C2"/>
    <w:rsid w:val="00BC4C95"/>
    <w:rsid w:val="00BD5944"/>
    <w:rsid w:val="00CC59CF"/>
    <w:rsid w:val="00CD0D07"/>
    <w:rsid w:val="00CF6858"/>
    <w:rsid w:val="00D377B5"/>
    <w:rsid w:val="00D93B31"/>
    <w:rsid w:val="00DC04E2"/>
    <w:rsid w:val="00DE5307"/>
    <w:rsid w:val="00E4427E"/>
    <w:rsid w:val="00E505DB"/>
    <w:rsid w:val="00E765A9"/>
    <w:rsid w:val="00FA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4EAB82"/>
  <w15:docId w15:val="{9BA3F302-71D0-4840-B9AF-20C5E3B0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E70"/>
    <w:pPr>
      <w:jc w:val="both"/>
    </w:pPr>
    <w:rPr>
      <w:rFonts w:ascii="Arial" w:hAnsi="Arial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076E70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="Times New Roman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="Times New Roman"/>
      <w:b/>
      <w:i/>
      <w:color w:val="243F6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caps/>
      <w:szCs w:val="24"/>
      <w:lang w:val="it-IT"/>
    </w:rPr>
  </w:style>
  <w:style w:type="character" w:customStyle="1" w:styleId="Titolo1Carattere">
    <w:name w:val="Titolo 1 Carattere"/>
    <w:link w:val="Titolo1"/>
    <w:rsid w:val="00076E70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szCs w:val="24"/>
      <w:lang w:val="it-IT"/>
    </w:rPr>
  </w:style>
  <w:style w:type="paragraph" w:styleId="Paragrafoelenco">
    <w:name w:val="List Paragraph"/>
    <w:basedOn w:val="Normale"/>
    <w:uiPriority w:val="99"/>
    <w:qFormat/>
    <w:rsid w:val="0052425A"/>
  </w:style>
  <w:style w:type="character" w:customStyle="1" w:styleId="Titolo4Carattere">
    <w:name w:val="Titolo 4 Carattere"/>
    <w:link w:val="Titolo4"/>
    <w:uiPriority w:val="9"/>
    <w:rsid w:val="00076E70"/>
    <w:rPr>
      <w:rFonts w:ascii="Arial" w:eastAsia="Times New Roman" w:hAnsi="Arial" w:cs="Times New Roman"/>
      <w:b/>
      <w:bCs/>
      <w:iCs/>
    </w:rPr>
  </w:style>
  <w:style w:type="character" w:customStyle="1" w:styleId="Titolo5Carattere">
    <w:name w:val="Titolo 5 Carattere"/>
    <w:link w:val="Titolo5"/>
    <w:uiPriority w:val="9"/>
    <w:rsid w:val="00076E70"/>
    <w:rPr>
      <w:rFonts w:ascii="Arial" w:eastAsia="Times New Roman" w:hAnsi="Arial" w:cs="Times New Roman"/>
      <w:b/>
      <w:i/>
      <w:color w:val="243F60"/>
    </w:rPr>
  </w:style>
  <w:style w:type="paragraph" w:styleId="Nessunaspaziatura">
    <w:name w:val="No Spacing"/>
    <w:uiPriority w:val="1"/>
    <w:qFormat/>
    <w:rsid w:val="00076E70"/>
    <w:pPr>
      <w:jc w:val="both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77C6"/>
    <w:rPr>
      <w:rFonts w:ascii="Arial" w:hAnsi="Arial"/>
      <w:sz w:val="24"/>
    </w:rPr>
  </w:style>
  <w:style w:type="table" w:styleId="Grigliatabella">
    <w:name w:val="Table Grid"/>
    <w:basedOn w:val="Tabellanormale"/>
    <w:rsid w:val="0026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574D7"/>
    <w:pPr>
      <w:tabs>
        <w:tab w:val="left" w:pos="284"/>
        <w:tab w:val="left" w:pos="426"/>
        <w:tab w:val="left" w:pos="4962"/>
      </w:tabs>
    </w:pPr>
    <w:rPr>
      <w:rFonts w:eastAsia="Times New Roman"/>
      <w:szCs w:val="20"/>
      <w:lang w:val="it-IT" w:eastAsia="it-IT"/>
    </w:rPr>
  </w:style>
  <w:style w:type="character" w:customStyle="1" w:styleId="CorpotestoCarattere">
    <w:name w:val="Corpo testo Carattere"/>
    <w:link w:val="Corpotesto"/>
    <w:rsid w:val="001574D7"/>
    <w:rPr>
      <w:rFonts w:ascii="Arial" w:eastAsia="Times New Roman" w:hAnsi="Arial" w:cs="Times New Roman"/>
      <w:sz w:val="24"/>
      <w:szCs w:val="20"/>
      <w:lang w:val="it-IT" w:eastAsia="it-IT"/>
    </w:rPr>
  </w:style>
  <w:style w:type="paragraph" w:customStyle="1" w:styleId="Default">
    <w:name w:val="Default"/>
    <w:rsid w:val="006E4AE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6E4AE2"/>
    <w:pPr>
      <w:widowControl w:val="0"/>
      <w:numPr>
        <w:numId w:val="6"/>
      </w:numPr>
      <w:contextualSpacing/>
    </w:pPr>
    <w:rPr>
      <w:rFonts w:eastAsia="Arial" w:cs="Arial"/>
      <w:color w:val="000000"/>
      <w:szCs w:val="24"/>
      <w:lang w:eastAsia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0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6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E58A6-A306-42E7-BFD7-9BC47362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Venturi Luca / T128124</dc:creator>
  <cp:keywords/>
  <cp:lastModifiedBy>Morandi Marisa</cp:lastModifiedBy>
  <cp:revision>2</cp:revision>
  <cp:lastPrinted>2021-03-03T09:43:00Z</cp:lastPrinted>
  <dcterms:created xsi:type="dcterms:W3CDTF">2021-03-03T09:44:00Z</dcterms:created>
  <dcterms:modified xsi:type="dcterms:W3CDTF">2021-03-03T09:44:00Z</dcterms:modified>
</cp:coreProperties>
</file>