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1A1" w:rsidRDefault="004D0B3F" w:rsidP="000706D2">
      <w:pPr>
        <w:spacing w:after="0" w:line="240" w:lineRule="auto"/>
        <w:rPr>
          <w:rFonts w:ascii="Arial" w:hAnsi="Arial" w:cs="Arial"/>
          <w:szCs w:val="24"/>
        </w:rPr>
      </w:pPr>
      <w:r>
        <w:rPr>
          <w:rFonts w:ascii="Gill Sans MT" w:hAnsi="Gill Sans MT"/>
          <w:b/>
          <w:sz w:val="56"/>
          <w:szCs w:val="56"/>
        </w:rPr>
        <w:t>Rapporto</w:t>
      </w:r>
    </w:p>
    <w:p w:rsidR="00FA01A1" w:rsidRPr="000706D2" w:rsidRDefault="00FA01A1" w:rsidP="000706D2">
      <w:pPr>
        <w:spacing w:after="0" w:line="240" w:lineRule="auto"/>
        <w:rPr>
          <w:rFonts w:ascii="Arial" w:hAnsi="Arial" w:cs="Arial"/>
          <w:szCs w:val="24"/>
        </w:rPr>
      </w:pPr>
    </w:p>
    <w:p w:rsidR="000706D2" w:rsidRPr="000706D2" w:rsidRDefault="000706D2" w:rsidP="000706D2">
      <w:pPr>
        <w:spacing w:after="0" w:line="240" w:lineRule="auto"/>
        <w:rPr>
          <w:rFonts w:ascii="Arial" w:hAnsi="Arial" w:cs="Arial"/>
          <w:szCs w:val="24"/>
        </w:rPr>
      </w:pPr>
    </w:p>
    <w:p w:rsidR="000706D2" w:rsidRPr="000706D2" w:rsidRDefault="000706D2" w:rsidP="000706D2">
      <w:pPr>
        <w:tabs>
          <w:tab w:val="left" w:pos="2098"/>
          <w:tab w:val="left" w:pos="4933"/>
        </w:tabs>
        <w:spacing w:after="0" w:line="240" w:lineRule="auto"/>
        <w:rPr>
          <w:rFonts w:ascii="Arial" w:hAnsi="Arial" w:cs="Arial"/>
          <w:szCs w:val="24"/>
        </w:rPr>
      </w:pPr>
      <w:r w:rsidRPr="000706D2">
        <w:rPr>
          <w:rFonts w:ascii="Arial" w:hAnsi="Arial" w:cs="Arial"/>
          <w:sz w:val="28"/>
          <w:szCs w:val="28"/>
        </w:rPr>
        <w:tab/>
      </w:r>
      <w:bookmarkStart w:id="0" w:name="_GoBack"/>
      <w:bookmarkEnd w:id="0"/>
      <w:r w:rsidR="007C1A95">
        <w:rPr>
          <w:rFonts w:ascii="Arial" w:hAnsi="Arial" w:cs="Arial"/>
          <w:sz w:val="28"/>
          <w:szCs w:val="28"/>
        </w:rPr>
        <w:t xml:space="preserve">2 marzo </w:t>
      </w:r>
      <w:r w:rsidRPr="000706D2">
        <w:rPr>
          <w:rFonts w:ascii="Arial" w:hAnsi="Arial" w:cs="Arial"/>
          <w:sz w:val="28"/>
          <w:szCs w:val="28"/>
        </w:rPr>
        <w:t>202</w:t>
      </w:r>
      <w:r w:rsidR="00FB2CBC">
        <w:rPr>
          <w:rFonts w:ascii="Arial" w:hAnsi="Arial" w:cs="Arial"/>
          <w:sz w:val="28"/>
          <w:szCs w:val="28"/>
        </w:rPr>
        <w:t>1</w:t>
      </w:r>
      <w:r w:rsidRPr="000706D2">
        <w:rPr>
          <w:rFonts w:ascii="Arial" w:hAnsi="Arial" w:cs="Arial"/>
          <w:sz w:val="28"/>
          <w:szCs w:val="28"/>
        </w:rPr>
        <w:tab/>
      </w:r>
      <w:r w:rsidR="00FB2CBC">
        <w:rPr>
          <w:rFonts w:ascii="Arial" w:hAnsi="Arial" w:cs="Arial"/>
          <w:sz w:val="28"/>
        </w:rPr>
        <w:t>SANITÀ E SOCIALITÀ</w:t>
      </w:r>
    </w:p>
    <w:p w:rsidR="000706D2" w:rsidRPr="00FA01A1" w:rsidRDefault="000706D2" w:rsidP="00070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6D2" w:rsidRPr="00FA01A1" w:rsidRDefault="000706D2" w:rsidP="00070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6D2" w:rsidRPr="00FA01A1" w:rsidRDefault="000706D2" w:rsidP="00070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706D2" w:rsidRPr="000706D2" w:rsidRDefault="000706D2" w:rsidP="000706D2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0706D2">
        <w:rPr>
          <w:rFonts w:ascii="Arial" w:hAnsi="Arial" w:cs="Arial"/>
          <w:b/>
          <w:sz w:val="28"/>
          <w:szCs w:val="28"/>
        </w:rPr>
        <w:t xml:space="preserve">della Commissione </w:t>
      </w:r>
      <w:r w:rsidR="00FB2CBC">
        <w:rPr>
          <w:rFonts w:ascii="Arial" w:hAnsi="Arial" w:cs="Arial"/>
          <w:b/>
          <w:sz w:val="28"/>
          <w:szCs w:val="28"/>
        </w:rPr>
        <w:t>Costituzione e leggi</w:t>
      </w:r>
    </w:p>
    <w:p w:rsidR="000706D2" w:rsidRPr="00FA01A1" w:rsidRDefault="000706D2" w:rsidP="00FA01A1">
      <w:pPr>
        <w:pStyle w:val="Paragrafoelenco"/>
        <w:numPr>
          <w:ilvl w:val="0"/>
          <w:numId w:val="2"/>
        </w:numPr>
        <w:tabs>
          <w:tab w:val="left" w:pos="426"/>
        </w:tabs>
        <w:spacing w:before="120" w:after="120" w:line="240" w:lineRule="auto"/>
        <w:ind w:left="425" w:hanging="425"/>
        <w:contextualSpacing w:val="0"/>
        <w:jc w:val="both"/>
        <w:rPr>
          <w:rFonts w:ascii="Arial" w:hAnsi="Arial" w:cs="Arial"/>
          <w:b/>
          <w:sz w:val="28"/>
          <w:szCs w:val="28"/>
        </w:rPr>
      </w:pPr>
      <w:r w:rsidRPr="00FA01A1">
        <w:rPr>
          <w:rFonts w:ascii="Arial" w:hAnsi="Arial" w:cs="Arial"/>
          <w:b/>
          <w:sz w:val="28"/>
          <w:szCs w:val="28"/>
        </w:rPr>
        <w:t xml:space="preserve">sulla mozione </w:t>
      </w:r>
      <w:r w:rsidR="009D3F27" w:rsidRPr="00FA01A1">
        <w:rPr>
          <w:rFonts w:ascii="Arial" w:hAnsi="Arial" w:cs="Arial"/>
          <w:b/>
          <w:sz w:val="28"/>
          <w:szCs w:val="28"/>
        </w:rPr>
        <w:t>12 dicembre 2016</w:t>
      </w:r>
      <w:r w:rsidRPr="00FA01A1">
        <w:rPr>
          <w:rFonts w:ascii="Arial" w:hAnsi="Arial" w:cs="Arial"/>
          <w:b/>
          <w:sz w:val="28"/>
          <w:szCs w:val="28"/>
        </w:rPr>
        <w:t xml:space="preserve"> presentata da </w:t>
      </w:r>
      <w:r w:rsidR="009D3F27" w:rsidRPr="00FA01A1">
        <w:rPr>
          <w:rFonts w:ascii="Arial" w:hAnsi="Arial" w:cs="Arial"/>
          <w:b/>
          <w:sz w:val="28"/>
          <w:szCs w:val="28"/>
        </w:rPr>
        <w:t>Nicola Pini, Giovanna Viscardi e cofirmatari "Migliori amici sempre: formazione obbligatoria e gratuita per detentori di cani"</w:t>
      </w:r>
    </w:p>
    <w:p w:rsidR="009D3F27" w:rsidRPr="00FA01A1" w:rsidRDefault="009D3F27" w:rsidP="00FA01A1">
      <w:pPr>
        <w:pStyle w:val="Paragrafoelenco"/>
        <w:numPr>
          <w:ilvl w:val="0"/>
          <w:numId w:val="2"/>
        </w:numPr>
        <w:tabs>
          <w:tab w:val="left" w:pos="426"/>
        </w:tabs>
        <w:spacing w:before="60" w:after="0" w:line="240" w:lineRule="auto"/>
        <w:ind w:left="426" w:hanging="426"/>
        <w:jc w:val="both"/>
        <w:rPr>
          <w:rFonts w:ascii="Arial" w:hAnsi="Arial" w:cs="Arial"/>
          <w:b/>
          <w:sz w:val="28"/>
          <w:szCs w:val="28"/>
        </w:rPr>
      </w:pPr>
      <w:r w:rsidRPr="00FA01A1">
        <w:rPr>
          <w:rFonts w:ascii="Arial" w:hAnsi="Arial" w:cs="Arial"/>
          <w:b/>
          <w:sz w:val="28"/>
          <w:szCs w:val="28"/>
        </w:rPr>
        <w:t xml:space="preserve">sull'iniziativa parlamentare 8 maggio 2018 presentata nella forma generica da Fabio Badasci e cofirmatari </w:t>
      </w:r>
      <w:r w:rsidR="009352B8" w:rsidRPr="00FA01A1">
        <w:rPr>
          <w:rFonts w:ascii="Arial" w:hAnsi="Arial" w:cs="Arial"/>
          <w:b/>
          <w:sz w:val="28"/>
          <w:szCs w:val="28"/>
        </w:rPr>
        <w:t xml:space="preserve">(ripresa da Omar Balli) </w:t>
      </w:r>
      <w:r w:rsidRPr="00FA01A1">
        <w:rPr>
          <w:rFonts w:ascii="Arial" w:hAnsi="Arial" w:cs="Arial"/>
          <w:b/>
          <w:sz w:val="28"/>
          <w:szCs w:val="28"/>
        </w:rPr>
        <w:t>"Legge sui cani: adattiamo la legge al diritto federale superiore"</w:t>
      </w:r>
    </w:p>
    <w:p w:rsidR="000706D2" w:rsidRDefault="000706D2" w:rsidP="00070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C1B" w:rsidRDefault="00D17C1B" w:rsidP="00070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C1B" w:rsidRDefault="00D17C1B" w:rsidP="00070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17C1B" w:rsidRPr="00D17C1B" w:rsidRDefault="00D17C1B" w:rsidP="000706D2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D17C1B">
        <w:rPr>
          <w:rFonts w:ascii="Arial" w:hAnsi="Arial" w:cs="Arial"/>
          <w:b/>
          <w:sz w:val="26"/>
          <w:szCs w:val="26"/>
        </w:rPr>
        <w:t>Indice</w:t>
      </w:r>
    </w:p>
    <w:p w:rsidR="00FB2CBC" w:rsidRDefault="00FB2CBC" w:rsidP="000706D2">
      <w:pPr>
        <w:spacing w:after="0" w:line="240" w:lineRule="auto"/>
        <w:rPr>
          <w:rFonts w:ascii="Arial" w:hAnsi="Arial" w:cs="Arial"/>
          <w:sz w:val="24"/>
          <w:szCs w:val="24"/>
        </w:rPr>
      </w:pPr>
    </w:p>
    <w:sdt>
      <w:sdtPr>
        <w:rPr>
          <w:lang w:val="it-IT"/>
        </w:rPr>
        <w:id w:val="-1287199693"/>
        <w:docPartObj>
          <w:docPartGallery w:val="Table of Contents"/>
          <w:docPartUnique/>
        </w:docPartObj>
      </w:sdtPr>
      <w:sdtEndPr>
        <w:rPr>
          <w:rFonts w:ascii="Arial" w:hAnsi="Arial" w:cs="Arial"/>
          <w:b/>
          <w:bCs/>
        </w:rPr>
      </w:sdtEndPr>
      <w:sdtContent>
        <w:p w:rsidR="00D17C1B" w:rsidRPr="00F16657" w:rsidRDefault="00D17C1B" w:rsidP="00D17C1B">
          <w:pPr>
            <w:pStyle w:val="Sommario1"/>
            <w:rPr>
              <w:rFonts w:ascii="Arial" w:eastAsiaTheme="minorEastAsia" w:hAnsi="Arial" w:cs="Arial"/>
              <w:noProof/>
              <w:lang w:eastAsia="it-CH"/>
            </w:rPr>
          </w:pPr>
          <w:r w:rsidRPr="00F16657">
            <w:rPr>
              <w:rFonts w:ascii="Arial" w:hAnsi="Arial" w:cs="Arial"/>
            </w:rPr>
            <w:fldChar w:fldCharType="begin"/>
          </w:r>
          <w:r w:rsidRPr="00F16657">
            <w:rPr>
              <w:rFonts w:ascii="Arial" w:hAnsi="Arial" w:cs="Arial"/>
            </w:rPr>
            <w:instrText xml:space="preserve"> TOC \o "1-3" \h \z \u </w:instrText>
          </w:r>
          <w:r w:rsidRPr="00F16657">
            <w:rPr>
              <w:rFonts w:ascii="Arial" w:hAnsi="Arial" w:cs="Arial"/>
            </w:rPr>
            <w:fldChar w:fldCharType="separate"/>
          </w:r>
          <w:hyperlink w:anchor="_Toc63709327" w:history="1">
            <w:r w:rsidRPr="00F16657">
              <w:rPr>
                <w:rStyle w:val="Collegamentoipertestuale"/>
                <w:rFonts w:ascii="Arial" w:hAnsi="Arial" w:cs="Arial"/>
                <w:noProof/>
              </w:rPr>
              <w:t>1.</w:t>
            </w:r>
            <w:r w:rsidRPr="00F16657">
              <w:rPr>
                <w:rFonts w:ascii="Arial" w:eastAsiaTheme="minorEastAsia" w:hAnsi="Arial" w:cs="Arial"/>
                <w:noProof/>
                <w:lang w:eastAsia="it-CH"/>
              </w:rPr>
              <w:tab/>
            </w:r>
            <w:r w:rsidRPr="00F16657">
              <w:rPr>
                <w:rStyle w:val="Collegamentoipertestuale"/>
                <w:rFonts w:ascii="Arial" w:hAnsi="Arial" w:cs="Arial"/>
                <w:noProof/>
              </w:rPr>
              <w:t>PREMESSA: ABOLIZIONE DAL 1° GENNAIO 2017 DELL'OBBLIGATORIETÀ FEDERALE DEI CORSI PER PROPRIETARI DI CANI</w:t>
            </w:r>
            <w:r w:rsidRPr="00F16657">
              <w:rPr>
                <w:rFonts w:ascii="Arial" w:hAnsi="Arial" w:cs="Arial"/>
                <w:noProof/>
                <w:webHidden/>
              </w:rPr>
              <w:tab/>
            </w:r>
            <w:r w:rsidRPr="00F16657">
              <w:rPr>
                <w:rFonts w:ascii="Arial" w:hAnsi="Arial" w:cs="Arial"/>
                <w:noProof/>
                <w:webHidden/>
              </w:rPr>
              <w:fldChar w:fldCharType="begin"/>
            </w:r>
            <w:r w:rsidRPr="00F16657">
              <w:rPr>
                <w:rFonts w:ascii="Arial" w:hAnsi="Arial" w:cs="Arial"/>
                <w:noProof/>
                <w:webHidden/>
              </w:rPr>
              <w:instrText xml:space="preserve"> PAGEREF _Toc63709327 \h </w:instrText>
            </w:r>
            <w:r w:rsidRPr="00F16657">
              <w:rPr>
                <w:rFonts w:ascii="Arial" w:hAnsi="Arial" w:cs="Arial"/>
                <w:noProof/>
                <w:webHidden/>
              </w:rPr>
            </w:r>
            <w:r w:rsidRPr="00F16657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4D0B3F">
              <w:rPr>
                <w:rFonts w:ascii="Arial" w:hAnsi="Arial" w:cs="Arial"/>
                <w:noProof/>
                <w:webHidden/>
              </w:rPr>
              <w:t>1</w:t>
            </w:r>
            <w:r w:rsidRPr="00F1665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7C1B" w:rsidRPr="00F16657" w:rsidRDefault="004D0B3F" w:rsidP="00D17C1B">
          <w:pPr>
            <w:pStyle w:val="Sommario1"/>
            <w:rPr>
              <w:rFonts w:ascii="Arial" w:eastAsiaTheme="minorEastAsia" w:hAnsi="Arial" w:cs="Arial"/>
              <w:noProof/>
              <w:lang w:eastAsia="it-CH"/>
            </w:rPr>
          </w:pPr>
          <w:hyperlink w:anchor="_Toc63709328" w:history="1">
            <w:r w:rsidR="00D17C1B" w:rsidRPr="00F16657">
              <w:rPr>
                <w:rStyle w:val="Collegamentoipertestuale"/>
                <w:rFonts w:ascii="Arial" w:hAnsi="Arial" w:cs="Arial"/>
                <w:noProof/>
              </w:rPr>
              <w:t>2.</w:t>
            </w:r>
            <w:r w:rsidR="00D17C1B" w:rsidRPr="00F16657">
              <w:rPr>
                <w:rFonts w:ascii="Arial" w:eastAsiaTheme="minorEastAsia" w:hAnsi="Arial" w:cs="Arial"/>
                <w:noProof/>
                <w:lang w:eastAsia="it-CH"/>
              </w:rPr>
              <w:tab/>
            </w:r>
            <w:r w:rsidR="00D17C1B" w:rsidRPr="00F16657">
              <w:rPr>
                <w:rStyle w:val="Collegamentoipertestuale"/>
                <w:rFonts w:ascii="Arial" w:hAnsi="Arial" w:cs="Arial"/>
                <w:noProof/>
              </w:rPr>
              <w:t>LE RICHIESTE DEGLI ATTI PARLAMENTARI</w:t>
            </w:r>
            <w:r w:rsidR="00D17C1B" w:rsidRPr="00F16657">
              <w:rPr>
                <w:rFonts w:ascii="Arial" w:hAnsi="Arial" w:cs="Arial"/>
                <w:noProof/>
                <w:webHidden/>
              </w:rPr>
              <w:tab/>
            </w:r>
            <w:r w:rsidR="00D17C1B" w:rsidRPr="00F16657">
              <w:rPr>
                <w:rFonts w:ascii="Arial" w:hAnsi="Arial" w:cs="Arial"/>
                <w:noProof/>
                <w:webHidden/>
              </w:rPr>
              <w:fldChar w:fldCharType="begin"/>
            </w:r>
            <w:r w:rsidR="00D17C1B" w:rsidRPr="00F16657">
              <w:rPr>
                <w:rFonts w:ascii="Arial" w:hAnsi="Arial" w:cs="Arial"/>
                <w:noProof/>
                <w:webHidden/>
              </w:rPr>
              <w:instrText xml:space="preserve"> PAGEREF _Toc63709328 \h </w:instrText>
            </w:r>
            <w:r w:rsidR="00D17C1B" w:rsidRPr="00F16657">
              <w:rPr>
                <w:rFonts w:ascii="Arial" w:hAnsi="Arial" w:cs="Arial"/>
                <w:noProof/>
                <w:webHidden/>
              </w:rPr>
            </w:r>
            <w:r w:rsidR="00D17C1B" w:rsidRPr="00F1665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2</w:t>
            </w:r>
            <w:r w:rsidR="00D17C1B" w:rsidRPr="00F1665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7C1B" w:rsidRPr="00F16657" w:rsidRDefault="004D0B3F" w:rsidP="00F16657">
          <w:pPr>
            <w:pStyle w:val="Sommario2"/>
            <w:rPr>
              <w:rFonts w:eastAsiaTheme="minorEastAsia"/>
              <w:lang w:eastAsia="it-CH"/>
            </w:rPr>
          </w:pPr>
          <w:hyperlink w:anchor="_Toc63709329" w:history="1">
            <w:r w:rsidR="00D17C1B" w:rsidRPr="00F16657">
              <w:rPr>
                <w:rStyle w:val="Collegamentoipertestuale"/>
              </w:rPr>
              <w:t>2.1</w:t>
            </w:r>
            <w:r w:rsidR="00D17C1B" w:rsidRPr="00F16657">
              <w:rPr>
                <w:rFonts w:eastAsiaTheme="minorEastAsia"/>
                <w:lang w:eastAsia="it-CH"/>
              </w:rPr>
              <w:tab/>
            </w:r>
            <w:r w:rsidR="00D17C1B" w:rsidRPr="00F16657">
              <w:rPr>
                <w:rStyle w:val="Collegamentoipertestuale"/>
              </w:rPr>
              <w:t>Mozione del 12 dicembre 2016 di Nicola Pini, Giovanna Viscardi e cofirmatari "Migliori amici sempre: formazione obbligatoria e gratuita per detentori di cani"</w:t>
            </w:r>
            <w:r w:rsidR="00D17C1B" w:rsidRPr="00F16657">
              <w:rPr>
                <w:webHidden/>
              </w:rPr>
              <w:tab/>
            </w:r>
            <w:r w:rsidR="00D17C1B" w:rsidRPr="00F16657">
              <w:rPr>
                <w:webHidden/>
              </w:rPr>
              <w:fldChar w:fldCharType="begin"/>
            </w:r>
            <w:r w:rsidR="00D17C1B" w:rsidRPr="00F16657">
              <w:rPr>
                <w:webHidden/>
              </w:rPr>
              <w:instrText xml:space="preserve"> PAGEREF _Toc63709329 \h </w:instrText>
            </w:r>
            <w:r w:rsidR="00D17C1B" w:rsidRPr="00F16657">
              <w:rPr>
                <w:webHidden/>
              </w:rPr>
            </w:r>
            <w:r w:rsidR="00D17C1B" w:rsidRPr="00F16657"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 w:rsidR="00D17C1B" w:rsidRPr="00F16657">
              <w:rPr>
                <w:webHidden/>
              </w:rPr>
              <w:fldChar w:fldCharType="end"/>
            </w:r>
          </w:hyperlink>
        </w:p>
        <w:p w:rsidR="00D17C1B" w:rsidRPr="00F16657" w:rsidRDefault="004D0B3F" w:rsidP="00F16657">
          <w:pPr>
            <w:pStyle w:val="Sommario2"/>
            <w:rPr>
              <w:rFonts w:eastAsiaTheme="minorEastAsia"/>
              <w:lang w:eastAsia="it-CH"/>
            </w:rPr>
          </w:pPr>
          <w:hyperlink w:anchor="_Toc63709330" w:history="1">
            <w:r w:rsidR="00D17C1B" w:rsidRPr="00F16657">
              <w:rPr>
                <w:rStyle w:val="Collegamentoipertestuale"/>
              </w:rPr>
              <w:t>2.2</w:t>
            </w:r>
            <w:r w:rsidR="00D17C1B" w:rsidRPr="00F16657">
              <w:rPr>
                <w:rFonts w:eastAsiaTheme="minorEastAsia"/>
                <w:lang w:eastAsia="it-CH"/>
              </w:rPr>
              <w:tab/>
            </w:r>
            <w:r w:rsidR="00D17C1B" w:rsidRPr="00F16657">
              <w:rPr>
                <w:rStyle w:val="Collegamentoipertestuale"/>
              </w:rPr>
              <w:t>iniziativa parlamentare generica dell'8 maggio 2018 di Fabio Badasci e cofirmatari "Legge sui cani: adattiamo la legge al diritto federale superiore"</w:t>
            </w:r>
            <w:r w:rsidR="00D17C1B" w:rsidRPr="00F16657">
              <w:rPr>
                <w:webHidden/>
              </w:rPr>
              <w:tab/>
            </w:r>
            <w:r w:rsidR="00D17C1B" w:rsidRPr="00F16657">
              <w:rPr>
                <w:webHidden/>
              </w:rPr>
              <w:fldChar w:fldCharType="begin"/>
            </w:r>
            <w:r w:rsidR="00D17C1B" w:rsidRPr="00F16657">
              <w:rPr>
                <w:webHidden/>
              </w:rPr>
              <w:instrText xml:space="preserve"> PAGEREF _Toc63709330 \h </w:instrText>
            </w:r>
            <w:r w:rsidR="00D17C1B" w:rsidRPr="00F16657">
              <w:rPr>
                <w:webHidden/>
              </w:rPr>
            </w:r>
            <w:r w:rsidR="00D17C1B" w:rsidRPr="00F16657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D17C1B" w:rsidRPr="00F16657">
              <w:rPr>
                <w:webHidden/>
              </w:rPr>
              <w:fldChar w:fldCharType="end"/>
            </w:r>
          </w:hyperlink>
        </w:p>
        <w:p w:rsidR="00D17C1B" w:rsidRPr="00F16657" w:rsidRDefault="004D0B3F" w:rsidP="00D17C1B">
          <w:pPr>
            <w:pStyle w:val="Sommario1"/>
            <w:rPr>
              <w:rFonts w:ascii="Arial" w:eastAsiaTheme="minorEastAsia" w:hAnsi="Arial" w:cs="Arial"/>
              <w:noProof/>
              <w:lang w:eastAsia="it-CH"/>
            </w:rPr>
          </w:pPr>
          <w:hyperlink w:anchor="_Toc63709331" w:history="1">
            <w:r w:rsidR="00D17C1B" w:rsidRPr="00F16657">
              <w:rPr>
                <w:rStyle w:val="Collegamentoipertestuale"/>
                <w:rFonts w:ascii="Arial" w:hAnsi="Arial" w:cs="Arial"/>
                <w:noProof/>
              </w:rPr>
              <w:t>3.</w:t>
            </w:r>
            <w:r w:rsidR="00D17C1B" w:rsidRPr="00F16657">
              <w:rPr>
                <w:rFonts w:ascii="Arial" w:eastAsiaTheme="minorEastAsia" w:hAnsi="Arial" w:cs="Arial"/>
                <w:noProof/>
                <w:lang w:eastAsia="it-CH"/>
              </w:rPr>
              <w:tab/>
            </w:r>
            <w:r w:rsidR="00D17C1B" w:rsidRPr="00F16657">
              <w:rPr>
                <w:rStyle w:val="Collegamentoipertestuale"/>
                <w:rFonts w:ascii="Arial" w:hAnsi="Arial" w:cs="Arial"/>
                <w:noProof/>
              </w:rPr>
              <w:t>LA POSIZIONE DEL CONSIGLIO DI STATO</w:t>
            </w:r>
            <w:r w:rsidR="00D17C1B" w:rsidRPr="00F16657">
              <w:rPr>
                <w:rFonts w:ascii="Arial" w:hAnsi="Arial" w:cs="Arial"/>
                <w:noProof/>
                <w:webHidden/>
              </w:rPr>
              <w:tab/>
            </w:r>
            <w:r w:rsidR="00D17C1B" w:rsidRPr="00F16657">
              <w:rPr>
                <w:rFonts w:ascii="Arial" w:hAnsi="Arial" w:cs="Arial"/>
                <w:noProof/>
                <w:webHidden/>
              </w:rPr>
              <w:fldChar w:fldCharType="begin"/>
            </w:r>
            <w:r w:rsidR="00D17C1B" w:rsidRPr="00F16657">
              <w:rPr>
                <w:rFonts w:ascii="Arial" w:hAnsi="Arial" w:cs="Arial"/>
                <w:noProof/>
                <w:webHidden/>
              </w:rPr>
              <w:instrText xml:space="preserve"> PAGEREF _Toc63709331 \h </w:instrText>
            </w:r>
            <w:r w:rsidR="00D17C1B" w:rsidRPr="00F16657">
              <w:rPr>
                <w:rFonts w:ascii="Arial" w:hAnsi="Arial" w:cs="Arial"/>
                <w:noProof/>
                <w:webHidden/>
              </w:rPr>
            </w:r>
            <w:r w:rsidR="00D17C1B" w:rsidRPr="00F1665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</w:t>
            </w:r>
            <w:r w:rsidR="00D17C1B" w:rsidRPr="00F1665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7C1B" w:rsidRPr="00F16657" w:rsidRDefault="004D0B3F" w:rsidP="00D17C1B">
          <w:pPr>
            <w:pStyle w:val="Sommario1"/>
            <w:rPr>
              <w:rFonts w:ascii="Arial" w:eastAsiaTheme="minorEastAsia" w:hAnsi="Arial" w:cs="Arial"/>
              <w:noProof/>
              <w:lang w:eastAsia="it-CH"/>
            </w:rPr>
          </w:pPr>
          <w:hyperlink w:anchor="_Toc63709332" w:history="1">
            <w:r w:rsidR="00D17C1B" w:rsidRPr="00F16657">
              <w:rPr>
                <w:rStyle w:val="Collegamentoipertestuale"/>
                <w:rFonts w:ascii="Arial" w:hAnsi="Arial" w:cs="Arial"/>
                <w:noProof/>
              </w:rPr>
              <w:t>4.</w:t>
            </w:r>
            <w:r w:rsidR="00D17C1B" w:rsidRPr="00F16657">
              <w:rPr>
                <w:rFonts w:ascii="Arial" w:eastAsiaTheme="minorEastAsia" w:hAnsi="Arial" w:cs="Arial"/>
                <w:noProof/>
                <w:lang w:eastAsia="it-CH"/>
              </w:rPr>
              <w:tab/>
            </w:r>
            <w:r w:rsidR="00D17C1B" w:rsidRPr="00F16657">
              <w:rPr>
                <w:rStyle w:val="Collegamentoipertestuale"/>
                <w:rFonts w:ascii="Arial" w:hAnsi="Arial" w:cs="Arial"/>
                <w:noProof/>
              </w:rPr>
              <w:t>LE RIFLESSIONI DELLA COMMISSIONE</w:t>
            </w:r>
            <w:r w:rsidR="00D17C1B" w:rsidRPr="00F16657">
              <w:rPr>
                <w:rFonts w:ascii="Arial" w:hAnsi="Arial" w:cs="Arial"/>
                <w:noProof/>
                <w:webHidden/>
              </w:rPr>
              <w:tab/>
            </w:r>
            <w:r w:rsidR="00D17C1B" w:rsidRPr="00F16657">
              <w:rPr>
                <w:rFonts w:ascii="Arial" w:hAnsi="Arial" w:cs="Arial"/>
                <w:noProof/>
                <w:webHidden/>
              </w:rPr>
              <w:fldChar w:fldCharType="begin"/>
            </w:r>
            <w:r w:rsidR="00D17C1B" w:rsidRPr="00F16657">
              <w:rPr>
                <w:rFonts w:ascii="Arial" w:hAnsi="Arial" w:cs="Arial"/>
                <w:noProof/>
                <w:webHidden/>
              </w:rPr>
              <w:instrText xml:space="preserve"> PAGEREF _Toc63709332 \h </w:instrText>
            </w:r>
            <w:r w:rsidR="00D17C1B" w:rsidRPr="00F16657">
              <w:rPr>
                <w:rFonts w:ascii="Arial" w:hAnsi="Arial" w:cs="Arial"/>
                <w:noProof/>
                <w:webHidden/>
              </w:rPr>
            </w:r>
            <w:r w:rsidR="00D17C1B" w:rsidRPr="00F1665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3</w:t>
            </w:r>
            <w:r w:rsidR="00D17C1B" w:rsidRPr="00F1665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7C1B" w:rsidRPr="00F16657" w:rsidRDefault="004D0B3F" w:rsidP="00F16657">
          <w:pPr>
            <w:pStyle w:val="Sommario2"/>
            <w:rPr>
              <w:rFonts w:eastAsiaTheme="minorEastAsia"/>
              <w:lang w:eastAsia="it-CH"/>
            </w:rPr>
          </w:pPr>
          <w:hyperlink w:anchor="_Toc63709333" w:history="1">
            <w:r w:rsidR="00D17C1B" w:rsidRPr="00F16657">
              <w:rPr>
                <w:rStyle w:val="Collegamentoipertestuale"/>
              </w:rPr>
              <w:t>4.1</w:t>
            </w:r>
            <w:r w:rsidR="00D17C1B" w:rsidRPr="00F16657">
              <w:rPr>
                <w:rFonts w:eastAsiaTheme="minorEastAsia"/>
                <w:lang w:eastAsia="it-CH"/>
              </w:rPr>
              <w:tab/>
            </w:r>
            <w:r w:rsidR="00D17C1B" w:rsidRPr="00F16657">
              <w:rPr>
                <w:rStyle w:val="Collegamentoipertestuale"/>
              </w:rPr>
              <w:t>La situazione nel confronto intercantonale</w:t>
            </w:r>
            <w:r w:rsidR="00D17C1B" w:rsidRPr="00F16657">
              <w:rPr>
                <w:webHidden/>
              </w:rPr>
              <w:tab/>
            </w:r>
            <w:r w:rsidR="00D17C1B" w:rsidRPr="00F16657">
              <w:rPr>
                <w:webHidden/>
              </w:rPr>
              <w:fldChar w:fldCharType="begin"/>
            </w:r>
            <w:r w:rsidR="00D17C1B" w:rsidRPr="00F16657">
              <w:rPr>
                <w:webHidden/>
              </w:rPr>
              <w:instrText xml:space="preserve"> PAGEREF _Toc63709333 \h </w:instrText>
            </w:r>
            <w:r w:rsidR="00D17C1B" w:rsidRPr="00F16657">
              <w:rPr>
                <w:webHidden/>
              </w:rPr>
            </w:r>
            <w:r w:rsidR="00D17C1B" w:rsidRPr="00F16657"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 w:rsidR="00D17C1B" w:rsidRPr="00F16657">
              <w:rPr>
                <w:webHidden/>
              </w:rPr>
              <w:fldChar w:fldCharType="end"/>
            </w:r>
          </w:hyperlink>
        </w:p>
        <w:p w:rsidR="00D17C1B" w:rsidRPr="00F16657" w:rsidRDefault="004D0B3F" w:rsidP="00F16657">
          <w:pPr>
            <w:pStyle w:val="Sommario2"/>
            <w:rPr>
              <w:rFonts w:eastAsiaTheme="minorEastAsia"/>
              <w:lang w:eastAsia="it-CH"/>
            </w:rPr>
          </w:pPr>
          <w:hyperlink w:anchor="_Toc63709334" w:history="1">
            <w:r w:rsidR="00D17C1B" w:rsidRPr="00F16657">
              <w:rPr>
                <w:rStyle w:val="Collegamentoipertestuale"/>
              </w:rPr>
              <w:t>4.2</w:t>
            </w:r>
            <w:r w:rsidR="00D17C1B" w:rsidRPr="00F16657">
              <w:rPr>
                <w:rFonts w:eastAsiaTheme="minorEastAsia"/>
                <w:lang w:eastAsia="it-CH"/>
              </w:rPr>
              <w:tab/>
            </w:r>
            <w:r w:rsidR="00D17C1B" w:rsidRPr="00F16657">
              <w:rPr>
                <w:rStyle w:val="Collegamentoipertestuale"/>
              </w:rPr>
              <w:t>Considerazioni di merito</w:t>
            </w:r>
            <w:r w:rsidR="00D17C1B" w:rsidRPr="00F16657">
              <w:rPr>
                <w:webHidden/>
              </w:rPr>
              <w:tab/>
            </w:r>
            <w:r w:rsidR="00D17C1B" w:rsidRPr="00F16657">
              <w:rPr>
                <w:webHidden/>
              </w:rPr>
              <w:fldChar w:fldCharType="begin"/>
            </w:r>
            <w:r w:rsidR="00D17C1B" w:rsidRPr="00F16657">
              <w:rPr>
                <w:webHidden/>
              </w:rPr>
              <w:instrText xml:space="preserve"> PAGEREF _Toc63709334 \h </w:instrText>
            </w:r>
            <w:r w:rsidR="00D17C1B" w:rsidRPr="00F16657">
              <w:rPr>
                <w:webHidden/>
              </w:rPr>
            </w:r>
            <w:r w:rsidR="00D17C1B" w:rsidRPr="00F16657"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 w:rsidR="00D17C1B" w:rsidRPr="00F16657">
              <w:rPr>
                <w:webHidden/>
              </w:rPr>
              <w:fldChar w:fldCharType="end"/>
            </w:r>
          </w:hyperlink>
        </w:p>
        <w:p w:rsidR="00D17C1B" w:rsidRPr="00F16657" w:rsidRDefault="004D0B3F" w:rsidP="00D17C1B">
          <w:pPr>
            <w:pStyle w:val="Sommario1"/>
            <w:rPr>
              <w:rFonts w:ascii="Arial" w:eastAsiaTheme="minorEastAsia" w:hAnsi="Arial" w:cs="Arial"/>
              <w:noProof/>
              <w:lang w:eastAsia="it-CH"/>
            </w:rPr>
          </w:pPr>
          <w:hyperlink w:anchor="_Toc63709335" w:history="1">
            <w:r w:rsidR="00D17C1B" w:rsidRPr="00F16657">
              <w:rPr>
                <w:rStyle w:val="Collegamentoipertestuale"/>
                <w:rFonts w:ascii="Arial" w:hAnsi="Arial" w:cs="Arial"/>
                <w:noProof/>
              </w:rPr>
              <w:t>5.</w:t>
            </w:r>
            <w:r w:rsidR="00D17C1B" w:rsidRPr="00F16657">
              <w:rPr>
                <w:rFonts w:ascii="Arial" w:eastAsiaTheme="minorEastAsia" w:hAnsi="Arial" w:cs="Arial"/>
                <w:noProof/>
                <w:lang w:eastAsia="it-CH"/>
              </w:rPr>
              <w:tab/>
            </w:r>
            <w:r w:rsidR="00D17C1B" w:rsidRPr="00F16657">
              <w:rPr>
                <w:rStyle w:val="Collegamentoipertestuale"/>
                <w:rFonts w:ascii="Arial" w:hAnsi="Arial" w:cs="Arial"/>
                <w:noProof/>
              </w:rPr>
              <w:t>CONCLUSIONI</w:t>
            </w:r>
            <w:r w:rsidR="00D17C1B" w:rsidRPr="00F16657">
              <w:rPr>
                <w:rFonts w:ascii="Arial" w:hAnsi="Arial" w:cs="Arial"/>
                <w:noProof/>
                <w:webHidden/>
              </w:rPr>
              <w:tab/>
            </w:r>
            <w:r w:rsidR="00D17C1B" w:rsidRPr="00F16657">
              <w:rPr>
                <w:rFonts w:ascii="Arial" w:hAnsi="Arial" w:cs="Arial"/>
                <w:noProof/>
                <w:webHidden/>
              </w:rPr>
              <w:fldChar w:fldCharType="begin"/>
            </w:r>
            <w:r w:rsidR="00D17C1B" w:rsidRPr="00F16657">
              <w:rPr>
                <w:rFonts w:ascii="Arial" w:hAnsi="Arial" w:cs="Arial"/>
                <w:noProof/>
                <w:webHidden/>
              </w:rPr>
              <w:instrText xml:space="preserve"> PAGEREF _Toc63709335 \h </w:instrText>
            </w:r>
            <w:r w:rsidR="00D17C1B" w:rsidRPr="00F16657">
              <w:rPr>
                <w:rFonts w:ascii="Arial" w:hAnsi="Arial" w:cs="Arial"/>
                <w:noProof/>
                <w:webHidden/>
              </w:rPr>
            </w:r>
            <w:r w:rsidR="00D17C1B" w:rsidRPr="00F16657">
              <w:rPr>
                <w:rFonts w:ascii="Arial" w:hAnsi="Arial" w:cs="Arial"/>
                <w:noProof/>
                <w:webHidden/>
              </w:rPr>
              <w:fldChar w:fldCharType="separate"/>
            </w:r>
            <w:r>
              <w:rPr>
                <w:rFonts w:ascii="Arial" w:hAnsi="Arial" w:cs="Arial"/>
                <w:noProof/>
                <w:webHidden/>
              </w:rPr>
              <w:t>7</w:t>
            </w:r>
            <w:r w:rsidR="00D17C1B" w:rsidRPr="00F16657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D17C1B" w:rsidRPr="00F16657" w:rsidRDefault="00D17C1B" w:rsidP="00F16657">
          <w:pPr>
            <w:spacing w:after="0" w:line="240" w:lineRule="auto"/>
            <w:rPr>
              <w:rFonts w:ascii="Arial" w:hAnsi="Arial" w:cs="Arial"/>
            </w:rPr>
          </w:pPr>
          <w:r w:rsidRPr="00F16657">
            <w:rPr>
              <w:rFonts w:ascii="Arial" w:hAnsi="Arial" w:cs="Arial"/>
              <w:b/>
              <w:bCs/>
              <w:lang w:val="it-IT"/>
            </w:rPr>
            <w:fldChar w:fldCharType="end"/>
          </w:r>
        </w:p>
      </w:sdtContent>
    </w:sdt>
    <w:p w:rsidR="00F16657" w:rsidRDefault="00F16657" w:rsidP="00F16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7503" w:rsidRPr="00F16657" w:rsidRDefault="006A7503" w:rsidP="00F16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6657" w:rsidRPr="00E66E36" w:rsidRDefault="00F16657" w:rsidP="00F16657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it-IT"/>
        </w:rPr>
      </w:pPr>
      <w:r w:rsidRPr="00E66E36">
        <w:rPr>
          <w:rFonts w:ascii="Arial" w:hAnsi="Arial" w:cs="Arial"/>
          <w:sz w:val="28"/>
          <w:szCs w:val="28"/>
          <w:lang w:val="it-IT"/>
        </w:rPr>
        <w:sym w:font="Wingdings" w:char="F0AF"/>
      </w:r>
      <w:r w:rsidRPr="00E66E36">
        <w:rPr>
          <w:rFonts w:ascii="Arial" w:hAnsi="Arial" w:cs="Arial"/>
          <w:sz w:val="28"/>
          <w:szCs w:val="28"/>
          <w:lang w:val="it-IT"/>
        </w:rPr>
        <w:t xml:space="preserve"> </w:t>
      </w:r>
      <w:r w:rsidRPr="00E66E36">
        <w:rPr>
          <w:rFonts w:ascii="Arial" w:hAnsi="Arial" w:cs="Arial"/>
          <w:sz w:val="28"/>
          <w:szCs w:val="28"/>
          <w:lang w:val="it-IT"/>
        </w:rPr>
        <w:sym w:font="Wingdings" w:char="F0AF"/>
      </w:r>
      <w:r w:rsidRPr="00E66E36">
        <w:rPr>
          <w:rFonts w:ascii="Arial" w:hAnsi="Arial" w:cs="Arial"/>
          <w:sz w:val="28"/>
          <w:szCs w:val="28"/>
          <w:lang w:val="it-IT"/>
        </w:rPr>
        <w:t xml:space="preserve"> </w:t>
      </w:r>
      <w:r w:rsidRPr="00E66E36">
        <w:rPr>
          <w:rFonts w:ascii="Arial" w:hAnsi="Arial" w:cs="Arial"/>
          <w:sz w:val="28"/>
          <w:szCs w:val="28"/>
          <w:lang w:val="it-IT"/>
        </w:rPr>
        <w:sym w:font="Wingdings" w:char="F0AF"/>
      </w:r>
      <w:r w:rsidRPr="00E66E36">
        <w:rPr>
          <w:rFonts w:ascii="Arial" w:hAnsi="Arial" w:cs="Arial"/>
          <w:sz w:val="28"/>
          <w:szCs w:val="28"/>
          <w:lang w:val="it-IT"/>
        </w:rPr>
        <w:t xml:space="preserve"> </w:t>
      </w:r>
      <w:r w:rsidRPr="00E66E36">
        <w:rPr>
          <w:rFonts w:ascii="Arial" w:hAnsi="Arial" w:cs="Arial"/>
          <w:sz w:val="28"/>
          <w:szCs w:val="28"/>
          <w:lang w:val="it-IT"/>
        </w:rPr>
        <w:sym w:font="Wingdings" w:char="F0AF"/>
      </w:r>
      <w:r w:rsidRPr="00E66E36">
        <w:rPr>
          <w:rFonts w:ascii="Arial" w:hAnsi="Arial" w:cs="Arial"/>
          <w:sz w:val="28"/>
          <w:szCs w:val="28"/>
          <w:lang w:val="it-IT"/>
        </w:rPr>
        <w:t xml:space="preserve"> </w:t>
      </w:r>
      <w:r w:rsidRPr="00E66E36">
        <w:rPr>
          <w:rFonts w:ascii="Arial" w:hAnsi="Arial" w:cs="Arial"/>
          <w:sz w:val="28"/>
          <w:szCs w:val="28"/>
          <w:lang w:val="it-IT"/>
        </w:rPr>
        <w:sym w:font="Wingdings" w:char="F0AF"/>
      </w:r>
    </w:p>
    <w:p w:rsidR="00F16657" w:rsidRDefault="00F16657" w:rsidP="00070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7503" w:rsidRDefault="006A7503" w:rsidP="00070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6657" w:rsidRPr="009D3F27" w:rsidRDefault="00F16657" w:rsidP="000706D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B2CBC" w:rsidRPr="00EE426B" w:rsidRDefault="009D3F27" w:rsidP="00033310">
      <w:pPr>
        <w:pStyle w:val="Titolo1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1" w:name="_Toc63709327"/>
      <w:r w:rsidRPr="00EE426B">
        <w:rPr>
          <w:rFonts w:ascii="Arial" w:hAnsi="Arial" w:cs="Arial"/>
          <w:sz w:val="24"/>
          <w:szCs w:val="24"/>
        </w:rPr>
        <w:t>1.</w:t>
      </w:r>
      <w:r w:rsidRPr="00EE426B">
        <w:rPr>
          <w:rFonts w:ascii="Arial" w:hAnsi="Arial" w:cs="Arial"/>
          <w:sz w:val="24"/>
          <w:szCs w:val="24"/>
        </w:rPr>
        <w:tab/>
        <w:t>PREMESSA</w:t>
      </w:r>
      <w:r w:rsidR="000340A0" w:rsidRPr="00EE426B">
        <w:rPr>
          <w:rFonts w:ascii="Arial" w:hAnsi="Arial" w:cs="Arial"/>
          <w:sz w:val="24"/>
          <w:szCs w:val="24"/>
        </w:rPr>
        <w:t>: ABOLIZIONE DAL 1° GENNAIO 2017 DELL'OBBLIGATORIETÀ FEDERALE DEI CORSI PER PROPRIETARI DI CANI</w:t>
      </w:r>
      <w:bookmarkEnd w:id="1"/>
    </w:p>
    <w:p w:rsidR="000340A0" w:rsidRDefault="009D3F27" w:rsidP="000340A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r w:rsidR="00A116EB">
        <w:rPr>
          <w:rFonts w:ascii="Arial" w:hAnsi="Arial" w:cs="Arial"/>
          <w:sz w:val="24"/>
          <w:szCs w:val="24"/>
        </w:rPr>
        <w:t xml:space="preserve">23 novembre 2016 le </w:t>
      </w:r>
      <w:r w:rsidR="00781EB2">
        <w:rPr>
          <w:rFonts w:ascii="Arial" w:hAnsi="Arial" w:cs="Arial"/>
          <w:sz w:val="24"/>
          <w:szCs w:val="24"/>
        </w:rPr>
        <w:t>Camere federali –</w:t>
      </w:r>
      <w:r w:rsidR="00A116EB">
        <w:rPr>
          <w:rFonts w:ascii="Arial" w:hAnsi="Arial" w:cs="Arial"/>
          <w:sz w:val="24"/>
          <w:szCs w:val="24"/>
        </w:rPr>
        <w:t xml:space="preserve"> accogliendo</w:t>
      </w:r>
      <w:r w:rsidR="00781EB2">
        <w:rPr>
          <w:rFonts w:ascii="Arial" w:hAnsi="Arial" w:cs="Arial"/>
          <w:sz w:val="24"/>
          <w:szCs w:val="24"/>
        </w:rPr>
        <w:t>,</w:t>
      </w:r>
      <w:r w:rsidR="000E1749" w:rsidRPr="000E1749">
        <w:rPr>
          <w:rFonts w:ascii="Arial" w:hAnsi="Arial" w:cs="Arial"/>
          <w:sz w:val="24"/>
          <w:szCs w:val="24"/>
        </w:rPr>
        <w:t xml:space="preserve"> </w:t>
      </w:r>
      <w:r w:rsidR="000E1749">
        <w:rPr>
          <w:rFonts w:ascii="Arial" w:hAnsi="Arial" w:cs="Arial"/>
          <w:sz w:val="24"/>
          <w:szCs w:val="24"/>
        </w:rPr>
        <w:t>contro il parere del Consiglio federale</w:t>
      </w:r>
      <w:r w:rsidR="00781EB2">
        <w:rPr>
          <w:rFonts w:ascii="Arial" w:hAnsi="Arial" w:cs="Arial"/>
          <w:sz w:val="24"/>
          <w:szCs w:val="24"/>
        </w:rPr>
        <w:t>,</w:t>
      </w:r>
      <w:r w:rsidR="00A116EB">
        <w:rPr>
          <w:rFonts w:ascii="Arial" w:hAnsi="Arial" w:cs="Arial"/>
          <w:sz w:val="24"/>
          <w:szCs w:val="24"/>
        </w:rPr>
        <w:t xml:space="preserve"> la mozione "</w:t>
      </w:r>
      <w:hyperlink r:id="rId8" w:history="1">
        <w:r w:rsidR="00A116EB" w:rsidRPr="0029295E">
          <w:rPr>
            <w:rStyle w:val="Collegamentoipertestuale"/>
            <w:rFonts w:ascii="Arial" w:hAnsi="Arial" w:cs="Arial"/>
            <w:sz w:val="24"/>
            <w:szCs w:val="24"/>
          </w:rPr>
          <w:t>Abolire l'obbligo dei corsi per detentori di cani</w:t>
        </w:r>
      </w:hyperlink>
      <w:r w:rsidR="000340A0">
        <w:rPr>
          <w:rFonts w:ascii="Arial" w:hAnsi="Arial" w:cs="Arial"/>
          <w:sz w:val="24"/>
          <w:szCs w:val="24"/>
        </w:rPr>
        <w:t>"</w:t>
      </w:r>
      <w:r w:rsidR="000F6A43">
        <w:rPr>
          <w:rFonts w:ascii="Arial" w:hAnsi="Arial" w:cs="Arial"/>
          <w:sz w:val="24"/>
          <w:szCs w:val="24"/>
        </w:rPr>
        <w:t xml:space="preserve"> (depositata al Consiglio degli Stati in data 18 marzo 2016)</w:t>
      </w:r>
      <w:r w:rsidR="00781EB2">
        <w:rPr>
          <w:rFonts w:ascii="Arial" w:hAnsi="Arial" w:cs="Arial"/>
          <w:sz w:val="24"/>
          <w:szCs w:val="24"/>
        </w:rPr>
        <w:t xml:space="preserve"> –</w:t>
      </w:r>
      <w:r w:rsidR="00A116EB">
        <w:rPr>
          <w:rFonts w:ascii="Arial" w:hAnsi="Arial" w:cs="Arial"/>
          <w:sz w:val="24"/>
          <w:szCs w:val="24"/>
        </w:rPr>
        <w:t xml:space="preserve"> </w:t>
      </w:r>
      <w:r w:rsidR="000340A0">
        <w:rPr>
          <w:rFonts w:ascii="Arial" w:hAnsi="Arial" w:cs="Arial"/>
          <w:sz w:val="24"/>
          <w:szCs w:val="24"/>
        </w:rPr>
        <w:t>hanno abrogato l'obbligatori</w:t>
      </w:r>
      <w:r w:rsidRPr="009D3F27">
        <w:rPr>
          <w:rFonts w:ascii="Arial" w:hAnsi="Arial" w:cs="Arial"/>
          <w:sz w:val="24"/>
          <w:szCs w:val="24"/>
        </w:rPr>
        <w:t>età federale dei corsi</w:t>
      </w:r>
      <w:r w:rsidR="000340A0">
        <w:rPr>
          <w:rFonts w:ascii="Arial" w:hAnsi="Arial" w:cs="Arial"/>
          <w:sz w:val="24"/>
          <w:szCs w:val="24"/>
        </w:rPr>
        <w:t xml:space="preserve"> (teorici e pratici)</w:t>
      </w:r>
      <w:r w:rsidRPr="009D3F27">
        <w:rPr>
          <w:rFonts w:ascii="Arial" w:hAnsi="Arial" w:cs="Arial"/>
          <w:sz w:val="24"/>
          <w:szCs w:val="24"/>
        </w:rPr>
        <w:t xml:space="preserve"> per detentori di cani</w:t>
      </w:r>
      <w:r w:rsidR="000340A0">
        <w:rPr>
          <w:rFonts w:ascii="Arial" w:hAnsi="Arial" w:cs="Arial"/>
          <w:sz w:val="24"/>
          <w:szCs w:val="24"/>
        </w:rPr>
        <w:t>, introdotta nel 2008.</w:t>
      </w:r>
      <w:r w:rsidR="00915098">
        <w:rPr>
          <w:rFonts w:ascii="Arial" w:hAnsi="Arial" w:cs="Arial"/>
          <w:sz w:val="24"/>
          <w:szCs w:val="24"/>
        </w:rPr>
        <w:t xml:space="preserve"> Le conseguenti modifiche di applicazione di tale decisione, avvenute nell'ambito dell'</w:t>
      </w:r>
      <w:hyperlink r:id="rId9" w:history="1">
        <w:r w:rsidR="00915098" w:rsidRPr="00915098">
          <w:rPr>
            <w:rStyle w:val="Collegamentoipertestuale"/>
            <w:rFonts w:ascii="Arial" w:hAnsi="Arial" w:cs="Arial"/>
            <w:sz w:val="24"/>
            <w:szCs w:val="24"/>
          </w:rPr>
          <w:t>Ordinanza sulla protezione degli animali</w:t>
        </w:r>
      </w:hyperlink>
      <w:r w:rsidR="00915098">
        <w:rPr>
          <w:rFonts w:ascii="Arial" w:hAnsi="Arial" w:cs="Arial"/>
          <w:sz w:val="24"/>
          <w:szCs w:val="24"/>
        </w:rPr>
        <w:t xml:space="preserve"> (OPAn), sono entrate in vigore il 1° gennaio 2017.</w:t>
      </w:r>
    </w:p>
    <w:p w:rsidR="00915098" w:rsidRDefault="000F6A43" w:rsidP="000340A0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mozione del liberale radicale Rüdi Noser, prendendo spunto dal bilancio «</w:t>
      </w:r>
      <w:r w:rsidRPr="000F6A43">
        <w:rPr>
          <w:rFonts w:ascii="Arial" w:hAnsi="Arial" w:cs="Arial"/>
          <w:i/>
          <w:sz w:val="24"/>
          <w:szCs w:val="24"/>
        </w:rPr>
        <w:t>in chiaroscuro</w:t>
      </w:r>
      <w:r>
        <w:rPr>
          <w:rFonts w:ascii="Arial" w:hAnsi="Arial" w:cs="Arial"/>
          <w:sz w:val="24"/>
          <w:szCs w:val="24"/>
        </w:rPr>
        <w:t xml:space="preserve">» dell'obbligo di ottenere l'attestato di competenza per i detentori di cani, riteneva opportuno </w:t>
      </w:r>
      <w:r w:rsidR="00B75D35">
        <w:rPr>
          <w:rFonts w:ascii="Arial" w:hAnsi="Arial" w:cs="Arial"/>
          <w:sz w:val="24"/>
          <w:szCs w:val="24"/>
        </w:rPr>
        <w:t>«</w:t>
      </w:r>
      <w:r w:rsidR="00B75D35" w:rsidRPr="00B75D35">
        <w:rPr>
          <w:rFonts w:ascii="Arial" w:hAnsi="Arial" w:cs="Arial"/>
          <w:i/>
          <w:sz w:val="24"/>
          <w:szCs w:val="24"/>
        </w:rPr>
        <w:t>rafforzare la responsabilità individuale</w:t>
      </w:r>
      <w:r w:rsidR="00B75D35">
        <w:rPr>
          <w:rFonts w:ascii="Arial" w:hAnsi="Arial" w:cs="Arial"/>
          <w:sz w:val="24"/>
          <w:szCs w:val="24"/>
        </w:rPr>
        <w:t xml:space="preserve">» e abolire tale </w:t>
      </w:r>
      <w:r w:rsidR="00B75D35" w:rsidRPr="00B75D35">
        <w:rPr>
          <w:rFonts w:ascii="Arial" w:hAnsi="Arial" w:cs="Arial"/>
          <w:sz w:val="24"/>
          <w:szCs w:val="24"/>
        </w:rPr>
        <w:t xml:space="preserve">obbligo. </w:t>
      </w:r>
      <w:r w:rsidR="00B75D35">
        <w:rPr>
          <w:rFonts w:ascii="Arial" w:hAnsi="Arial" w:cs="Arial"/>
          <w:sz w:val="24"/>
          <w:szCs w:val="24"/>
        </w:rPr>
        <w:t xml:space="preserve">A suo dire </w:t>
      </w:r>
      <w:r w:rsidR="00B75D35" w:rsidRPr="00B75D35">
        <w:rPr>
          <w:rFonts w:ascii="Arial" w:hAnsi="Arial" w:cs="Arial"/>
          <w:sz w:val="24"/>
          <w:szCs w:val="24"/>
        </w:rPr>
        <w:t>far rispettare le disposizioni</w:t>
      </w:r>
      <w:r w:rsidR="00B75D35">
        <w:rPr>
          <w:rFonts w:ascii="Arial" w:hAnsi="Arial" w:cs="Arial"/>
          <w:sz w:val="24"/>
          <w:szCs w:val="24"/>
        </w:rPr>
        <w:t xml:space="preserve"> avrebbe</w:t>
      </w:r>
      <w:r w:rsidR="00B75D35" w:rsidRPr="00B75D35">
        <w:rPr>
          <w:rFonts w:ascii="Arial" w:hAnsi="Arial" w:cs="Arial"/>
          <w:i/>
          <w:sz w:val="24"/>
          <w:szCs w:val="24"/>
        </w:rPr>
        <w:t xml:space="preserve"> </w:t>
      </w:r>
      <w:r w:rsidR="00B75D35">
        <w:rPr>
          <w:rFonts w:ascii="Arial" w:hAnsi="Arial" w:cs="Arial"/>
          <w:sz w:val="24"/>
          <w:szCs w:val="24"/>
        </w:rPr>
        <w:t>comportato</w:t>
      </w:r>
      <w:r w:rsidR="00B75D35" w:rsidRPr="00B75D35">
        <w:rPr>
          <w:rFonts w:ascii="Arial" w:hAnsi="Arial" w:cs="Arial"/>
          <w:i/>
          <w:sz w:val="24"/>
          <w:szCs w:val="24"/>
        </w:rPr>
        <w:t xml:space="preserve"> </w:t>
      </w:r>
      <w:r w:rsidR="00B75D35">
        <w:rPr>
          <w:rFonts w:ascii="Arial" w:hAnsi="Arial" w:cs="Arial"/>
          <w:sz w:val="24"/>
          <w:szCs w:val="24"/>
        </w:rPr>
        <w:t>«</w:t>
      </w:r>
      <w:r w:rsidR="00B75D35" w:rsidRPr="00B75D35">
        <w:rPr>
          <w:rFonts w:ascii="Arial" w:hAnsi="Arial" w:cs="Arial"/>
          <w:i/>
          <w:sz w:val="24"/>
          <w:szCs w:val="24"/>
        </w:rPr>
        <w:t>un onere considerevole</w:t>
      </w:r>
      <w:r w:rsidR="00B75D35">
        <w:rPr>
          <w:rFonts w:ascii="Arial" w:hAnsi="Arial" w:cs="Arial"/>
          <w:sz w:val="24"/>
          <w:szCs w:val="24"/>
        </w:rPr>
        <w:t>», mentre non farle rispettare sarebbe</w:t>
      </w:r>
      <w:r w:rsidR="00F70CD3">
        <w:rPr>
          <w:rFonts w:ascii="Arial" w:hAnsi="Arial" w:cs="Arial"/>
          <w:sz w:val="24"/>
          <w:szCs w:val="24"/>
        </w:rPr>
        <w:t xml:space="preserve"> stato</w:t>
      </w:r>
      <w:r w:rsidR="00B75D35">
        <w:rPr>
          <w:rFonts w:ascii="Arial" w:hAnsi="Arial" w:cs="Arial"/>
          <w:sz w:val="24"/>
          <w:szCs w:val="24"/>
        </w:rPr>
        <w:t xml:space="preserve"> «</w:t>
      </w:r>
      <w:r w:rsidR="00B75D35" w:rsidRPr="00B75D35">
        <w:rPr>
          <w:rFonts w:ascii="Arial" w:hAnsi="Arial" w:cs="Arial"/>
          <w:i/>
          <w:sz w:val="24"/>
          <w:szCs w:val="24"/>
        </w:rPr>
        <w:t>inaccettabile in uno Stato di diritto</w:t>
      </w:r>
      <w:r w:rsidR="00B75D35">
        <w:rPr>
          <w:rFonts w:ascii="Arial" w:hAnsi="Arial" w:cs="Arial"/>
          <w:sz w:val="24"/>
          <w:szCs w:val="24"/>
        </w:rPr>
        <w:t>».</w:t>
      </w:r>
    </w:p>
    <w:p w:rsidR="00B75D35" w:rsidRDefault="00B75D35" w:rsidP="00F70CD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Consiglio federale, nella sua </w:t>
      </w:r>
      <w:hyperlink r:id="rId10" w:anchor="tab-panel-acc-3" w:history="1">
        <w:r w:rsidRPr="0029295E">
          <w:rPr>
            <w:rStyle w:val="Collegamentoipertestuale"/>
            <w:rFonts w:ascii="Arial" w:hAnsi="Arial" w:cs="Arial"/>
            <w:sz w:val="24"/>
            <w:szCs w:val="24"/>
          </w:rPr>
          <w:t>presa di posizione</w:t>
        </w:r>
        <w:r w:rsidR="00841CC8" w:rsidRPr="0029295E">
          <w:rPr>
            <w:rStyle w:val="Collegamentoipertestuale"/>
            <w:rFonts w:ascii="Arial" w:hAnsi="Arial" w:cs="Arial"/>
            <w:sz w:val="24"/>
            <w:szCs w:val="24"/>
          </w:rPr>
          <w:t xml:space="preserve"> dell'11 maggio 2016</w:t>
        </w:r>
      </w:hyperlink>
      <w:r w:rsidR="00841CC8">
        <w:rPr>
          <w:rFonts w:ascii="Arial" w:hAnsi="Arial" w:cs="Arial"/>
          <w:sz w:val="24"/>
          <w:szCs w:val="24"/>
        </w:rPr>
        <w:t>, pro</w:t>
      </w:r>
      <w:r w:rsidR="00F70CD3">
        <w:rPr>
          <w:rFonts w:ascii="Arial" w:hAnsi="Arial" w:cs="Arial"/>
          <w:sz w:val="24"/>
          <w:szCs w:val="24"/>
        </w:rPr>
        <w:t>poneva di respingere la mozione, ciò tra l'altro in base ai risultati emersi in una valutazione, commissionata dall</w:t>
      </w:r>
      <w:r w:rsidR="00F70CD3" w:rsidRPr="00F70CD3">
        <w:rPr>
          <w:rFonts w:ascii="Arial" w:hAnsi="Arial" w:cs="Arial"/>
          <w:sz w:val="24"/>
          <w:szCs w:val="24"/>
        </w:rPr>
        <w:t>'Ufficio federale della sicurezza alimentare e di veterinaria (USAV)</w:t>
      </w:r>
      <w:r w:rsidR="00F70CD3">
        <w:rPr>
          <w:rFonts w:ascii="Arial" w:hAnsi="Arial" w:cs="Arial"/>
          <w:sz w:val="24"/>
          <w:szCs w:val="24"/>
        </w:rPr>
        <w:t xml:space="preserve"> circa l'</w:t>
      </w:r>
      <w:r w:rsidR="00F70CD3" w:rsidRPr="00F70CD3">
        <w:rPr>
          <w:rFonts w:ascii="Arial" w:hAnsi="Arial" w:cs="Arial"/>
          <w:sz w:val="24"/>
          <w:szCs w:val="24"/>
        </w:rPr>
        <w:t xml:space="preserve">efficacia, </w:t>
      </w:r>
      <w:r w:rsidR="00F70CD3">
        <w:rPr>
          <w:rFonts w:ascii="Arial" w:hAnsi="Arial" w:cs="Arial"/>
          <w:sz w:val="24"/>
          <w:szCs w:val="24"/>
        </w:rPr>
        <w:t>l'</w:t>
      </w:r>
      <w:r w:rsidR="00F70CD3" w:rsidRPr="00F70CD3">
        <w:rPr>
          <w:rFonts w:ascii="Arial" w:hAnsi="Arial" w:cs="Arial"/>
          <w:sz w:val="24"/>
          <w:szCs w:val="24"/>
        </w:rPr>
        <w:t xml:space="preserve">utilità e </w:t>
      </w:r>
      <w:r w:rsidR="00F70CD3">
        <w:rPr>
          <w:rFonts w:ascii="Arial" w:hAnsi="Arial" w:cs="Arial"/>
          <w:sz w:val="24"/>
          <w:szCs w:val="24"/>
        </w:rPr>
        <w:t>la qualità dei corsi per l'ottenimento dell'attestato di competenza</w:t>
      </w:r>
      <w:r w:rsidR="00F70CD3">
        <w:rPr>
          <w:rStyle w:val="Rimandonotaapidipagina"/>
          <w:rFonts w:ascii="Arial" w:hAnsi="Arial" w:cs="Arial"/>
          <w:sz w:val="24"/>
          <w:szCs w:val="24"/>
        </w:rPr>
        <w:footnoteReference w:id="1"/>
      </w:r>
      <w:r w:rsidR="00F70CD3">
        <w:rPr>
          <w:rFonts w:ascii="Arial" w:hAnsi="Arial" w:cs="Arial"/>
          <w:sz w:val="24"/>
          <w:szCs w:val="24"/>
        </w:rPr>
        <w:t xml:space="preserve">. </w:t>
      </w:r>
      <w:r w:rsidR="00F70CD3" w:rsidRPr="00F70CD3">
        <w:rPr>
          <w:rFonts w:ascii="Arial" w:hAnsi="Arial" w:cs="Arial"/>
          <w:sz w:val="24"/>
          <w:szCs w:val="24"/>
        </w:rPr>
        <w:t xml:space="preserve">Dalla valutazione </w:t>
      </w:r>
      <w:r w:rsidR="00F70CD3">
        <w:rPr>
          <w:rFonts w:ascii="Arial" w:hAnsi="Arial" w:cs="Arial"/>
          <w:sz w:val="24"/>
          <w:szCs w:val="24"/>
        </w:rPr>
        <w:t>è emerso</w:t>
      </w:r>
      <w:r w:rsidR="00F70CD3" w:rsidRPr="00F70CD3">
        <w:rPr>
          <w:rFonts w:ascii="Arial" w:hAnsi="Arial" w:cs="Arial"/>
          <w:sz w:val="24"/>
          <w:szCs w:val="24"/>
        </w:rPr>
        <w:t xml:space="preserve"> che le formazioni obbligatorie hanno ottenuto un ampio consenso sia tra </w:t>
      </w:r>
      <w:r w:rsidR="00F70CD3">
        <w:rPr>
          <w:rFonts w:ascii="Arial" w:hAnsi="Arial" w:cs="Arial"/>
          <w:sz w:val="24"/>
          <w:szCs w:val="24"/>
        </w:rPr>
        <w:t>la cittadinanza sia</w:t>
      </w:r>
      <w:r w:rsidR="00F70CD3" w:rsidRPr="00F70CD3">
        <w:rPr>
          <w:rFonts w:ascii="Arial" w:hAnsi="Arial" w:cs="Arial"/>
          <w:sz w:val="24"/>
          <w:szCs w:val="24"/>
        </w:rPr>
        <w:t xml:space="preserve"> tra i </w:t>
      </w:r>
      <w:r w:rsidR="00F70CD3">
        <w:rPr>
          <w:rFonts w:ascii="Arial" w:hAnsi="Arial" w:cs="Arial"/>
          <w:sz w:val="24"/>
          <w:szCs w:val="24"/>
        </w:rPr>
        <w:t>proprietari</w:t>
      </w:r>
      <w:r w:rsidR="00F70CD3" w:rsidRPr="00F70CD3">
        <w:rPr>
          <w:rFonts w:ascii="Arial" w:hAnsi="Arial" w:cs="Arial"/>
          <w:sz w:val="24"/>
          <w:szCs w:val="24"/>
        </w:rPr>
        <w:t xml:space="preserve"> di cani. In particolare, </w:t>
      </w:r>
      <w:r w:rsidR="00F70CD3">
        <w:rPr>
          <w:rFonts w:ascii="Arial" w:hAnsi="Arial" w:cs="Arial"/>
          <w:sz w:val="24"/>
          <w:szCs w:val="24"/>
        </w:rPr>
        <w:t>è stato dimostrato che</w:t>
      </w:r>
      <w:r w:rsidR="0029295E">
        <w:rPr>
          <w:rFonts w:ascii="Arial" w:hAnsi="Arial" w:cs="Arial"/>
          <w:sz w:val="24"/>
          <w:szCs w:val="24"/>
        </w:rPr>
        <w:t xml:space="preserve"> </w:t>
      </w:r>
      <w:r w:rsidR="00F70CD3">
        <w:rPr>
          <w:rFonts w:ascii="Arial" w:hAnsi="Arial" w:cs="Arial"/>
          <w:sz w:val="24"/>
          <w:szCs w:val="24"/>
        </w:rPr>
        <w:t>le formazioni obbligatorie erano</w:t>
      </w:r>
      <w:r w:rsidR="0029295E">
        <w:rPr>
          <w:rFonts w:ascii="Arial" w:hAnsi="Arial" w:cs="Arial"/>
          <w:sz w:val="24"/>
          <w:szCs w:val="24"/>
        </w:rPr>
        <w:t xml:space="preserve"> sostenute </w:t>
      </w:r>
      <w:r w:rsidR="00F70CD3" w:rsidRPr="00F70CD3">
        <w:rPr>
          <w:rFonts w:ascii="Arial" w:hAnsi="Arial" w:cs="Arial"/>
          <w:sz w:val="24"/>
          <w:szCs w:val="24"/>
        </w:rPr>
        <w:t>dalla</w:t>
      </w:r>
      <w:r w:rsidR="0029295E">
        <w:rPr>
          <w:rFonts w:ascii="Arial" w:hAnsi="Arial" w:cs="Arial"/>
          <w:sz w:val="24"/>
          <w:szCs w:val="24"/>
        </w:rPr>
        <w:t xml:space="preserve"> stragrande maggioranza della popolazione (</w:t>
      </w:r>
      <w:r w:rsidR="00F70CD3" w:rsidRPr="00F70CD3">
        <w:rPr>
          <w:rFonts w:ascii="Arial" w:hAnsi="Arial" w:cs="Arial"/>
          <w:sz w:val="24"/>
          <w:szCs w:val="24"/>
        </w:rPr>
        <w:t>87</w:t>
      </w:r>
      <w:r w:rsidR="0029295E">
        <w:rPr>
          <w:rFonts w:ascii="Arial" w:hAnsi="Arial" w:cs="Arial"/>
          <w:sz w:val="24"/>
          <w:szCs w:val="24"/>
        </w:rPr>
        <w:t>%</w:t>
      </w:r>
      <w:r w:rsidR="00F70CD3" w:rsidRPr="00F70CD3">
        <w:rPr>
          <w:rFonts w:ascii="Arial" w:hAnsi="Arial" w:cs="Arial"/>
          <w:sz w:val="24"/>
          <w:szCs w:val="24"/>
        </w:rPr>
        <w:t xml:space="preserve">) </w:t>
      </w:r>
      <w:r w:rsidR="0029295E">
        <w:rPr>
          <w:rFonts w:ascii="Arial" w:hAnsi="Arial" w:cs="Arial"/>
          <w:sz w:val="24"/>
          <w:szCs w:val="24"/>
        </w:rPr>
        <w:t>e de</w:t>
      </w:r>
      <w:r w:rsidR="00F70CD3" w:rsidRPr="00F70CD3">
        <w:rPr>
          <w:rFonts w:ascii="Arial" w:hAnsi="Arial" w:cs="Arial"/>
          <w:sz w:val="24"/>
          <w:szCs w:val="24"/>
        </w:rPr>
        <w:t>i detentori di cani (70</w:t>
      </w:r>
      <w:r w:rsidR="0029295E">
        <w:rPr>
          <w:rFonts w:ascii="Arial" w:hAnsi="Arial" w:cs="Arial"/>
          <w:sz w:val="24"/>
          <w:szCs w:val="24"/>
        </w:rPr>
        <w:t>%</w:t>
      </w:r>
      <w:r w:rsidR="00F70CD3" w:rsidRPr="00F70CD3">
        <w:rPr>
          <w:rFonts w:ascii="Arial" w:hAnsi="Arial" w:cs="Arial"/>
          <w:sz w:val="24"/>
          <w:szCs w:val="24"/>
        </w:rPr>
        <w:t>)</w:t>
      </w:r>
      <w:r w:rsidR="0029295E">
        <w:rPr>
          <w:rFonts w:ascii="Arial" w:hAnsi="Arial" w:cs="Arial"/>
          <w:sz w:val="24"/>
          <w:szCs w:val="24"/>
        </w:rPr>
        <w:t xml:space="preserve"> nonché delle autorità veterinarie cantonali (85%)</w:t>
      </w:r>
      <w:r w:rsidR="00781EB2">
        <w:rPr>
          <w:rFonts w:ascii="Arial" w:hAnsi="Arial" w:cs="Arial"/>
          <w:sz w:val="24"/>
          <w:szCs w:val="24"/>
        </w:rPr>
        <w:t>,</w:t>
      </w:r>
      <w:r w:rsidR="0029295E">
        <w:rPr>
          <w:rFonts w:ascii="Arial" w:hAnsi="Arial" w:cs="Arial"/>
          <w:sz w:val="24"/>
          <w:szCs w:val="24"/>
        </w:rPr>
        <w:t xml:space="preserve"> poiché reputavano </w:t>
      </w:r>
      <w:r w:rsidR="00781EB2">
        <w:rPr>
          <w:rFonts w:ascii="Arial" w:hAnsi="Arial" w:cs="Arial"/>
          <w:sz w:val="24"/>
          <w:szCs w:val="24"/>
        </w:rPr>
        <w:t xml:space="preserve">che </w:t>
      </w:r>
      <w:r w:rsidR="0029295E">
        <w:rPr>
          <w:rFonts w:ascii="Arial" w:hAnsi="Arial" w:cs="Arial"/>
          <w:sz w:val="24"/>
          <w:szCs w:val="24"/>
        </w:rPr>
        <w:t>questi corsi obbligatori influissero «</w:t>
      </w:r>
      <w:r w:rsidR="00F70CD3" w:rsidRPr="0029295E">
        <w:rPr>
          <w:rFonts w:ascii="Arial" w:hAnsi="Arial" w:cs="Arial"/>
          <w:i/>
          <w:sz w:val="24"/>
          <w:szCs w:val="24"/>
        </w:rPr>
        <w:t>positivamente sulla corretta conduzione ed educazione dei cani, migliorando così il benessere degli animali</w:t>
      </w:r>
      <w:r w:rsidR="0029295E">
        <w:rPr>
          <w:rFonts w:ascii="Arial" w:hAnsi="Arial" w:cs="Arial"/>
          <w:sz w:val="24"/>
          <w:szCs w:val="24"/>
        </w:rPr>
        <w:t xml:space="preserve">». </w:t>
      </w:r>
      <w:r w:rsidR="00F70CD3" w:rsidRPr="00F70CD3">
        <w:rPr>
          <w:rFonts w:ascii="Arial" w:hAnsi="Arial" w:cs="Arial"/>
          <w:sz w:val="24"/>
          <w:szCs w:val="24"/>
        </w:rPr>
        <w:t>Il Consiglio federale r</w:t>
      </w:r>
      <w:r w:rsidR="00F27A68">
        <w:rPr>
          <w:rFonts w:ascii="Arial" w:hAnsi="Arial" w:cs="Arial"/>
          <w:sz w:val="24"/>
          <w:szCs w:val="24"/>
        </w:rPr>
        <w:t>iteneva</w:t>
      </w:r>
      <w:r w:rsidR="00F70CD3" w:rsidRPr="00F70CD3">
        <w:rPr>
          <w:rFonts w:ascii="Arial" w:hAnsi="Arial" w:cs="Arial"/>
          <w:sz w:val="24"/>
          <w:szCs w:val="24"/>
        </w:rPr>
        <w:t xml:space="preserve"> pertanto che un'abolizione dei corsi obbligatori per i detentori di cani non </w:t>
      </w:r>
      <w:r w:rsidR="0029295E">
        <w:rPr>
          <w:rFonts w:ascii="Arial" w:hAnsi="Arial" w:cs="Arial"/>
          <w:sz w:val="24"/>
          <w:szCs w:val="24"/>
        </w:rPr>
        <w:t xml:space="preserve">fosse opportuna, preconizzando comunque </w:t>
      </w:r>
      <w:r w:rsidR="00F70CD3" w:rsidRPr="00F70CD3">
        <w:rPr>
          <w:rFonts w:ascii="Arial" w:hAnsi="Arial" w:cs="Arial"/>
          <w:sz w:val="24"/>
          <w:szCs w:val="24"/>
        </w:rPr>
        <w:t>un alleggerimento dei corsi obbligatori per le persone che non acquista</w:t>
      </w:r>
      <w:r w:rsidR="0029295E">
        <w:rPr>
          <w:rFonts w:ascii="Arial" w:hAnsi="Arial" w:cs="Arial"/>
          <w:sz w:val="24"/>
          <w:szCs w:val="24"/>
        </w:rPr>
        <w:t>va</w:t>
      </w:r>
      <w:r w:rsidR="00F70CD3" w:rsidRPr="00F70CD3">
        <w:rPr>
          <w:rFonts w:ascii="Arial" w:hAnsi="Arial" w:cs="Arial"/>
          <w:sz w:val="24"/>
          <w:szCs w:val="24"/>
        </w:rPr>
        <w:t>no per la prima volta un cane e alcune misure per migliorare l'esecuzione.</w:t>
      </w:r>
    </w:p>
    <w:p w:rsidR="0029295E" w:rsidRPr="00035295" w:rsidRDefault="0029295E" w:rsidP="00AB279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</w:t>
      </w:r>
      <w:hyperlink r:id="rId11" w:history="1">
        <w:r w:rsidRPr="0029295E">
          <w:rPr>
            <w:rStyle w:val="Collegamentoipertestuale"/>
            <w:rFonts w:ascii="Arial" w:hAnsi="Arial" w:cs="Arial"/>
            <w:sz w:val="24"/>
            <w:szCs w:val="24"/>
          </w:rPr>
          <w:t>rapporto</w:t>
        </w:r>
      </w:hyperlink>
      <w:r w:rsidRPr="0029295E">
        <w:rPr>
          <w:rFonts w:ascii="Arial" w:hAnsi="Arial" w:cs="Arial"/>
          <w:sz w:val="24"/>
          <w:szCs w:val="24"/>
        </w:rPr>
        <w:t xml:space="preserve"> della </w:t>
      </w:r>
      <w:r>
        <w:rPr>
          <w:rFonts w:ascii="Arial" w:hAnsi="Arial" w:cs="Arial"/>
          <w:sz w:val="24"/>
          <w:szCs w:val="24"/>
        </w:rPr>
        <w:t>Commissione della scienza, dell'</w:t>
      </w:r>
      <w:r w:rsidRPr="0029295E">
        <w:rPr>
          <w:rFonts w:ascii="Arial" w:hAnsi="Arial" w:cs="Arial"/>
          <w:sz w:val="24"/>
          <w:szCs w:val="24"/>
        </w:rPr>
        <w:t>educazione e della cultura</w:t>
      </w:r>
      <w:r>
        <w:rPr>
          <w:rFonts w:ascii="Arial" w:hAnsi="Arial" w:cs="Arial"/>
          <w:sz w:val="24"/>
          <w:szCs w:val="24"/>
        </w:rPr>
        <w:t xml:space="preserve"> (del Consiglio nazionale)</w:t>
      </w:r>
      <w:r w:rsidRPr="0029295E">
        <w:rPr>
          <w:rFonts w:ascii="Arial" w:hAnsi="Arial" w:cs="Arial"/>
          <w:sz w:val="24"/>
          <w:szCs w:val="24"/>
        </w:rPr>
        <w:t xml:space="preserve"> del 1° settembre 2016</w:t>
      </w:r>
      <w:r>
        <w:rPr>
          <w:rFonts w:ascii="Arial" w:hAnsi="Arial" w:cs="Arial"/>
          <w:sz w:val="24"/>
          <w:szCs w:val="24"/>
        </w:rPr>
        <w:t xml:space="preserve"> proponeva </w:t>
      </w:r>
      <w:r w:rsidR="00CE338D">
        <w:rPr>
          <w:rFonts w:ascii="Arial" w:hAnsi="Arial" w:cs="Arial"/>
          <w:sz w:val="24"/>
          <w:szCs w:val="24"/>
        </w:rPr>
        <w:t xml:space="preserve">a maggioranza </w:t>
      </w:r>
      <w:r>
        <w:rPr>
          <w:rFonts w:ascii="Arial" w:hAnsi="Arial" w:cs="Arial"/>
          <w:sz w:val="24"/>
          <w:szCs w:val="24"/>
        </w:rPr>
        <w:t xml:space="preserve">di accogliere la mozione </w:t>
      </w:r>
      <w:r w:rsidR="00CE338D">
        <w:rPr>
          <w:rFonts w:ascii="Arial" w:hAnsi="Arial" w:cs="Arial"/>
          <w:sz w:val="24"/>
          <w:szCs w:val="24"/>
        </w:rPr>
        <w:t>«</w:t>
      </w:r>
      <w:r w:rsidR="00CE338D">
        <w:rPr>
          <w:rFonts w:ascii="Arial" w:hAnsi="Arial" w:cs="Arial"/>
          <w:i/>
          <w:sz w:val="24"/>
          <w:szCs w:val="24"/>
        </w:rPr>
        <w:t>nella sua versione modificata</w:t>
      </w:r>
      <w:r w:rsidR="00CE338D">
        <w:rPr>
          <w:rFonts w:ascii="Arial" w:hAnsi="Arial" w:cs="Arial"/>
          <w:sz w:val="24"/>
          <w:szCs w:val="24"/>
        </w:rPr>
        <w:t>», cioè</w:t>
      </w:r>
      <w:r w:rsidR="00AB2798">
        <w:rPr>
          <w:rFonts w:ascii="Arial" w:hAnsi="Arial" w:cs="Arial"/>
          <w:sz w:val="24"/>
          <w:szCs w:val="24"/>
        </w:rPr>
        <w:t xml:space="preserve"> rilevando come non fosse opportuno </w:t>
      </w:r>
      <w:r w:rsidR="00AB2798" w:rsidRPr="00AB2798">
        <w:rPr>
          <w:rFonts w:ascii="Arial" w:hAnsi="Arial" w:cs="Arial"/>
          <w:sz w:val="24"/>
          <w:szCs w:val="24"/>
        </w:rPr>
        <w:t>abolire completamente</w:t>
      </w:r>
      <w:r w:rsidR="00AB2798">
        <w:rPr>
          <w:rFonts w:ascii="Arial" w:hAnsi="Arial" w:cs="Arial"/>
          <w:sz w:val="24"/>
          <w:szCs w:val="24"/>
        </w:rPr>
        <w:t xml:space="preserve"> l'obbligo di conseguire </w:t>
      </w:r>
      <w:r w:rsidR="00AB2798" w:rsidRPr="00035295">
        <w:rPr>
          <w:rFonts w:ascii="Arial" w:hAnsi="Arial" w:cs="Arial"/>
          <w:sz w:val="24"/>
          <w:szCs w:val="24"/>
        </w:rPr>
        <w:t>l'attestato di competenza («</w:t>
      </w:r>
      <w:r w:rsidR="00AB2798" w:rsidRPr="00035295">
        <w:rPr>
          <w:rFonts w:ascii="Arial" w:hAnsi="Arial" w:cs="Arial"/>
          <w:i/>
          <w:sz w:val="24"/>
          <w:szCs w:val="24"/>
        </w:rPr>
        <w:t>i corsi ottengono in linea di massima un ampio consenso</w:t>
      </w:r>
      <w:r w:rsidR="00AB2798" w:rsidRPr="00035295">
        <w:rPr>
          <w:rFonts w:ascii="Arial" w:hAnsi="Arial" w:cs="Arial"/>
          <w:sz w:val="24"/>
          <w:szCs w:val="24"/>
        </w:rPr>
        <w:t>») e, nel contempo,</w:t>
      </w:r>
      <w:r w:rsidR="00CE338D" w:rsidRPr="00035295">
        <w:rPr>
          <w:rFonts w:ascii="Arial" w:hAnsi="Arial" w:cs="Arial"/>
          <w:sz w:val="24"/>
          <w:szCs w:val="24"/>
        </w:rPr>
        <w:t xml:space="preserve"> incaricando il Consiglio federale di «</w:t>
      </w:r>
      <w:r w:rsidR="00CE338D" w:rsidRPr="00035295">
        <w:rPr>
          <w:rFonts w:ascii="Arial" w:hAnsi="Arial" w:cs="Arial"/>
          <w:i/>
          <w:sz w:val="24"/>
          <w:szCs w:val="24"/>
        </w:rPr>
        <w:t>adottare misure volte a migliorare l'esecuzione dell'attestato di competenza e di abolire l'obbligo di conseguire l'attestato di competenza per i detentori di cani che non acquistano un cane per la prima volta</w:t>
      </w:r>
      <w:r w:rsidR="00CE338D" w:rsidRPr="00035295">
        <w:rPr>
          <w:rFonts w:ascii="Arial" w:hAnsi="Arial" w:cs="Arial"/>
          <w:sz w:val="24"/>
          <w:szCs w:val="24"/>
        </w:rPr>
        <w:t>».</w:t>
      </w:r>
      <w:r w:rsidR="00AB2798" w:rsidRPr="00035295">
        <w:rPr>
          <w:rFonts w:ascii="Arial" w:hAnsi="Arial" w:cs="Arial"/>
          <w:sz w:val="24"/>
          <w:szCs w:val="24"/>
        </w:rPr>
        <w:t xml:space="preserve"> </w:t>
      </w:r>
      <w:r w:rsidR="00F27A68" w:rsidRPr="00035295">
        <w:rPr>
          <w:rFonts w:ascii="Arial" w:hAnsi="Arial" w:cs="Arial"/>
          <w:sz w:val="24"/>
          <w:szCs w:val="24"/>
        </w:rPr>
        <w:t>Per contro, l</w:t>
      </w:r>
      <w:r w:rsidR="00AB2798" w:rsidRPr="00035295">
        <w:rPr>
          <w:rFonts w:ascii="Arial" w:hAnsi="Arial" w:cs="Arial"/>
          <w:sz w:val="24"/>
          <w:szCs w:val="24"/>
        </w:rPr>
        <w:t>a minoranza della Commissione concludeva</w:t>
      </w:r>
      <w:r w:rsidR="00F27A68" w:rsidRPr="00035295">
        <w:rPr>
          <w:rFonts w:ascii="Arial" w:hAnsi="Arial" w:cs="Arial"/>
          <w:sz w:val="24"/>
          <w:szCs w:val="24"/>
        </w:rPr>
        <w:t xml:space="preserve"> p</w:t>
      </w:r>
      <w:r w:rsidR="00AB2798" w:rsidRPr="00035295">
        <w:rPr>
          <w:rFonts w:ascii="Arial" w:hAnsi="Arial" w:cs="Arial"/>
          <w:sz w:val="24"/>
          <w:szCs w:val="24"/>
        </w:rPr>
        <w:t xml:space="preserve">er l'approvazione della </w:t>
      </w:r>
      <w:r w:rsidR="00F27A68" w:rsidRPr="00035295">
        <w:rPr>
          <w:rFonts w:ascii="Arial" w:hAnsi="Arial" w:cs="Arial"/>
          <w:sz w:val="24"/>
          <w:szCs w:val="24"/>
        </w:rPr>
        <w:t>mozione, mettendo in dubbio «</w:t>
      </w:r>
      <w:r w:rsidR="00F27A68" w:rsidRPr="00035295">
        <w:rPr>
          <w:rFonts w:ascii="Arial" w:hAnsi="Arial" w:cs="Arial"/>
          <w:i/>
          <w:sz w:val="24"/>
          <w:szCs w:val="24"/>
        </w:rPr>
        <w:t>l'utilità di un simile obbligo</w:t>
      </w:r>
      <w:r w:rsidR="00F27A68" w:rsidRPr="00035295">
        <w:rPr>
          <w:rFonts w:ascii="Arial" w:hAnsi="Arial" w:cs="Arial"/>
          <w:sz w:val="24"/>
          <w:szCs w:val="24"/>
        </w:rPr>
        <w:t>».</w:t>
      </w:r>
    </w:p>
    <w:p w:rsidR="00AB2798" w:rsidRPr="00035295" w:rsidRDefault="000A7021" w:rsidP="00AB2798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35295">
        <w:rPr>
          <w:rFonts w:ascii="Arial" w:hAnsi="Arial" w:cs="Arial"/>
          <w:sz w:val="24"/>
          <w:szCs w:val="24"/>
        </w:rPr>
        <w:t>I</w:t>
      </w:r>
      <w:r w:rsidR="00F27A68" w:rsidRPr="00035295">
        <w:rPr>
          <w:rFonts w:ascii="Arial" w:hAnsi="Arial" w:cs="Arial"/>
          <w:sz w:val="24"/>
          <w:szCs w:val="24"/>
        </w:rPr>
        <w:t>l 16 giugno 2016 il Consiglio degli</w:t>
      </w:r>
      <w:r w:rsidRPr="00035295">
        <w:rPr>
          <w:rFonts w:ascii="Arial" w:hAnsi="Arial" w:cs="Arial"/>
          <w:sz w:val="24"/>
          <w:szCs w:val="24"/>
        </w:rPr>
        <w:t xml:space="preserve"> Stat</w:t>
      </w:r>
      <w:r w:rsidR="00F27A68" w:rsidRPr="00035295">
        <w:rPr>
          <w:rFonts w:ascii="Arial" w:hAnsi="Arial" w:cs="Arial"/>
          <w:sz w:val="24"/>
          <w:szCs w:val="24"/>
        </w:rPr>
        <w:t>i</w:t>
      </w:r>
      <w:r w:rsidRPr="00035295">
        <w:rPr>
          <w:rFonts w:ascii="Arial" w:hAnsi="Arial" w:cs="Arial"/>
          <w:sz w:val="24"/>
          <w:szCs w:val="24"/>
        </w:rPr>
        <w:t xml:space="preserve"> e il Consiglio nazionale hanno accolto la mozione "Abolire l'obbligo dei corsi per detentori di cani", seppure con maggioranze risicate.</w:t>
      </w:r>
    </w:p>
    <w:p w:rsidR="000A7021" w:rsidRPr="00035295" w:rsidRDefault="000A7021" w:rsidP="000A702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A7021" w:rsidRPr="00035295" w:rsidRDefault="000A7021" w:rsidP="000A70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35295">
        <w:rPr>
          <w:rFonts w:ascii="Arial" w:hAnsi="Arial" w:cs="Arial"/>
          <w:sz w:val="24"/>
          <w:szCs w:val="24"/>
        </w:rPr>
        <w:t xml:space="preserve">Malgrado </w:t>
      </w:r>
      <w:r w:rsidR="00F70CD3" w:rsidRPr="00035295">
        <w:rPr>
          <w:rFonts w:ascii="Arial" w:hAnsi="Arial" w:cs="Arial"/>
          <w:sz w:val="24"/>
          <w:szCs w:val="24"/>
        </w:rPr>
        <w:t>l'abolizione de</w:t>
      </w:r>
      <w:r w:rsidRPr="00035295">
        <w:rPr>
          <w:rFonts w:ascii="Arial" w:hAnsi="Arial" w:cs="Arial"/>
          <w:sz w:val="24"/>
          <w:szCs w:val="24"/>
        </w:rPr>
        <w:t>ll'obbligo nazionale</w:t>
      </w:r>
      <w:r w:rsidR="002C7346" w:rsidRPr="00035295">
        <w:rPr>
          <w:rFonts w:ascii="Arial" w:hAnsi="Arial" w:cs="Arial"/>
          <w:sz w:val="24"/>
          <w:szCs w:val="24"/>
        </w:rPr>
        <w:t xml:space="preserve"> dal</w:t>
      </w:r>
      <w:r w:rsidRPr="00035295">
        <w:rPr>
          <w:rFonts w:ascii="Arial" w:hAnsi="Arial" w:cs="Arial"/>
          <w:sz w:val="24"/>
          <w:szCs w:val="24"/>
        </w:rPr>
        <w:t xml:space="preserve"> 1° gennaio 2017,</w:t>
      </w:r>
      <w:r w:rsidR="002C7346" w:rsidRPr="00035295">
        <w:rPr>
          <w:rFonts w:ascii="Arial" w:hAnsi="Arial" w:cs="Arial"/>
          <w:sz w:val="24"/>
          <w:szCs w:val="24"/>
        </w:rPr>
        <w:t xml:space="preserve"> </w:t>
      </w:r>
      <w:r w:rsidRPr="00035295">
        <w:rPr>
          <w:rFonts w:ascii="Arial" w:hAnsi="Arial" w:cs="Arial"/>
          <w:sz w:val="24"/>
          <w:szCs w:val="24"/>
        </w:rPr>
        <w:t>i Cantoni hanno comunque la facoltà</w:t>
      </w:r>
      <w:r w:rsidR="00F70CD3" w:rsidRPr="00035295">
        <w:rPr>
          <w:rFonts w:ascii="Arial" w:hAnsi="Arial" w:cs="Arial"/>
          <w:sz w:val="24"/>
          <w:szCs w:val="24"/>
        </w:rPr>
        <w:t xml:space="preserve"> </w:t>
      </w:r>
      <w:r w:rsidRPr="00035295">
        <w:rPr>
          <w:rFonts w:ascii="Arial" w:hAnsi="Arial" w:cs="Arial"/>
          <w:sz w:val="24"/>
          <w:szCs w:val="24"/>
        </w:rPr>
        <w:t xml:space="preserve">di </w:t>
      </w:r>
      <w:r w:rsidR="00F70CD3" w:rsidRPr="00035295">
        <w:rPr>
          <w:rFonts w:ascii="Arial" w:hAnsi="Arial" w:cs="Arial"/>
          <w:sz w:val="24"/>
          <w:szCs w:val="24"/>
        </w:rPr>
        <w:t>prescrivere corsi per i detentori di cani che si basano sulle leg</w:t>
      </w:r>
      <w:r w:rsidR="00035295" w:rsidRPr="00035295">
        <w:rPr>
          <w:rFonts w:ascii="Arial" w:hAnsi="Arial" w:cs="Arial"/>
          <w:sz w:val="24"/>
          <w:szCs w:val="24"/>
        </w:rPr>
        <w:t xml:space="preserve">islazioni </w:t>
      </w:r>
      <w:r w:rsidR="00F70CD3" w:rsidRPr="00035295">
        <w:rPr>
          <w:rFonts w:ascii="Arial" w:hAnsi="Arial" w:cs="Arial"/>
          <w:sz w:val="24"/>
          <w:szCs w:val="24"/>
        </w:rPr>
        <w:t>cantonali sui cani.</w:t>
      </w:r>
    </w:p>
    <w:p w:rsidR="00F70CD3" w:rsidRPr="009D3F27" w:rsidRDefault="00F70CD3" w:rsidP="000A702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035295">
        <w:rPr>
          <w:rFonts w:ascii="Arial" w:hAnsi="Arial" w:cs="Arial"/>
          <w:sz w:val="24"/>
          <w:szCs w:val="24"/>
        </w:rPr>
        <w:t xml:space="preserve">I due atti parlamentari oggetto del </w:t>
      </w:r>
      <w:r>
        <w:rPr>
          <w:rFonts w:ascii="Arial" w:hAnsi="Arial" w:cs="Arial"/>
          <w:sz w:val="24"/>
          <w:szCs w:val="24"/>
        </w:rPr>
        <w:t>presente rapporto prendono origine e spunto da questa decisione federale.</w:t>
      </w:r>
    </w:p>
    <w:p w:rsidR="00915098" w:rsidRPr="00841CC8" w:rsidRDefault="00915098" w:rsidP="00841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5098" w:rsidRDefault="00915098" w:rsidP="00841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310" w:rsidRDefault="00033310" w:rsidP="00841CC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1CC8" w:rsidRPr="009D3F27" w:rsidRDefault="00841CC8" w:rsidP="00033310">
      <w:pPr>
        <w:pStyle w:val="Titolo1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2" w:name="_Toc63709328"/>
      <w:r>
        <w:rPr>
          <w:rFonts w:ascii="Arial" w:hAnsi="Arial" w:cs="Arial"/>
          <w:sz w:val="24"/>
          <w:szCs w:val="24"/>
        </w:rPr>
        <w:t>2</w:t>
      </w:r>
      <w:r w:rsidRPr="009D3F27">
        <w:rPr>
          <w:rFonts w:ascii="Arial" w:hAnsi="Arial" w:cs="Arial"/>
          <w:sz w:val="24"/>
          <w:szCs w:val="24"/>
        </w:rPr>
        <w:t>.</w:t>
      </w:r>
      <w:r w:rsidRPr="009D3F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 RICHIESTE DEGLI ATTI PARLAMENTARI</w:t>
      </w:r>
      <w:bookmarkEnd w:id="2"/>
    </w:p>
    <w:p w:rsidR="00033310" w:rsidRPr="00033310" w:rsidRDefault="00033310" w:rsidP="00033310">
      <w:pPr>
        <w:pStyle w:val="Titolo2"/>
        <w:keepLines w:val="0"/>
        <w:tabs>
          <w:tab w:val="left" w:pos="567"/>
        </w:tabs>
        <w:spacing w:before="120" w:line="240" w:lineRule="auto"/>
        <w:ind w:left="567" w:hanging="567"/>
        <w:jc w:val="both"/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</w:pPr>
      <w:bookmarkStart w:id="3" w:name="_Toc62943074"/>
      <w:bookmarkStart w:id="4" w:name="_Toc63709329"/>
      <w:r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  <w:t>2.1</w:t>
      </w:r>
      <w:r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  <w:tab/>
      </w:r>
      <w:bookmarkEnd w:id="3"/>
      <w:r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  <w:t xml:space="preserve">Mozione del </w:t>
      </w:r>
      <w:r w:rsidRPr="00033310"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  <w:t xml:space="preserve">12 dicembre 2016 </w:t>
      </w:r>
      <w:r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  <w:t>di</w:t>
      </w:r>
      <w:r w:rsidRPr="00033310"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  <w:t xml:space="preserve"> Nicola Pini, Giovanna Viscardi e cofirmatari "Migliori amici sempre: formazione obbligatoria e gratuita per detentori di cani"</w:t>
      </w:r>
      <w:bookmarkEnd w:id="4"/>
    </w:p>
    <w:p w:rsidR="00EE426B" w:rsidRPr="00EE426B" w:rsidRDefault="00EE426B" w:rsidP="00EE426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E426B">
        <w:rPr>
          <w:rFonts w:ascii="Arial" w:hAnsi="Arial" w:cs="Arial"/>
          <w:sz w:val="24"/>
          <w:szCs w:val="24"/>
        </w:rPr>
        <w:t>I mozionanti ritengono che la decisione delle Camere federali di abrogare, con effetto dal 2017, l'obbligatorietà dei corsi di formazione teorici e pratici per i detentori di cani sia «</w:t>
      </w:r>
      <w:r w:rsidRPr="00EE426B">
        <w:rPr>
          <w:rFonts w:ascii="Arial" w:hAnsi="Arial" w:cs="Arial"/>
          <w:i/>
          <w:sz w:val="24"/>
          <w:szCs w:val="24"/>
        </w:rPr>
        <w:t>improvvida</w:t>
      </w:r>
      <w:r>
        <w:rPr>
          <w:rFonts w:ascii="Arial" w:hAnsi="Arial" w:cs="Arial"/>
          <w:sz w:val="24"/>
          <w:szCs w:val="24"/>
        </w:rPr>
        <w:t>»</w:t>
      </w:r>
      <w:r w:rsidRPr="00EE426B">
        <w:rPr>
          <w:rFonts w:ascii="Arial" w:hAnsi="Arial" w:cs="Arial"/>
          <w:sz w:val="24"/>
          <w:szCs w:val="24"/>
        </w:rPr>
        <w:t>.</w:t>
      </w:r>
    </w:p>
    <w:p w:rsidR="000706D2" w:rsidRPr="00033310" w:rsidRDefault="00EE426B" w:rsidP="00EE426B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E426B">
        <w:rPr>
          <w:rFonts w:ascii="Arial" w:hAnsi="Arial" w:cs="Arial"/>
          <w:sz w:val="24"/>
          <w:szCs w:val="24"/>
        </w:rPr>
        <w:lastRenderedPageBreak/>
        <w:t>I mozionanti, «</w:t>
      </w:r>
      <w:r w:rsidRPr="00EE426B">
        <w:rPr>
          <w:rFonts w:ascii="Arial" w:hAnsi="Arial" w:cs="Arial"/>
          <w:i/>
          <w:sz w:val="24"/>
          <w:szCs w:val="24"/>
        </w:rPr>
        <w:t>convinti dell'importanza di un'adeguata preparazione dei detentori di cani e della specificità della situazione ticinese</w:t>
      </w:r>
      <w:r w:rsidRPr="00EE426B">
        <w:rPr>
          <w:rFonts w:ascii="Arial" w:hAnsi="Arial" w:cs="Arial"/>
          <w:sz w:val="24"/>
          <w:szCs w:val="24"/>
        </w:rPr>
        <w:t>», chiedono quindi al C</w:t>
      </w:r>
      <w:r>
        <w:rPr>
          <w:rFonts w:ascii="Arial" w:hAnsi="Arial" w:cs="Arial"/>
          <w:sz w:val="24"/>
          <w:szCs w:val="24"/>
        </w:rPr>
        <w:t>onsiglio di Stato</w:t>
      </w:r>
      <w:r w:rsidRPr="00EE426B">
        <w:rPr>
          <w:rFonts w:ascii="Arial" w:hAnsi="Arial" w:cs="Arial"/>
          <w:sz w:val="24"/>
          <w:szCs w:val="24"/>
        </w:rPr>
        <w:t xml:space="preserve"> di introdurre nella legislazione cantonale «</w:t>
      </w:r>
      <w:r w:rsidRPr="00EE426B">
        <w:rPr>
          <w:rFonts w:ascii="Arial" w:hAnsi="Arial" w:cs="Arial"/>
          <w:i/>
          <w:sz w:val="24"/>
          <w:szCs w:val="24"/>
        </w:rPr>
        <w:t>l'obbligo di una formazione (almeno teorica) per i proprietari di cani, così come previsto fino ad oggi a livello federale</w:t>
      </w:r>
      <w:r w:rsidRPr="00EE426B">
        <w:rPr>
          <w:rFonts w:ascii="Arial" w:hAnsi="Arial" w:cs="Arial"/>
          <w:sz w:val="24"/>
          <w:szCs w:val="24"/>
        </w:rPr>
        <w:t>». Il C</w:t>
      </w:r>
      <w:r>
        <w:rPr>
          <w:rFonts w:ascii="Arial" w:hAnsi="Arial" w:cs="Arial"/>
          <w:sz w:val="24"/>
          <w:szCs w:val="24"/>
        </w:rPr>
        <w:t>onsiglio di Stato</w:t>
      </w:r>
      <w:r w:rsidRPr="00EE426B">
        <w:rPr>
          <w:rFonts w:ascii="Arial" w:hAnsi="Arial" w:cs="Arial"/>
          <w:sz w:val="24"/>
          <w:szCs w:val="24"/>
        </w:rPr>
        <w:t xml:space="preserve"> è inoltre invitato «</w:t>
      </w:r>
      <w:r w:rsidRPr="00EE426B">
        <w:rPr>
          <w:rFonts w:ascii="Arial" w:hAnsi="Arial" w:cs="Arial"/>
          <w:i/>
          <w:sz w:val="24"/>
          <w:szCs w:val="24"/>
        </w:rPr>
        <w:t>ad approfondire forme di finanziamento che permettano la gratuità della stessa</w:t>
      </w:r>
      <w:r w:rsidRPr="00EE426B">
        <w:rPr>
          <w:rFonts w:ascii="Arial" w:hAnsi="Arial" w:cs="Arial"/>
          <w:sz w:val="24"/>
          <w:szCs w:val="24"/>
        </w:rPr>
        <w:t>».</w:t>
      </w:r>
    </w:p>
    <w:p w:rsidR="00166315" w:rsidRDefault="00166315" w:rsidP="00EE42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26B" w:rsidRDefault="00EE426B" w:rsidP="00EE42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26B" w:rsidRPr="00033310" w:rsidRDefault="00EE426B" w:rsidP="00EE426B">
      <w:pPr>
        <w:pStyle w:val="Titolo2"/>
        <w:keepLines w:val="0"/>
        <w:tabs>
          <w:tab w:val="left" w:pos="567"/>
        </w:tabs>
        <w:spacing w:before="0" w:line="240" w:lineRule="auto"/>
        <w:ind w:left="567" w:hanging="567"/>
        <w:jc w:val="both"/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</w:pPr>
      <w:bookmarkStart w:id="5" w:name="_Toc63709330"/>
      <w:r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  <w:t>2.2</w:t>
      </w:r>
      <w:r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  <w:tab/>
      </w:r>
      <w:r w:rsidRPr="00EE426B"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  <w:t>iniziativa parlamentare</w:t>
      </w:r>
      <w:r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  <w:t xml:space="preserve"> generica dell'</w:t>
      </w:r>
      <w:r w:rsidRPr="00EE426B"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  <w:t>8 maggio 2018 d</w:t>
      </w:r>
      <w:r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  <w:t>i</w:t>
      </w:r>
      <w:r w:rsidRPr="00EE426B"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  <w:t xml:space="preserve"> Fabio Badasci e cofirmatari "Legge sui cani: adattiamo la legge al diritto federale superiore"</w:t>
      </w:r>
      <w:bookmarkEnd w:id="5"/>
    </w:p>
    <w:p w:rsidR="00DD726D" w:rsidRPr="00DD726D" w:rsidRDefault="00DD726D" w:rsidP="00DD726D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DD726D">
        <w:rPr>
          <w:rFonts w:ascii="Arial" w:hAnsi="Arial" w:cs="Arial"/>
          <w:sz w:val="24"/>
          <w:szCs w:val="24"/>
        </w:rPr>
        <w:t>Partendo dal presupposto che «</w:t>
      </w:r>
      <w:r w:rsidRPr="00DD726D">
        <w:rPr>
          <w:rFonts w:ascii="Arial" w:hAnsi="Arial" w:cs="Arial"/>
          <w:i/>
          <w:sz w:val="24"/>
          <w:szCs w:val="24"/>
        </w:rPr>
        <w:t>per alcune razze di cani e dei relativi proprietari la legge attuale è macchinosa e complica in maniera esagerata la tenuta di un cane</w:t>
      </w:r>
      <w:r w:rsidRPr="00DD726D">
        <w:rPr>
          <w:rFonts w:ascii="Arial" w:hAnsi="Arial" w:cs="Arial"/>
          <w:sz w:val="24"/>
          <w:szCs w:val="24"/>
        </w:rPr>
        <w:t>», l'iniziativista propone che la «</w:t>
      </w:r>
      <w:r w:rsidRPr="00DD726D">
        <w:rPr>
          <w:rFonts w:ascii="Arial" w:hAnsi="Arial" w:cs="Arial"/>
          <w:i/>
          <w:sz w:val="24"/>
          <w:szCs w:val="24"/>
        </w:rPr>
        <w:t>legge cantonale venga modificata nel seguente modo</w:t>
      </w:r>
      <w:r w:rsidRPr="00DD726D">
        <w:rPr>
          <w:rFonts w:ascii="Arial" w:hAnsi="Arial" w:cs="Arial"/>
          <w:sz w:val="24"/>
          <w:szCs w:val="24"/>
        </w:rPr>
        <w:t>»:</w:t>
      </w:r>
    </w:p>
    <w:p w:rsidR="00DD726D" w:rsidRPr="00DD726D" w:rsidRDefault="00DD726D" w:rsidP="00DD726D">
      <w:pPr>
        <w:tabs>
          <w:tab w:val="left" w:pos="426"/>
        </w:tabs>
        <w:spacing w:before="60" w:after="0" w:line="240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DD726D">
        <w:rPr>
          <w:rFonts w:ascii="Arial" w:hAnsi="Arial" w:cs="Arial"/>
          <w:sz w:val="24"/>
          <w:szCs w:val="24"/>
        </w:rPr>
        <w:t>chi volesse acquistare un cane appartenente all'elenco delle razze elencate all'art. 11 del Regolamento sui cani, quale primo cane, «</w:t>
      </w:r>
      <w:r w:rsidRPr="00DD726D">
        <w:rPr>
          <w:rFonts w:ascii="Arial" w:hAnsi="Arial" w:cs="Arial"/>
          <w:i/>
          <w:sz w:val="24"/>
          <w:szCs w:val="24"/>
        </w:rPr>
        <w:t>deve obbligatoriamente frequentare i corsi, esonerando chi ha già avuto cani di detta lista nei 10 anni precedenti</w:t>
      </w:r>
      <w:r w:rsidRPr="00DD726D">
        <w:rPr>
          <w:rFonts w:ascii="Arial" w:hAnsi="Arial" w:cs="Arial"/>
          <w:sz w:val="24"/>
          <w:szCs w:val="24"/>
        </w:rPr>
        <w:t>»;</w:t>
      </w:r>
    </w:p>
    <w:p w:rsidR="00DD726D" w:rsidRPr="00DD726D" w:rsidRDefault="00DD726D" w:rsidP="00DD726D">
      <w:pPr>
        <w:tabs>
          <w:tab w:val="left" w:pos="426"/>
        </w:tabs>
        <w:spacing w:before="60" w:after="0" w:line="240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DD726D">
        <w:rPr>
          <w:rFonts w:ascii="Arial" w:hAnsi="Arial" w:cs="Arial"/>
          <w:sz w:val="24"/>
          <w:szCs w:val="24"/>
        </w:rPr>
        <w:t>la lista delle razze con restrizioni deve essere completata con l'aggiunta del pastore maremmano;</w:t>
      </w:r>
    </w:p>
    <w:p w:rsidR="00EE426B" w:rsidRDefault="00DD726D" w:rsidP="00DD726D">
      <w:pPr>
        <w:tabs>
          <w:tab w:val="left" w:pos="426"/>
        </w:tabs>
        <w:spacing w:before="60" w:after="0" w:line="240" w:lineRule="auto"/>
        <w:ind w:left="420" w:hanging="420"/>
        <w:jc w:val="both"/>
        <w:rPr>
          <w:rFonts w:ascii="Arial" w:hAnsi="Arial" w:cs="Arial"/>
          <w:sz w:val="24"/>
          <w:szCs w:val="24"/>
        </w:rPr>
      </w:pPr>
      <w:r w:rsidRPr="00DD726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ab/>
      </w:r>
      <w:r w:rsidRPr="00DD726D">
        <w:rPr>
          <w:rFonts w:ascii="Arial" w:hAnsi="Arial" w:cs="Arial"/>
          <w:sz w:val="24"/>
          <w:szCs w:val="24"/>
        </w:rPr>
        <w:t>tutti i proprietari di «u</w:t>
      </w:r>
      <w:r w:rsidRPr="00DD726D">
        <w:rPr>
          <w:rFonts w:ascii="Arial" w:hAnsi="Arial" w:cs="Arial"/>
          <w:i/>
          <w:sz w:val="24"/>
          <w:szCs w:val="24"/>
        </w:rPr>
        <w:t>n "primo" cane di qualsiasi razza sono invitati a partecipare a un corso teorico pre-acquisto o a un corso di base, proposti dalle cinofile o da istruttori cinofili riconosciuti</w:t>
      </w:r>
      <w:r w:rsidRPr="00DD726D">
        <w:rPr>
          <w:rFonts w:ascii="Arial" w:hAnsi="Arial" w:cs="Arial"/>
          <w:sz w:val="24"/>
          <w:szCs w:val="24"/>
        </w:rPr>
        <w:t>».</w:t>
      </w:r>
    </w:p>
    <w:p w:rsidR="00EE426B" w:rsidRDefault="00EE426B" w:rsidP="00EE42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26B" w:rsidRDefault="00EE426B" w:rsidP="00EE42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6657" w:rsidRDefault="00F16657" w:rsidP="00EE42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726D" w:rsidRPr="009D3F27" w:rsidRDefault="00DD726D" w:rsidP="00DD726D">
      <w:pPr>
        <w:pStyle w:val="Titolo1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6" w:name="_Toc63709331"/>
      <w:r>
        <w:rPr>
          <w:rFonts w:ascii="Arial" w:hAnsi="Arial" w:cs="Arial"/>
          <w:sz w:val="24"/>
          <w:szCs w:val="24"/>
        </w:rPr>
        <w:t>3</w:t>
      </w:r>
      <w:r w:rsidRPr="009D3F27">
        <w:rPr>
          <w:rFonts w:ascii="Arial" w:hAnsi="Arial" w:cs="Arial"/>
          <w:sz w:val="24"/>
          <w:szCs w:val="24"/>
        </w:rPr>
        <w:t>.</w:t>
      </w:r>
      <w:r w:rsidRPr="009D3F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LA POSIZIONE DEL CONSIGLIO DI STATO</w:t>
      </w:r>
      <w:bookmarkEnd w:id="6"/>
    </w:p>
    <w:p w:rsidR="00326451" w:rsidRPr="00AD1EB5" w:rsidRDefault="00DD726D" w:rsidP="0032645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Consiglio di Stato, malgrado i ripetuti inviti e solleciti</w:t>
      </w:r>
      <w:r w:rsidR="00326451">
        <w:rPr>
          <w:rFonts w:ascii="Arial" w:hAnsi="Arial" w:cs="Arial"/>
          <w:sz w:val="24"/>
          <w:szCs w:val="24"/>
        </w:rPr>
        <w:t xml:space="preserve"> (formali e informali)</w:t>
      </w:r>
      <w:r>
        <w:rPr>
          <w:rFonts w:ascii="Arial" w:hAnsi="Arial" w:cs="Arial"/>
          <w:sz w:val="24"/>
          <w:szCs w:val="24"/>
        </w:rPr>
        <w:t xml:space="preserve"> </w:t>
      </w:r>
      <w:r w:rsidR="00326451">
        <w:rPr>
          <w:rFonts w:ascii="Arial" w:hAnsi="Arial" w:cs="Arial"/>
          <w:sz w:val="24"/>
          <w:szCs w:val="24"/>
        </w:rPr>
        <w:t>da parte della Commissione, l'ultimo inoltrato lo scorso autunno, non ha ritenuto opportuno prendere posizione sui due atti parlamentari. Esso potrà o dovrà comunque farlo nell'ambito dell'eventuale attuazione della decisione di principio che il presente rapporto propone al Gran Consiglio.</w:t>
      </w:r>
    </w:p>
    <w:p w:rsidR="00326451" w:rsidRDefault="00326451" w:rsidP="00326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451" w:rsidRDefault="00326451" w:rsidP="00326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1EB5" w:rsidRDefault="00AD1EB5" w:rsidP="0032645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26451" w:rsidRPr="009D3F27" w:rsidRDefault="00326451" w:rsidP="00326451">
      <w:pPr>
        <w:pStyle w:val="Titolo1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7" w:name="_Toc63709332"/>
      <w:r>
        <w:rPr>
          <w:rFonts w:ascii="Arial" w:hAnsi="Arial" w:cs="Arial"/>
          <w:sz w:val="24"/>
          <w:szCs w:val="24"/>
        </w:rPr>
        <w:t>4.</w:t>
      </w:r>
      <w:r w:rsidRPr="009D3F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LE RIFLESSIONI DELLA COMMISSIONE</w:t>
      </w:r>
      <w:bookmarkEnd w:id="7"/>
    </w:p>
    <w:p w:rsidR="00D934C4" w:rsidRPr="00033310" w:rsidRDefault="00D934C4" w:rsidP="00D934C4">
      <w:pPr>
        <w:pStyle w:val="Titolo2"/>
        <w:keepLines w:val="0"/>
        <w:tabs>
          <w:tab w:val="left" w:pos="567"/>
        </w:tabs>
        <w:spacing w:before="120" w:line="240" w:lineRule="auto"/>
        <w:ind w:left="567" w:hanging="567"/>
        <w:jc w:val="both"/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</w:pPr>
      <w:bookmarkStart w:id="8" w:name="_Toc63709333"/>
      <w:r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  <w:t>4.1</w:t>
      </w:r>
      <w:r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  <w:tab/>
        <w:t>La situazione nel confronto intercantonale</w:t>
      </w:r>
      <w:bookmarkEnd w:id="8"/>
    </w:p>
    <w:p w:rsidR="00326451" w:rsidRDefault="00D934C4" w:rsidP="00D934C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Dall'abolizione</w:t>
      </w:r>
      <w:r w:rsidRPr="00D934C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sul piano federale de</w:t>
      </w:r>
      <w:r w:rsidRPr="00D934C4">
        <w:rPr>
          <w:rFonts w:ascii="Arial" w:hAnsi="Arial" w:cs="Arial"/>
          <w:sz w:val="24"/>
          <w:szCs w:val="24"/>
        </w:rPr>
        <w:t>i corsi obbligatori per proprietari di cani (attestato di competenza per la detenzione di cani)</w:t>
      </w:r>
      <w:r>
        <w:rPr>
          <w:rFonts w:ascii="Arial" w:hAnsi="Arial" w:cs="Arial"/>
          <w:sz w:val="24"/>
          <w:szCs w:val="24"/>
        </w:rPr>
        <w:t>, regna una certa confusione a livello cantonale, nel senso che ognuno dei 26 Cantoni cerca, tramite</w:t>
      </w:r>
      <w:r w:rsidR="00035295">
        <w:rPr>
          <w:rFonts w:ascii="Arial" w:hAnsi="Arial" w:cs="Arial"/>
          <w:sz w:val="24"/>
          <w:szCs w:val="24"/>
        </w:rPr>
        <w:t xml:space="preserve"> proprie</w:t>
      </w:r>
      <w:r>
        <w:rPr>
          <w:rFonts w:ascii="Arial" w:hAnsi="Arial" w:cs="Arial"/>
          <w:sz w:val="24"/>
          <w:szCs w:val="24"/>
        </w:rPr>
        <w:t xml:space="preserve"> disposizioni legislative</w:t>
      </w:r>
      <w:r w:rsidR="000352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sui cani, di regolare la materia. In un articolo intitolato "Nuovo standard per la formazione dei cani"</w:t>
      </w:r>
      <w:r w:rsidR="000352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apparso </w:t>
      </w:r>
      <w:r w:rsidR="00205C67">
        <w:rPr>
          <w:rFonts w:ascii="Arial" w:hAnsi="Arial" w:cs="Arial"/>
          <w:sz w:val="24"/>
          <w:szCs w:val="24"/>
        </w:rPr>
        <w:t xml:space="preserve">nel 2017 </w:t>
      </w:r>
      <w:r>
        <w:rPr>
          <w:rFonts w:ascii="Arial" w:hAnsi="Arial" w:cs="Arial"/>
          <w:sz w:val="24"/>
          <w:szCs w:val="24"/>
        </w:rPr>
        <w:t xml:space="preserve">sulla rivista </w:t>
      </w:r>
      <w:r>
        <w:rPr>
          <w:rFonts w:ascii="Arial" w:hAnsi="Arial" w:cs="Arial"/>
          <w:i/>
          <w:sz w:val="24"/>
          <w:szCs w:val="24"/>
        </w:rPr>
        <w:t xml:space="preserve">L'Amico degli </w:t>
      </w:r>
      <w:r w:rsidRPr="00D934C4">
        <w:rPr>
          <w:rFonts w:ascii="Arial" w:hAnsi="Arial" w:cs="Arial"/>
          <w:i/>
          <w:sz w:val="24"/>
          <w:szCs w:val="24"/>
        </w:rPr>
        <w:t>animali</w:t>
      </w:r>
      <w:r>
        <w:rPr>
          <w:rFonts w:ascii="Arial" w:hAnsi="Arial" w:cs="Arial"/>
          <w:sz w:val="24"/>
          <w:szCs w:val="24"/>
        </w:rPr>
        <w:t xml:space="preserve"> (organo ufficiale della Protezione svizzera degli animali)</w:t>
      </w:r>
      <w:r w:rsidR="0003529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Simon Hubacher </w:t>
      </w:r>
      <w:r w:rsidR="00205C67">
        <w:rPr>
          <w:rFonts w:ascii="Arial" w:hAnsi="Arial" w:cs="Arial"/>
          <w:sz w:val="24"/>
          <w:szCs w:val="24"/>
        </w:rPr>
        <w:t>illustra bene questa, inevitabile, mancanza</w:t>
      </w:r>
      <w:r>
        <w:rPr>
          <w:rFonts w:ascii="Arial" w:hAnsi="Arial" w:cs="Arial"/>
          <w:sz w:val="24"/>
          <w:szCs w:val="24"/>
        </w:rPr>
        <w:t xml:space="preserve"> </w:t>
      </w:r>
      <w:r w:rsidR="00205C67">
        <w:rPr>
          <w:rFonts w:ascii="Arial" w:hAnsi="Arial" w:cs="Arial"/>
          <w:sz w:val="24"/>
          <w:szCs w:val="24"/>
        </w:rPr>
        <w:t>di omogeneità: «</w:t>
      </w:r>
      <w:r w:rsidR="00205C67">
        <w:rPr>
          <w:rFonts w:ascii="Arial" w:hAnsi="Arial" w:cs="Arial"/>
          <w:i/>
          <w:sz w:val="24"/>
          <w:szCs w:val="24"/>
        </w:rPr>
        <w:t>n</w:t>
      </w:r>
      <w:r w:rsidR="00205C67" w:rsidRPr="00205C67">
        <w:rPr>
          <w:rFonts w:ascii="Arial" w:hAnsi="Arial" w:cs="Arial"/>
          <w:i/>
          <w:sz w:val="24"/>
          <w:szCs w:val="24"/>
        </w:rPr>
        <w:t>ei 26 C</w:t>
      </w:r>
      <w:r w:rsidRPr="00205C67">
        <w:rPr>
          <w:rFonts w:ascii="Arial" w:hAnsi="Arial" w:cs="Arial"/>
          <w:i/>
          <w:sz w:val="24"/>
          <w:szCs w:val="24"/>
        </w:rPr>
        <w:t>antoni c</w:t>
      </w:r>
      <w:r w:rsidR="00DF28C7">
        <w:rPr>
          <w:rFonts w:ascii="Arial" w:hAnsi="Arial" w:cs="Arial"/>
          <w:i/>
          <w:sz w:val="24"/>
          <w:szCs w:val="24"/>
        </w:rPr>
        <w:t>'</w:t>
      </w:r>
      <w:r w:rsidRPr="00205C67">
        <w:rPr>
          <w:rFonts w:ascii="Arial" w:hAnsi="Arial" w:cs="Arial"/>
          <w:i/>
          <w:sz w:val="24"/>
          <w:szCs w:val="24"/>
        </w:rPr>
        <w:t>è un numero quasi identico di leggi e ordinanze sui cani. Avete un pastore tedesco e trascorrete più di 30 giorni all</w:t>
      </w:r>
      <w:r w:rsidR="00DF28C7">
        <w:rPr>
          <w:rFonts w:ascii="Arial" w:hAnsi="Arial" w:cs="Arial"/>
          <w:i/>
          <w:sz w:val="24"/>
          <w:szCs w:val="24"/>
        </w:rPr>
        <w:t>'</w:t>
      </w:r>
      <w:r w:rsidRPr="00205C67">
        <w:rPr>
          <w:rFonts w:ascii="Arial" w:hAnsi="Arial" w:cs="Arial"/>
          <w:i/>
          <w:sz w:val="24"/>
          <w:szCs w:val="24"/>
        </w:rPr>
        <w:t xml:space="preserve">anno nel Canton Ticino, per esempio nella vostra casa di vacanze? Allora dovete registrare il vostro </w:t>
      </w:r>
      <w:r w:rsidR="007A3F66" w:rsidRPr="00205C67">
        <w:rPr>
          <w:rFonts w:ascii="Arial" w:hAnsi="Arial" w:cs="Arial"/>
          <w:i/>
          <w:sz w:val="24"/>
          <w:szCs w:val="24"/>
        </w:rPr>
        <w:t>quattro zampe</w:t>
      </w:r>
      <w:r w:rsidRPr="00205C67">
        <w:rPr>
          <w:rFonts w:ascii="Arial" w:hAnsi="Arial" w:cs="Arial"/>
          <w:i/>
          <w:sz w:val="24"/>
          <w:szCs w:val="24"/>
        </w:rPr>
        <w:t xml:space="preserve"> e chiedere un permesso per la sua detenzione. Il pastore tedesco è infatti incluso in un elenco di 30 cani per i quali occorre l</w:t>
      </w:r>
      <w:r w:rsidR="00DF28C7">
        <w:rPr>
          <w:rFonts w:ascii="Arial" w:hAnsi="Arial" w:cs="Arial"/>
          <w:i/>
          <w:sz w:val="24"/>
          <w:szCs w:val="24"/>
        </w:rPr>
        <w:t>'</w:t>
      </w:r>
      <w:r w:rsidRPr="00205C67">
        <w:rPr>
          <w:rFonts w:ascii="Arial" w:hAnsi="Arial" w:cs="Arial"/>
          <w:i/>
          <w:sz w:val="24"/>
          <w:szCs w:val="24"/>
        </w:rPr>
        <w:t xml:space="preserve">autorizzazione nella Svizzera meridionale. Oppure traslocate con il vostro Labrador retriever nel Canton Turgovia? Dato che un Labrador adulto pesa più di 15 chili, dovete frequentare un corso per imparare a educare il vostro cane entro un anno </w:t>
      </w:r>
      <w:r w:rsidRPr="00205C67">
        <w:rPr>
          <w:rFonts w:ascii="Arial" w:hAnsi="Arial" w:cs="Arial"/>
          <w:i/>
          <w:sz w:val="24"/>
          <w:szCs w:val="24"/>
        </w:rPr>
        <w:lastRenderedPageBreak/>
        <w:t>dal suo acquisto. Vale il principio che l</w:t>
      </w:r>
      <w:r w:rsidR="00DF28C7">
        <w:rPr>
          <w:rFonts w:ascii="Arial" w:hAnsi="Arial" w:cs="Arial"/>
          <w:i/>
          <w:sz w:val="24"/>
          <w:szCs w:val="24"/>
        </w:rPr>
        <w:t>'</w:t>
      </w:r>
      <w:r w:rsidRPr="00205C67">
        <w:rPr>
          <w:rFonts w:ascii="Arial" w:hAnsi="Arial" w:cs="Arial"/>
          <w:i/>
          <w:sz w:val="24"/>
          <w:szCs w:val="24"/>
        </w:rPr>
        <w:t>ignoranza non vi protegge dalla pena. I proprietari di cani che non si attengono alle regole cantonali rischiano di dover pagare multe salate</w:t>
      </w:r>
      <w:r w:rsidR="00205C67">
        <w:rPr>
          <w:rFonts w:ascii="Arial" w:hAnsi="Arial" w:cs="Arial"/>
          <w:sz w:val="24"/>
          <w:szCs w:val="24"/>
        </w:rPr>
        <w:t>»</w:t>
      </w:r>
      <w:r w:rsidR="00205C67">
        <w:rPr>
          <w:rStyle w:val="Rimandonotaapidipagina"/>
          <w:rFonts w:ascii="Arial" w:hAnsi="Arial" w:cs="Arial"/>
          <w:sz w:val="24"/>
          <w:szCs w:val="24"/>
        </w:rPr>
        <w:footnoteReference w:id="2"/>
      </w:r>
      <w:r w:rsidRPr="00D934C4">
        <w:rPr>
          <w:rFonts w:ascii="Arial" w:hAnsi="Arial" w:cs="Arial"/>
          <w:sz w:val="24"/>
          <w:szCs w:val="24"/>
        </w:rPr>
        <w:t>.</w:t>
      </w:r>
    </w:p>
    <w:p w:rsidR="00FF24B7" w:rsidRDefault="00093B0E" w:rsidP="00FA01A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Qui di seguito si propone la situazione</w:t>
      </w:r>
      <w:r w:rsidR="003C33A6">
        <w:rPr>
          <w:rFonts w:ascii="Arial" w:hAnsi="Arial" w:cs="Arial"/>
          <w:sz w:val="24"/>
          <w:szCs w:val="24"/>
        </w:rPr>
        <w:t xml:space="preserve"> legislativa</w:t>
      </w:r>
      <w:r>
        <w:rPr>
          <w:rFonts w:ascii="Arial" w:hAnsi="Arial" w:cs="Arial"/>
          <w:sz w:val="24"/>
          <w:szCs w:val="24"/>
        </w:rPr>
        <w:t xml:space="preserve"> esistente in materia nei vari Cantoni svizzeri:</w:t>
      </w:r>
    </w:p>
    <w:p w:rsidR="00FA01A1" w:rsidRDefault="00FA01A1" w:rsidP="00FA01A1">
      <w:pPr>
        <w:spacing w:after="6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260"/>
        <w:gridCol w:w="5380"/>
      </w:tblGrid>
      <w:tr w:rsidR="00A0023C" w:rsidRPr="00093B0E" w:rsidTr="00DF28C7">
        <w:trPr>
          <w:tblHeader/>
          <w:jc w:val="center"/>
        </w:trPr>
        <w:tc>
          <w:tcPr>
            <w:tcW w:w="988" w:type="dxa"/>
            <w:shd w:val="pct10" w:color="auto" w:fill="auto"/>
          </w:tcPr>
          <w:p w:rsidR="00093B0E" w:rsidRPr="00093B0E" w:rsidRDefault="00093B0E" w:rsidP="00093B0E">
            <w:pPr>
              <w:spacing w:before="40"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93B0E">
              <w:rPr>
                <w:rFonts w:ascii="Arial" w:hAnsi="Arial" w:cs="Arial"/>
                <w:b/>
                <w:sz w:val="20"/>
                <w:szCs w:val="20"/>
              </w:rPr>
              <w:t>Cantoni</w:t>
            </w:r>
          </w:p>
        </w:tc>
        <w:tc>
          <w:tcPr>
            <w:tcW w:w="3260" w:type="dxa"/>
            <w:shd w:val="pct10" w:color="auto" w:fill="auto"/>
          </w:tcPr>
          <w:p w:rsidR="00093B0E" w:rsidRPr="00093B0E" w:rsidRDefault="00093B0E" w:rsidP="00093B0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93B0E">
              <w:rPr>
                <w:rFonts w:ascii="Arial" w:hAnsi="Arial" w:cs="Arial"/>
                <w:b/>
                <w:sz w:val="20"/>
                <w:szCs w:val="20"/>
              </w:rPr>
              <w:t>Bas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  <w:r w:rsidRPr="00093B0E">
              <w:rPr>
                <w:rFonts w:ascii="Arial" w:hAnsi="Arial" w:cs="Arial"/>
                <w:b/>
                <w:sz w:val="20"/>
                <w:szCs w:val="20"/>
              </w:rPr>
              <w:t xml:space="preserve"> legal</w:t>
            </w:r>
            <w:r>
              <w:rPr>
                <w:rFonts w:ascii="Arial" w:hAnsi="Arial" w:cs="Arial"/>
                <w:b/>
                <w:sz w:val="20"/>
                <w:szCs w:val="20"/>
              </w:rPr>
              <w:t>i</w:t>
            </w:r>
          </w:p>
        </w:tc>
        <w:tc>
          <w:tcPr>
            <w:tcW w:w="5380" w:type="dxa"/>
            <w:shd w:val="pct10" w:color="auto" w:fill="auto"/>
          </w:tcPr>
          <w:p w:rsidR="00093B0E" w:rsidRPr="00093B0E" w:rsidRDefault="000613F2" w:rsidP="00093B0E">
            <w:pPr>
              <w:spacing w:before="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Situazione a livello di formazione</w:t>
            </w:r>
          </w:p>
        </w:tc>
      </w:tr>
      <w:tr w:rsidR="00A0023C" w:rsidRPr="00093B0E" w:rsidTr="00BA6B65">
        <w:trPr>
          <w:jc w:val="center"/>
        </w:trPr>
        <w:tc>
          <w:tcPr>
            <w:tcW w:w="988" w:type="dxa"/>
            <w:vAlign w:val="center"/>
          </w:tcPr>
          <w:p w:rsidR="00093B0E" w:rsidRPr="00093B0E" w:rsidRDefault="00093B0E" w:rsidP="000613F2">
            <w:pPr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93B0E">
              <w:rPr>
                <w:noProof/>
                <w:sz w:val="20"/>
                <w:szCs w:val="20"/>
                <w:lang w:eastAsia="it-CH"/>
              </w:rPr>
              <w:drawing>
                <wp:inline distT="0" distB="0" distL="0" distR="0" wp14:anchorId="61DEE1D1" wp14:editId="3E8A06BD">
                  <wp:extent cx="359660" cy="540000"/>
                  <wp:effectExtent l="0" t="0" r="254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6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093B0E" w:rsidRDefault="004D0B3F" w:rsidP="000613F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proofErr w:type="spellStart"/>
              <w:r w:rsidR="00093B0E" w:rsidRPr="00093B0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Hundegesetz</w:t>
              </w:r>
              <w:proofErr w:type="spellEnd"/>
            </w:hyperlink>
          </w:p>
          <w:p w:rsidR="00093B0E" w:rsidRDefault="004D0B3F" w:rsidP="000613F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proofErr w:type="spellStart"/>
              <w:r w:rsidR="00093B0E" w:rsidRPr="00093B0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Hundeverordnung</w:t>
              </w:r>
              <w:proofErr w:type="spellEnd"/>
            </w:hyperlink>
          </w:p>
          <w:p w:rsidR="00093B0E" w:rsidRPr="00093B0E" w:rsidRDefault="004D0B3F" w:rsidP="000613F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proofErr w:type="spellStart"/>
              <w:r w:rsidR="00093B0E" w:rsidRPr="00093B0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Verordnung</w:t>
              </w:r>
              <w:proofErr w:type="spellEnd"/>
              <w:r w:rsidR="00093B0E" w:rsidRPr="00093B0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093B0E" w:rsidRPr="00093B0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über</w:t>
              </w:r>
              <w:proofErr w:type="spellEnd"/>
              <w:r w:rsidR="00093B0E" w:rsidRPr="00093B0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093B0E" w:rsidRPr="00093B0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den</w:t>
              </w:r>
              <w:proofErr w:type="spellEnd"/>
              <w:r w:rsidR="00093B0E" w:rsidRPr="00093B0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093B0E" w:rsidRPr="00093B0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Vollzug</w:t>
              </w:r>
              <w:proofErr w:type="spellEnd"/>
              <w:r w:rsidR="00093B0E" w:rsidRPr="00093B0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093B0E" w:rsidRPr="00093B0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der</w:t>
              </w:r>
              <w:proofErr w:type="spellEnd"/>
              <w:r w:rsidR="00093B0E" w:rsidRPr="00093B0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093B0E" w:rsidRPr="00093B0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eidgenössischen</w:t>
              </w:r>
              <w:proofErr w:type="spellEnd"/>
              <w:r w:rsidR="00093B0E" w:rsidRPr="00093B0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093B0E" w:rsidRPr="00093B0E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Tierschutzgesetzgebung</w:t>
              </w:r>
              <w:proofErr w:type="spellEnd"/>
            </w:hyperlink>
          </w:p>
        </w:tc>
        <w:tc>
          <w:tcPr>
            <w:tcW w:w="5380" w:type="dxa"/>
            <w:vAlign w:val="center"/>
          </w:tcPr>
          <w:p w:rsidR="00093B0E" w:rsidRDefault="00093B0E" w:rsidP="006862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6B65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Corso obbligatorio</w:t>
            </w:r>
            <w:r w:rsidRPr="00BA6B6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di formazione (teorico e pratico) </w:t>
            </w:r>
            <w:r w:rsidR="00686204" w:rsidRPr="00BA6B6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– </w:t>
            </w:r>
            <w:r w:rsidRPr="00BA6B65">
              <w:rPr>
                <w:rFonts w:ascii="Arial" w:hAnsi="Arial" w:cs="Arial"/>
                <w:sz w:val="20"/>
                <w:szCs w:val="20"/>
                <w:highlight w:val="yellow"/>
              </w:rPr>
              <w:t>con esame</w:t>
            </w:r>
            <w:r w:rsidR="00686204" w:rsidRPr="00BA6B6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–</w:t>
            </w:r>
            <w:r w:rsidRPr="00BA6B6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</w:t>
            </w:r>
            <w:r w:rsidR="00686204" w:rsidRPr="00BA6B6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solo </w:t>
            </w:r>
            <w:r w:rsidRPr="00BA6B65">
              <w:rPr>
                <w:rFonts w:ascii="Arial" w:hAnsi="Arial" w:cs="Arial"/>
                <w:sz w:val="20"/>
                <w:szCs w:val="20"/>
                <w:highlight w:val="yellow"/>
              </w:rPr>
              <w:t>per</w:t>
            </w:r>
            <w:r w:rsidR="000613F2" w:rsidRPr="00BA6B6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i detentori di cani </w:t>
            </w:r>
            <w:r w:rsidR="00F014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definiti come </w:t>
            </w:r>
            <w:r w:rsidR="000613F2" w:rsidRPr="00BA6B65">
              <w:rPr>
                <w:rFonts w:ascii="Arial" w:hAnsi="Arial" w:cs="Arial"/>
                <w:sz w:val="20"/>
                <w:szCs w:val="20"/>
                <w:highlight w:val="yellow"/>
              </w:rPr>
              <w:t>pericolosi.</w:t>
            </w:r>
          </w:p>
          <w:p w:rsidR="00093B0E" w:rsidRPr="00093B0E" w:rsidRDefault="00093B0E" w:rsidP="006862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Frequentazione </w:t>
            </w:r>
            <w:r w:rsidR="000613F2">
              <w:rPr>
                <w:rFonts w:ascii="Arial" w:hAnsi="Arial" w:cs="Arial"/>
                <w:sz w:val="20"/>
                <w:szCs w:val="20"/>
              </w:rPr>
              <w:t xml:space="preserve">di un corso </w:t>
            </w:r>
            <w:r>
              <w:rPr>
                <w:rFonts w:ascii="Arial" w:hAnsi="Arial" w:cs="Arial"/>
                <w:sz w:val="20"/>
                <w:szCs w:val="20"/>
              </w:rPr>
              <w:t>vivamente raccomandata per i proprietari di un primo cane.</w:t>
            </w:r>
          </w:p>
        </w:tc>
      </w:tr>
      <w:tr w:rsidR="000613F2" w:rsidRPr="00093B0E" w:rsidTr="00BA6B65">
        <w:trPr>
          <w:jc w:val="center"/>
        </w:trPr>
        <w:tc>
          <w:tcPr>
            <w:tcW w:w="988" w:type="dxa"/>
            <w:vAlign w:val="center"/>
          </w:tcPr>
          <w:p w:rsidR="000613F2" w:rsidRPr="00093B0E" w:rsidRDefault="000613F2" w:rsidP="000613F2">
            <w:pPr>
              <w:spacing w:before="40" w:after="40"/>
              <w:jc w:val="center"/>
              <w:rPr>
                <w:noProof/>
                <w:sz w:val="20"/>
                <w:szCs w:val="20"/>
                <w:lang w:eastAsia="it-CH"/>
              </w:rPr>
            </w:pPr>
            <w:r w:rsidRPr="00006F46"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74DDEED6" wp14:editId="01206DB9">
                  <wp:extent cx="382500" cy="54000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5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0613F2" w:rsidRDefault="004D0B3F" w:rsidP="000613F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proofErr w:type="spellStart"/>
              <w:r w:rsidR="000613F2" w:rsidRPr="000613F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Hundegesetz</w:t>
              </w:r>
              <w:proofErr w:type="spellEnd"/>
            </w:hyperlink>
          </w:p>
          <w:p w:rsidR="000613F2" w:rsidRDefault="004D0B3F" w:rsidP="000613F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proofErr w:type="spellStart"/>
              <w:r w:rsidR="000613F2" w:rsidRPr="000613F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Verordnung</w:t>
              </w:r>
              <w:proofErr w:type="spellEnd"/>
              <w:r w:rsidR="000613F2" w:rsidRPr="000613F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0613F2" w:rsidRPr="000613F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zum</w:t>
              </w:r>
              <w:proofErr w:type="spellEnd"/>
              <w:r w:rsidR="000613F2" w:rsidRPr="000613F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0613F2" w:rsidRPr="000613F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Hundegesetz</w:t>
              </w:r>
              <w:proofErr w:type="spellEnd"/>
            </w:hyperlink>
          </w:p>
        </w:tc>
        <w:tc>
          <w:tcPr>
            <w:tcW w:w="5380" w:type="dxa"/>
            <w:vMerge w:val="restart"/>
            <w:vAlign w:val="center"/>
          </w:tcPr>
          <w:p w:rsidR="00B229D2" w:rsidRDefault="000613F2" w:rsidP="006862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229D2">
              <w:rPr>
                <w:rFonts w:ascii="Arial" w:hAnsi="Arial" w:cs="Arial"/>
                <w:sz w:val="20"/>
                <w:szCs w:val="20"/>
                <w:u w:val="single"/>
              </w:rPr>
              <w:t>Nessun</w:t>
            </w:r>
            <w:r w:rsidR="00B229D2" w:rsidRPr="00B229D2">
              <w:rPr>
                <w:rFonts w:ascii="Arial" w:hAnsi="Arial" w:cs="Arial"/>
                <w:sz w:val="20"/>
                <w:szCs w:val="20"/>
                <w:u w:val="single"/>
              </w:rPr>
              <w:t xml:space="preserve"> obbligo</w:t>
            </w:r>
            <w:r w:rsidR="00B229D2">
              <w:rPr>
                <w:rFonts w:ascii="Arial" w:hAnsi="Arial" w:cs="Arial"/>
                <w:sz w:val="20"/>
                <w:szCs w:val="20"/>
              </w:rPr>
              <w:t xml:space="preserve"> di corsi di formazione.</w:t>
            </w:r>
          </w:p>
          <w:p w:rsidR="000613F2" w:rsidRPr="000613F2" w:rsidRDefault="00B229D2" w:rsidP="006862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casi specifici, l'Ufficio del veterinario cantonale può ordinare la partecipazione a tali corsi.</w:t>
            </w:r>
          </w:p>
        </w:tc>
      </w:tr>
      <w:tr w:rsidR="000613F2" w:rsidRPr="00093B0E" w:rsidTr="00BA6B65">
        <w:trPr>
          <w:jc w:val="center"/>
        </w:trPr>
        <w:tc>
          <w:tcPr>
            <w:tcW w:w="988" w:type="dxa"/>
            <w:vAlign w:val="center"/>
          </w:tcPr>
          <w:p w:rsidR="000613F2" w:rsidRPr="00006F46" w:rsidRDefault="000613F2" w:rsidP="000613F2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541E0DED" wp14:editId="20090E06">
                  <wp:extent cx="377260" cy="540000"/>
                  <wp:effectExtent l="0" t="0" r="381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26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0613F2" w:rsidRPr="000613F2" w:rsidRDefault="004D0B3F" w:rsidP="000613F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proofErr w:type="spellStart"/>
              <w:r w:rsidR="000613F2" w:rsidRPr="000613F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Hundegesetz</w:t>
              </w:r>
              <w:proofErr w:type="spellEnd"/>
            </w:hyperlink>
          </w:p>
          <w:p w:rsidR="000613F2" w:rsidRDefault="004D0B3F" w:rsidP="000613F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proofErr w:type="spellStart"/>
              <w:r w:rsidR="000613F2" w:rsidRPr="000613F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Hundeverordnung</w:t>
              </w:r>
              <w:proofErr w:type="spellEnd"/>
            </w:hyperlink>
          </w:p>
        </w:tc>
        <w:tc>
          <w:tcPr>
            <w:tcW w:w="5380" w:type="dxa"/>
            <w:vMerge/>
            <w:vAlign w:val="center"/>
          </w:tcPr>
          <w:p w:rsidR="000613F2" w:rsidRPr="000613F2" w:rsidRDefault="000613F2" w:rsidP="00686204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B229D2" w:rsidRPr="00093B0E" w:rsidTr="00BA6B65">
        <w:trPr>
          <w:jc w:val="center"/>
        </w:trPr>
        <w:tc>
          <w:tcPr>
            <w:tcW w:w="988" w:type="dxa"/>
            <w:vAlign w:val="center"/>
          </w:tcPr>
          <w:p w:rsidR="00B229D2" w:rsidRDefault="00B229D2" w:rsidP="000613F2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8"/>
                <w:szCs w:val="8"/>
                <w:lang w:eastAsia="it-CH"/>
              </w:rPr>
              <w:drawing>
                <wp:inline distT="0" distB="0" distL="0" distR="0" wp14:anchorId="05225849" wp14:editId="11A1993A">
                  <wp:extent cx="359660" cy="540000"/>
                  <wp:effectExtent l="0" t="0" r="2540" b="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66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B229D2" w:rsidRDefault="004D0B3F" w:rsidP="000613F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Loi cantonale sur les chiens</w:t>
              </w:r>
            </w:hyperlink>
          </w:p>
          <w:p w:rsidR="0017247C" w:rsidRDefault="004D0B3F" w:rsidP="000613F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Ordonnance</w:t>
              </w:r>
              <w:proofErr w:type="spellEnd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sur</w:t>
              </w:r>
              <w:proofErr w:type="spellEnd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la </w:t>
              </w:r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protection</w:t>
              </w:r>
              <w:proofErr w:type="spellEnd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des</w:t>
              </w:r>
              <w:proofErr w:type="spellEnd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animaux</w:t>
              </w:r>
              <w:proofErr w:type="spellEnd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et </w:t>
              </w:r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les</w:t>
              </w:r>
              <w:proofErr w:type="spellEnd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chiens</w:t>
              </w:r>
              <w:proofErr w:type="spellEnd"/>
            </w:hyperlink>
          </w:p>
        </w:tc>
        <w:tc>
          <w:tcPr>
            <w:tcW w:w="5380" w:type="dxa"/>
            <w:vAlign w:val="center"/>
          </w:tcPr>
          <w:p w:rsidR="00B229D2" w:rsidRDefault="00B229D2" w:rsidP="00686204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229D2">
              <w:rPr>
                <w:rFonts w:ascii="Arial" w:hAnsi="Arial" w:cs="Arial"/>
                <w:sz w:val="20"/>
                <w:szCs w:val="20"/>
                <w:u w:val="single"/>
              </w:rPr>
              <w:t>Nessun obbligo</w:t>
            </w:r>
            <w:r>
              <w:rPr>
                <w:rFonts w:ascii="Arial" w:hAnsi="Arial" w:cs="Arial"/>
                <w:sz w:val="20"/>
                <w:szCs w:val="20"/>
              </w:rPr>
              <w:t xml:space="preserve"> di corsi di formazione.</w:t>
            </w:r>
          </w:p>
          <w:p w:rsidR="00B229D2" w:rsidRPr="000613F2" w:rsidRDefault="00B229D2" w:rsidP="00686204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Frequentazione di un corso vivamente raccomandata soprattutto per i proprietari di un primo cane.</w:t>
            </w:r>
          </w:p>
        </w:tc>
      </w:tr>
      <w:tr w:rsidR="0017247C" w:rsidRPr="00093B0E" w:rsidTr="00BA6B65">
        <w:trPr>
          <w:jc w:val="center"/>
        </w:trPr>
        <w:tc>
          <w:tcPr>
            <w:tcW w:w="988" w:type="dxa"/>
            <w:vAlign w:val="center"/>
          </w:tcPr>
          <w:p w:rsidR="0017247C" w:rsidRDefault="0017247C" w:rsidP="000613F2">
            <w:pPr>
              <w:spacing w:before="40" w:after="40"/>
              <w:jc w:val="center"/>
              <w:rPr>
                <w:noProof/>
                <w:sz w:val="8"/>
                <w:szCs w:val="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512F05C1" wp14:editId="13FC9BD3">
                  <wp:extent cx="406964" cy="54000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964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17247C" w:rsidRPr="0017247C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Gesetz</w:t>
              </w:r>
              <w:proofErr w:type="spellEnd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über</w:t>
              </w:r>
              <w:proofErr w:type="spellEnd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das</w:t>
              </w:r>
              <w:proofErr w:type="spellEnd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Halten</w:t>
              </w:r>
              <w:proofErr w:type="spellEnd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von </w:t>
              </w:r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Hunden</w:t>
              </w:r>
              <w:proofErr w:type="spellEnd"/>
            </w:hyperlink>
          </w:p>
          <w:p w:rsidR="0017247C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Verordnung</w:t>
              </w:r>
              <w:proofErr w:type="spellEnd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über</w:t>
              </w:r>
              <w:proofErr w:type="spellEnd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das</w:t>
              </w:r>
              <w:proofErr w:type="spellEnd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Halten</w:t>
              </w:r>
              <w:proofErr w:type="spellEnd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potenziell</w:t>
              </w:r>
              <w:proofErr w:type="spellEnd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gefährlicher</w:t>
              </w:r>
              <w:proofErr w:type="spellEnd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7247C" w:rsidRPr="0017247C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</w:t>
              </w:r>
              <w:proofErr w:type="spellEnd"/>
            </w:hyperlink>
          </w:p>
        </w:tc>
        <w:tc>
          <w:tcPr>
            <w:tcW w:w="5380" w:type="dxa"/>
            <w:vAlign w:val="center"/>
          </w:tcPr>
          <w:p w:rsidR="0017247C" w:rsidRPr="00BA6B65" w:rsidRDefault="00D3272A" w:rsidP="00BA6B65">
            <w:pPr>
              <w:spacing w:before="40" w:after="4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BA6B65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Corso obbligatorio</w:t>
            </w:r>
            <w:r w:rsidRPr="00BA6B6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di formazione </w:t>
            </w:r>
            <w:r w:rsidR="00673E88" w:rsidRPr="00BA6B6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soltanto </w:t>
            </w:r>
            <w:r w:rsidRPr="00BA6B6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per </w:t>
            </w:r>
            <w:r w:rsidR="00BA6B65" w:rsidRPr="00BA6B6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i detentori di cani </w:t>
            </w:r>
            <w:r w:rsidR="00F014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definiti come </w:t>
            </w:r>
            <w:r w:rsidR="00BA6B65" w:rsidRPr="00BA6B65">
              <w:rPr>
                <w:rFonts w:ascii="Arial" w:hAnsi="Arial" w:cs="Arial"/>
                <w:sz w:val="20"/>
                <w:szCs w:val="20"/>
                <w:highlight w:val="yellow"/>
              </w:rPr>
              <w:t>pericolosi.</w:t>
            </w:r>
          </w:p>
        </w:tc>
      </w:tr>
      <w:tr w:rsidR="008923A9" w:rsidRPr="00093B0E" w:rsidTr="00BA6B65">
        <w:trPr>
          <w:jc w:val="center"/>
        </w:trPr>
        <w:tc>
          <w:tcPr>
            <w:tcW w:w="988" w:type="dxa"/>
            <w:vAlign w:val="center"/>
          </w:tcPr>
          <w:p w:rsidR="008923A9" w:rsidRDefault="008923A9" w:rsidP="000613F2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666063C0" wp14:editId="1ADFB7B6">
                  <wp:extent cx="346582" cy="540000"/>
                  <wp:effectExtent l="0" t="0" r="0" b="0"/>
                  <wp:docPr id="7" name="Immagin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58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8923A9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proofErr w:type="spellStart"/>
              <w:r w:rsidR="00673E88" w:rsidRPr="00B4254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Gesetz</w:t>
              </w:r>
              <w:proofErr w:type="spellEnd"/>
              <w:r w:rsidR="00673E88" w:rsidRPr="00B4254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673E88" w:rsidRPr="00B4254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betreffend</w:t>
              </w:r>
              <w:proofErr w:type="spellEnd"/>
              <w:r w:rsidR="00673E88" w:rsidRPr="00B4254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673E88" w:rsidRPr="00B4254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das</w:t>
              </w:r>
              <w:proofErr w:type="spellEnd"/>
              <w:r w:rsidR="00673E88" w:rsidRPr="00B4254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673E88" w:rsidRPr="00B4254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Halten</w:t>
              </w:r>
              <w:proofErr w:type="spellEnd"/>
              <w:r w:rsidR="00673E88" w:rsidRPr="00B4254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von </w:t>
              </w:r>
              <w:proofErr w:type="spellStart"/>
              <w:r w:rsidR="00673E88" w:rsidRPr="00B4254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Hunden</w:t>
              </w:r>
              <w:proofErr w:type="spellEnd"/>
            </w:hyperlink>
          </w:p>
          <w:p w:rsidR="00673E88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proofErr w:type="spellStart"/>
              <w:r w:rsidR="00673E88" w:rsidRPr="00B4254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Verordnung</w:t>
              </w:r>
              <w:proofErr w:type="spellEnd"/>
              <w:r w:rsidR="00673E88" w:rsidRPr="00B4254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673E88" w:rsidRPr="00B4254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betreffend</w:t>
              </w:r>
              <w:proofErr w:type="spellEnd"/>
              <w:r w:rsidR="00673E88" w:rsidRPr="00B4254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673E88" w:rsidRPr="00B4254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das</w:t>
              </w:r>
              <w:proofErr w:type="spellEnd"/>
              <w:r w:rsidR="00673E88" w:rsidRPr="00B4254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673E88" w:rsidRPr="00B4254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Halten</w:t>
              </w:r>
              <w:proofErr w:type="spellEnd"/>
              <w:r w:rsidR="00673E88" w:rsidRPr="00B4254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von </w:t>
              </w:r>
              <w:proofErr w:type="spellStart"/>
              <w:r w:rsidR="00673E88" w:rsidRPr="00B4254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Hunden</w:t>
              </w:r>
              <w:proofErr w:type="spellEnd"/>
            </w:hyperlink>
          </w:p>
          <w:p w:rsidR="00673E88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proofErr w:type="spellStart"/>
              <w:r w:rsidR="00673E88" w:rsidRPr="00673E8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Reglement</w:t>
              </w:r>
              <w:proofErr w:type="spellEnd"/>
              <w:r w:rsidR="00673E88" w:rsidRPr="00673E8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673E88" w:rsidRPr="00673E8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betreffend</w:t>
              </w:r>
              <w:proofErr w:type="spellEnd"/>
              <w:r w:rsidR="00673E88" w:rsidRPr="00673E8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673E88" w:rsidRPr="00673E8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das</w:t>
              </w:r>
              <w:proofErr w:type="spellEnd"/>
              <w:r w:rsidR="00673E88" w:rsidRPr="00673E8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673E88" w:rsidRPr="00673E8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Halten</w:t>
              </w:r>
              <w:proofErr w:type="spellEnd"/>
              <w:r w:rsidR="00673E88" w:rsidRPr="00673E8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von </w:t>
              </w:r>
              <w:proofErr w:type="spellStart"/>
              <w:r w:rsidR="00673E88" w:rsidRPr="00673E8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Hunden</w:t>
              </w:r>
              <w:proofErr w:type="spellEnd"/>
            </w:hyperlink>
          </w:p>
        </w:tc>
        <w:tc>
          <w:tcPr>
            <w:tcW w:w="5380" w:type="dxa"/>
            <w:vAlign w:val="center"/>
          </w:tcPr>
          <w:p w:rsidR="00B42541" w:rsidRDefault="00B42541" w:rsidP="008923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6B65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Corso obbligatorio</w:t>
            </w:r>
            <w:r w:rsidRPr="00BA6B6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di formazione unicamente per i detentori di cani </w:t>
            </w:r>
            <w:r w:rsidR="00F014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definiti come </w:t>
            </w:r>
            <w:r w:rsidRPr="00BA6B65">
              <w:rPr>
                <w:rFonts w:ascii="Arial" w:hAnsi="Arial" w:cs="Arial"/>
                <w:sz w:val="20"/>
                <w:szCs w:val="20"/>
                <w:highlight w:val="yellow"/>
              </w:rPr>
              <w:t>pericolosi.</w:t>
            </w:r>
          </w:p>
          <w:p w:rsidR="008923A9" w:rsidRPr="00B42541" w:rsidRDefault="00B42541" w:rsidP="008923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 ha frequentato un corso di formazione (facoltativo) ha diritto a una riduzione del 50% della tassa annuale.</w:t>
            </w:r>
          </w:p>
        </w:tc>
      </w:tr>
      <w:tr w:rsidR="00A0023C" w:rsidRPr="00093B0E" w:rsidTr="00BA6B65">
        <w:trPr>
          <w:jc w:val="center"/>
        </w:trPr>
        <w:tc>
          <w:tcPr>
            <w:tcW w:w="988" w:type="dxa"/>
            <w:vAlign w:val="center"/>
          </w:tcPr>
          <w:p w:rsidR="00A0023C" w:rsidRDefault="00A0023C" w:rsidP="000613F2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4ECFD133" wp14:editId="159964ED">
                  <wp:extent cx="360158" cy="540000"/>
                  <wp:effectExtent l="0" t="0" r="1905" b="0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5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A0023C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B2639" w:rsidRPr="00DB263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Loi sur la détention des chiens</w:t>
              </w:r>
            </w:hyperlink>
          </w:p>
          <w:p w:rsidR="00DB2639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proofErr w:type="spellStart"/>
              <w:r w:rsidR="00DB2639" w:rsidRPr="00DB263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Règlement</w:t>
              </w:r>
              <w:proofErr w:type="spellEnd"/>
              <w:r w:rsidR="00DB2639" w:rsidRPr="00DB263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DB2639" w:rsidRPr="00DB263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sur</w:t>
              </w:r>
              <w:proofErr w:type="spellEnd"/>
              <w:r w:rsidR="00DB2639" w:rsidRPr="00DB263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la </w:t>
              </w:r>
              <w:proofErr w:type="spellStart"/>
              <w:r w:rsidR="00DB2639" w:rsidRPr="00DB263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détention</w:t>
              </w:r>
              <w:proofErr w:type="spellEnd"/>
              <w:r w:rsidR="00DB2639" w:rsidRPr="00DB263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des chiens</w:t>
              </w:r>
            </w:hyperlink>
          </w:p>
        </w:tc>
        <w:tc>
          <w:tcPr>
            <w:tcW w:w="5380" w:type="dxa"/>
            <w:vAlign w:val="center"/>
          </w:tcPr>
          <w:p w:rsidR="00DB2639" w:rsidRDefault="00DB2639" w:rsidP="00DB263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229D2">
              <w:rPr>
                <w:rFonts w:ascii="Arial" w:hAnsi="Arial" w:cs="Arial"/>
                <w:sz w:val="20"/>
                <w:szCs w:val="20"/>
                <w:u w:val="single"/>
              </w:rPr>
              <w:t>Nessun obbligo</w:t>
            </w:r>
            <w:r>
              <w:rPr>
                <w:rFonts w:ascii="Arial" w:hAnsi="Arial" w:cs="Arial"/>
                <w:sz w:val="20"/>
                <w:szCs w:val="20"/>
              </w:rPr>
              <w:t xml:space="preserve"> di corsi di formazione.</w:t>
            </w:r>
          </w:p>
          <w:p w:rsidR="00A0023C" w:rsidRPr="00DB2639" w:rsidRDefault="00DB2639" w:rsidP="008923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servizi competenti possono </w:t>
            </w:r>
            <w:r w:rsidR="00F52787">
              <w:rPr>
                <w:rFonts w:ascii="Arial" w:hAnsi="Arial" w:cs="Arial"/>
                <w:sz w:val="20"/>
                <w:szCs w:val="20"/>
              </w:rPr>
              <w:t>obbligare un detentore di un can</w:t>
            </w:r>
            <w:r>
              <w:rPr>
                <w:rFonts w:ascii="Arial" w:hAnsi="Arial" w:cs="Arial"/>
                <w:sz w:val="20"/>
                <w:szCs w:val="20"/>
              </w:rPr>
              <w:t>e (indipendentemente che sia ritenuto pericoloso – esiste una lista al riguardo – o meno) a seguire un apposito corso di formazione.</w:t>
            </w:r>
          </w:p>
        </w:tc>
      </w:tr>
      <w:tr w:rsidR="00A0023C" w:rsidRPr="00093B0E" w:rsidTr="00BA6B65">
        <w:trPr>
          <w:jc w:val="center"/>
        </w:trPr>
        <w:tc>
          <w:tcPr>
            <w:tcW w:w="988" w:type="dxa"/>
            <w:vAlign w:val="center"/>
          </w:tcPr>
          <w:p w:rsidR="00A0023C" w:rsidRDefault="00A0023C" w:rsidP="000613F2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69F5FA7F" wp14:editId="1C97C42A">
                  <wp:extent cx="367075" cy="54000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07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A0023C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DB2639" w:rsidRPr="00DB263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Loi sur les chiens</w:t>
              </w:r>
            </w:hyperlink>
          </w:p>
          <w:p w:rsidR="00DB2639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proofErr w:type="spellStart"/>
              <w:r w:rsidR="00DB2639" w:rsidRPr="00DB263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Règlement</w:t>
              </w:r>
              <w:proofErr w:type="spellEnd"/>
              <w:r w:rsidR="00DB2639" w:rsidRPr="00DB263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DB2639" w:rsidRPr="00DB263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d'application</w:t>
              </w:r>
              <w:proofErr w:type="spellEnd"/>
              <w:r w:rsidR="00DB2639" w:rsidRPr="00DB263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de la loi sur les chiens</w:t>
              </w:r>
            </w:hyperlink>
          </w:p>
        </w:tc>
        <w:tc>
          <w:tcPr>
            <w:tcW w:w="5380" w:type="dxa"/>
            <w:vAlign w:val="center"/>
          </w:tcPr>
          <w:p w:rsidR="00B40992" w:rsidRDefault="00B40992" w:rsidP="00B4099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6B65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Corso obbligatorio</w:t>
            </w:r>
            <w:r w:rsidRPr="00BA6B6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di formazione – con esame – solo per i detentori di cani di grossa taglia (più di 25 chilogrammi di peso e più di 56 centimetri di altezza al garrese).</w:t>
            </w:r>
          </w:p>
          <w:p w:rsidR="00A0023C" w:rsidRPr="00B93EF0" w:rsidRDefault="00B40992" w:rsidP="00B40992">
            <w:pPr>
              <w:spacing w:before="40" w:after="40"/>
            </w:pPr>
            <w:r>
              <w:rPr>
                <w:rFonts w:ascii="Arial" w:hAnsi="Arial" w:cs="Arial"/>
                <w:sz w:val="20"/>
                <w:szCs w:val="20"/>
              </w:rPr>
              <w:t>Frequentazione di un corso vivamente raccomandata soprattutto per i proprietari di un primo cane.</w:t>
            </w:r>
          </w:p>
        </w:tc>
      </w:tr>
      <w:tr w:rsidR="00A0023C" w:rsidRPr="00093B0E" w:rsidTr="0053786B">
        <w:trPr>
          <w:jc w:val="center"/>
        </w:trPr>
        <w:tc>
          <w:tcPr>
            <w:tcW w:w="988" w:type="dxa"/>
            <w:vAlign w:val="center"/>
          </w:tcPr>
          <w:p w:rsidR="00A0023C" w:rsidRDefault="00A0023C" w:rsidP="000613F2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5F25FE4D" wp14:editId="4F99C8FB">
                  <wp:extent cx="360158" cy="540000"/>
                  <wp:effectExtent l="0" t="0" r="1905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158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B40992" w:rsidRPr="00B40992" w:rsidRDefault="004D0B3F" w:rsidP="00B4099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proofErr w:type="spellStart"/>
              <w:r w:rsidR="00B40992" w:rsidRPr="00B4099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Kantonales</w:t>
              </w:r>
              <w:proofErr w:type="spellEnd"/>
              <w:r w:rsidR="00B40992" w:rsidRPr="00B4099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B40992" w:rsidRPr="00B4099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Tierschutz</w:t>
              </w:r>
              <w:proofErr w:type="spellEnd"/>
              <w:r w:rsidR="00B40992" w:rsidRPr="00B4099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- und </w:t>
              </w:r>
              <w:proofErr w:type="spellStart"/>
              <w:r w:rsidR="00B40992" w:rsidRPr="00B4099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Tierseuchengesetz</w:t>
              </w:r>
              <w:proofErr w:type="spellEnd"/>
            </w:hyperlink>
            <w:r w:rsidR="00B40992" w:rsidRPr="00B40992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40992">
              <w:rPr>
                <w:rFonts w:ascii="Arial" w:hAnsi="Arial" w:cs="Arial"/>
                <w:sz w:val="20"/>
                <w:szCs w:val="20"/>
              </w:rPr>
              <w:t>titolo</w:t>
            </w:r>
            <w:r w:rsidR="00B40992" w:rsidRPr="00B40992">
              <w:rPr>
                <w:rFonts w:ascii="Arial" w:hAnsi="Arial" w:cs="Arial"/>
                <w:sz w:val="20"/>
                <w:szCs w:val="20"/>
              </w:rPr>
              <w:t xml:space="preserve"> 5)</w:t>
            </w:r>
          </w:p>
          <w:p w:rsidR="00A0023C" w:rsidRDefault="004D0B3F" w:rsidP="00B4099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proofErr w:type="spellStart"/>
              <w:r w:rsidR="00B40992" w:rsidRPr="00B4099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Verordnung</w:t>
              </w:r>
              <w:proofErr w:type="spellEnd"/>
              <w:r w:rsidR="00B40992" w:rsidRPr="00B4099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B40992" w:rsidRPr="00B4099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zum</w:t>
              </w:r>
              <w:proofErr w:type="spellEnd"/>
              <w:r w:rsidR="00B40992" w:rsidRPr="00B4099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B40992" w:rsidRPr="00B4099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Kantonalen</w:t>
              </w:r>
              <w:proofErr w:type="spellEnd"/>
              <w:r w:rsidR="00B40992" w:rsidRPr="00B4099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B40992" w:rsidRPr="00B4099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Tierschutz</w:t>
              </w:r>
              <w:proofErr w:type="spellEnd"/>
              <w:r w:rsidR="00B40992" w:rsidRPr="00B4099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- und </w:t>
              </w:r>
              <w:proofErr w:type="spellStart"/>
              <w:r w:rsidR="00B40992" w:rsidRPr="00B4099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Tierseuchengesetz</w:t>
              </w:r>
              <w:proofErr w:type="spellEnd"/>
            </w:hyperlink>
            <w:r w:rsidR="00B40992" w:rsidRPr="00B409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0992">
              <w:rPr>
                <w:rFonts w:ascii="Arial" w:hAnsi="Arial" w:cs="Arial"/>
                <w:sz w:val="20"/>
                <w:szCs w:val="20"/>
              </w:rPr>
              <w:t xml:space="preserve">(titolo </w:t>
            </w:r>
            <w:r w:rsidR="00B40992" w:rsidRPr="00B40992">
              <w:rPr>
                <w:rFonts w:ascii="Arial" w:hAnsi="Arial" w:cs="Arial"/>
                <w:sz w:val="20"/>
                <w:szCs w:val="20"/>
              </w:rPr>
              <w:t>4</w:t>
            </w:r>
            <w:r w:rsidR="00B4099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380" w:type="dxa"/>
            <w:shd w:val="clear" w:color="auto" w:fill="92D050"/>
            <w:vAlign w:val="center"/>
          </w:tcPr>
          <w:p w:rsidR="00A0023C" w:rsidRPr="00B40992" w:rsidRDefault="00B40992" w:rsidP="008923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Corso obbligatorio</w:t>
            </w:r>
            <w:r>
              <w:rPr>
                <w:rFonts w:ascii="Arial" w:hAnsi="Arial" w:cs="Arial"/>
                <w:sz w:val="20"/>
                <w:szCs w:val="20"/>
              </w:rPr>
              <w:t xml:space="preserve"> (decisione della Landsgemeinde del 6 maggio 2018, entrata in vigore il 1° luglio 2018) per tutti i proprietari di un primo cane, da conseguire entro un anno</w:t>
            </w:r>
            <w:r w:rsidR="00AA595F">
              <w:rPr>
                <w:rFonts w:ascii="Arial" w:hAnsi="Arial" w:cs="Arial"/>
                <w:sz w:val="20"/>
                <w:szCs w:val="20"/>
              </w:rPr>
              <w:t xml:space="preserve"> dal suo acquisto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0023C" w:rsidRPr="00093B0E" w:rsidTr="00BA6B65">
        <w:trPr>
          <w:jc w:val="center"/>
        </w:trPr>
        <w:tc>
          <w:tcPr>
            <w:tcW w:w="988" w:type="dxa"/>
            <w:vAlign w:val="center"/>
          </w:tcPr>
          <w:p w:rsidR="00A0023C" w:rsidRDefault="00A0023C" w:rsidP="000613F2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1128A6F4" wp14:editId="5F9990C4">
                  <wp:extent cx="337979" cy="540000"/>
                  <wp:effectExtent l="0" t="0" r="508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79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A0023C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AA5FFF" w:rsidRPr="00AA5FFF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Legge sulla veterinaria</w:t>
              </w:r>
            </w:hyperlink>
            <w:r w:rsidR="00AA5FFF">
              <w:rPr>
                <w:rFonts w:ascii="Arial" w:hAnsi="Arial" w:cs="Arial"/>
                <w:sz w:val="20"/>
                <w:szCs w:val="20"/>
              </w:rPr>
              <w:br/>
              <w:t>(capitolo 9)</w:t>
            </w:r>
          </w:p>
          <w:p w:rsidR="00AA5FFF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AA5FFF" w:rsidRPr="00AA5FFF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Ordinanza sulla veterinaria</w:t>
              </w:r>
            </w:hyperlink>
          </w:p>
        </w:tc>
        <w:tc>
          <w:tcPr>
            <w:tcW w:w="5380" w:type="dxa"/>
            <w:vAlign w:val="center"/>
          </w:tcPr>
          <w:p w:rsidR="00A0023C" w:rsidRDefault="005C27EB" w:rsidP="005C27E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229D2">
              <w:rPr>
                <w:rFonts w:ascii="Arial" w:hAnsi="Arial" w:cs="Arial"/>
                <w:sz w:val="20"/>
                <w:szCs w:val="20"/>
                <w:u w:val="single"/>
              </w:rPr>
              <w:t>Nessun obbligo</w:t>
            </w:r>
            <w:r>
              <w:rPr>
                <w:rFonts w:ascii="Arial" w:hAnsi="Arial" w:cs="Arial"/>
                <w:sz w:val="20"/>
                <w:szCs w:val="20"/>
              </w:rPr>
              <w:t xml:space="preserve"> di corsi di formazione.</w:t>
            </w:r>
          </w:p>
          <w:p w:rsidR="005C27EB" w:rsidRPr="00E66705" w:rsidRDefault="00E66705" w:rsidP="00E66705">
            <w:pPr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Il 27 agosto 2020, rispondendo a un'</w:t>
            </w:r>
            <w:hyperlink r:id="rId44" w:history="1">
              <w:r w:rsidRPr="00E66705">
                <w:rPr>
                  <w:rStyle w:val="Collegamentoipertestuale"/>
                  <w:rFonts w:ascii="Arial" w:hAnsi="Arial" w:cs="Arial"/>
                  <w:i/>
                  <w:sz w:val="20"/>
                  <w:szCs w:val="20"/>
                </w:rPr>
                <w:t>interpellanza</w:t>
              </w:r>
            </w:hyperlink>
            <w:r>
              <w:rPr>
                <w:rFonts w:ascii="Arial" w:hAnsi="Arial" w:cs="Arial"/>
                <w:i/>
                <w:sz w:val="20"/>
                <w:szCs w:val="20"/>
              </w:rPr>
              <w:t xml:space="preserve">, il Governo grigionese ha affermato di ritenere «in </w:t>
            </w:r>
            <w:r w:rsidRPr="00E66705">
              <w:rPr>
                <w:rFonts w:ascii="Arial" w:hAnsi="Arial" w:cs="Arial"/>
                <w:i/>
                <w:sz w:val="20"/>
                <w:szCs w:val="20"/>
              </w:rPr>
              <w:t>linea di principio sensato un obbligo di formazione per coloro che detengono un cane per la prima volta, affinché possano acquisire le competenze necessarie corrette</w:t>
            </w:r>
            <w:r>
              <w:rPr>
                <w:rFonts w:ascii="Arial" w:hAnsi="Arial" w:cs="Arial"/>
                <w:i/>
                <w:sz w:val="20"/>
                <w:szCs w:val="20"/>
              </w:rPr>
              <w:t>».</w:t>
            </w:r>
          </w:p>
        </w:tc>
      </w:tr>
      <w:tr w:rsidR="00A0023C" w:rsidRPr="00093B0E" w:rsidTr="00BA6B65">
        <w:trPr>
          <w:jc w:val="center"/>
        </w:trPr>
        <w:tc>
          <w:tcPr>
            <w:tcW w:w="988" w:type="dxa"/>
            <w:vAlign w:val="center"/>
          </w:tcPr>
          <w:p w:rsidR="00A0023C" w:rsidRDefault="00A0023C" w:rsidP="000613F2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lastRenderedPageBreak/>
              <w:drawing>
                <wp:inline distT="0" distB="0" distL="0" distR="0" wp14:anchorId="019A4296" wp14:editId="15F91CF5">
                  <wp:extent cx="352500" cy="540000"/>
                  <wp:effectExtent l="0" t="0" r="0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A0023C" w:rsidRDefault="004D0B3F" w:rsidP="001C143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46" w:history="1"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Ordonnance</w:t>
              </w:r>
              <w:proofErr w:type="spellEnd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portant</w:t>
              </w:r>
              <w:proofErr w:type="spellEnd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exécution</w:t>
              </w:r>
              <w:proofErr w:type="spellEnd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de la </w:t>
              </w:r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législation</w:t>
              </w:r>
              <w:proofErr w:type="spellEnd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fédérale</w:t>
              </w:r>
              <w:proofErr w:type="spellEnd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sur</w:t>
              </w:r>
              <w:proofErr w:type="spellEnd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la </w:t>
              </w:r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protection</w:t>
              </w:r>
              <w:proofErr w:type="spellEnd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des</w:t>
              </w:r>
              <w:proofErr w:type="spellEnd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animaux</w:t>
              </w:r>
              <w:proofErr w:type="spellEnd"/>
            </w:hyperlink>
          </w:p>
        </w:tc>
        <w:tc>
          <w:tcPr>
            <w:tcW w:w="5380" w:type="dxa"/>
            <w:vAlign w:val="center"/>
          </w:tcPr>
          <w:p w:rsidR="00A0023C" w:rsidRDefault="001C143D" w:rsidP="001C143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1C143D">
              <w:rPr>
                <w:rFonts w:ascii="Arial" w:hAnsi="Arial" w:cs="Arial"/>
                <w:sz w:val="20"/>
                <w:szCs w:val="20"/>
              </w:rPr>
              <w:t>Facoltà di o</w:t>
            </w:r>
            <w:r>
              <w:rPr>
                <w:rFonts w:ascii="Arial" w:hAnsi="Arial" w:cs="Arial"/>
                <w:sz w:val="20"/>
                <w:szCs w:val="20"/>
              </w:rPr>
              <w:t>bbligare i proprietari di cani a seguire corsi specifici o a sottoporsi ad appositi esami circa l'effettiva capacità di detenere cani.</w:t>
            </w:r>
          </w:p>
          <w:p w:rsidR="001C143D" w:rsidRPr="001C143D" w:rsidRDefault="001C143D" w:rsidP="001C143D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Frequentazione di un corso vivamente raccomandata per i proprietari di un primo cane.</w:t>
            </w:r>
          </w:p>
        </w:tc>
      </w:tr>
      <w:tr w:rsidR="00A0023C" w:rsidRPr="00093B0E" w:rsidTr="00BA6B65">
        <w:trPr>
          <w:jc w:val="center"/>
        </w:trPr>
        <w:tc>
          <w:tcPr>
            <w:tcW w:w="988" w:type="dxa"/>
            <w:vAlign w:val="center"/>
          </w:tcPr>
          <w:p w:rsidR="00A0023C" w:rsidRDefault="00A0023C" w:rsidP="000613F2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4FACF74B" wp14:editId="3997D682">
                  <wp:extent cx="352500" cy="540000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5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A0023C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Gesetz</w:t>
              </w:r>
              <w:proofErr w:type="spellEnd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über</w:t>
              </w:r>
              <w:proofErr w:type="spellEnd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das</w:t>
              </w:r>
              <w:proofErr w:type="spellEnd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Halten</w:t>
              </w:r>
              <w:proofErr w:type="spellEnd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von </w:t>
              </w:r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Hunden</w:t>
              </w:r>
              <w:proofErr w:type="spellEnd"/>
            </w:hyperlink>
          </w:p>
          <w:p w:rsidR="001C143D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Verordnung</w:t>
              </w:r>
              <w:proofErr w:type="spellEnd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über</w:t>
              </w:r>
              <w:proofErr w:type="spellEnd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das</w:t>
              </w:r>
              <w:proofErr w:type="spellEnd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Halten</w:t>
              </w:r>
              <w:proofErr w:type="spellEnd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von </w:t>
              </w:r>
              <w:proofErr w:type="spellStart"/>
              <w:r w:rsidR="001C143D" w:rsidRPr="001C143D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Hunden</w:t>
              </w:r>
              <w:proofErr w:type="spellEnd"/>
            </w:hyperlink>
          </w:p>
        </w:tc>
        <w:tc>
          <w:tcPr>
            <w:tcW w:w="5380" w:type="dxa"/>
            <w:vAlign w:val="center"/>
          </w:tcPr>
          <w:p w:rsidR="00EC7880" w:rsidRDefault="00EC7880" w:rsidP="00EC7880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229D2">
              <w:rPr>
                <w:rFonts w:ascii="Arial" w:hAnsi="Arial" w:cs="Arial"/>
                <w:sz w:val="20"/>
                <w:szCs w:val="20"/>
                <w:u w:val="single"/>
              </w:rPr>
              <w:t>Nessun obbligo</w:t>
            </w:r>
            <w:r>
              <w:rPr>
                <w:rFonts w:ascii="Arial" w:hAnsi="Arial" w:cs="Arial"/>
                <w:sz w:val="20"/>
                <w:szCs w:val="20"/>
              </w:rPr>
              <w:t xml:space="preserve"> di corsi di formazione.</w:t>
            </w:r>
          </w:p>
          <w:p w:rsidR="00A0023C" w:rsidRPr="000613F2" w:rsidRDefault="00EC7880" w:rsidP="00F52787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 servizi competenti possono obbligare un detentore di un ca</w:t>
            </w:r>
            <w:r w:rsidR="00F52787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e (indipendentemente che sia ritenuto pericoloso – esiste una lista al riguardo – o meno) a seguire un apposito corso di formazione.</w:t>
            </w:r>
          </w:p>
        </w:tc>
      </w:tr>
      <w:tr w:rsidR="00A0023C" w:rsidRPr="00093B0E" w:rsidTr="0053786B">
        <w:trPr>
          <w:jc w:val="center"/>
        </w:trPr>
        <w:tc>
          <w:tcPr>
            <w:tcW w:w="988" w:type="dxa"/>
            <w:vAlign w:val="center"/>
          </w:tcPr>
          <w:p w:rsidR="00A0023C" w:rsidRDefault="00A0023C" w:rsidP="000613F2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583EF040" wp14:editId="0193993A">
                  <wp:extent cx="372162" cy="540000"/>
                  <wp:effectExtent l="0" t="0" r="889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6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A0023C" w:rsidRDefault="004D0B3F" w:rsidP="00CD73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Loi sur les chiens</w:t>
              </w:r>
            </w:hyperlink>
          </w:p>
          <w:p w:rsidR="00CD73A9" w:rsidRDefault="004D0B3F" w:rsidP="00CD73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Règlement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d'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exécution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de la loi sur les chiens</w:t>
              </w:r>
            </w:hyperlink>
          </w:p>
          <w:p w:rsidR="00CD73A9" w:rsidRDefault="004D0B3F" w:rsidP="00CD73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Règlement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relatif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aux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cours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pour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propriétaires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de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chiens</w:t>
              </w:r>
              <w:proofErr w:type="spellEnd"/>
            </w:hyperlink>
          </w:p>
        </w:tc>
        <w:tc>
          <w:tcPr>
            <w:tcW w:w="5380" w:type="dxa"/>
            <w:shd w:val="clear" w:color="auto" w:fill="92D050"/>
            <w:vAlign w:val="center"/>
          </w:tcPr>
          <w:p w:rsidR="00A0023C" w:rsidRPr="000613F2" w:rsidRDefault="00CD73A9" w:rsidP="00CD73A9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Corso obbligatorio</w:t>
            </w:r>
            <w:r>
              <w:rPr>
                <w:rFonts w:ascii="Arial" w:hAnsi="Arial" w:cs="Arial"/>
                <w:sz w:val="20"/>
                <w:szCs w:val="20"/>
              </w:rPr>
              <w:t xml:space="preserve"> (decisione del Gran Consiglio del 2019, entrata in vigore il 1° gennaio 2021) per tutti i proprietari di un primo cane, da conseguire entro un anno</w:t>
            </w:r>
            <w:r w:rsidR="00AA595F">
              <w:rPr>
                <w:rFonts w:ascii="Arial" w:hAnsi="Arial" w:cs="Arial"/>
                <w:sz w:val="20"/>
                <w:szCs w:val="20"/>
              </w:rPr>
              <w:t xml:space="preserve"> dal suo acquisto</w:t>
            </w:r>
            <w:r>
              <w:rPr>
                <w:rFonts w:ascii="Arial" w:hAnsi="Arial" w:cs="Arial"/>
                <w:sz w:val="20"/>
                <w:szCs w:val="20"/>
              </w:rPr>
              <w:t>; il corso si articola in una parte teorica di 2 ore e in una parte pratica (8 volte 45 minuti).</w:t>
            </w:r>
          </w:p>
        </w:tc>
      </w:tr>
      <w:tr w:rsidR="00A0023C" w:rsidRPr="00093B0E" w:rsidTr="00BA6B65">
        <w:trPr>
          <w:jc w:val="center"/>
        </w:trPr>
        <w:tc>
          <w:tcPr>
            <w:tcW w:w="988" w:type="dxa"/>
            <w:vAlign w:val="center"/>
          </w:tcPr>
          <w:p w:rsidR="00A0023C" w:rsidRDefault="00A0023C" w:rsidP="000613F2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17854FF7" wp14:editId="70596D5A">
                  <wp:extent cx="338400" cy="540000"/>
                  <wp:effectExtent l="0" t="0" r="5080" b="0"/>
                  <wp:docPr id="16" name="Immagin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A0023C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Gesetz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über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das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Halten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von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Hunden</w:t>
              </w:r>
              <w:proofErr w:type="spellEnd"/>
            </w:hyperlink>
          </w:p>
          <w:p w:rsidR="00CD73A9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Vollzugsverordnung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zum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Gesetz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über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das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Halten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von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Hunden</w:t>
              </w:r>
              <w:proofErr w:type="spellEnd"/>
            </w:hyperlink>
          </w:p>
        </w:tc>
        <w:tc>
          <w:tcPr>
            <w:tcW w:w="5380" w:type="dxa"/>
            <w:vAlign w:val="center"/>
          </w:tcPr>
          <w:p w:rsidR="00CD73A9" w:rsidRDefault="00CD73A9" w:rsidP="00CD73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229D2">
              <w:rPr>
                <w:rFonts w:ascii="Arial" w:hAnsi="Arial" w:cs="Arial"/>
                <w:sz w:val="20"/>
                <w:szCs w:val="20"/>
                <w:u w:val="single"/>
              </w:rPr>
              <w:t>Nessun obbligo</w:t>
            </w:r>
            <w:r>
              <w:rPr>
                <w:rFonts w:ascii="Arial" w:hAnsi="Arial" w:cs="Arial"/>
                <w:sz w:val="20"/>
                <w:szCs w:val="20"/>
              </w:rPr>
              <w:t xml:space="preserve"> di corsi di formazione.</w:t>
            </w:r>
          </w:p>
          <w:p w:rsidR="00A0023C" w:rsidRPr="000613F2" w:rsidRDefault="00CD73A9" w:rsidP="00CD73A9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servizi competenti possono </w:t>
            </w:r>
            <w:r w:rsidR="00F52787">
              <w:rPr>
                <w:rFonts w:ascii="Arial" w:hAnsi="Arial" w:cs="Arial"/>
                <w:sz w:val="20"/>
                <w:szCs w:val="20"/>
              </w:rPr>
              <w:t>obbligare un detentore di un can</w:t>
            </w:r>
            <w:r>
              <w:rPr>
                <w:rFonts w:ascii="Arial" w:hAnsi="Arial" w:cs="Arial"/>
                <w:sz w:val="20"/>
                <w:szCs w:val="20"/>
              </w:rPr>
              <w:t>e (indipendentemente che sia ritenuto pericoloso – esiste una lista al riguardo – o meno) a seguire un apposito corso di formazione.</w:t>
            </w:r>
          </w:p>
        </w:tc>
      </w:tr>
      <w:tr w:rsidR="00A0023C" w:rsidRPr="00093B0E" w:rsidTr="00BA6B65">
        <w:trPr>
          <w:jc w:val="center"/>
        </w:trPr>
        <w:tc>
          <w:tcPr>
            <w:tcW w:w="988" w:type="dxa"/>
            <w:vAlign w:val="center"/>
          </w:tcPr>
          <w:p w:rsidR="00A0023C" w:rsidRDefault="00A0023C" w:rsidP="000613F2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05FDA7D3" wp14:editId="6F1BFA34">
                  <wp:extent cx="338400" cy="540000"/>
                  <wp:effectExtent l="0" t="0" r="508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4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A0023C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Gesetz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über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das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Halten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von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Hunden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und die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Hundesteuer</w:t>
              </w:r>
              <w:proofErr w:type="spellEnd"/>
            </w:hyperlink>
          </w:p>
          <w:p w:rsidR="00CD73A9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Veterinärgesetz</w:t>
              </w:r>
              <w:proofErr w:type="spellEnd"/>
            </w:hyperlink>
          </w:p>
          <w:p w:rsidR="00CD73A9" w:rsidRDefault="004D0B3F" w:rsidP="00CD73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Ausführungsbestimmungen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zum</w:t>
              </w:r>
              <w:proofErr w:type="spellEnd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Veterinärgesetz</w:t>
              </w:r>
              <w:proofErr w:type="spellEnd"/>
            </w:hyperlink>
          </w:p>
        </w:tc>
        <w:tc>
          <w:tcPr>
            <w:tcW w:w="5380" w:type="dxa"/>
            <w:vAlign w:val="center"/>
          </w:tcPr>
          <w:p w:rsidR="00CD73A9" w:rsidRDefault="00CD73A9" w:rsidP="00CD73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229D2">
              <w:rPr>
                <w:rFonts w:ascii="Arial" w:hAnsi="Arial" w:cs="Arial"/>
                <w:sz w:val="20"/>
                <w:szCs w:val="20"/>
                <w:u w:val="single"/>
              </w:rPr>
              <w:t>Nessun obbligo</w:t>
            </w:r>
            <w:r>
              <w:rPr>
                <w:rFonts w:ascii="Arial" w:hAnsi="Arial" w:cs="Arial"/>
                <w:sz w:val="20"/>
                <w:szCs w:val="20"/>
              </w:rPr>
              <w:t xml:space="preserve"> di corsi di formazione.</w:t>
            </w:r>
          </w:p>
          <w:p w:rsidR="00A0023C" w:rsidRPr="000613F2" w:rsidRDefault="00CD73A9" w:rsidP="00CD73A9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servizi competenti possono </w:t>
            </w:r>
            <w:r w:rsidR="00F52787">
              <w:rPr>
                <w:rFonts w:ascii="Arial" w:hAnsi="Arial" w:cs="Arial"/>
                <w:sz w:val="20"/>
                <w:szCs w:val="20"/>
              </w:rPr>
              <w:t>obbligare un detentore di un can</w:t>
            </w:r>
            <w:r>
              <w:rPr>
                <w:rFonts w:ascii="Arial" w:hAnsi="Arial" w:cs="Arial"/>
                <w:sz w:val="20"/>
                <w:szCs w:val="20"/>
              </w:rPr>
              <w:t>e (indipendentemente che sia ritenuto pericoloso – esiste una lista al riguardo – o meno) a seguire un apposito corso di formazione.</w:t>
            </w:r>
          </w:p>
        </w:tc>
      </w:tr>
      <w:tr w:rsidR="00A0023C" w:rsidRPr="00093B0E" w:rsidTr="00BA6B65">
        <w:trPr>
          <w:jc w:val="center"/>
        </w:trPr>
        <w:tc>
          <w:tcPr>
            <w:tcW w:w="988" w:type="dxa"/>
            <w:vAlign w:val="center"/>
          </w:tcPr>
          <w:p w:rsidR="00A0023C" w:rsidRDefault="00A0023C" w:rsidP="000613F2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5374AB6C" wp14:editId="3DE13AF5">
                  <wp:extent cx="367200" cy="540000"/>
                  <wp:effectExtent l="0" t="0" r="0" b="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7200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A0023C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Hundegesetz</w:t>
              </w:r>
              <w:proofErr w:type="spellEnd"/>
            </w:hyperlink>
          </w:p>
          <w:p w:rsidR="00CD73A9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proofErr w:type="spellStart"/>
              <w:r w:rsidR="00CD73A9" w:rsidRPr="00CD73A9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Hundeverordnung</w:t>
              </w:r>
              <w:proofErr w:type="spellEnd"/>
            </w:hyperlink>
          </w:p>
        </w:tc>
        <w:tc>
          <w:tcPr>
            <w:tcW w:w="5380" w:type="dxa"/>
            <w:vAlign w:val="center"/>
          </w:tcPr>
          <w:p w:rsidR="00CD73A9" w:rsidRDefault="00CD73A9" w:rsidP="00CD73A9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229D2">
              <w:rPr>
                <w:rFonts w:ascii="Arial" w:hAnsi="Arial" w:cs="Arial"/>
                <w:sz w:val="20"/>
                <w:szCs w:val="20"/>
                <w:u w:val="single"/>
              </w:rPr>
              <w:t>Nessun obbligo</w:t>
            </w:r>
            <w:r>
              <w:rPr>
                <w:rFonts w:ascii="Arial" w:hAnsi="Arial" w:cs="Arial"/>
                <w:sz w:val="20"/>
                <w:szCs w:val="20"/>
              </w:rPr>
              <w:t xml:space="preserve"> di corsi di formazione.</w:t>
            </w:r>
          </w:p>
          <w:p w:rsidR="00A0023C" w:rsidRPr="000613F2" w:rsidRDefault="00CD73A9" w:rsidP="00CD73A9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servizi competenti possono </w:t>
            </w:r>
            <w:r w:rsidR="00F52787">
              <w:rPr>
                <w:rFonts w:ascii="Arial" w:hAnsi="Arial" w:cs="Arial"/>
                <w:sz w:val="20"/>
                <w:szCs w:val="20"/>
              </w:rPr>
              <w:t>obbligare un detentore di un can</w:t>
            </w:r>
            <w:r>
              <w:rPr>
                <w:rFonts w:ascii="Arial" w:hAnsi="Arial" w:cs="Arial"/>
                <w:sz w:val="20"/>
                <w:szCs w:val="20"/>
              </w:rPr>
              <w:t>e (indipendentemente che sia ritenuto pericoloso – esiste una lista al riguardo – o meno) a seguire un apposito corso di formazione.</w:t>
            </w:r>
          </w:p>
        </w:tc>
      </w:tr>
      <w:tr w:rsidR="00A0023C" w:rsidRPr="00093B0E" w:rsidTr="00BA6B65">
        <w:trPr>
          <w:jc w:val="center"/>
        </w:trPr>
        <w:tc>
          <w:tcPr>
            <w:tcW w:w="988" w:type="dxa"/>
            <w:vAlign w:val="center"/>
          </w:tcPr>
          <w:p w:rsidR="00A0023C" w:rsidRDefault="00A0023C" w:rsidP="000613F2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0982356E" wp14:editId="634875C1">
                  <wp:extent cx="333947" cy="540000"/>
                  <wp:effectExtent l="0" t="0" r="9525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94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A0023C" w:rsidRDefault="004D0B3F" w:rsidP="00BA6B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proofErr w:type="spellStart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Gesetz</w:t>
              </w:r>
              <w:proofErr w:type="spellEnd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über</w:t>
              </w:r>
              <w:proofErr w:type="spellEnd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das</w:t>
              </w:r>
              <w:proofErr w:type="spellEnd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Halten</w:t>
              </w:r>
              <w:proofErr w:type="spellEnd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von </w:t>
              </w:r>
              <w:proofErr w:type="spellStart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</w:t>
              </w:r>
              <w:proofErr w:type="spellEnd"/>
            </w:hyperlink>
          </w:p>
          <w:p w:rsidR="00BA6B65" w:rsidRDefault="004D0B3F" w:rsidP="00BA6B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proofErr w:type="spellStart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Verordnung</w:t>
              </w:r>
              <w:proofErr w:type="spellEnd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zum</w:t>
              </w:r>
              <w:proofErr w:type="spellEnd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Gesetz</w:t>
              </w:r>
              <w:proofErr w:type="spellEnd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über</w:t>
              </w:r>
              <w:proofErr w:type="spellEnd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das</w:t>
              </w:r>
              <w:proofErr w:type="spellEnd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Halten</w:t>
              </w:r>
              <w:proofErr w:type="spellEnd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von </w:t>
              </w:r>
              <w:proofErr w:type="spellStart"/>
              <w:r w:rsidR="00BA6B65" w:rsidRPr="00BA6B65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Hunden</w:t>
              </w:r>
              <w:proofErr w:type="spellEnd"/>
            </w:hyperlink>
          </w:p>
        </w:tc>
        <w:tc>
          <w:tcPr>
            <w:tcW w:w="5380" w:type="dxa"/>
            <w:vAlign w:val="center"/>
          </w:tcPr>
          <w:p w:rsidR="00BA6B65" w:rsidRDefault="00BA6B65" w:rsidP="00BA6B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229D2">
              <w:rPr>
                <w:rFonts w:ascii="Arial" w:hAnsi="Arial" w:cs="Arial"/>
                <w:sz w:val="20"/>
                <w:szCs w:val="20"/>
                <w:u w:val="single"/>
              </w:rPr>
              <w:t>Nessun obbligo</w:t>
            </w:r>
            <w:r>
              <w:rPr>
                <w:rFonts w:ascii="Arial" w:hAnsi="Arial" w:cs="Arial"/>
                <w:sz w:val="20"/>
                <w:szCs w:val="20"/>
              </w:rPr>
              <w:t xml:space="preserve"> di corsi di formazione.</w:t>
            </w:r>
          </w:p>
          <w:p w:rsidR="00A0023C" w:rsidRPr="000613F2" w:rsidRDefault="00BA6B65" w:rsidP="00BA6B65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Frequentazione di un corso vivamente raccomandata soprattutto per i proprietari di un primo cane.</w:t>
            </w:r>
          </w:p>
        </w:tc>
      </w:tr>
      <w:tr w:rsidR="00A0023C" w:rsidRPr="00093B0E" w:rsidTr="00BA6B65">
        <w:trPr>
          <w:jc w:val="center"/>
        </w:trPr>
        <w:tc>
          <w:tcPr>
            <w:tcW w:w="988" w:type="dxa"/>
            <w:vAlign w:val="center"/>
          </w:tcPr>
          <w:p w:rsidR="00A0023C" w:rsidRDefault="00A0023C" w:rsidP="000613F2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563EFC14" wp14:editId="495961CF">
                  <wp:extent cx="333191" cy="540000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9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A0023C" w:rsidRDefault="004D0B3F" w:rsidP="0017247C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proofErr w:type="spellStart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Gesetz</w:t>
              </w:r>
              <w:proofErr w:type="spellEnd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über</w:t>
              </w:r>
              <w:proofErr w:type="spellEnd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das</w:t>
              </w:r>
              <w:proofErr w:type="spellEnd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Halten</w:t>
              </w:r>
              <w:proofErr w:type="spellEnd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von </w:t>
              </w:r>
              <w:proofErr w:type="spellStart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Hunden</w:t>
              </w:r>
              <w:proofErr w:type="spellEnd"/>
            </w:hyperlink>
          </w:p>
          <w:p w:rsidR="00F16871" w:rsidRDefault="004D0B3F" w:rsidP="00F168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proofErr w:type="spellStart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Verordnung</w:t>
              </w:r>
              <w:proofErr w:type="spellEnd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zum</w:t>
              </w:r>
              <w:proofErr w:type="spellEnd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Gesetz</w:t>
              </w:r>
              <w:proofErr w:type="spellEnd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über</w:t>
              </w:r>
              <w:proofErr w:type="spellEnd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das</w:t>
              </w:r>
              <w:proofErr w:type="spellEnd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Halten</w:t>
              </w:r>
              <w:proofErr w:type="spellEnd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von </w:t>
              </w:r>
              <w:proofErr w:type="spellStart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Hunden</w:t>
              </w:r>
              <w:proofErr w:type="spellEnd"/>
            </w:hyperlink>
          </w:p>
        </w:tc>
        <w:tc>
          <w:tcPr>
            <w:tcW w:w="5380" w:type="dxa"/>
            <w:vAlign w:val="center"/>
          </w:tcPr>
          <w:p w:rsidR="00F16871" w:rsidRDefault="00F16871" w:rsidP="00F1687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229D2">
              <w:rPr>
                <w:rFonts w:ascii="Arial" w:hAnsi="Arial" w:cs="Arial"/>
                <w:sz w:val="20"/>
                <w:szCs w:val="20"/>
                <w:u w:val="single"/>
              </w:rPr>
              <w:t>Nessun obbligo</w:t>
            </w:r>
            <w:r>
              <w:rPr>
                <w:rFonts w:ascii="Arial" w:hAnsi="Arial" w:cs="Arial"/>
                <w:sz w:val="20"/>
                <w:szCs w:val="20"/>
              </w:rPr>
              <w:t xml:space="preserve"> di corsi di formazione.</w:t>
            </w:r>
          </w:p>
          <w:p w:rsidR="00A0023C" w:rsidRPr="000613F2" w:rsidRDefault="00F16871" w:rsidP="00F16871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I servizi competenti possono obbligare un detentore di un cane (indipendentemente che sia ritenuto pericoloso – esiste una lista al riguardo – o meno) a seguire un apposito corso di formazione.</w:t>
            </w:r>
          </w:p>
        </w:tc>
      </w:tr>
      <w:tr w:rsidR="00B42541" w:rsidRPr="00093B0E" w:rsidTr="00BA6B65">
        <w:trPr>
          <w:jc w:val="center"/>
        </w:trPr>
        <w:tc>
          <w:tcPr>
            <w:tcW w:w="988" w:type="dxa"/>
          </w:tcPr>
          <w:p w:rsidR="00B42541" w:rsidRPr="00492876" w:rsidRDefault="00B42541" w:rsidP="00B42541">
            <w:pPr>
              <w:spacing w:before="40" w:after="40"/>
              <w:jc w:val="center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69C5E4C8" wp14:editId="67E6C045">
                  <wp:extent cx="353573" cy="180000"/>
                  <wp:effectExtent l="0" t="0" r="8890" b="0"/>
                  <wp:docPr id="24" name="Immagin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573" cy="1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1A6AFB53" wp14:editId="153853FB">
                  <wp:extent cx="333530" cy="360000"/>
                  <wp:effectExtent l="0" t="0" r="0" b="2540"/>
                  <wp:docPr id="25" name="Immagin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530" cy="3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B42541" w:rsidRDefault="004D0B3F" w:rsidP="00B425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proofErr w:type="spellStart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Gesetz</w:t>
              </w:r>
              <w:proofErr w:type="spellEnd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über</w:t>
              </w:r>
              <w:proofErr w:type="spellEnd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das</w:t>
              </w:r>
              <w:proofErr w:type="spellEnd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Halten</w:t>
              </w:r>
              <w:proofErr w:type="spellEnd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von </w:t>
              </w:r>
              <w:proofErr w:type="spellStart"/>
              <w:r w:rsidR="00F16871" w:rsidRPr="00F16871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Hunden</w:t>
              </w:r>
              <w:proofErr w:type="spellEnd"/>
            </w:hyperlink>
          </w:p>
        </w:tc>
        <w:tc>
          <w:tcPr>
            <w:tcW w:w="5380" w:type="dxa"/>
            <w:vAlign w:val="center"/>
          </w:tcPr>
          <w:p w:rsidR="00B42541" w:rsidRPr="000613F2" w:rsidRDefault="003635B8" w:rsidP="003635B8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29D2">
              <w:rPr>
                <w:rFonts w:ascii="Arial" w:hAnsi="Arial" w:cs="Arial"/>
                <w:sz w:val="20"/>
                <w:szCs w:val="20"/>
                <w:u w:val="single"/>
              </w:rPr>
              <w:t>Nessun obbligo</w:t>
            </w:r>
            <w:r>
              <w:rPr>
                <w:rFonts w:ascii="Arial" w:hAnsi="Arial" w:cs="Arial"/>
                <w:sz w:val="20"/>
                <w:szCs w:val="20"/>
              </w:rPr>
              <w:t xml:space="preserve"> di corsi di formazione.</w:t>
            </w:r>
          </w:p>
        </w:tc>
      </w:tr>
      <w:tr w:rsidR="00B42541" w:rsidRPr="00093B0E" w:rsidTr="00BA6B65">
        <w:trPr>
          <w:jc w:val="center"/>
        </w:trPr>
        <w:tc>
          <w:tcPr>
            <w:tcW w:w="988" w:type="dxa"/>
          </w:tcPr>
          <w:p w:rsidR="00B42541" w:rsidRDefault="00B42541" w:rsidP="00B42541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62906CBF" wp14:editId="59A8CC3B">
                  <wp:extent cx="342581" cy="540000"/>
                  <wp:effectExtent l="0" t="0" r="635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8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B42541" w:rsidRDefault="004D0B3F" w:rsidP="00B425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proofErr w:type="spellStart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Gesetz</w:t>
              </w:r>
              <w:proofErr w:type="spellEnd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über</w:t>
              </w:r>
              <w:proofErr w:type="spellEnd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das</w:t>
              </w:r>
              <w:proofErr w:type="spellEnd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Halten</w:t>
              </w:r>
              <w:proofErr w:type="spellEnd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von </w:t>
              </w:r>
              <w:proofErr w:type="spellStart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Hunden</w:t>
              </w:r>
              <w:proofErr w:type="spellEnd"/>
            </w:hyperlink>
          </w:p>
          <w:p w:rsidR="003635B8" w:rsidRDefault="004D0B3F" w:rsidP="00B425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proofErr w:type="spellStart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Verordnung</w:t>
              </w:r>
              <w:proofErr w:type="spellEnd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des</w:t>
              </w:r>
              <w:proofErr w:type="spellEnd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Regierungsrates</w:t>
              </w:r>
              <w:proofErr w:type="spellEnd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über</w:t>
              </w:r>
              <w:proofErr w:type="spellEnd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das</w:t>
              </w:r>
              <w:proofErr w:type="spellEnd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Halten</w:t>
              </w:r>
              <w:proofErr w:type="spellEnd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von </w:t>
              </w:r>
              <w:proofErr w:type="spellStart"/>
              <w:r w:rsidR="003635B8" w:rsidRPr="003635B8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Hunden</w:t>
              </w:r>
              <w:proofErr w:type="spellEnd"/>
            </w:hyperlink>
          </w:p>
        </w:tc>
        <w:tc>
          <w:tcPr>
            <w:tcW w:w="5380" w:type="dxa"/>
            <w:vAlign w:val="center"/>
          </w:tcPr>
          <w:p w:rsidR="00B42541" w:rsidRPr="00AA595F" w:rsidRDefault="00AA595F" w:rsidP="00AA59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A595F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Cors</w:t>
            </w:r>
            <w: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o</w:t>
            </w:r>
            <w:r w:rsidRPr="00AA595F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 xml:space="preserve"> obbligatori</w:t>
            </w:r>
            <w:r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o</w:t>
            </w:r>
            <w:r w:rsidRPr="00AA595F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solo per i detentori di un cane con un peso superiore a 15 chilogrammi, da seguire entro un anno dal suo acquisto.</w:t>
            </w:r>
          </w:p>
        </w:tc>
      </w:tr>
      <w:tr w:rsidR="00B42541" w:rsidRPr="00093B0E" w:rsidTr="006A7503">
        <w:trPr>
          <w:jc w:val="center"/>
        </w:trPr>
        <w:tc>
          <w:tcPr>
            <w:tcW w:w="988" w:type="dxa"/>
            <w:vAlign w:val="center"/>
          </w:tcPr>
          <w:p w:rsidR="00B42541" w:rsidRDefault="00B42541" w:rsidP="00B42541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3EE72843" wp14:editId="45007AF1">
                  <wp:extent cx="361915" cy="540000"/>
                  <wp:effectExtent l="0" t="0" r="635" b="0"/>
                  <wp:docPr id="30" name="Immagin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1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B42541" w:rsidRDefault="004D0B3F" w:rsidP="00B425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AA595F" w:rsidRPr="00AA595F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Legge sui cani</w:t>
              </w:r>
            </w:hyperlink>
          </w:p>
          <w:p w:rsidR="00AA595F" w:rsidRDefault="004D0B3F" w:rsidP="00B425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78" w:history="1">
              <w:r w:rsidR="00AA595F" w:rsidRPr="00AA595F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Regolamento sui cani</w:t>
              </w:r>
            </w:hyperlink>
          </w:p>
          <w:p w:rsidR="00AA595F" w:rsidRDefault="004D0B3F" w:rsidP="00AA595F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79" w:history="1">
              <w:r w:rsidR="00AA595F" w:rsidRPr="00AA595F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Direttive concernenti il corso d'istruzione per la detenzione dei cani delle razze soggette ad autorizzazione</w:t>
              </w:r>
            </w:hyperlink>
          </w:p>
        </w:tc>
        <w:tc>
          <w:tcPr>
            <w:tcW w:w="5380" w:type="dxa"/>
            <w:vAlign w:val="center"/>
          </w:tcPr>
          <w:p w:rsidR="00B42541" w:rsidRPr="00AA595F" w:rsidRDefault="00AA595F" w:rsidP="00B425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A6B65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Corso obbligatorio</w:t>
            </w:r>
            <w:r w:rsidRPr="00BA6B6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di formazione unicamente per i detentori di cani </w:t>
            </w:r>
            <w:r w:rsidR="00F01432"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definiti come </w:t>
            </w:r>
            <w:r w:rsidRPr="00BA6B65">
              <w:rPr>
                <w:rFonts w:ascii="Arial" w:hAnsi="Arial" w:cs="Arial"/>
                <w:sz w:val="20"/>
                <w:szCs w:val="20"/>
                <w:highlight w:val="yellow"/>
              </w:rPr>
              <w:t>pericolosi.</w:t>
            </w:r>
          </w:p>
        </w:tc>
      </w:tr>
      <w:tr w:rsidR="00B42541" w:rsidRPr="00093B0E" w:rsidTr="00BA6B65">
        <w:trPr>
          <w:jc w:val="center"/>
        </w:trPr>
        <w:tc>
          <w:tcPr>
            <w:tcW w:w="988" w:type="dxa"/>
          </w:tcPr>
          <w:p w:rsidR="00B42541" w:rsidRDefault="00B42541" w:rsidP="00B42541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lastRenderedPageBreak/>
              <w:drawing>
                <wp:inline distT="0" distB="0" distL="0" distR="0" wp14:anchorId="5F570071" wp14:editId="27B8DDF2">
                  <wp:extent cx="361915" cy="540000"/>
                  <wp:effectExtent l="0" t="0" r="635" b="0"/>
                  <wp:docPr id="32" name="Immagin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1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B42541" w:rsidRDefault="004D0B3F" w:rsidP="00E21D3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proofErr w:type="spellStart"/>
              <w:r w:rsidR="00E21D37" w:rsidRPr="00E21D37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Veterinärverordnung</w:t>
              </w:r>
              <w:proofErr w:type="spellEnd"/>
            </w:hyperlink>
          </w:p>
          <w:p w:rsidR="00E21D37" w:rsidRDefault="004D0B3F" w:rsidP="00E21D37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proofErr w:type="spellStart"/>
              <w:r w:rsidR="00E21D37" w:rsidRPr="00E21D37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Veterinärreglement</w:t>
              </w:r>
              <w:proofErr w:type="spellEnd"/>
            </w:hyperlink>
          </w:p>
        </w:tc>
        <w:tc>
          <w:tcPr>
            <w:tcW w:w="5380" w:type="dxa"/>
            <w:vAlign w:val="center"/>
          </w:tcPr>
          <w:p w:rsidR="00B42541" w:rsidRPr="000613F2" w:rsidRDefault="00E21D37" w:rsidP="00B42541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229D2">
              <w:rPr>
                <w:rFonts w:ascii="Arial" w:hAnsi="Arial" w:cs="Arial"/>
                <w:sz w:val="20"/>
                <w:szCs w:val="20"/>
                <w:u w:val="single"/>
              </w:rPr>
              <w:t>Nessun obbligo</w:t>
            </w:r>
            <w:r>
              <w:rPr>
                <w:rFonts w:ascii="Arial" w:hAnsi="Arial" w:cs="Arial"/>
                <w:sz w:val="20"/>
                <w:szCs w:val="20"/>
              </w:rPr>
              <w:t xml:space="preserve"> di corsi di formazione.</w:t>
            </w:r>
          </w:p>
        </w:tc>
      </w:tr>
      <w:tr w:rsidR="00B42541" w:rsidRPr="00093B0E" w:rsidTr="00BA6B65">
        <w:trPr>
          <w:jc w:val="center"/>
        </w:trPr>
        <w:tc>
          <w:tcPr>
            <w:tcW w:w="988" w:type="dxa"/>
          </w:tcPr>
          <w:p w:rsidR="00B42541" w:rsidRDefault="00B42541" w:rsidP="00B42541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0E00D60E" wp14:editId="5120955A">
                  <wp:extent cx="369782" cy="540000"/>
                  <wp:effectExtent l="0" t="0" r="0" b="0"/>
                  <wp:docPr id="34" name="Immagin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9782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B42541" w:rsidRDefault="004D0B3F" w:rsidP="00F014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Loi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sur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la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police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des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chiens</w:t>
              </w:r>
              <w:proofErr w:type="spellEnd"/>
            </w:hyperlink>
          </w:p>
          <w:p w:rsidR="00F01432" w:rsidRDefault="004D0B3F" w:rsidP="00F014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Règlement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d'application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de la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loi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sur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la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police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des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chiens</w:t>
              </w:r>
              <w:proofErr w:type="spellEnd"/>
            </w:hyperlink>
          </w:p>
        </w:tc>
        <w:tc>
          <w:tcPr>
            <w:tcW w:w="5380" w:type="dxa"/>
            <w:vAlign w:val="center"/>
          </w:tcPr>
          <w:p w:rsidR="00B42541" w:rsidRPr="000613F2" w:rsidRDefault="00F01432" w:rsidP="00B42541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BA6B65">
              <w:rPr>
                <w:rFonts w:ascii="Arial" w:hAnsi="Arial" w:cs="Arial"/>
                <w:sz w:val="20"/>
                <w:szCs w:val="20"/>
                <w:highlight w:val="yellow"/>
                <w:u w:val="single"/>
              </w:rPr>
              <w:t>Corso obbligatorio</w:t>
            </w:r>
            <w:r w:rsidRPr="00BA6B65">
              <w:rPr>
                <w:rFonts w:ascii="Arial" w:hAnsi="Arial" w:cs="Arial"/>
                <w:sz w:val="20"/>
                <w:szCs w:val="20"/>
                <w:highlight w:val="yellow"/>
              </w:rPr>
              <w:t xml:space="preserve"> di formazione unicamente per i detentori di cani </w:t>
            </w:r>
            <w:r>
              <w:rPr>
                <w:rFonts w:ascii="Arial" w:hAnsi="Arial" w:cs="Arial"/>
                <w:sz w:val="20"/>
                <w:szCs w:val="20"/>
                <w:highlight w:val="yellow"/>
              </w:rPr>
              <w:t xml:space="preserve">definiti come </w:t>
            </w:r>
            <w:r w:rsidRPr="00BA6B65">
              <w:rPr>
                <w:rFonts w:ascii="Arial" w:hAnsi="Arial" w:cs="Arial"/>
                <w:sz w:val="20"/>
                <w:szCs w:val="20"/>
                <w:highlight w:val="yellow"/>
              </w:rPr>
              <w:t>pericolosi.</w:t>
            </w:r>
          </w:p>
        </w:tc>
      </w:tr>
      <w:tr w:rsidR="00B42541" w:rsidRPr="00093B0E" w:rsidTr="0053786B">
        <w:trPr>
          <w:jc w:val="center"/>
        </w:trPr>
        <w:tc>
          <w:tcPr>
            <w:tcW w:w="988" w:type="dxa"/>
          </w:tcPr>
          <w:p w:rsidR="00B42541" w:rsidRDefault="00B42541" w:rsidP="00B42541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1D2F4026" wp14:editId="38BCABE0">
                  <wp:extent cx="350721" cy="540000"/>
                  <wp:effectExtent l="0" t="0" r="0" b="0"/>
                  <wp:docPr id="36" name="Immagin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0721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B42541" w:rsidRDefault="004D0B3F" w:rsidP="00B425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Loi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d'application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de la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loi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fédérale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sur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la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protection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des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animaux</w:t>
              </w:r>
              <w:proofErr w:type="spellEnd"/>
            </w:hyperlink>
          </w:p>
          <w:p w:rsidR="00F01432" w:rsidRDefault="004D0B3F" w:rsidP="00F01432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Ordonnance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concernant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la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formation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des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nouveaux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détenteurs</w:t>
              </w:r>
              <w:proofErr w:type="spellEnd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 xml:space="preserve"> de </w:t>
              </w:r>
              <w:proofErr w:type="spellStart"/>
              <w:r w:rsidR="00F01432" w:rsidRPr="00F01432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chiens</w:t>
              </w:r>
              <w:proofErr w:type="spellEnd"/>
            </w:hyperlink>
          </w:p>
        </w:tc>
        <w:tc>
          <w:tcPr>
            <w:tcW w:w="5380" w:type="dxa"/>
            <w:shd w:val="clear" w:color="auto" w:fill="92D050"/>
            <w:vAlign w:val="center"/>
          </w:tcPr>
          <w:p w:rsidR="00B42541" w:rsidRPr="000613F2" w:rsidRDefault="00F01432" w:rsidP="0053786B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Corso obbligatorio</w:t>
            </w:r>
            <w:r>
              <w:rPr>
                <w:rFonts w:ascii="Arial" w:hAnsi="Arial" w:cs="Arial"/>
                <w:sz w:val="20"/>
                <w:szCs w:val="20"/>
              </w:rPr>
              <w:t xml:space="preserve"> (decisione del Gran Consiglio del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23 ottobre 2019, entrata in vigore il 1° gennaio 2020) per tutti i proprietari di un primo cane, da conseguire entro un anno dal suo acquisto; il corso </w:t>
            </w:r>
            <w:r w:rsidR="0053786B">
              <w:rPr>
                <w:rFonts w:ascii="Arial" w:hAnsi="Arial" w:cs="Arial"/>
                <w:sz w:val="20"/>
                <w:szCs w:val="20"/>
              </w:rPr>
              <w:t xml:space="preserve">deve durare al minimo </w:t>
            </w:r>
            <w:r w:rsidR="0053786B">
              <w:rPr>
                <w:rFonts w:ascii="Arial" w:hAnsi="Arial" w:cs="Arial"/>
                <w:sz w:val="20"/>
                <w:szCs w:val="20"/>
              </w:rPr>
              <w:br/>
              <w:t>6 ore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42541" w:rsidRPr="00093B0E" w:rsidTr="00BA6B65">
        <w:trPr>
          <w:jc w:val="center"/>
        </w:trPr>
        <w:tc>
          <w:tcPr>
            <w:tcW w:w="988" w:type="dxa"/>
          </w:tcPr>
          <w:p w:rsidR="00B42541" w:rsidRDefault="00B42541" w:rsidP="00B42541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2EC75622" wp14:editId="30402122">
                  <wp:extent cx="365807" cy="540000"/>
                  <wp:effectExtent l="0" t="0" r="0" b="0"/>
                  <wp:docPr id="39" name="Immagin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807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B42541" w:rsidRDefault="0053786B" w:rsidP="00B425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5380" w:type="dxa"/>
            <w:vAlign w:val="center"/>
          </w:tcPr>
          <w:p w:rsidR="0053786B" w:rsidRDefault="0053786B" w:rsidP="0053786B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B229D2">
              <w:rPr>
                <w:rFonts w:ascii="Arial" w:hAnsi="Arial" w:cs="Arial"/>
                <w:sz w:val="20"/>
                <w:szCs w:val="20"/>
                <w:u w:val="single"/>
              </w:rPr>
              <w:t>Nessun obbligo</w:t>
            </w:r>
            <w:r>
              <w:rPr>
                <w:rFonts w:ascii="Arial" w:hAnsi="Arial" w:cs="Arial"/>
                <w:sz w:val="20"/>
                <w:szCs w:val="20"/>
              </w:rPr>
              <w:t xml:space="preserve"> di corsi di formazione.</w:t>
            </w:r>
          </w:p>
          <w:p w:rsidR="00B42541" w:rsidRPr="000613F2" w:rsidRDefault="0053786B" w:rsidP="0053786B">
            <w:pPr>
              <w:spacing w:before="40" w:after="40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Frequentazione di un corso vivamente raccomandata soprattutto per i proprietari di un primo cane.</w:t>
            </w:r>
          </w:p>
        </w:tc>
      </w:tr>
      <w:tr w:rsidR="00B42541" w:rsidRPr="00093B0E" w:rsidTr="0053786B">
        <w:trPr>
          <w:jc w:val="center"/>
        </w:trPr>
        <w:tc>
          <w:tcPr>
            <w:tcW w:w="988" w:type="dxa"/>
          </w:tcPr>
          <w:p w:rsidR="00B42541" w:rsidRDefault="00B42541" w:rsidP="00B42541">
            <w:pPr>
              <w:spacing w:before="40" w:after="40"/>
              <w:jc w:val="center"/>
              <w:rPr>
                <w:noProof/>
                <w:sz w:val="18"/>
                <w:szCs w:val="18"/>
                <w:lang w:eastAsia="it-CH"/>
              </w:rPr>
            </w:pPr>
            <w:r>
              <w:rPr>
                <w:noProof/>
                <w:sz w:val="18"/>
                <w:szCs w:val="18"/>
                <w:lang w:eastAsia="it-CH"/>
              </w:rPr>
              <w:drawing>
                <wp:inline distT="0" distB="0" distL="0" distR="0" wp14:anchorId="2390CB16" wp14:editId="04CBD540">
                  <wp:extent cx="338936" cy="540000"/>
                  <wp:effectExtent l="0" t="0" r="4445" b="0"/>
                  <wp:docPr id="40" name="Immagin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36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0" w:type="dxa"/>
            <w:vAlign w:val="center"/>
          </w:tcPr>
          <w:p w:rsidR="00B42541" w:rsidRDefault="004D0B3F" w:rsidP="00B42541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hyperlink r:id="rId91" w:history="1">
              <w:proofErr w:type="spellStart"/>
              <w:r w:rsidR="0053786B" w:rsidRPr="0053786B">
                <w:rPr>
                  <w:rStyle w:val="Collegamentoipertestuale"/>
                  <w:rFonts w:ascii="Arial" w:hAnsi="Arial" w:cs="Arial"/>
                  <w:sz w:val="20"/>
                  <w:szCs w:val="20"/>
                </w:rPr>
                <w:t>Hundegesetz</w:t>
              </w:r>
              <w:proofErr w:type="spellEnd"/>
            </w:hyperlink>
          </w:p>
          <w:p w:rsidR="0053786B" w:rsidRPr="0053786B" w:rsidRDefault="004D0B3F" w:rsidP="00B42541">
            <w:pPr>
              <w:spacing w:before="40" w:after="40"/>
            </w:pPr>
            <w:hyperlink r:id="rId92" w:history="1">
              <w:proofErr w:type="spellStart"/>
              <w:r w:rsidR="0053786B" w:rsidRPr="0053786B">
                <w:rPr>
                  <w:rStyle w:val="Collegamentoipertestuale"/>
                </w:rPr>
                <w:t>Hundeverordnung</w:t>
              </w:r>
              <w:proofErr w:type="spellEnd"/>
            </w:hyperlink>
          </w:p>
        </w:tc>
        <w:tc>
          <w:tcPr>
            <w:tcW w:w="5380" w:type="dxa"/>
            <w:shd w:val="clear" w:color="auto" w:fill="92D050"/>
            <w:vAlign w:val="center"/>
          </w:tcPr>
          <w:p w:rsidR="00B42541" w:rsidRPr="0053786B" w:rsidRDefault="000F13E9" w:rsidP="007B5C65">
            <w:pPr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Entro pochi mesi, entrerà in vigore l'</w:t>
            </w:r>
            <w:r w:rsidRPr="000F13E9">
              <w:rPr>
                <w:rFonts w:ascii="Arial" w:hAnsi="Arial" w:cs="Arial"/>
                <w:sz w:val="20"/>
                <w:szCs w:val="20"/>
                <w:u w:val="single"/>
              </w:rPr>
              <w:t>obbligo di corsi</w:t>
            </w:r>
            <w:r w:rsidRPr="000F13E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di formazione per i detentori di qualsiasi cani, ciò a seguito di una decisione popolare del </w:t>
            </w:r>
            <w:r w:rsidR="0053786B" w:rsidRPr="0053786B">
              <w:rPr>
                <w:rFonts w:ascii="Arial" w:hAnsi="Arial" w:cs="Arial"/>
                <w:sz w:val="20"/>
                <w:szCs w:val="20"/>
              </w:rPr>
              <w:t>10 febbraio 2019</w:t>
            </w:r>
            <w:r>
              <w:rPr>
                <w:rFonts w:ascii="Arial" w:hAnsi="Arial" w:cs="Arial"/>
                <w:sz w:val="20"/>
                <w:szCs w:val="20"/>
              </w:rPr>
              <w:t xml:space="preserve"> (volta a introdurre </w:t>
            </w:r>
            <w:r w:rsidR="0053786B" w:rsidRPr="0053786B">
              <w:rPr>
                <w:rFonts w:ascii="Arial" w:hAnsi="Arial" w:cs="Arial"/>
                <w:sz w:val="20"/>
                <w:szCs w:val="20"/>
              </w:rPr>
              <w:t>corsi obbligatori per cani</w:t>
            </w:r>
            <w:r>
              <w:rPr>
                <w:rFonts w:ascii="Arial" w:hAnsi="Arial" w:cs="Arial"/>
                <w:sz w:val="20"/>
                <w:szCs w:val="20"/>
              </w:rPr>
              <w:t xml:space="preserve">), confermata dal Gran Consiglio in data </w:t>
            </w:r>
            <w:r w:rsidR="0053786B" w:rsidRPr="0053786B">
              <w:rPr>
                <w:rFonts w:ascii="Arial" w:hAnsi="Arial" w:cs="Arial"/>
                <w:sz w:val="20"/>
                <w:szCs w:val="20"/>
              </w:rPr>
              <w:t>18 gennaio 2021.</w:t>
            </w:r>
          </w:p>
        </w:tc>
      </w:tr>
    </w:tbl>
    <w:p w:rsidR="00F16657" w:rsidRDefault="00F16657" w:rsidP="00F16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16657" w:rsidRDefault="00F16657" w:rsidP="00F1665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C67" w:rsidRPr="00033310" w:rsidRDefault="00205C67" w:rsidP="00205C67">
      <w:pPr>
        <w:pStyle w:val="Titolo2"/>
        <w:keepLines w:val="0"/>
        <w:tabs>
          <w:tab w:val="left" w:pos="567"/>
        </w:tabs>
        <w:spacing w:before="0" w:line="240" w:lineRule="auto"/>
        <w:ind w:left="567" w:hanging="567"/>
        <w:jc w:val="both"/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</w:pPr>
      <w:bookmarkStart w:id="9" w:name="_Toc63709334"/>
      <w:r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  <w:t>4.2</w:t>
      </w:r>
      <w:r>
        <w:rPr>
          <w:rFonts w:ascii="Arial" w:eastAsia="Times New Roman" w:hAnsi="Arial" w:cs="Times New Roman"/>
          <w:b/>
          <w:color w:val="auto"/>
          <w:sz w:val="24"/>
          <w:szCs w:val="20"/>
          <w:lang w:eastAsia="it-IT"/>
        </w:rPr>
        <w:tab/>
        <w:t>Considerazioni di merito</w:t>
      </w:r>
      <w:bookmarkEnd w:id="9"/>
    </w:p>
    <w:p w:rsidR="00B70913" w:rsidRDefault="00B70913" w:rsidP="00B7091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A06867">
        <w:rPr>
          <w:rFonts w:ascii="Arial" w:hAnsi="Arial" w:cs="Arial"/>
          <w:sz w:val="24"/>
          <w:szCs w:val="24"/>
        </w:rPr>
        <w:t xml:space="preserve">La </w:t>
      </w:r>
      <w:hyperlink r:id="rId93" w:history="1">
        <w:r w:rsidRPr="00D104BD">
          <w:rPr>
            <w:rStyle w:val="Collegamentoipertestuale"/>
            <w:rFonts w:ascii="Arial" w:hAnsi="Arial" w:cs="Arial"/>
            <w:sz w:val="24"/>
            <w:szCs w:val="24"/>
          </w:rPr>
          <w:t>Legge sui cani</w:t>
        </w:r>
      </w:hyperlink>
      <w:r w:rsidRPr="00A06867">
        <w:rPr>
          <w:rFonts w:ascii="Arial" w:hAnsi="Arial" w:cs="Arial"/>
          <w:sz w:val="24"/>
          <w:szCs w:val="24"/>
        </w:rPr>
        <w:t xml:space="preserve"> vigente nel Canton Ticino continua a prevedere un regime specifico</w:t>
      </w:r>
      <w:r w:rsidR="00D104BD">
        <w:rPr>
          <w:rFonts w:ascii="Arial" w:hAnsi="Arial" w:cs="Arial"/>
          <w:sz w:val="24"/>
          <w:szCs w:val="24"/>
        </w:rPr>
        <w:t xml:space="preserve"> </w:t>
      </w:r>
      <w:r w:rsidR="00D104BD">
        <w:rPr>
          <w:rFonts w:ascii="Arial" w:hAnsi="Arial" w:cs="Arial"/>
          <w:sz w:val="24"/>
          <w:szCs w:val="24"/>
        </w:rPr>
        <w:br/>
        <w:t>(artt. 14-19)</w:t>
      </w:r>
      <w:r w:rsidRPr="00A06867">
        <w:rPr>
          <w:rFonts w:ascii="Arial" w:hAnsi="Arial" w:cs="Arial"/>
          <w:sz w:val="24"/>
          <w:szCs w:val="24"/>
        </w:rPr>
        <w:t xml:space="preserve"> per i cani considerati pericolosi: sono 30 le razze (e i loro incroci) soggette a restrizioni particolari, la cui tenuta è consentita previo svolgimento di un iter formativo strutturato,</w:t>
      </w:r>
      <w:r>
        <w:rPr>
          <w:rFonts w:ascii="Arial" w:hAnsi="Arial" w:cs="Arial"/>
          <w:sz w:val="24"/>
          <w:szCs w:val="24"/>
        </w:rPr>
        <w:t xml:space="preserve"> </w:t>
      </w:r>
      <w:r w:rsidRPr="000826B1">
        <w:rPr>
          <w:rFonts w:ascii="Arial" w:hAnsi="Arial" w:cs="Arial"/>
          <w:sz w:val="24"/>
          <w:szCs w:val="24"/>
        </w:rPr>
        <w:t>completo e complesso. I detentori di tali cani devono tuttora seguire un corso teorico e pratico, più impegnativo rispetto a quello definito a suo tempo a livello federale; essi devono inoltre ottenere un'autorizzazione, che viene rilasciata a livello comunale, prima di acquistare un cane ritenuto pericoloso. L'idea è che determinate razze presentino una sorta di pericolosità intrinseca, per cui bisogna alzare la guardia ed essere più consapevoli come proprietari.</w:t>
      </w:r>
      <w:r>
        <w:rPr>
          <w:rFonts w:ascii="Arial" w:hAnsi="Arial" w:cs="Arial"/>
          <w:sz w:val="24"/>
          <w:szCs w:val="24"/>
        </w:rPr>
        <w:t xml:space="preserve"> Questo aspetto non è toccato dal presente rapporto</w:t>
      </w:r>
      <w:r w:rsidR="00661571">
        <w:rPr>
          <w:rFonts w:ascii="Arial" w:hAnsi="Arial" w:cs="Arial"/>
          <w:sz w:val="24"/>
          <w:szCs w:val="24"/>
        </w:rPr>
        <w:t xml:space="preserve"> e deve quindi continuare a essere regolato come lo è attualmente</w:t>
      </w:r>
      <w:r>
        <w:rPr>
          <w:rFonts w:ascii="Arial" w:hAnsi="Arial" w:cs="Arial"/>
          <w:sz w:val="24"/>
          <w:szCs w:val="24"/>
        </w:rPr>
        <w:t>.</w:t>
      </w:r>
    </w:p>
    <w:p w:rsidR="00B70913" w:rsidRDefault="00B70913" w:rsidP="00B70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431DE" w:rsidRDefault="00F431DE" w:rsidP="00B7091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Commissione ha esaminato in maniera approfondita </w:t>
      </w:r>
      <w:r w:rsidR="00B70913">
        <w:rPr>
          <w:rFonts w:ascii="Arial" w:hAnsi="Arial" w:cs="Arial"/>
          <w:sz w:val="24"/>
          <w:szCs w:val="24"/>
        </w:rPr>
        <w:t>le richieste sollevate</w:t>
      </w:r>
      <w:r>
        <w:rPr>
          <w:rFonts w:ascii="Arial" w:hAnsi="Arial" w:cs="Arial"/>
          <w:sz w:val="24"/>
          <w:szCs w:val="24"/>
        </w:rPr>
        <w:t xml:space="preserve"> dai due atti parlamentari </w:t>
      </w:r>
      <w:r w:rsidR="00F9579F">
        <w:rPr>
          <w:rFonts w:ascii="Arial" w:hAnsi="Arial" w:cs="Arial"/>
          <w:sz w:val="24"/>
          <w:szCs w:val="24"/>
        </w:rPr>
        <w:t xml:space="preserve">– questo al di là dell'assenza di una presa di posizione governativa, peraltro più volte sollecitata (invano) – </w:t>
      </w:r>
      <w:r>
        <w:rPr>
          <w:rFonts w:ascii="Arial" w:hAnsi="Arial" w:cs="Arial"/>
          <w:sz w:val="24"/>
          <w:szCs w:val="24"/>
        </w:rPr>
        <w:t>giun</w:t>
      </w:r>
      <w:r w:rsidR="00F9579F">
        <w:rPr>
          <w:rFonts w:ascii="Arial" w:hAnsi="Arial" w:cs="Arial"/>
          <w:sz w:val="24"/>
          <w:szCs w:val="24"/>
        </w:rPr>
        <w:t xml:space="preserve">gendo </w:t>
      </w:r>
      <w:r>
        <w:rPr>
          <w:rFonts w:ascii="Arial" w:hAnsi="Arial" w:cs="Arial"/>
          <w:sz w:val="24"/>
          <w:szCs w:val="24"/>
        </w:rPr>
        <w:t xml:space="preserve">a maggioranza a considerare un errore la decisione delle Camere federali di abolire sul piano federale </w:t>
      </w:r>
      <w:r w:rsidRPr="00F431DE">
        <w:rPr>
          <w:rFonts w:ascii="Arial" w:hAnsi="Arial" w:cs="Arial"/>
          <w:sz w:val="24"/>
          <w:szCs w:val="24"/>
        </w:rPr>
        <w:t>i corsi obbligatori per proprietari di cani (attestato di competenza per la detenzione di cani)</w:t>
      </w:r>
      <w:r>
        <w:rPr>
          <w:rFonts w:ascii="Arial" w:hAnsi="Arial" w:cs="Arial"/>
          <w:sz w:val="24"/>
          <w:szCs w:val="24"/>
        </w:rPr>
        <w:t>.</w:t>
      </w:r>
    </w:p>
    <w:p w:rsidR="00035295" w:rsidRDefault="000D5575" w:rsidP="00205C6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Commissione, pertanto, </w:t>
      </w:r>
      <w:r w:rsidR="00B218E7">
        <w:rPr>
          <w:rFonts w:ascii="Arial" w:hAnsi="Arial" w:cs="Arial"/>
          <w:sz w:val="24"/>
          <w:szCs w:val="24"/>
        </w:rPr>
        <w:t>aderi</w:t>
      </w:r>
      <w:r>
        <w:rPr>
          <w:rFonts w:ascii="Arial" w:hAnsi="Arial" w:cs="Arial"/>
          <w:sz w:val="24"/>
          <w:szCs w:val="24"/>
        </w:rPr>
        <w:t>sce</w:t>
      </w:r>
      <w:r w:rsidR="00B218E7">
        <w:rPr>
          <w:rFonts w:ascii="Arial" w:hAnsi="Arial" w:cs="Arial"/>
          <w:sz w:val="24"/>
          <w:szCs w:val="24"/>
        </w:rPr>
        <w:t xml:space="preserve"> praticamente </w:t>
      </w:r>
      <w:r w:rsidR="00B218E7">
        <w:rPr>
          <w:rFonts w:ascii="Arial" w:hAnsi="Arial" w:cs="Arial"/>
          <w:i/>
          <w:sz w:val="24"/>
          <w:szCs w:val="24"/>
        </w:rPr>
        <w:t xml:space="preserve">in toto </w:t>
      </w:r>
      <w:r w:rsidR="00B218E7">
        <w:rPr>
          <w:rFonts w:ascii="Arial" w:hAnsi="Arial" w:cs="Arial"/>
          <w:sz w:val="24"/>
          <w:szCs w:val="24"/>
        </w:rPr>
        <w:t xml:space="preserve">alle richieste della mozione di </w:t>
      </w:r>
      <w:r w:rsidR="00B218E7" w:rsidRPr="001A31A5">
        <w:rPr>
          <w:rFonts w:ascii="Arial" w:hAnsi="Arial" w:cs="Arial"/>
          <w:sz w:val="24"/>
          <w:szCs w:val="24"/>
        </w:rPr>
        <w:t>Nicola Pini, Giovanna Viscardi e cofirmatari "Migliori amici sempre: formazione obbligatoria e gratuita per detentori di cani"</w:t>
      </w:r>
      <w:r w:rsidR="00B70913">
        <w:rPr>
          <w:rFonts w:ascii="Arial" w:hAnsi="Arial" w:cs="Arial"/>
          <w:sz w:val="24"/>
          <w:szCs w:val="24"/>
        </w:rPr>
        <w:t xml:space="preserve"> e </w:t>
      </w:r>
      <w:r w:rsidR="00304BDC">
        <w:rPr>
          <w:rFonts w:ascii="Arial" w:hAnsi="Arial" w:cs="Arial"/>
          <w:sz w:val="24"/>
          <w:szCs w:val="24"/>
        </w:rPr>
        <w:t>a quelle avanzate dall</w:t>
      </w:r>
      <w:r w:rsidR="00B218E7">
        <w:rPr>
          <w:rFonts w:ascii="Arial" w:hAnsi="Arial" w:cs="Arial"/>
          <w:sz w:val="24"/>
          <w:szCs w:val="24"/>
        </w:rPr>
        <w:t>'iniziativa parlamentare generica di Fabio Badasci e cofirmatari "</w:t>
      </w:r>
      <w:r w:rsidR="00B218E7" w:rsidRPr="00B218E7">
        <w:rPr>
          <w:rFonts w:ascii="Arial" w:hAnsi="Arial" w:cs="Arial"/>
          <w:sz w:val="24"/>
          <w:szCs w:val="24"/>
        </w:rPr>
        <w:t>Legge sui cani: adattiamo la legge al diritto federale superiore</w:t>
      </w:r>
      <w:r w:rsidR="00B218E7">
        <w:rPr>
          <w:rFonts w:ascii="Arial" w:hAnsi="Arial" w:cs="Arial"/>
          <w:sz w:val="24"/>
          <w:szCs w:val="24"/>
        </w:rPr>
        <w:t>".</w:t>
      </w:r>
    </w:p>
    <w:p w:rsidR="00B218E7" w:rsidRPr="00785989" w:rsidRDefault="00B218E7" w:rsidP="00205C6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Più precisamente </w:t>
      </w:r>
      <w:r w:rsidR="0069546D">
        <w:rPr>
          <w:rFonts w:ascii="Arial" w:hAnsi="Arial" w:cs="Arial"/>
          <w:sz w:val="24"/>
          <w:szCs w:val="24"/>
        </w:rPr>
        <w:t>essa ritiene opportuno che il Canton Ticino – come avvenuto nel frattempo anche in altri Cantoni (Glarona dal 1° luglio 2018, Neuchâtel dal 1° gennaio 2021, Vallese dal 1° gennaio 2020 e Zurigo nel corso di quest'anno) – i</w:t>
      </w:r>
      <w:r w:rsidR="0069546D" w:rsidRPr="00205C67">
        <w:rPr>
          <w:rFonts w:ascii="Arial" w:hAnsi="Arial" w:cs="Arial"/>
          <w:sz w:val="24"/>
          <w:szCs w:val="24"/>
        </w:rPr>
        <w:t xml:space="preserve">nserisca nella legislazione cantonale </w:t>
      </w:r>
      <w:r w:rsidR="0069546D" w:rsidRPr="0069546D">
        <w:rPr>
          <w:rFonts w:ascii="Arial" w:hAnsi="Arial" w:cs="Arial"/>
          <w:sz w:val="24"/>
          <w:szCs w:val="24"/>
          <w:u w:val="single"/>
        </w:rPr>
        <w:t xml:space="preserve">l'obbligo di </w:t>
      </w:r>
      <w:r w:rsidR="00420844">
        <w:rPr>
          <w:rFonts w:ascii="Arial" w:hAnsi="Arial" w:cs="Arial"/>
          <w:sz w:val="24"/>
          <w:szCs w:val="24"/>
          <w:u w:val="single"/>
        </w:rPr>
        <w:t xml:space="preserve">seguire </w:t>
      </w:r>
      <w:r w:rsidR="0069546D" w:rsidRPr="0069546D">
        <w:rPr>
          <w:rFonts w:ascii="Arial" w:hAnsi="Arial" w:cs="Arial"/>
          <w:sz w:val="24"/>
          <w:szCs w:val="24"/>
          <w:u w:val="single"/>
        </w:rPr>
        <w:t>una formazione teorica per i proprietari di un primo cane</w:t>
      </w:r>
      <w:r w:rsidR="00B70913">
        <w:rPr>
          <w:rFonts w:ascii="Arial" w:hAnsi="Arial" w:cs="Arial"/>
          <w:sz w:val="24"/>
          <w:szCs w:val="24"/>
          <w:u w:val="single"/>
        </w:rPr>
        <w:t xml:space="preserve"> attraverso un apposito </w:t>
      </w:r>
      <w:r w:rsidR="00B70913" w:rsidRPr="00B70913">
        <w:rPr>
          <w:rFonts w:ascii="Arial" w:hAnsi="Arial" w:cs="Arial"/>
          <w:sz w:val="24"/>
          <w:szCs w:val="24"/>
          <w:u w:val="single"/>
        </w:rPr>
        <w:t xml:space="preserve">corso proposto dalle cinofile o da istruttori cinofili riconosciuti entro </w:t>
      </w:r>
      <w:r w:rsidR="00035295">
        <w:rPr>
          <w:rFonts w:ascii="Arial" w:hAnsi="Arial" w:cs="Arial"/>
          <w:sz w:val="24"/>
          <w:szCs w:val="24"/>
          <w:u w:val="single"/>
        </w:rPr>
        <w:t>sei</w:t>
      </w:r>
      <w:r w:rsidR="00B70913" w:rsidRPr="00B70913">
        <w:rPr>
          <w:rFonts w:ascii="Arial" w:hAnsi="Arial" w:cs="Arial"/>
          <w:sz w:val="24"/>
          <w:szCs w:val="24"/>
          <w:u w:val="single"/>
        </w:rPr>
        <w:t xml:space="preserve"> mesi dalla sua acquisizione</w:t>
      </w:r>
      <w:r w:rsidR="00035295">
        <w:rPr>
          <w:rFonts w:ascii="Arial" w:hAnsi="Arial" w:cs="Arial"/>
          <w:sz w:val="24"/>
          <w:szCs w:val="24"/>
        </w:rPr>
        <w:t>;</w:t>
      </w:r>
      <w:r w:rsidR="00035295" w:rsidRPr="00035295">
        <w:rPr>
          <w:rFonts w:ascii="Arial" w:hAnsi="Arial" w:cs="Arial"/>
          <w:sz w:val="24"/>
          <w:szCs w:val="24"/>
        </w:rPr>
        <w:t xml:space="preserve"> </w:t>
      </w:r>
      <w:r w:rsidR="00035295" w:rsidRPr="00785989">
        <w:rPr>
          <w:rFonts w:ascii="Arial" w:hAnsi="Arial" w:cs="Arial"/>
          <w:sz w:val="24"/>
          <w:szCs w:val="24"/>
          <w:u w:val="single"/>
        </w:rPr>
        <w:t xml:space="preserve">a tale obbligo dovranno essere sottoposti anche </w:t>
      </w:r>
      <w:r w:rsidR="00B01C6F" w:rsidRPr="00785989">
        <w:rPr>
          <w:rFonts w:ascii="Arial" w:hAnsi="Arial" w:cs="Arial"/>
          <w:sz w:val="24"/>
          <w:szCs w:val="24"/>
          <w:u w:val="single"/>
        </w:rPr>
        <w:t xml:space="preserve">i già proprietari di cani se al momento dell'acquisto di un nuovo cane non ne detengono uno da </w:t>
      </w:r>
      <w:r w:rsidR="00B01C6F" w:rsidRPr="00785989">
        <w:rPr>
          <w:rFonts w:ascii="Arial" w:hAnsi="Arial" w:cs="Arial"/>
          <w:sz w:val="24"/>
          <w:szCs w:val="24"/>
          <w:u w:val="single"/>
        </w:rPr>
        <w:lastRenderedPageBreak/>
        <w:t>oltre dieci anni</w:t>
      </w:r>
      <w:r w:rsidR="00B01C6F" w:rsidRPr="00785989">
        <w:rPr>
          <w:rFonts w:ascii="Arial" w:hAnsi="Arial" w:cs="Arial"/>
          <w:sz w:val="24"/>
          <w:szCs w:val="24"/>
        </w:rPr>
        <w:t>.</w:t>
      </w:r>
      <w:r w:rsidR="00035295" w:rsidRPr="00785989">
        <w:rPr>
          <w:rFonts w:ascii="Arial" w:hAnsi="Arial" w:cs="Arial"/>
          <w:sz w:val="24"/>
          <w:szCs w:val="24"/>
        </w:rPr>
        <w:t xml:space="preserve"> </w:t>
      </w:r>
      <w:r w:rsidR="00035295" w:rsidRPr="00785989">
        <w:rPr>
          <w:rFonts w:ascii="Arial" w:hAnsi="Arial" w:cs="Arial"/>
          <w:sz w:val="24"/>
          <w:szCs w:val="24"/>
          <w:u w:val="single"/>
        </w:rPr>
        <w:t xml:space="preserve">Chi è già stato proprietario di un cane negli ultimi dieci anni </w:t>
      </w:r>
      <w:r w:rsidR="0069546D" w:rsidRPr="00785989">
        <w:rPr>
          <w:rFonts w:ascii="Arial" w:hAnsi="Arial" w:cs="Arial"/>
          <w:sz w:val="24"/>
          <w:szCs w:val="24"/>
          <w:u w:val="single"/>
        </w:rPr>
        <w:t>dev</w:t>
      </w:r>
      <w:r w:rsidR="00035295" w:rsidRPr="00785989">
        <w:rPr>
          <w:rFonts w:ascii="Arial" w:hAnsi="Arial" w:cs="Arial"/>
          <w:sz w:val="24"/>
          <w:szCs w:val="24"/>
          <w:u w:val="single"/>
        </w:rPr>
        <w:t>e</w:t>
      </w:r>
      <w:r w:rsidR="0069546D" w:rsidRPr="00785989">
        <w:rPr>
          <w:rFonts w:ascii="Arial" w:hAnsi="Arial" w:cs="Arial"/>
          <w:sz w:val="24"/>
          <w:szCs w:val="24"/>
          <w:u w:val="single"/>
        </w:rPr>
        <w:t xml:space="preserve"> essere in grado di dimostrarlo concretamente </w:t>
      </w:r>
      <w:r w:rsidR="00B01C6F" w:rsidRPr="00785989">
        <w:rPr>
          <w:rFonts w:ascii="Arial" w:hAnsi="Arial" w:cs="Arial"/>
          <w:sz w:val="24"/>
          <w:szCs w:val="24"/>
          <w:u w:val="single"/>
        </w:rPr>
        <w:t xml:space="preserve">quando </w:t>
      </w:r>
      <w:r w:rsidR="0069546D" w:rsidRPr="00785989">
        <w:rPr>
          <w:rFonts w:ascii="Arial" w:hAnsi="Arial" w:cs="Arial"/>
          <w:sz w:val="24"/>
          <w:szCs w:val="24"/>
          <w:u w:val="single"/>
        </w:rPr>
        <w:t>acquisi</w:t>
      </w:r>
      <w:r w:rsidR="00035295" w:rsidRPr="00785989">
        <w:rPr>
          <w:rFonts w:ascii="Arial" w:hAnsi="Arial" w:cs="Arial"/>
          <w:sz w:val="24"/>
          <w:szCs w:val="24"/>
          <w:u w:val="single"/>
        </w:rPr>
        <w:t>sce</w:t>
      </w:r>
      <w:r w:rsidR="00B70913" w:rsidRPr="00785989">
        <w:rPr>
          <w:rFonts w:ascii="Arial" w:hAnsi="Arial" w:cs="Arial"/>
          <w:sz w:val="24"/>
          <w:szCs w:val="24"/>
          <w:u w:val="single"/>
        </w:rPr>
        <w:t xml:space="preserve"> </w:t>
      </w:r>
      <w:r w:rsidR="00F9745B" w:rsidRPr="00785989">
        <w:rPr>
          <w:rFonts w:ascii="Arial" w:hAnsi="Arial" w:cs="Arial"/>
          <w:sz w:val="24"/>
          <w:szCs w:val="24"/>
          <w:u w:val="single"/>
        </w:rPr>
        <w:t>un nuovo cane</w:t>
      </w:r>
      <w:r w:rsidR="00035295" w:rsidRPr="00785989">
        <w:rPr>
          <w:rFonts w:ascii="Arial" w:hAnsi="Arial" w:cs="Arial"/>
          <w:sz w:val="24"/>
          <w:szCs w:val="24"/>
        </w:rPr>
        <w:t>.</w:t>
      </w:r>
    </w:p>
    <w:p w:rsidR="00661571" w:rsidRDefault="00B70913" w:rsidP="00B70913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85989">
        <w:rPr>
          <w:rFonts w:ascii="Arial" w:hAnsi="Arial" w:cs="Arial"/>
          <w:sz w:val="24"/>
          <w:szCs w:val="24"/>
        </w:rPr>
        <w:t>Per la Commissione è infatti ragionevole esigere da</w:t>
      </w:r>
      <w:r w:rsidR="00B01C6F" w:rsidRPr="00785989">
        <w:rPr>
          <w:rFonts w:ascii="Arial" w:hAnsi="Arial" w:cs="Arial"/>
          <w:sz w:val="24"/>
          <w:szCs w:val="24"/>
        </w:rPr>
        <w:t xml:space="preserve"> queste due categorie di persone – da un lato proprietari di un nuovo cane, dall'altro già proprietari di cani ma che da oltre dieci anni non ne detengono uno – </w:t>
      </w:r>
      <w:r w:rsidRPr="00785989">
        <w:rPr>
          <w:rFonts w:ascii="Arial" w:hAnsi="Arial" w:cs="Arial"/>
          <w:sz w:val="24"/>
          <w:szCs w:val="24"/>
        </w:rPr>
        <w:t>che segua</w:t>
      </w:r>
      <w:r w:rsidR="00B01C6F" w:rsidRPr="00785989">
        <w:rPr>
          <w:rFonts w:ascii="Arial" w:hAnsi="Arial" w:cs="Arial"/>
          <w:sz w:val="24"/>
          <w:szCs w:val="24"/>
        </w:rPr>
        <w:t>no</w:t>
      </w:r>
      <w:r w:rsidRPr="00785989">
        <w:rPr>
          <w:rFonts w:ascii="Arial" w:hAnsi="Arial" w:cs="Arial"/>
          <w:sz w:val="24"/>
          <w:szCs w:val="24"/>
        </w:rPr>
        <w:t xml:space="preserve"> un corso, comunque della durata di poche ore, affinché riceva</w:t>
      </w:r>
      <w:r w:rsidR="00B01C6F" w:rsidRPr="00785989">
        <w:rPr>
          <w:rFonts w:ascii="Arial" w:hAnsi="Arial" w:cs="Arial"/>
          <w:sz w:val="24"/>
          <w:szCs w:val="24"/>
        </w:rPr>
        <w:t>no</w:t>
      </w:r>
      <w:r w:rsidRPr="000826B1">
        <w:rPr>
          <w:rFonts w:ascii="Arial" w:hAnsi="Arial" w:cs="Arial"/>
          <w:sz w:val="24"/>
          <w:szCs w:val="24"/>
        </w:rPr>
        <w:t xml:space="preserve"> nozioni basilari in merito alla </w:t>
      </w:r>
      <w:r w:rsidR="00B01C6F">
        <w:rPr>
          <w:rFonts w:ascii="Arial" w:hAnsi="Arial" w:cs="Arial"/>
          <w:sz w:val="24"/>
          <w:szCs w:val="24"/>
        </w:rPr>
        <w:t>t</w:t>
      </w:r>
      <w:r w:rsidRPr="000826B1">
        <w:rPr>
          <w:rFonts w:ascii="Arial" w:hAnsi="Arial" w:cs="Arial"/>
          <w:sz w:val="24"/>
          <w:szCs w:val="24"/>
        </w:rPr>
        <w:t>enuta</w:t>
      </w:r>
      <w:r w:rsidR="00B01C6F">
        <w:rPr>
          <w:rFonts w:ascii="Arial" w:hAnsi="Arial" w:cs="Arial"/>
          <w:sz w:val="24"/>
          <w:szCs w:val="24"/>
        </w:rPr>
        <w:t xml:space="preserve"> di un cane</w:t>
      </w:r>
      <w:r w:rsidRPr="000826B1">
        <w:rPr>
          <w:rFonts w:ascii="Arial" w:hAnsi="Arial" w:cs="Arial"/>
          <w:sz w:val="24"/>
          <w:szCs w:val="24"/>
        </w:rPr>
        <w:t>, ciò a prescindere che appartenga a una razza considerata pericolosa o meno. Infatti un padrone non adeguatamente educato può creare problemi sia che detenga un Rottweiler sia che detenga un Chihuahua: non è tanto una questione di razza, quanto piuttosto di padrone!</w:t>
      </w:r>
      <w:r>
        <w:rPr>
          <w:rFonts w:ascii="Arial" w:hAnsi="Arial" w:cs="Arial"/>
          <w:sz w:val="24"/>
          <w:szCs w:val="24"/>
        </w:rPr>
        <w:t xml:space="preserve"> </w:t>
      </w:r>
    </w:p>
    <w:p w:rsidR="00661571" w:rsidRPr="00E80B73" w:rsidRDefault="00661571" w:rsidP="00205C6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Il corso di formazione obbligatorio </w:t>
      </w:r>
      <w:r w:rsidR="00B70913">
        <w:rPr>
          <w:rFonts w:ascii="Arial" w:hAnsi="Arial" w:cs="Arial"/>
          <w:sz w:val="24"/>
          <w:szCs w:val="24"/>
        </w:rPr>
        <w:t xml:space="preserve">dovrà </w:t>
      </w:r>
      <w:r>
        <w:rPr>
          <w:rFonts w:ascii="Arial" w:hAnsi="Arial" w:cs="Arial"/>
          <w:sz w:val="24"/>
          <w:szCs w:val="24"/>
        </w:rPr>
        <w:t xml:space="preserve">riguardare, </w:t>
      </w:r>
      <w:r w:rsidR="00205C67" w:rsidRPr="00205C67">
        <w:rPr>
          <w:rFonts w:ascii="Arial" w:hAnsi="Arial" w:cs="Arial"/>
          <w:sz w:val="24"/>
          <w:szCs w:val="24"/>
        </w:rPr>
        <w:t>oltre</w:t>
      </w:r>
      <w:r>
        <w:rPr>
          <w:rFonts w:ascii="Arial" w:hAnsi="Arial" w:cs="Arial"/>
          <w:sz w:val="24"/>
          <w:szCs w:val="24"/>
        </w:rPr>
        <w:t xml:space="preserve"> che </w:t>
      </w:r>
      <w:r w:rsidR="00205C67" w:rsidRPr="00205C67">
        <w:rPr>
          <w:rFonts w:ascii="Arial" w:hAnsi="Arial" w:cs="Arial"/>
          <w:sz w:val="24"/>
          <w:szCs w:val="24"/>
        </w:rPr>
        <w:t>l</w:t>
      </w:r>
      <w:r w:rsidR="00DF28C7">
        <w:rPr>
          <w:rFonts w:ascii="Arial" w:hAnsi="Arial" w:cs="Arial"/>
          <w:sz w:val="24"/>
          <w:szCs w:val="24"/>
        </w:rPr>
        <w:t>'</w:t>
      </w:r>
      <w:r w:rsidR="00205C67" w:rsidRPr="00205C67">
        <w:rPr>
          <w:rFonts w:ascii="Arial" w:hAnsi="Arial" w:cs="Arial"/>
          <w:sz w:val="24"/>
          <w:szCs w:val="24"/>
        </w:rPr>
        <w:t>educazione civica e la prevenzione degli incidenti, anche gli aspetti igienico</w:t>
      </w:r>
      <w:r w:rsidR="00D104BD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sanitari legati ai cani. Inoltre si tratterà </w:t>
      </w:r>
      <w:r w:rsidRPr="00E80B73">
        <w:rPr>
          <w:rFonts w:ascii="Arial" w:hAnsi="Arial" w:cs="Arial"/>
          <w:sz w:val="24"/>
          <w:szCs w:val="24"/>
        </w:rPr>
        <w:t>di fornire informazioni:</w:t>
      </w:r>
    </w:p>
    <w:p w:rsidR="00205C67" w:rsidRPr="00E80B73" w:rsidRDefault="00661571" w:rsidP="00FA01A1">
      <w:pPr>
        <w:pStyle w:val="Paragrafoelenco"/>
        <w:numPr>
          <w:ilvl w:val="0"/>
          <w:numId w:val="1"/>
        </w:numPr>
        <w:tabs>
          <w:tab w:val="left" w:pos="426"/>
        </w:tabs>
        <w:spacing w:before="10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80B73">
        <w:rPr>
          <w:rFonts w:ascii="Arial" w:hAnsi="Arial" w:cs="Arial"/>
          <w:sz w:val="24"/>
          <w:szCs w:val="24"/>
        </w:rPr>
        <w:t xml:space="preserve">da una parte, circa </w:t>
      </w:r>
      <w:r w:rsidR="00205C67" w:rsidRPr="00E80B73">
        <w:rPr>
          <w:rFonts w:ascii="Arial" w:hAnsi="Arial" w:cs="Arial"/>
          <w:sz w:val="24"/>
          <w:szCs w:val="24"/>
        </w:rPr>
        <w:t xml:space="preserve">le </w:t>
      </w:r>
      <w:r w:rsidRPr="00E80B73">
        <w:rPr>
          <w:rFonts w:ascii="Arial" w:hAnsi="Arial" w:cs="Arial"/>
          <w:sz w:val="24"/>
          <w:szCs w:val="24"/>
        </w:rPr>
        <w:t>implicazioni dell'importazione</w:t>
      </w:r>
      <w:r w:rsidR="00205C67" w:rsidRPr="00E80B73">
        <w:rPr>
          <w:rFonts w:ascii="Arial" w:hAnsi="Arial" w:cs="Arial"/>
          <w:sz w:val="24"/>
          <w:szCs w:val="24"/>
        </w:rPr>
        <w:t xml:space="preserve"> dall</w:t>
      </w:r>
      <w:r w:rsidR="00DF28C7" w:rsidRPr="00E80B73">
        <w:rPr>
          <w:rFonts w:ascii="Arial" w:hAnsi="Arial" w:cs="Arial"/>
          <w:sz w:val="24"/>
          <w:szCs w:val="24"/>
        </w:rPr>
        <w:t>'</w:t>
      </w:r>
      <w:r w:rsidR="00205C67" w:rsidRPr="00E80B73">
        <w:rPr>
          <w:rFonts w:ascii="Arial" w:hAnsi="Arial" w:cs="Arial"/>
          <w:sz w:val="24"/>
          <w:szCs w:val="24"/>
        </w:rPr>
        <w:t xml:space="preserve">estero di </w:t>
      </w:r>
      <w:r w:rsidRPr="00E80B73">
        <w:rPr>
          <w:rFonts w:ascii="Arial" w:hAnsi="Arial" w:cs="Arial"/>
          <w:sz w:val="24"/>
          <w:szCs w:val="24"/>
        </w:rPr>
        <w:t>"</w:t>
      </w:r>
      <w:r w:rsidR="00205C67" w:rsidRPr="00E80B73">
        <w:rPr>
          <w:rFonts w:ascii="Arial" w:hAnsi="Arial" w:cs="Arial"/>
          <w:sz w:val="24"/>
          <w:szCs w:val="24"/>
        </w:rPr>
        <w:t>soggetti non conformi</w:t>
      </w:r>
      <w:r w:rsidRPr="00E80B73">
        <w:rPr>
          <w:rFonts w:ascii="Arial" w:hAnsi="Arial" w:cs="Arial"/>
          <w:sz w:val="24"/>
          <w:szCs w:val="24"/>
        </w:rPr>
        <w:t>"</w:t>
      </w:r>
      <w:r w:rsidR="00205C67" w:rsidRPr="00E80B73">
        <w:rPr>
          <w:rFonts w:ascii="Arial" w:hAnsi="Arial" w:cs="Arial"/>
          <w:sz w:val="24"/>
          <w:szCs w:val="24"/>
        </w:rPr>
        <w:t>, con relativa messa in</w:t>
      </w:r>
      <w:r w:rsidRPr="00E80B73">
        <w:rPr>
          <w:rFonts w:ascii="Arial" w:hAnsi="Arial" w:cs="Arial"/>
          <w:sz w:val="24"/>
          <w:szCs w:val="24"/>
        </w:rPr>
        <w:t xml:space="preserve"> pericolo della salute pubblica; i</w:t>
      </w:r>
      <w:r w:rsidR="00205C67" w:rsidRPr="00E80B73">
        <w:rPr>
          <w:rFonts w:ascii="Arial" w:hAnsi="Arial" w:cs="Arial"/>
          <w:sz w:val="24"/>
          <w:szCs w:val="24"/>
        </w:rPr>
        <w:t>mportazione sicuramente effettuata in buona fede, ma non per questo meno pericolosa per la collettività</w:t>
      </w:r>
      <w:r w:rsidRPr="00E80B73">
        <w:rPr>
          <w:rFonts w:ascii="Arial" w:hAnsi="Arial" w:cs="Arial"/>
          <w:sz w:val="24"/>
          <w:szCs w:val="24"/>
        </w:rPr>
        <w:t>;</w:t>
      </w:r>
    </w:p>
    <w:p w:rsidR="00205C67" w:rsidRPr="00E80B73" w:rsidRDefault="00661571" w:rsidP="00FA01A1">
      <w:pPr>
        <w:pStyle w:val="Paragrafoelenco"/>
        <w:numPr>
          <w:ilvl w:val="0"/>
          <w:numId w:val="1"/>
        </w:numPr>
        <w:tabs>
          <w:tab w:val="left" w:pos="426"/>
        </w:tabs>
        <w:spacing w:before="100" w:after="0" w:line="240" w:lineRule="auto"/>
        <w:ind w:left="425" w:hanging="425"/>
        <w:contextualSpacing w:val="0"/>
        <w:jc w:val="both"/>
        <w:rPr>
          <w:rFonts w:ascii="Arial" w:hAnsi="Arial" w:cs="Arial"/>
          <w:sz w:val="24"/>
          <w:szCs w:val="24"/>
        </w:rPr>
      </w:pPr>
      <w:r w:rsidRPr="00E80B73">
        <w:rPr>
          <w:rFonts w:ascii="Arial" w:hAnsi="Arial" w:cs="Arial"/>
          <w:sz w:val="24"/>
          <w:szCs w:val="24"/>
        </w:rPr>
        <w:t>dall'altra, in merito a quali sono le razze pericolose (e relativi incroci),</w:t>
      </w:r>
      <w:r w:rsidR="00205C67" w:rsidRPr="00E80B73">
        <w:rPr>
          <w:rFonts w:ascii="Arial" w:hAnsi="Arial" w:cs="Arial"/>
          <w:sz w:val="24"/>
          <w:szCs w:val="24"/>
        </w:rPr>
        <w:t xml:space="preserve"> soggette a restrizioni particolari;</w:t>
      </w:r>
      <w:r w:rsidRPr="00E80B73">
        <w:rPr>
          <w:rFonts w:ascii="Arial" w:hAnsi="Arial" w:cs="Arial"/>
          <w:sz w:val="24"/>
          <w:szCs w:val="24"/>
        </w:rPr>
        <w:t xml:space="preserve"> al riguardo ci si permette tra l'altro di sottolineare che l</w:t>
      </w:r>
      <w:r w:rsidR="004721C8" w:rsidRPr="00E80B73">
        <w:rPr>
          <w:rFonts w:ascii="Arial" w:hAnsi="Arial" w:cs="Arial"/>
          <w:sz w:val="24"/>
          <w:szCs w:val="24"/>
        </w:rPr>
        <w:t>a fine dell'</w:t>
      </w:r>
      <w:r w:rsidR="00205C67" w:rsidRPr="00E80B73">
        <w:rPr>
          <w:rFonts w:ascii="Arial" w:hAnsi="Arial" w:cs="Arial"/>
          <w:sz w:val="24"/>
          <w:szCs w:val="24"/>
        </w:rPr>
        <w:t xml:space="preserve">obbligatorietà di formazione per tutti i cani </w:t>
      </w:r>
      <w:r w:rsidRPr="00E80B73">
        <w:rPr>
          <w:rFonts w:ascii="Arial" w:hAnsi="Arial" w:cs="Arial"/>
          <w:sz w:val="24"/>
          <w:szCs w:val="24"/>
        </w:rPr>
        <w:t xml:space="preserve">ha </w:t>
      </w:r>
      <w:r w:rsidR="00205C67" w:rsidRPr="00E80B73">
        <w:rPr>
          <w:rFonts w:ascii="Arial" w:hAnsi="Arial" w:cs="Arial"/>
          <w:sz w:val="24"/>
          <w:szCs w:val="24"/>
        </w:rPr>
        <w:t>crea</w:t>
      </w:r>
      <w:r w:rsidRPr="00E80B73">
        <w:rPr>
          <w:rFonts w:ascii="Arial" w:hAnsi="Arial" w:cs="Arial"/>
          <w:sz w:val="24"/>
          <w:szCs w:val="24"/>
        </w:rPr>
        <w:t>to</w:t>
      </w:r>
      <w:r w:rsidR="00B01C6F">
        <w:rPr>
          <w:rFonts w:ascii="Arial" w:hAnsi="Arial" w:cs="Arial"/>
          <w:sz w:val="24"/>
          <w:szCs w:val="24"/>
        </w:rPr>
        <w:t xml:space="preserve"> un'</w:t>
      </w:r>
      <w:r w:rsidR="00205C67" w:rsidRPr="00E80B73">
        <w:rPr>
          <w:rFonts w:ascii="Arial" w:hAnsi="Arial" w:cs="Arial"/>
          <w:sz w:val="24"/>
          <w:szCs w:val="24"/>
        </w:rPr>
        <w:t xml:space="preserve">ingiustificata e pericolosa differenza di trattamento tra razze: la distinzione tra quelle incluse nella lista e soggette a restrizioni </w:t>
      </w:r>
      <w:r w:rsidRPr="00E80B73">
        <w:rPr>
          <w:rFonts w:ascii="Arial" w:hAnsi="Arial" w:cs="Arial"/>
          <w:sz w:val="24"/>
          <w:szCs w:val="24"/>
        </w:rPr>
        <w:t xml:space="preserve">(art. 11 del </w:t>
      </w:r>
      <w:hyperlink r:id="rId94" w:history="1">
        <w:r w:rsidRPr="00E80B73">
          <w:rPr>
            <w:rStyle w:val="Collegamentoipertestuale"/>
            <w:rFonts w:ascii="Arial" w:hAnsi="Arial" w:cs="Arial"/>
            <w:sz w:val="24"/>
            <w:szCs w:val="24"/>
          </w:rPr>
          <w:t>Regolamento sui cani</w:t>
        </w:r>
      </w:hyperlink>
      <w:r w:rsidRPr="00E80B73">
        <w:rPr>
          <w:rFonts w:ascii="Arial" w:hAnsi="Arial" w:cs="Arial"/>
          <w:sz w:val="24"/>
          <w:szCs w:val="24"/>
        </w:rPr>
        <w:t xml:space="preserve">) </w:t>
      </w:r>
      <w:r w:rsidR="00205C67" w:rsidRPr="00E80B73">
        <w:rPr>
          <w:rFonts w:ascii="Arial" w:hAnsi="Arial" w:cs="Arial"/>
          <w:sz w:val="24"/>
          <w:szCs w:val="24"/>
        </w:rPr>
        <w:t>e quelle che non lo sono è di fatto estremamente sottile ed effimera.</w:t>
      </w:r>
    </w:p>
    <w:p w:rsidR="000826B1" w:rsidRDefault="004721C8" w:rsidP="00F16657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E80B73">
        <w:rPr>
          <w:rFonts w:ascii="Arial" w:hAnsi="Arial" w:cs="Arial"/>
          <w:sz w:val="24"/>
          <w:szCs w:val="24"/>
        </w:rPr>
        <w:t>Da ultimo</w:t>
      </w:r>
      <w:r>
        <w:rPr>
          <w:rFonts w:ascii="Arial" w:hAnsi="Arial" w:cs="Arial"/>
          <w:sz w:val="24"/>
          <w:szCs w:val="24"/>
        </w:rPr>
        <w:t xml:space="preserve"> non si</w:t>
      </w:r>
      <w:r w:rsidR="00656101">
        <w:rPr>
          <w:rFonts w:ascii="Arial" w:hAnsi="Arial" w:cs="Arial"/>
          <w:sz w:val="24"/>
          <w:szCs w:val="24"/>
        </w:rPr>
        <w:t xml:space="preserve"> può</w:t>
      </w:r>
      <w:r>
        <w:rPr>
          <w:rFonts w:ascii="Arial" w:hAnsi="Arial" w:cs="Arial"/>
          <w:sz w:val="24"/>
          <w:szCs w:val="24"/>
        </w:rPr>
        <w:t xml:space="preserve"> non evidenziare come </w:t>
      </w:r>
      <w:r w:rsidR="00656101">
        <w:rPr>
          <w:rFonts w:ascii="Arial" w:hAnsi="Arial" w:cs="Arial"/>
          <w:sz w:val="24"/>
          <w:szCs w:val="24"/>
        </w:rPr>
        <w:t xml:space="preserve">sia </w:t>
      </w:r>
      <w:r w:rsidR="00E21D37">
        <w:rPr>
          <w:rFonts w:ascii="Arial" w:hAnsi="Arial" w:cs="Arial"/>
          <w:sz w:val="24"/>
          <w:szCs w:val="24"/>
        </w:rPr>
        <w:t xml:space="preserve">molto </w:t>
      </w:r>
      <w:r w:rsidR="00AA595F">
        <w:rPr>
          <w:rFonts w:ascii="Arial" w:hAnsi="Arial" w:cs="Arial"/>
          <w:sz w:val="24"/>
          <w:szCs w:val="24"/>
        </w:rPr>
        <w:t xml:space="preserve">strano leggere all'art. 9 lett. a) del </w:t>
      </w:r>
      <w:r w:rsidR="00AA595F" w:rsidRPr="00656101">
        <w:rPr>
          <w:rFonts w:ascii="Arial" w:hAnsi="Arial" w:cs="Arial"/>
          <w:sz w:val="24"/>
          <w:szCs w:val="24"/>
        </w:rPr>
        <w:t>Regolamento sui cani</w:t>
      </w:r>
      <w:r w:rsidR="00AA595F">
        <w:rPr>
          <w:rFonts w:ascii="Arial" w:hAnsi="Arial" w:cs="Arial"/>
          <w:sz w:val="24"/>
          <w:szCs w:val="24"/>
        </w:rPr>
        <w:t xml:space="preserve"> ("Obbligo dei corsi") che sono soggetti all'</w:t>
      </w:r>
      <w:r w:rsidR="00AA595F" w:rsidRPr="00AA595F">
        <w:rPr>
          <w:rFonts w:ascii="Arial" w:hAnsi="Arial" w:cs="Arial"/>
          <w:sz w:val="24"/>
          <w:szCs w:val="24"/>
        </w:rPr>
        <w:t>obbligo di frequentazione dei cors</w:t>
      </w:r>
      <w:r w:rsidR="00AA595F">
        <w:rPr>
          <w:rFonts w:ascii="Arial" w:hAnsi="Arial" w:cs="Arial"/>
          <w:sz w:val="24"/>
          <w:szCs w:val="24"/>
        </w:rPr>
        <w:t>i «</w:t>
      </w:r>
      <w:r w:rsidR="00AA595F" w:rsidRPr="00AA595F">
        <w:rPr>
          <w:rFonts w:ascii="Arial" w:hAnsi="Arial" w:cs="Arial"/>
          <w:i/>
          <w:sz w:val="24"/>
          <w:szCs w:val="24"/>
        </w:rPr>
        <w:t>t</w:t>
      </w:r>
      <w:r w:rsidR="00AA595F">
        <w:rPr>
          <w:rFonts w:ascii="Arial" w:hAnsi="Arial" w:cs="Arial"/>
          <w:i/>
          <w:sz w:val="24"/>
          <w:szCs w:val="24"/>
        </w:rPr>
        <w:t>utti i detentori di cani, per l'</w:t>
      </w:r>
      <w:r w:rsidR="00AA595F" w:rsidRPr="00AA595F">
        <w:rPr>
          <w:rFonts w:ascii="Arial" w:hAnsi="Arial" w:cs="Arial"/>
          <w:i/>
          <w:sz w:val="24"/>
          <w:szCs w:val="24"/>
        </w:rPr>
        <w:t>ottenimento degli at</w:t>
      </w:r>
      <w:r w:rsidR="00AA595F">
        <w:rPr>
          <w:rFonts w:ascii="Arial" w:hAnsi="Arial" w:cs="Arial"/>
          <w:i/>
          <w:sz w:val="24"/>
          <w:szCs w:val="24"/>
        </w:rPr>
        <w:t>testati di competenza secondo l'art. 68 dell'</w:t>
      </w:r>
      <w:r w:rsidR="00AA595F" w:rsidRPr="00AA595F">
        <w:rPr>
          <w:rFonts w:ascii="Arial" w:hAnsi="Arial" w:cs="Arial"/>
          <w:i/>
          <w:sz w:val="24"/>
          <w:szCs w:val="24"/>
        </w:rPr>
        <w:t>Ordinanza sulla protezione degli animali del 23 aprile 2008 (OPAn)</w:t>
      </w:r>
      <w:r>
        <w:rPr>
          <w:rFonts w:ascii="Arial" w:hAnsi="Arial" w:cs="Arial"/>
          <w:sz w:val="24"/>
          <w:szCs w:val="24"/>
        </w:rPr>
        <w:t>»,</w:t>
      </w:r>
      <w:r w:rsidR="00AA595F">
        <w:rPr>
          <w:rFonts w:ascii="Arial" w:hAnsi="Arial" w:cs="Arial"/>
          <w:sz w:val="24"/>
          <w:szCs w:val="24"/>
        </w:rPr>
        <w:t xml:space="preserve"> art. 68 OPAn che è stato abrogato nell'oramai lontano 1° gennaio 2017</w:t>
      </w:r>
      <w:r w:rsidR="00E21D37">
        <w:rPr>
          <w:rFonts w:ascii="Arial" w:hAnsi="Arial" w:cs="Arial"/>
          <w:sz w:val="24"/>
          <w:szCs w:val="24"/>
        </w:rPr>
        <w:t>.</w:t>
      </w:r>
    </w:p>
    <w:p w:rsidR="00A06867" w:rsidRDefault="00A06867" w:rsidP="00A06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867" w:rsidRDefault="00A06867" w:rsidP="00A06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867" w:rsidRDefault="00A06867" w:rsidP="00A06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867" w:rsidRDefault="00A06867" w:rsidP="00661571">
      <w:pPr>
        <w:pStyle w:val="Titolo1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Arial" w:hAnsi="Arial" w:cs="Arial"/>
          <w:sz w:val="24"/>
          <w:szCs w:val="24"/>
        </w:rPr>
      </w:pPr>
      <w:bookmarkStart w:id="10" w:name="_Toc63709335"/>
      <w:r>
        <w:rPr>
          <w:rFonts w:ascii="Arial" w:hAnsi="Arial" w:cs="Arial"/>
          <w:sz w:val="24"/>
          <w:szCs w:val="24"/>
        </w:rPr>
        <w:t>5.</w:t>
      </w:r>
      <w:r w:rsidRPr="009D3F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CONCLUSIONI</w:t>
      </w:r>
      <w:bookmarkEnd w:id="10"/>
    </w:p>
    <w:p w:rsidR="00A06867" w:rsidRPr="00785989" w:rsidRDefault="00656101" w:rsidP="00656101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base a quanto sopraesposto, la Commissione invita </w:t>
      </w:r>
      <w:r w:rsidR="000E6D87">
        <w:rPr>
          <w:rFonts w:ascii="Arial" w:hAnsi="Arial" w:cs="Arial"/>
          <w:sz w:val="24"/>
          <w:szCs w:val="24"/>
        </w:rPr>
        <w:t>a maggioranza</w:t>
      </w:r>
      <w:r w:rsidR="00420844">
        <w:rPr>
          <w:rFonts w:ascii="Arial" w:hAnsi="Arial" w:cs="Arial"/>
          <w:sz w:val="24"/>
          <w:szCs w:val="24"/>
        </w:rPr>
        <w:t xml:space="preserve"> il Gran Consiglio</w:t>
      </w:r>
      <w:r w:rsidR="000E6D8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ad accogliere sostanzialmente </w:t>
      </w:r>
      <w:r w:rsidR="00420844">
        <w:rPr>
          <w:rFonts w:ascii="Arial" w:hAnsi="Arial" w:cs="Arial"/>
          <w:sz w:val="24"/>
          <w:szCs w:val="24"/>
        </w:rPr>
        <w:t>la</w:t>
      </w:r>
      <w:r w:rsidR="000E6D87">
        <w:rPr>
          <w:rFonts w:ascii="Arial" w:hAnsi="Arial" w:cs="Arial"/>
          <w:sz w:val="24"/>
          <w:szCs w:val="24"/>
        </w:rPr>
        <w:t xml:space="preserve"> mozione di </w:t>
      </w:r>
      <w:r w:rsidR="000E6D87" w:rsidRPr="001A31A5">
        <w:rPr>
          <w:rFonts w:ascii="Arial" w:hAnsi="Arial" w:cs="Arial"/>
          <w:sz w:val="24"/>
          <w:szCs w:val="24"/>
        </w:rPr>
        <w:t>Nicola Pini, Giovanna Viscardi e cofirmatari "Migliori amici sempre: formazione obbligatoria e gratuita per detentori di cani"</w:t>
      </w:r>
      <w:r w:rsidR="000E6D87">
        <w:rPr>
          <w:rFonts w:ascii="Arial" w:hAnsi="Arial" w:cs="Arial"/>
          <w:sz w:val="24"/>
          <w:szCs w:val="24"/>
        </w:rPr>
        <w:t xml:space="preserve"> e l'iniziativa parlamentare generica di Fabio Badasci e cofirmatari "</w:t>
      </w:r>
      <w:r w:rsidR="000E6D87" w:rsidRPr="00B218E7">
        <w:rPr>
          <w:rFonts w:ascii="Arial" w:hAnsi="Arial" w:cs="Arial"/>
          <w:sz w:val="24"/>
          <w:szCs w:val="24"/>
        </w:rPr>
        <w:t>Legge sui cani: adattiamo la legge al diritto federale superiore</w:t>
      </w:r>
      <w:r w:rsidR="000E6D87">
        <w:rPr>
          <w:rFonts w:ascii="Arial" w:hAnsi="Arial" w:cs="Arial"/>
          <w:sz w:val="24"/>
          <w:szCs w:val="24"/>
        </w:rPr>
        <w:t xml:space="preserve">", chiedendo </w:t>
      </w:r>
      <w:r w:rsidR="00420844">
        <w:rPr>
          <w:rFonts w:ascii="Arial" w:hAnsi="Arial" w:cs="Arial"/>
          <w:sz w:val="24"/>
          <w:szCs w:val="24"/>
        </w:rPr>
        <w:t xml:space="preserve">al Consiglio di Stato di introdurre </w:t>
      </w:r>
      <w:r w:rsidR="00420844" w:rsidRPr="00420844">
        <w:rPr>
          <w:rFonts w:ascii="Arial" w:hAnsi="Arial" w:cs="Arial"/>
          <w:sz w:val="24"/>
          <w:szCs w:val="24"/>
        </w:rPr>
        <w:t>nella legislazione cantonale l'obbligo di</w:t>
      </w:r>
      <w:r w:rsidR="00420844">
        <w:rPr>
          <w:rFonts w:ascii="Arial" w:hAnsi="Arial" w:cs="Arial"/>
          <w:sz w:val="24"/>
          <w:szCs w:val="24"/>
        </w:rPr>
        <w:t xml:space="preserve"> </w:t>
      </w:r>
      <w:r w:rsidR="00420844" w:rsidRPr="00785989">
        <w:rPr>
          <w:rFonts w:ascii="Arial" w:hAnsi="Arial" w:cs="Arial"/>
          <w:sz w:val="24"/>
          <w:szCs w:val="24"/>
        </w:rPr>
        <w:t xml:space="preserve">seguire una formazione teorica per i proprietari di un primo cane attraverso un apposito corso proposto dalle cinofile o da istruttori cinofili riconosciuti entro </w:t>
      </w:r>
      <w:r w:rsidR="00116030" w:rsidRPr="00785989">
        <w:rPr>
          <w:rFonts w:ascii="Arial" w:hAnsi="Arial" w:cs="Arial"/>
          <w:sz w:val="24"/>
          <w:szCs w:val="24"/>
        </w:rPr>
        <w:t>sei</w:t>
      </w:r>
      <w:r w:rsidR="00420844" w:rsidRPr="00785989">
        <w:rPr>
          <w:rFonts w:ascii="Arial" w:hAnsi="Arial" w:cs="Arial"/>
          <w:sz w:val="24"/>
          <w:szCs w:val="24"/>
        </w:rPr>
        <w:t xml:space="preserve"> mesi dalla sua acquisizione</w:t>
      </w:r>
      <w:r w:rsidR="00ED442B" w:rsidRPr="00785989">
        <w:rPr>
          <w:rFonts w:ascii="Arial" w:hAnsi="Arial" w:cs="Arial"/>
          <w:sz w:val="24"/>
          <w:szCs w:val="24"/>
        </w:rPr>
        <w:t>, così come per i già proprietari di cani se al momento dell'acquisto di un nuovo cane non ne possiedono uno da oltre dieci anni</w:t>
      </w:r>
      <w:r w:rsidR="00420844" w:rsidRPr="00785989">
        <w:rPr>
          <w:rFonts w:ascii="Arial" w:hAnsi="Arial" w:cs="Arial"/>
          <w:sz w:val="24"/>
          <w:szCs w:val="24"/>
        </w:rPr>
        <w:t>; questo tenendo conto delle considerazioni/indicazioni espresse nel capitolo 4.2 del presente</w:t>
      </w:r>
      <w:r w:rsidR="00116030" w:rsidRPr="00785989">
        <w:rPr>
          <w:rFonts w:ascii="Arial" w:hAnsi="Arial" w:cs="Arial"/>
          <w:sz w:val="24"/>
          <w:szCs w:val="24"/>
        </w:rPr>
        <w:t xml:space="preserve"> rapporto</w:t>
      </w:r>
      <w:r w:rsidR="00420844" w:rsidRPr="00785989">
        <w:rPr>
          <w:rFonts w:ascii="Arial" w:hAnsi="Arial" w:cs="Arial"/>
          <w:sz w:val="24"/>
          <w:szCs w:val="24"/>
        </w:rPr>
        <w:t>.</w:t>
      </w:r>
    </w:p>
    <w:p w:rsidR="00E50AFC" w:rsidRDefault="00E50AFC" w:rsidP="00E50AFC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 w:rsidRPr="00785989">
        <w:rPr>
          <w:rFonts w:ascii="Arial" w:hAnsi="Arial" w:cs="Arial"/>
          <w:sz w:val="24"/>
          <w:szCs w:val="24"/>
        </w:rPr>
        <w:t>La Commissione reputa opportuno l'invito della mozione di Giovanna Viscardi e Nicola Pini rivolto al Governo al fine di «</w:t>
      </w:r>
      <w:r w:rsidRPr="00785989">
        <w:rPr>
          <w:rFonts w:ascii="Arial" w:hAnsi="Arial" w:cs="Arial"/>
          <w:i/>
          <w:sz w:val="24"/>
          <w:szCs w:val="24"/>
        </w:rPr>
        <w:t>approfondire forme di finanziamento che permettano la gratuità</w:t>
      </w:r>
      <w:r w:rsidRPr="00785989">
        <w:rPr>
          <w:rFonts w:ascii="Arial" w:hAnsi="Arial" w:cs="Arial"/>
          <w:sz w:val="24"/>
          <w:szCs w:val="24"/>
        </w:rPr>
        <w:t xml:space="preserve">» della formazione teorica, attingendo dalla quota di ricavi che il Cantone percepisce dai Comuni in materia di tassa sui cani; nel 2019 </w:t>
      </w:r>
      <w:r w:rsidR="00B01C6F" w:rsidRPr="00785989">
        <w:rPr>
          <w:rFonts w:ascii="Arial" w:hAnsi="Arial" w:cs="Arial"/>
          <w:sz w:val="24"/>
          <w:szCs w:val="24"/>
        </w:rPr>
        <w:t xml:space="preserve">tale </w:t>
      </w:r>
      <w:r w:rsidRPr="00785989">
        <w:rPr>
          <w:rFonts w:ascii="Arial" w:hAnsi="Arial" w:cs="Arial"/>
          <w:sz w:val="24"/>
          <w:szCs w:val="24"/>
        </w:rPr>
        <w:t>quota ammontava a poco più di 750'000 franchi.</w:t>
      </w:r>
    </w:p>
    <w:p w:rsidR="00FA01A1" w:rsidRDefault="00FA01A1" w:rsidP="00E50AFC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A7503" w:rsidRDefault="006A750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61571" w:rsidRDefault="00420844" w:rsidP="00420844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Commissione domanda pure al Governo di valutare, come proposto dal deputato Fabio Badasci, se non sia il caso di aggiungere i</w:t>
      </w:r>
      <w:r w:rsidRPr="00DD726D">
        <w:rPr>
          <w:rFonts w:ascii="Arial" w:hAnsi="Arial" w:cs="Arial"/>
          <w:sz w:val="24"/>
          <w:szCs w:val="24"/>
        </w:rPr>
        <w:t xml:space="preserve">l pastore maremmano </w:t>
      </w:r>
      <w:r>
        <w:rPr>
          <w:rFonts w:ascii="Arial" w:hAnsi="Arial" w:cs="Arial"/>
          <w:sz w:val="24"/>
          <w:szCs w:val="24"/>
        </w:rPr>
        <w:t xml:space="preserve">nell'elenco </w:t>
      </w:r>
      <w:r w:rsidRPr="00DD726D">
        <w:rPr>
          <w:rFonts w:ascii="Arial" w:hAnsi="Arial" w:cs="Arial"/>
          <w:sz w:val="24"/>
          <w:szCs w:val="24"/>
        </w:rPr>
        <w:t xml:space="preserve">delle razze </w:t>
      </w:r>
      <w:r>
        <w:rPr>
          <w:rFonts w:ascii="Arial" w:hAnsi="Arial" w:cs="Arial"/>
          <w:sz w:val="24"/>
          <w:szCs w:val="24"/>
        </w:rPr>
        <w:t xml:space="preserve">soggette a </w:t>
      </w:r>
      <w:r w:rsidRPr="00DD726D">
        <w:rPr>
          <w:rFonts w:ascii="Arial" w:hAnsi="Arial" w:cs="Arial"/>
          <w:sz w:val="24"/>
          <w:szCs w:val="24"/>
        </w:rPr>
        <w:t xml:space="preserve">restrizioni </w:t>
      </w:r>
      <w:r>
        <w:rPr>
          <w:rFonts w:ascii="Arial" w:hAnsi="Arial" w:cs="Arial"/>
          <w:sz w:val="24"/>
          <w:szCs w:val="24"/>
        </w:rPr>
        <w:t>(art. 11 del Regolamento sui cani).</w:t>
      </w:r>
    </w:p>
    <w:p w:rsidR="00A06867" w:rsidRDefault="00A06867" w:rsidP="00A06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867" w:rsidRDefault="00A06867" w:rsidP="00A06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A7503" w:rsidRDefault="006A7503" w:rsidP="00A0686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06867" w:rsidRDefault="00A06867" w:rsidP="00A0686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la Commissione Costituzione e leggi:</w:t>
      </w:r>
    </w:p>
    <w:p w:rsidR="00A06867" w:rsidRDefault="00A06867" w:rsidP="00A06867">
      <w:pPr>
        <w:spacing w:before="12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Sabrina Aldi, relatrice</w:t>
      </w:r>
    </w:p>
    <w:p w:rsidR="0021474B" w:rsidRDefault="006A7503" w:rsidP="006A7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Balli </w:t>
      </w:r>
      <w:r w:rsidR="0021474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Bertoli </w:t>
      </w:r>
      <w:r w:rsidR="00B53BBA">
        <w:rPr>
          <w:rFonts w:ascii="Arial" w:hAnsi="Arial" w:cs="Arial"/>
          <w:sz w:val="24"/>
          <w:szCs w:val="24"/>
        </w:rPr>
        <w:t>-</w:t>
      </w:r>
      <w:r w:rsidR="0021474B">
        <w:rPr>
          <w:rFonts w:ascii="Arial" w:hAnsi="Arial" w:cs="Arial"/>
          <w:sz w:val="24"/>
          <w:szCs w:val="24"/>
        </w:rPr>
        <w:t xml:space="preserve"> </w:t>
      </w:r>
      <w:r w:rsidR="00B53BBA">
        <w:rPr>
          <w:rFonts w:ascii="Arial" w:hAnsi="Arial" w:cs="Arial"/>
          <w:sz w:val="24"/>
          <w:szCs w:val="24"/>
        </w:rPr>
        <w:t xml:space="preserve">Buzzini - </w:t>
      </w:r>
      <w:r>
        <w:rPr>
          <w:rFonts w:ascii="Arial" w:hAnsi="Arial" w:cs="Arial"/>
          <w:sz w:val="24"/>
          <w:szCs w:val="24"/>
        </w:rPr>
        <w:t xml:space="preserve">Corti - Franscella </w:t>
      </w:r>
      <w:r w:rsidR="0021474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Gendotti </w:t>
      </w:r>
      <w:r w:rsidR="0021474B">
        <w:rPr>
          <w:rFonts w:ascii="Arial" w:hAnsi="Arial" w:cs="Arial"/>
          <w:sz w:val="24"/>
          <w:szCs w:val="24"/>
        </w:rPr>
        <w:t>-</w:t>
      </w:r>
    </w:p>
    <w:p w:rsidR="0021474B" w:rsidRDefault="006A7503" w:rsidP="006A7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Ghisolfi </w:t>
      </w:r>
      <w:r w:rsidR="0021474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Käppeli - Lepori C. (con riserva) - Lepori D. </w:t>
      </w:r>
      <w:r w:rsidR="0021474B">
        <w:rPr>
          <w:rFonts w:ascii="Arial" w:hAnsi="Arial" w:cs="Arial"/>
          <w:sz w:val="24"/>
          <w:szCs w:val="24"/>
        </w:rPr>
        <w:t>-</w:t>
      </w:r>
    </w:p>
    <w:p w:rsidR="006A7503" w:rsidRPr="00B218E7" w:rsidRDefault="006A7503" w:rsidP="006A75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Ortelli P. </w:t>
      </w:r>
      <w:r w:rsidR="0021474B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Stephani - V</w:t>
      </w:r>
      <w:r w:rsidR="0021474B">
        <w:rPr>
          <w:rFonts w:ascii="Arial" w:hAnsi="Arial" w:cs="Arial"/>
          <w:sz w:val="24"/>
          <w:szCs w:val="24"/>
        </w:rPr>
        <w:t>iscardi</w:t>
      </w:r>
    </w:p>
    <w:sectPr w:rsidR="006A7503" w:rsidRPr="00B218E7" w:rsidSect="00EE426B">
      <w:footerReference w:type="default" r:id="rId95"/>
      <w:pgSz w:w="11906" w:h="16838"/>
      <w:pgMar w:top="1134" w:right="1134" w:bottom="1134" w:left="1134" w:header="567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23C" w:rsidRDefault="00A0023C" w:rsidP="00F04443">
      <w:pPr>
        <w:spacing w:after="0" w:line="240" w:lineRule="auto"/>
      </w:pPr>
      <w:r>
        <w:separator/>
      </w:r>
    </w:p>
  </w:endnote>
  <w:endnote w:type="continuationSeparator" w:id="0">
    <w:p w:rsidR="00A0023C" w:rsidRDefault="00A0023C" w:rsidP="00F04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11759583"/>
      <w:docPartObj>
        <w:docPartGallery w:val="Page Numbers (Bottom of Page)"/>
        <w:docPartUnique/>
      </w:docPartObj>
    </w:sdtPr>
    <w:sdtEndPr/>
    <w:sdtContent>
      <w:p w:rsidR="00A0023C" w:rsidRPr="00EE426B" w:rsidRDefault="00A0023C" w:rsidP="00EE426B">
        <w:pPr>
          <w:pStyle w:val="Pidipagina"/>
          <w:jc w:val="center"/>
          <w:rPr>
            <w:rFonts w:ascii="Arial" w:hAnsi="Arial" w:cs="Arial"/>
            <w:sz w:val="20"/>
            <w:szCs w:val="20"/>
          </w:rPr>
        </w:pPr>
        <w:r w:rsidRPr="00EE426B">
          <w:rPr>
            <w:rFonts w:ascii="Arial" w:hAnsi="Arial" w:cs="Arial"/>
            <w:sz w:val="20"/>
            <w:szCs w:val="20"/>
          </w:rPr>
          <w:fldChar w:fldCharType="begin"/>
        </w:r>
        <w:r w:rsidRPr="00EE426B">
          <w:rPr>
            <w:rFonts w:ascii="Arial" w:hAnsi="Arial" w:cs="Arial"/>
            <w:sz w:val="20"/>
            <w:szCs w:val="20"/>
          </w:rPr>
          <w:instrText>PAGE   \* MERGEFORMAT</w:instrText>
        </w:r>
        <w:r w:rsidRPr="00EE426B">
          <w:rPr>
            <w:rFonts w:ascii="Arial" w:hAnsi="Arial" w:cs="Arial"/>
            <w:sz w:val="20"/>
            <w:szCs w:val="20"/>
          </w:rPr>
          <w:fldChar w:fldCharType="separate"/>
        </w:r>
        <w:r w:rsidR="004D0B3F" w:rsidRPr="004D0B3F">
          <w:rPr>
            <w:rFonts w:ascii="Arial" w:hAnsi="Arial" w:cs="Arial"/>
            <w:noProof/>
            <w:sz w:val="20"/>
            <w:szCs w:val="20"/>
            <w:lang w:val="it-IT"/>
          </w:rPr>
          <w:t>8</w:t>
        </w:r>
        <w:r w:rsidRPr="00EE426B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23C" w:rsidRDefault="00A0023C" w:rsidP="00F04443">
      <w:pPr>
        <w:spacing w:after="0" w:line="240" w:lineRule="auto"/>
      </w:pPr>
      <w:r>
        <w:separator/>
      </w:r>
    </w:p>
  </w:footnote>
  <w:footnote w:type="continuationSeparator" w:id="0">
    <w:p w:rsidR="00A0023C" w:rsidRDefault="00A0023C" w:rsidP="00F04443">
      <w:pPr>
        <w:spacing w:after="0" w:line="240" w:lineRule="auto"/>
      </w:pPr>
      <w:r>
        <w:continuationSeparator/>
      </w:r>
    </w:p>
  </w:footnote>
  <w:footnote w:id="1">
    <w:p w:rsidR="00A0023C" w:rsidRPr="00F70CD3" w:rsidRDefault="00A0023C" w:rsidP="00F70CD3">
      <w:pPr>
        <w:pStyle w:val="Testonotaapidipagina"/>
        <w:jc w:val="both"/>
        <w:rPr>
          <w:rFonts w:ascii="Arial" w:hAnsi="Arial" w:cs="Arial"/>
          <w:sz w:val="22"/>
          <w:szCs w:val="22"/>
        </w:rPr>
      </w:pPr>
      <w:r w:rsidRPr="00F70CD3">
        <w:rPr>
          <w:rStyle w:val="Rimandonotaapidipagina"/>
          <w:rFonts w:ascii="Arial" w:hAnsi="Arial" w:cs="Arial"/>
          <w:sz w:val="22"/>
          <w:szCs w:val="22"/>
        </w:rPr>
        <w:footnoteRef/>
      </w:r>
      <w:r w:rsidRPr="00F70CD3">
        <w:rPr>
          <w:rFonts w:ascii="Arial" w:hAnsi="Arial" w:cs="Arial"/>
          <w:sz w:val="22"/>
          <w:szCs w:val="22"/>
        </w:rPr>
        <w:t xml:space="preserve"> </w:t>
      </w:r>
      <w:hyperlink r:id="rId1" w:history="1">
        <w:r w:rsidRPr="009D0881">
          <w:rPr>
            <w:rStyle w:val="Collegamentoipertestuale"/>
            <w:rFonts w:ascii="Arial" w:hAnsi="Arial" w:cs="Arial"/>
            <w:sz w:val="22"/>
            <w:szCs w:val="22"/>
          </w:rPr>
          <w:t>https://www.blv.admin.ch/dam/blv/it/dokumente/tiere/heim-und-wildtierhaltung/bericht-evaluation-skn-sachkundenachweis.pdf.download.pdf/1656_be_Evaluation_SKN_itf.pdf</w:t>
        </w:r>
      </w:hyperlink>
      <w:r>
        <w:rPr>
          <w:rFonts w:ascii="Arial" w:hAnsi="Arial" w:cs="Arial"/>
          <w:sz w:val="22"/>
          <w:szCs w:val="22"/>
        </w:rPr>
        <w:t>.</w:t>
      </w:r>
    </w:p>
  </w:footnote>
  <w:footnote w:id="2">
    <w:p w:rsidR="00A0023C" w:rsidRPr="00FA01A1" w:rsidRDefault="00A0023C" w:rsidP="00205C67">
      <w:pPr>
        <w:pStyle w:val="Testonotaapidipagina"/>
        <w:spacing w:before="60"/>
        <w:rPr>
          <w:rFonts w:ascii="Arial" w:hAnsi="Arial" w:cs="Arial"/>
        </w:rPr>
      </w:pPr>
      <w:r w:rsidRPr="00FA01A1">
        <w:rPr>
          <w:rStyle w:val="Rimandonotaapidipagina"/>
          <w:rFonts w:ascii="Arial" w:hAnsi="Arial" w:cs="Arial"/>
        </w:rPr>
        <w:footnoteRef/>
      </w:r>
      <w:r w:rsidRPr="00FA01A1">
        <w:rPr>
          <w:rFonts w:ascii="Arial" w:hAnsi="Arial" w:cs="Arial"/>
        </w:rPr>
        <w:t xml:space="preserve"> </w:t>
      </w:r>
      <w:hyperlink r:id="rId2" w:history="1">
        <w:r w:rsidRPr="00FA01A1">
          <w:rPr>
            <w:rStyle w:val="Collegamentoipertestuale"/>
            <w:rFonts w:ascii="Arial" w:hAnsi="Arial" w:cs="Arial"/>
          </w:rPr>
          <w:t>https://www.tr-ada.ch/it/categoria/animali-domestici/150-nuovo-standard-per-la-formazione-dei-cani</w:t>
        </w:r>
      </w:hyperlink>
      <w:r w:rsidRPr="00FA01A1">
        <w:rPr>
          <w:rFonts w:ascii="Arial" w:hAnsi="Arial" w:cs="Aria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00ED4"/>
    <w:multiLevelType w:val="hybridMultilevel"/>
    <w:tmpl w:val="32123DE6"/>
    <w:lvl w:ilvl="0" w:tplc="08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933143"/>
    <w:multiLevelType w:val="hybridMultilevel"/>
    <w:tmpl w:val="9B881A44"/>
    <w:lvl w:ilvl="0" w:tplc="0B229026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B5"/>
    <w:rsid w:val="00030048"/>
    <w:rsid w:val="00033310"/>
    <w:rsid w:val="000340A0"/>
    <w:rsid w:val="00035295"/>
    <w:rsid w:val="000613F2"/>
    <w:rsid w:val="000706D2"/>
    <w:rsid w:val="000826B1"/>
    <w:rsid w:val="00093B0E"/>
    <w:rsid w:val="000A53B7"/>
    <w:rsid w:val="000A7021"/>
    <w:rsid w:val="000D5575"/>
    <w:rsid w:val="000E1749"/>
    <w:rsid w:val="000E6D87"/>
    <w:rsid w:val="000F13E9"/>
    <w:rsid w:val="000F6A43"/>
    <w:rsid w:val="000F7070"/>
    <w:rsid w:val="00116030"/>
    <w:rsid w:val="00147CB3"/>
    <w:rsid w:val="00166315"/>
    <w:rsid w:val="0017247C"/>
    <w:rsid w:val="0018220B"/>
    <w:rsid w:val="001A31A5"/>
    <w:rsid w:val="001B4373"/>
    <w:rsid w:val="001C143D"/>
    <w:rsid w:val="00205C67"/>
    <w:rsid w:val="0021474B"/>
    <w:rsid w:val="00227FBF"/>
    <w:rsid w:val="00291ABB"/>
    <w:rsid w:val="0029295E"/>
    <w:rsid w:val="002C7346"/>
    <w:rsid w:val="002F6D42"/>
    <w:rsid w:val="00304BDC"/>
    <w:rsid w:val="00326451"/>
    <w:rsid w:val="003635B8"/>
    <w:rsid w:val="003B032B"/>
    <w:rsid w:val="003C33A6"/>
    <w:rsid w:val="00420844"/>
    <w:rsid w:val="004721C8"/>
    <w:rsid w:val="004A4DC0"/>
    <w:rsid w:val="004D0B3F"/>
    <w:rsid w:val="004E4463"/>
    <w:rsid w:val="004E7603"/>
    <w:rsid w:val="0053786B"/>
    <w:rsid w:val="0055576B"/>
    <w:rsid w:val="00565E32"/>
    <w:rsid w:val="005C27EB"/>
    <w:rsid w:val="00656101"/>
    <w:rsid w:val="00661571"/>
    <w:rsid w:val="00673E88"/>
    <w:rsid w:val="00686204"/>
    <w:rsid w:val="0069546D"/>
    <w:rsid w:val="006A7503"/>
    <w:rsid w:val="006B02A0"/>
    <w:rsid w:val="00734647"/>
    <w:rsid w:val="00760A54"/>
    <w:rsid w:val="00781EB2"/>
    <w:rsid w:val="00785989"/>
    <w:rsid w:val="007A3F66"/>
    <w:rsid w:val="007B5C65"/>
    <w:rsid w:val="007C1A95"/>
    <w:rsid w:val="007E1FF8"/>
    <w:rsid w:val="007F17A2"/>
    <w:rsid w:val="00813E7A"/>
    <w:rsid w:val="00841CC8"/>
    <w:rsid w:val="00865BA6"/>
    <w:rsid w:val="008750F0"/>
    <w:rsid w:val="008923A9"/>
    <w:rsid w:val="008A7844"/>
    <w:rsid w:val="008C5E70"/>
    <w:rsid w:val="00915098"/>
    <w:rsid w:val="009352B8"/>
    <w:rsid w:val="009D3F27"/>
    <w:rsid w:val="00A0023C"/>
    <w:rsid w:val="00A06867"/>
    <w:rsid w:val="00A116EB"/>
    <w:rsid w:val="00A6500D"/>
    <w:rsid w:val="00A930AA"/>
    <w:rsid w:val="00AA595F"/>
    <w:rsid w:val="00AA5FFF"/>
    <w:rsid w:val="00AB2798"/>
    <w:rsid w:val="00AD1EB5"/>
    <w:rsid w:val="00B01C6F"/>
    <w:rsid w:val="00B218E7"/>
    <w:rsid w:val="00B229D2"/>
    <w:rsid w:val="00B40992"/>
    <w:rsid w:val="00B42541"/>
    <w:rsid w:val="00B53BBA"/>
    <w:rsid w:val="00B70913"/>
    <w:rsid w:val="00B74825"/>
    <w:rsid w:val="00B75D35"/>
    <w:rsid w:val="00B93EF0"/>
    <w:rsid w:val="00BA6B65"/>
    <w:rsid w:val="00BB6C7F"/>
    <w:rsid w:val="00C76A5C"/>
    <w:rsid w:val="00CD6C1C"/>
    <w:rsid w:val="00CD73A9"/>
    <w:rsid w:val="00CE338D"/>
    <w:rsid w:val="00D104BD"/>
    <w:rsid w:val="00D17C1B"/>
    <w:rsid w:val="00D20EEC"/>
    <w:rsid w:val="00D3272A"/>
    <w:rsid w:val="00D934C4"/>
    <w:rsid w:val="00DB22A8"/>
    <w:rsid w:val="00DB2639"/>
    <w:rsid w:val="00DB58A2"/>
    <w:rsid w:val="00DD726D"/>
    <w:rsid w:val="00DF034A"/>
    <w:rsid w:val="00DF28C7"/>
    <w:rsid w:val="00E21D37"/>
    <w:rsid w:val="00E271A5"/>
    <w:rsid w:val="00E31B88"/>
    <w:rsid w:val="00E50AFC"/>
    <w:rsid w:val="00E57DDE"/>
    <w:rsid w:val="00E66705"/>
    <w:rsid w:val="00E75543"/>
    <w:rsid w:val="00E80B73"/>
    <w:rsid w:val="00EC7880"/>
    <w:rsid w:val="00ED22BC"/>
    <w:rsid w:val="00ED442B"/>
    <w:rsid w:val="00EE426B"/>
    <w:rsid w:val="00F01432"/>
    <w:rsid w:val="00F04443"/>
    <w:rsid w:val="00F0646A"/>
    <w:rsid w:val="00F16657"/>
    <w:rsid w:val="00F16871"/>
    <w:rsid w:val="00F27A68"/>
    <w:rsid w:val="00F431DE"/>
    <w:rsid w:val="00F52787"/>
    <w:rsid w:val="00F70CD3"/>
    <w:rsid w:val="00F9579F"/>
    <w:rsid w:val="00F9745B"/>
    <w:rsid w:val="00FA01A1"/>
    <w:rsid w:val="00FB2CBC"/>
    <w:rsid w:val="00FB6DA8"/>
    <w:rsid w:val="00FD05AD"/>
    <w:rsid w:val="00FF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;"/>
  <w14:docId w14:val="157F7643"/>
  <w15:chartTrackingRefBased/>
  <w15:docId w15:val="{1E886E14-4C3D-434A-AF7E-61BECAB15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AD1E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CH"/>
    </w:rPr>
  </w:style>
  <w:style w:type="paragraph" w:styleId="Titolo2">
    <w:name w:val="heading 2"/>
    <w:basedOn w:val="Normale"/>
    <w:next w:val="Normale"/>
    <w:link w:val="Titolo2Carattere"/>
    <w:unhideWhenUsed/>
    <w:qFormat/>
    <w:rsid w:val="000333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D1EB5"/>
    <w:rPr>
      <w:rFonts w:ascii="Times New Roman" w:eastAsia="Times New Roman" w:hAnsi="Times New Roman" w:cs="Times New Roman"/>
      <w:b/>
      <w:bCs/>
      <w:kern w:val="36"/>
      <w:sz w:val="48"/>
      <w:szCs w:val="48"/>
      <w:lang w:eastAsia="it-CH"/>
    </w:rPr>
  </w:style>
  <w:style w:type="character" w:styleId="Collegamentoipertestuale">
    <w:name w:val="Hyperlink"/>
    <w:basedOn w:val="Carpredefinitoparagrafo"/>
    <w:uiPriority w:val="99"/>
    <w:unhideWhenUsed/>
    <w:rsid w:val="00AD1EB5"/>
    <w:rPr>
      <w:color w:val="0563C1" w:themeColor="hyperlink"/>
      <w:u w:val="single"/>
    </w:rPr>
  </w:style>
  <w:style w:type="character" w:customStyle="1" w:styleId="number">
    <w:name w:val="number"/>
    <w:basedOn w:val="Carpredefinitoparagrafo"/>
    <w:rsid w:val="00734647"/>
  </w:style>
  <w:style w:type="character" w:styleId="Enfasigrassetto">
    <w:name w:val="Strong"/>
    <w:basedOn w:val="Carpredefinitoparagrafo"/>
    <w:uiPriority w:val="22"/>
    <w:qFormat/>
    <w:rsid w:val="00734647"/>
    <w:rPr>
      <w:b/>
      <w:bCs/>
    </w:rPr>
  </w:style>
  <w:style w:type="character" w:customStyle="1" w:styleId="titletext">
    <w:name w:val="title_text"/>
    <w:basedOn w:val="Carpredefinitoparagrafo"/>
    <w:rsid w:val="00734647"/>
  </w:style>
  <w:style w:type="paragraph" w:styleId="NormaleWeb">
    <w:name w:val="Normal (Web)"/>
    <w:basedOn w:val="Normale"/>
    <w:uiPriority w:val="99"/>
    <w:semiHidden/>
    <w:unhideWhenUsed/>
    <w:rsid w:val="00734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CH"/>
    </w:rPr>
  </w:style>
  <w:style w:type="character" w:customStyle="1" w:styleId="textcontent">
    <w:name w:val="text_content"/>
    <w:basedOn w:val="Carpredefinitoparagrafo"/>
    <w:rsid w:val="00734647"/>
  </w:style>
  <w:style w:type="paragraph" w:styleId="Paragrafoelenco">
    <w:name w:val="List Paragraph"/>
    <w:basedOn w:val="Normale"/>
    <w:uiPriority w:val="34"/>
    <w:qFormat/>
    <w:rsid w:val="009D3F27"/>
    <w:pPr>
      <w:ind w:left="720"/>
      <w:contextualSpacing/>
    </w:pPr>
  </w:style>
  <w:style w:type="character" w:styleId="Collegamentovisitato">
    <w:name w:val="FollowedHyperlink"/>
    <w:basedOn w:val="Carpredefinitoparagrafo"/>
    <w:uiPriority w:val="99"/>
    <w:semiHidden/>
    <w:unhideWhenUsed/>
    <w:rsid w:val="00F04443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F0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443"/>
  </w:style>
  <w:style w:type="paragraph" w:styleId="Pidipagina">
    <w:name w:val="footer"/>
    <w:basedOn w:val="Normale"/>
    <w:link w:val="PidipaginaCarattere"/>
    <w:uiPriority w:val="99"/>
    <w:unhideWhenUsed/>
    <w:rsid w:val="00F0444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443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70CD3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70CD3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70CD3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0333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Grigliatabella">
    <w:name w:val="Table Grid"/>
    <w:basedOn w:val="Tabellanormale"/>
    <w:uiPriority w:val="39"/>
    <w:rsid w:val="00093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56101"/>
    <w:rPr>
      <w:color w:val="808080"/>
    </w:rPr>
  </w:style>
  <w:style w:type="paragraph" w:styleId="Titolosommario">
    <w:name w:val="TOC Heading"/>
    <w:basedOn w:val="Titolo1"/>
    <w:next w:val="Normale"/>
    <w:uiPriority w:val="39"/>
    <w:unhideWhenUsed/>
    <w:qFormat/>
    <w:rsid w:val="00D17C1B"/>
    <w:pPr>
      <w:keepNext/>
      <w:keepLines/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D17C1B"/>
    <w:pPr>
      <w:tabs>
        <w:tab w:val="left" w:pos="426"/>
        <w:tab w:val="right" w:leader="dot" w:pos="9628"/>
      </w:tabs>
      <w:spacing w:before="120" w:after="0" w:line="240" w:lineRule="auto"/>
      <w:ind w:left="425" w:hanging="425"/>
    </w:pPr>
  </w:style>
  <w:style w:type="paragraph" w:styleId="Sommario2">
    <w:name w:val="toc 2"/>
    <w:basedOn w:val="Normale"/>
    <w:next w:val="Normale"/>
    <w:autoRedefine/>
    <w:uiPriority w:val="39"/>
    <w:unhideWhenUsed/>
    <w:rsid w:val="00F16657"/>
    <w:pPr>
      <w:tabs>
        <w:tab w:val="left" w:pos="426"/>
        <w:tab w:val="right" w:leader="dot" w:pos="9628"/>
      </w:tabs>
      <w:spacing w:before="60" w:after="0" w:line="240" w:lineRule="auto"/>
      <w:ind w:left="426" w:hanging="426"/>
    </w:pPr>
    <w:rPr>
      <w:rFonts w:ascii="Arial" w:eastAsia="Times New Roman" w:hAnsi="Arial" w:cs="Arial"/>
      <w:noProof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1E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1E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7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290034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866533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80879">
          <w:marLeft w:val="0"/>
          <w:marRight w:val="0"/>
          <w:marTop w:val="7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4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5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bl.clex.ch/frontend/versions/282" TargetMode="External"/><Relationship Id="rId21" Type="http://schemas.openxmlformats.org/officeDocument/2006/relationships/hyperlink" Target="http://www.bgs.ar.ch/frontend/versions/1208" TargetMode="External"/><Relationship Id="rId34" Type="http://schemas.openxmlformats.org/officeDocument/2006/relationships/hyperlink" Target="https://bdlf.fr.ch/app/fr/texts_of_law/725.31" TargetMode="External"/><Relationship Id="rId42" Type="http://schemas.openxmlformats.org/officeDocument/2006/relationships/hyperlink" Target="https://www.gr-lex.gr.ch/app/it/texts_of_law/914.000" TargetMode="External"/><Relationship Id="rId47" Type="http://schemas.openxmlformats.org/officeDocument/2006/relationships/image" Target="media/image12.emf"/><Relationship Id="rId50" Type="http://schemas.openxmlformats.org/officeDocument/2006/relationships/image" Target="media/image13.emf"/><Relationship Id="rId55" Type="http://schemas.openxmlformats.org/officeDocument/2006/relationships/hyperlink" Target="https://www.navigator.ch/nw/lpext.dll/ng/8/82/826/826.3.htm?fn=document-frame.htm&amp;f=templates&amp;2.0" TargetMode="External"/><Relationship Id="rId63" Type="http://schemas.openxmlformats.org/officeDocument/2006/relationships/hyperlink" Target="https://www.gesetzessammlung.sg.ch/app/de/texts_of_law/456.11" TargetMode="External"/><Relationship Id="rId68" Type="http://schemas.openxmlformats.org/officeDocument/2006/relationships/hyperlink" Target="https://bgs.so.ch/app/de/texts_of_law/614.71/versions/3452" TargetMode="External"/><Relationship Id="rId76" Type="http://schemas.openxmlformats.org/officeDocument/2006/relationships/image" Target="media/image22.emf"/><Relationship Id="rId84" Type="http://schemas.openxmlformats.org/officeDocument/2006/relationships/hyperlink" Target="https://prestations.vd.ch/pub/blv-publication/actes/consolide/133.75?key=1574348244679&amp;id=855b570a-1487-458c-bc6a-84702e56b1ef" TargetMode="External"/><Relationship Id="rId89" Type="http://schemas.openxmlformats.org/officeDocument/2006/relationships/image" Target="media/image26.emf"/><Relationship Id="rId97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image" Target="media/image20.emf"/><Relationship Id="rId92" Type="http://schemas.openxmlformats.org/officeDocument/2006/relationships/hyperlink" Target="http://www2.zhlex.zh.ch/appl/zhlex_r.nsf/OpenAttachment?Open&amp;docid=6A2B20AA758B9A51C1257C0B0023788B&amp;file=554.51_25.11.09_83.pdf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9" Type="http://schemas.openxmlformats.org/officeDocument/2006/relationships/hyperlink" Target="https://www.gesetzessammlung.bs.ch/app/de/texts_of_law/365.100/versions/4913" TargetMode="External"/><Relationship Id="rId11" Type="http://schemas.openxmlformats.org/officeDocument/2006/relationships/hyperlink" Target="https://www.parlament.ch/centers/kb/Documents/2016/Rapporto_della_commissioni_CSEC-N_16.3227_2016-09-01.pdf" TargetMode="External"/><Relationship Id="rId24" Type="http://schemas.openxmlformats.org/officeDocument/2006/relationships/hyperlink" Target="https://www.belex.sites.be.ch/frontend/versions/1291?locale=fr" TargetMode="External"/><Relationship Id="rId32" Type="http://schemas.openxmlformats.org/officeDocument/2006/relationships/image" Target="media/image7.emf"/><Relationship Id="rId37" Type="http://schemas.openxmlformats.org/officeDocument/2006/relationships/hyperlink" Target="https://www.ge.ch/legislation/rsg/f/rsg_m3_45p01.html" TargetMode="External"/><Relationship Id="rId40" Type="http://schemas.openxmlformats.org/officeDocument/2006/relationships/hyperlink" Target="http://gesetze.gl.ch/frontend/versions/1827" TargetMode="External"/><Relationship Id="rId45" Type="http://schemas.openxmlformats.org/officeDocument/2006/relationships/image" Target="media/image11.emf"/><Relationship Id="rId53" Type="http://schemas.openxmlformats.org/officeDocument/2006/relationships/hyperlink" Target="javascript:viewInFrame('DATA/program/books/rsne/htm/63621.htm')" TargetMode="External"/><Relationship Id="rId58" Type="http://schemas.openxmlformats.org/officeDocument/2006/relationships/hyperlink" Target="http://gdb.ow.ch/frontend/versions/647" TargetMode="External"/><Relationship Id="rId66" Type="http://schemas.openxmlformats.org/officeDocument/2006/relationships/hyperlink" Target="https://rechtsbuch.sh.ch/CMS/get/file/d8df8db5-7ec9-4ee9-b8d4-3afa058a5160" TargetMode="External"/><Relationship Id="rId74" Type="http://schemas.openxmlformats.org/officeDocument/2006/relationships/hyperlink" Target="http://www.rechtsbuch.tg.ch/frontend/versions/525?locale=de" TargetMode="External"/><Relationship Id="rId79" Type="http://schemas.openxmlformats.org/officeDocument/2006/relationships/hyperlink" Target="https://www4.ti.ch/fileadmin/DSS/DSP/UVC/pdf/cani/BU23-27.04.10.pdf" TargetMode="External"/><Relationship Id="rId87" Type="http://schemas.openxmlformats.org/officeDocument/2006/relationships/hyperlink" Target="https://lex.vs.ch/app/fr/texts_of_law/455.1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16.emf"/><Relationship Id="rId82" Type="http://schemas.openxmlformats.org/officeDocument/2006/relationships/hyperlink" Target="https://rechtsbuch.ur.ch/lexoverview-home/lex-60_2113/lex-60_2113.pdf?effective-from=20170101" TargetMode="External"/><Relationship Id="rId90" Type="http://schemas.openxmlformats.org/officeDocument/2006/relationships/image" Target="media/image27.emf"/><Relationship Id="rId95" Type="http://schemas.openxmlformats.org/officeDocument/2006/relationships/footer" Target="footer1.xml"/><Relationship Id="rId19" Type="http://schemas.openxmlformats.org/officeDocument/2006/relationships/image" Target="media/image3.emf"/><Relationship Id="rId14" Type="http://schemas.openxmlformats.org/officeDocument/2006/relationships/hyperlink" Target="https://gesetzessammlungen.ag.ch/data/393.411" TargetMode="External"/><Relationship Id="rId22" Type="http://schemas.openxmlformats.org/officeDocument/2006/relationships/image" Target="media/image4.emf"/><Relationship Id="rId27" Type="http://schemas.openxmlformats.org/officeDocument/2006/relationships/hyperlink" Target="http://bl.clex.ch/frontend/versions/142" TargetMode="External"/><Relationship Id="rId30" Type="http://schemas.openxmlformats.org/officeDocument/2006/relationships/hyperlink" Target="https://www.gesetzessammlung.bs.ch/app/de/texts_of_law/365.110/versions/4946" TargetMode="External"/><Relationship Id="rId35" Type="http://schemas.openxmlformats.org/officeDocument/2006/relationships/image" Target="media/image8.emf"/><Relationship Id="rId43" Type="http://schemas.openxmlformats.org/officeDocument/2006/relationships/hyperlink" Target="https://www.gr-lex.gr.ch/app/it/texts_of_law/914.100" TargetMode="External"/><Relationship Id="rId48" Type="http://schemas.openxmlformats.org/officeDocument/2006/relationships/hyperlink" Target="https://srl.lu.ch/app/de/texts_of_law/848" TargetMode="External"/><Relationship Id="rId56" Type="http://schemas.openxmlformats.org/officeDocument/2006/relationships/hyperlink" Target="https://www.navigator.ch/nw/lpext.dll/ng/8/82/826/826.31.htm?fn=document-frame.htm&amp;f=templates&amp;2.0" TargetMode="External"/><Relationship Id="rId64" Type="http://schemas.openxmlformats.org/officeDocument/2006/relationships/image" Target="media/image17.emf"/><Relationship Id="rId69" Type="http://schemas.openxmlformats.org/officeDocument/2006/relationships/hyperlink" Target="https://bgs.so.ch/app/de/texts_of_law/614.72/versions/1376" TargetMode="External"/><Relationship Id="rId77" Type="http://schemas.openxmlformats.org/officeDocument/2006/relationships/hyperlink" Target="http://www3.ti.ch/CAN/RLeggi/public/raccolta-leggi/legge/numero/8.3.1.2" TargetMode="External"/><Relationship Id="rId8" Type="http://schemas.openxmlformats.org/officeDocument/2006/relationships/hyperlink" Target="https://www.parlament.ch/it/ratsbetrieb/suche-curia-vista/geschaeft?AffairId=20163227" TargetMode="External"/><Relationship Id="rId51" Type="http://schemas.openxmlformats.org/officeDocument/2006/relationships/hyperlink" Target="javascript:viewInFrame('DATA/program/books/rsne/htm/63620.htm')" TargetMode="External"/><Relationship Id="rId72" Type="http://schemas.openxmlformats.org/officeDocument/2006/relationships/hyperlink" Target="https://www.sz.ch/public/upload/assets/3802/546_100.pdf" TargetMode="External"/><Relationship Id="rId80" Type="http://schemas.openxmlformats.org/officeDocument/2006/relationships/image" Target="media/image23.emf"/><Relationship Id="rId85" Type="http://schemas.openxmlformats.org/officeDocument/2006/relationships/hyperlink" Target="https://prestations.vd.ch/pub/blv-publication/actes/consolide/133.75.1?key=1612219912243&amp;id=ed901760-5827-4488-bb26-75d09fddf076" TargetMode="External"/><Relationship Id="rId93" Type="http://schemas.openxmlformats.org/officeDocument/2006/relationships/hyperlink" Target="https://m3.ti.ch/CAN/RLeggi/public/index.php/raccolta-leggi/legge/num/479" TargetMode="External"/><Relationship Id="rId3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hyperlink" Target="https://ai.clex.ch/frontend/versions/1077" TargetMode="External"/><Relationship Id="rId25" Type="http://schemas.openxmlformats.org/officeDocument/2006/relationships/image" Target="media/image5.emf"/><Relationship Id="rId33" Type="http://schemas.openxmlformats.org/officeDocument/2006/relationships/hyperlink" Target="https://bdlf.fr.ch/app/fr/texts_of_law/725.3/versions/5369" TargetMode="External"/><Relationship Id="rId38" Type="http://schemas.openxmlformats.org/officeDocument/2006/relationships/image" Target="media/image9.emf"/><Relationship Id="rId46" Type="http://schemas.openxmlformats.org/officeDocument/2006/relationships/hyperlink" Target="https://rsju.jura.ch/fr/viewdocument.html?idn=20087&amp;id=34499" TargetMode="External"/><Relationship Id="rId59" Type="http://schemas.openxmlformats.org/officeDocument/2006/relationships/hyperlink" Target="http://gdb.ow.ch/frontend/texts_of_law/96" TargetMode="External"/><Relationship Id="rId67" Type="http://schemas.openxmlformats.org/officeDocument/2006/relationships/image" Target="media/image18.emf"/><Relationship Id="rId20" Type="http://schemas.openxmlformats.org/officeDocument/2006/relationships/hyperlink" Target="http://www.bgs.ar.ch/frontend/versions/919" TargetMode="External"/><Relationship Id="rId41" Type="http://schemas.openxmlformats.org/officeDocument/2006/relationships/image" Target="media/image10.emf"/><Relationship Id="rId54" Type="http://schemas.openxmlformats.org/officeDocument/2006/relationships/image" Target="media/image14.emf"/><Relationship Id="rId62" Type="http://schemas.openxmlformats.org/officeDocument/2006/relationships/hyperlink" Target="https://www.gesetzessammlung.sg.ch/app/de/texts_of_law/456.1/versions/2873" TargetMode="External"/><Relationship Id="rId70" Type="http://schemas.openxmlformats.org/officeDocument/2006/relationships/image" Target="media/image19.emf"/><Relationship Id="rId75" Type="http://schemas.openxmlformats.org/officeDocument/2006/relationships/hyperlink" Target="file:///C:\Users\T124959\AppData\Local\Microsoft\Windows\INetCache\Content.Outlook\E413VTR1\Verordnung%20des%20Regierungsrates%20&#252;ber%20das%20Halten%20von%20Hunden" TargetMode="External"/><Relationship Id="rId83" Type="http://schemas.openxmlformats.org/officeDocument/2006/relationships/image" Target="media/image24.emf"/><Relationship Id="rId88" Type="http://schemas.openxmlformats.org/officeDocument/2006/relationships/hyperlink" Target="https://lex.vs.ch/app/fr/texts_of_law/455.100" TargetMode="External"/><Relationship Id="rId91" Type="http://schemas.openxmlformats.org/officeDocument/2006/relationships/hyperlink" Target="http://www2.zhlex.zh.ch/appl/zhlex_r.nsf/OpenAttachment?Open&amp;docid=3B56A8C2326D4D97C125768E00468B21&amp;file=554.5_14.4.08_67.pdf" TargetMode="External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gesetzessammlungen.ag.ch/data/393.111" TargetMode="External"/><Relationship Id="rId23" Type="http://schemas.openxmlformats.org/officeDocument/2006/relationships/hyperlink" Target="https://www.belex.sites.be.ch/frontend/versions/1075?locale=fr" TargetMode="External"/><Relationship Id="rId28" Type="http://schemas.openxmlformats.org/officeDocument/2006/relationships/image" Target="media/image6.emf"/><Relationship Id="rId36" Type="http://schemas.openxmlformats.org/officeDocument/2006/relationships/hyperlink" Target="https://www.ge.ch/legislation/rsg/f/rsg_m3_45.html" TargetMode="External"/><Relationship Id="rId49" Type="http://schemas.openxmlformats.org/officeDocument/2006/relationships/hyperlink" Target="https://srl.lu.ch/app/de/texts_of_law/849" TargetMode="External"/><Relationship Id="rId57" Type="http://schemas.openxmlformats.org/officeDocument/2006/relationships/image" Target="media/image15.emf"/><Relationship Id="rId10" Type="http://schemas.openxmlformats.org/officeDocument/2006/relationships/hyperlink" Target="https://www.parlament.ch/it/ratsbetrieb/suche-curia-vista/geschaeft?AffairId=20163227" TargetMode="External"/><Relationship Id="rId31" Type="http://schemas.openxmlformats.org/officeDocument/2006/relationships/hyperlink" Target="https://www.gesetzessammlung.bs.ch/app/de/texts_of_law/365.150/versions/4704" TargetMode="External"/><Relationship Id="rId44" Type="http://schemas.openxmlformats.org/officeDocument/2006/relationships/hyperlink" Target="https://www.gr.ch/IT/istituzioni/parlament/PV/Seiten/20200619Gartmann-Albin13.aspx" TargetMode="External"/><Relationship Id="rId52" Type="http://schemas.openxmlformats.org/officeDocument/2006/relationships/hyperlink" Target="javascript:viewInFrame('DATA/program/books/rsne/htm/636201.htm')" TargetMode="External"/><Relationship Id="rId60" Type="http://schemas.openxmlformats.org/officeDocument/2006/relationships/hyperlink" Target="http://gdb.ow.ch/frontend/versions/1022" TargetMode="External"/><Relationship Id="rId65" Type="http://schemas.openxmlformats.org/officeDocument/2006/relationships/hyperlink" Target="https://rechtsbuch.sh.ch/CMS/get/file/f2f16adc-2d3a-43d8-ae9f-8bae8491e581" TargetMode="External"/><Relationship Id="rId73" Type="http://schemas.openxmlformats.org/officeDocument/2006/relationships/image" Target="media/image21.emf"/><Relationship Id="rId78" Type="http://schemas.openxmlformats.org/officeDocument/2006/relationships/hyperlink" Target="http://www3.ti.ch/CAN/RLeggi/public/raccolta-leggi/legge/numero/8.3.1.2.1" TargetMode="External"/><Relationship Id="rId81" Type="http://schemas.openxmlformats.org/officeDocument/2006/relationships/hyperlink" Target="https://rechtsbuch.ur.ch/lexoverview-home/lex-60_2111/lex-60_2111.pdf?effective-from=20170101" TargetMode="External"/><Relationship Id="rId86" Type="http://schemas.openxmlformats.org/officeDocument/2006/relationships/image" Target="media/image25.emf"/><Relationship Id="rId94" Type="http://schemas.openxmlformats.org/officeDocument/2006/relationships/hyperlink" Target="https://www3.ti.ch/CAN/RLeggi/public/raccolta-leggi/legge/numero/8.3.1.2.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edlex.admin.ch/eli/cc/2008/416/it" TargetMode="External"/><Relationship Id="rId13" Type="http://schemas.openxmlformats.org/officeDocument/2006/relationships/hyperlink" Target="https://gesetzessammlungen.ag.ch/data/393.400" TargetMode="External"/><Relationship Id="rId18" Type="http://schemas.openxmlformats.org/officeDocument/2006/relationships/hyperlink" Target="https://ai.clex.ch/frontend/versions/1748" TargetMode="External"/><Relationship Id="rId39" Type="http://schemas.openxmlformats.org/officeDocument/2006/relationships/hyperlink" Target="http://gesetze.gl.ch/frontend/versions/658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tr-ada.ch/it/categoria/animali-domestici/150-nuovo-standard-per-la-formazione-dei-cani" TargetMode="External"/><Relationship Id="rId1" Type="http://schemas.openxmlformats.org/officeDocument/2006/relationships/hyperlink" Target="https://www.blv.admin.ch/dam/blv/it/dokumente/tiere/heim-und-wildtierhaltung/bericht-evaluation-skn-sachkundenachweis.pdf.download.pdf/1656_be_Evaluation_SKN_itf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4CA2A9-A719-4CCA-819A-1FF887AD8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8</Pages>
  <Words>4049</Words>
  <Characters>23082</Characters>
  <Application>Microsoft Office Word</Application>
  <DocSecurity>0</DocSecurity>
  <Lines>192</Lines>
  <Paragraphs>54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Luchessa</dc:creator>
  <cp:keywords/>
  <dc:description/>
  <cp:lastModifiedBy>Venturi Luca</cp:lastModifiedBy>
  <cp:revision>26</cp:revision>
  <cp:lastPrinted>2021-03-09T15:08:00Z</cp:lastPrinted>
  <dcterms:created xsi:type="dcterms:W3CDTF">2021-03-02T13:12:00Z</dcterms:created>
  <dcterms:modified xsi:type="dcterms:W3CDTF">2021-03-09T15:12:00Z</dcterms:modified>
</cp:coreProperties>
</file>