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D3944" w14:textId="37DA37D7" w:rsidR="00975517" w:rsidRDefault="001B3896" w:rsidP="001B3896">
      <w:pPr>
        <w:suppressAutoHyphens/>
        <w:spacing w:before="40" w:after="0" w:line="240" w:lineRule="auto"/>
      </w:pPr>
      <w:r>
        <w:rPr>
          <w:rFonts w:ascii="Gill Sans MT" w:hAnsi="Gill Sans MT"/>
          <w:b/>
          <w:sz w:val="56"/>
          <w:szCs w:val="56"/>
        </w:rPr>
        <w:t>Rappor</w:t>
      </w:r>
      <w:bookmarkStart w:id="0" w:name="_GoBack"/>
      <w:bookmarkEnd w:id="0"/>
      <w:r>
        <w:rPr>
          <w:rFonts w:ascii="Gill Sans MT" w:hAnsi="Gill Sans MT"/>
          <w:b/>
          <w:sz w:val="56"/>
          <w:szCs w:val="56"/>
        </w:rPr>
        <w:t>to</w:t>
      </w:r>
      <w:r>
        <w:rPr>
          <w:rFonts w:ascii="Gill Sans MT" w:hAnsi="Gill Sans MT" w:cs="Calibri Light"/>
          <w:b/>
          <w:sz w:val="56"/>
          <w:szCs w:val="56"/>
        </w:rPr>
        <w:t xml:space="preserve"> </w:t>
      </w:r>
      <w:r w:rsidR="00975517">
        <w:rPr>
          <w:rFonts w:ascii="Gill Sans MT" w:hAnsi="Gill Sans MT" w:cs="Calibri Light"/>
          <w:b/>
          <w:sz w:val="56"/>
          <w:szCs w:val="56"/>
        </w:rPr>
        <w:t>parziale</w:t>
      </w:r>
    </w:p>
    <w:p w14:paraId="68FDE39F" w14:textId="1F9BD4E2" w:rsidR="00A533F8"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0"/>
          <w:szCs w:val="20"/>
        </w:rPr>
      </w:pPr>
    </w:p>
    <w:p w14:paraId="3842B772" w14:textId="21433BD4" w:rsidR="00891B52" w:rsidRDefault="00891B52"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0"/>
          <w:szCs w:val="20"/>
        </w:rPr>
      </w:pPr>
    </w:p>
    <w:p w14:paraId="2B5AEEE9" w14:textId="77777777" w:rsidR="00891B52" w:rsidRPr="00891B52" w:rsidRDefault="00891B52"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16"/>
          <w:szCs w:val="16"/>
        </w:rPr>
      </w:pPr>
    </w:p>
    <w:p w14:paraId="4A4335E5" w14:textId="7C835008"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1985"/>
          <w:tab w:val="left" w:pos="4962"/>
        </w:tabs>
        <w:suppressAutoHyphens/>
        <w:spacing w:after="0" w:line="240" w:lineRule="auto"/>
        <w:jc w:val="both"/>
        <w:rPr>
          <w:rFonts w:ascii="Arial" w:eastAsia="Arial" w:hAnsi="Arial" w:cs="Arial"/>
          <w:sz w:val="32"/>
          <w:szCs w:val="32"/>
        </w:rPr>
      </w:pPr>
      <w:r w:rsidRPr="00457B23">
        <w:rPr>
          <w:rFonts w:ascii="Arial" w:hAnsi="Arial"/>
          <w:b/>
          <w:bCs/>
          <w:sz w:val="32"/>
          <w:szCs w:val="32"/>
        </w:rPr>
        <w:t>7714 R</w:t>
      </w:r>
      <w:r w:rsidR="00975517">
        <w:rPr>
          <w:rFonts w:ascii="Arial" w:hAnsi="Arial"/>
          <w:b/>
          <w:bCs/>
          <w:sz w:val="32"/>
          <w:szCs w:val="32"/>
        </w:rPr>
        <w:t xml:space="preserve"> </w:t>
      </w:r>
      <w:proofErr w:type="spellStart"/>
      <w:r w:rsidR="00975517" w:rsidRPr="00891B52">
        <w:rPr>
          <w:rFonts w:ascii="Arial" w:hAnsi="Arial"/>
          <w:b/>
          <w:bCs/>
          <w:sz w:val="28"/>
          <w:szCs w:val="28"/>
        </w:rPr>
        <w:t>parz</w:t>
      </w:r>
      <w:proofErr w:type="spellEnd"/>
      <w:r w:rsidR="00975517">
        <w:rPr>
          <w:rFonts w:ascii="Arial" w:hAnsi="Arial"/>
          <w:b/>
          <w:bCs/>
          <w:sz w:val="32"/>
          <w:szCs w:val="32"/>
        </w:rPr>
        <w:t>.</w:t>
      </w:r>
      <w:r w:rsidRPr="00457B23">
        <w:rPr>
          <w:rFonts w:ascii="Arial" w:hAnsi="Arial"/>
          <w:b/>
          <w:bCs/>
          <w:sz w:val="32"/>
          <w:szCs w:val="32"/>
        </w:rPr>
        <w:tab/>
      </w:r>
      <w:r w:rsidRPr="00457B23">
        <w:rPr>
          <w:rFonts w:ascii="Arial" w:hAnsi="Arial"/>
          <w:sz w:val="28"/>
          <w:szCs w:val="28"/>
        </w:rPr>
        <w:t>1</w:t>
      </w:r>
      <w:r w:rsidR="007E23F7" w:rsidRPr="00457B23">
        <w:rPr>
          <w:rFonts w:ascii="Arial" w:hAnsi="Arial"/>
          <w:sz w:val="28"/>
          <w:szCs w:val="28"/>
        </w:rPr>
        <w:t>° marz</w:t>
      </w:r>
      <w:r w:rsidRPr="00457B23">
        <w:rPr>
          <w:rFonts w:ascii="Arial" w:hAnsi="Arial"/>
          <w:sz w:val="28"/>
          <w:szCs w:val="28"/>
        </w:rPr>
        <w:t>o 2021</w:t>
      </w:r>
      <w:r w:rsidRPr="00457B23">
        <w:rPr>
          <w:rFonts w:ascii="Arial" w:eastAsia="Arial" w:hAnsi="Arial" w:cs="Arial"/>
          <w:sz w:val="32"/>
          <w:szCs w:val="32"/>
        </w:rPr>
        <w:tab/>
      </w:r>
      <w:r w:rsidRPr="00891B52">
        <w:rPr>
          <w:rFonts w:ascii="Arial" w:hAnsi="Arial"/>
          <w:bCs/>
          <w:caps/>
          <w:sz w:val="32"/>
          <w:szCs w:val="32"/>
        </w:rPr>
        <w:t>istituzioni</w:t>
      </w:r>
    </w:p>
    <w:p w14:paraId="0F776178"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rPr>
      </w:pPr>
    </w:p>
    <w:p w14:paraId="71E2F2CF"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rPr>
      </w:pPr>
    </w:p>
    <w:p w14:paraId="2A89F493"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rPr>
      </w:pPr>
    </w:p>
    <w:p w14:paraId="09786B2C" w14:textId="77777777" w:rsidR="00A533F8" w:rsidRPr="00975517"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b/>
          <w:bCs/>
          <w:sz w:val="28"/>
          <w:szCs w:val="28"/>
        </w:rPr>
      </w:pPr>
      <w:r w:rsidRPr="00975517">
        <w:rPr>
          <w:rFonts w:ascii="Arial" w:hAnsi="Arial"/>
          <w:b/>
          <w:bCs/>
          <w:sz w:val="28"/>
          <w:szCs w:val="28"/>
        </w:rPr>
        <w:t>della Commissione giustizia e diritti</w:t>
      </w:r>
    </w:p>
    <w:p w14:paraId="6BB41A33" w14:textId="3EFCD21B" w:rsidR="00A533F8" w:rsidRPr="00975517"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b/>
          <w:bCs/>
          <w:sz w:val="28"/>
          <w:szCs w:val="28"/>
        </w:rPr>
      </w:pPr>
      <w:r w:rsidRPr="00975517">
        <w:rPr>
          <w:rFonts w:ascii="Arial" w:hAnsi="Arial"/>
          <w:b/>
          <w:bCs/>
          <w:sz w:val="28"/>
          <w:szCs w:val="28"/>
        </w:rPr>
        <w:t xml:space="preserve">sul messaggio </w:t>
      </w:r>
      <w:r w:rsidR="00975517" w:rsidRPr="00975517">
        <w:rPr>
          <w:rFonts w:ascii="Arial" w:hAnsi="Arial"/>
          <w:b/>
          <w:bCs/>
          <w:sz w:val="28"/>
          <w:szCs w:val="28"/>
        </w:rPr>
        <w:t>11</w:t>
      </w:r>
      <w:r w:rsidRPr="00975517">
        <w:rPr>
          <w:rFonts w:ascii="Arial" w:hAnsi="Arial"/>
          <w:b/>
          <w:bCs/>
          <w:sz w:val="28"/>
          <w:szCs w:val="28"/>
        </w:rPr>
        <w:t xml:space="preserve"> settembre 2019 </w:t>
      </w:r>
      <w:r w:rsidR="00975517">
        <w:rPr>
          <w:rFonts w:ascii="Arial" w:hAnsi="Arial"/>
          <w:b/>
          <w:bCs/>
          <w:sz w:val="28"/>
          <w:szCs w:val="28"/>
        </w:rPr>
        <w:t xml:space="preserve">concernente il </w:t>
      </w:r>
      <w:r w:rsidRPr="00975517">
        <w:rPr>
          <w:rFonts w:ascii="Arial" w:hAnsi="Arial"/>
          <w:b/>
          <w:bCs/>
          <w:iCs/>
          <w:sz w:val="28"/>
          <w:szCs w:val="28"/>
        </w:rPr>
        <w:t xml:space="preserve">Potenziamento del Ministero </w:t>
      </w:r>
      <w:r w:rsidR="00E649D2">
        <w:rPr>
          <w:rFonts w:ascii="Arial" w:hAnsi="Arial"/>
          <w:b/>
          <w:bCs/>
          <w:iCs/>
          <w:sz w:val="28"/>
          <w:szCs w:val="28"/>
        </w:rPr>
        <w:t>p</w:t>
      </w:r>
      <w:r w:rsidRPr="00975517">
        <w:rPr>
          <w:rFonts w:ascii="Arial" w:hAnsi="Arial"/>
          <w:b/>
          <w:bCs/>
          <w:iCs/>
          <w:sz w:val="28"/>
          <w:szCs w:val="28"/>
        </w:rPr>
        <w:t>ubblico e</w:t>
      </w:r>
      <w:r w:rsidR="009F7B01">
        <w:rPr>
          <w:rFonts w:ascii="Arial" w:hAnsi="Arial"/>
          <w:b/>
          <w:bCs/>
          <w:iCs/>
          <w:sz w:val="28"/>
          <w:szCs w:val="28"/>
        </w:rPr>
        <w:t xml:space="preserve"> l'</w:t>
      </w:r>
      <w:r w:rsidRPr="00975517">
        <w:rPr>
          <w:rFonts w:ascii="Arial" w:hAnsi="Arial"/>
          <w:b/>
          <w:bCs/>
          <w:iCs/>
          <w:sz w:val="28"/>
          <w:szCs w:val="28"/>
        </w:rPr>
        <w:t>estensione delle competenze decisionali dei segretari giudiziari</w:t>
      </w:r>
    </w:p>
    <w:p w14:paraId="6BFD3F52"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1985"/>
          <w:tab w:val="left" w:pos="4933"/>
        </w:tabs>
        <w:suppressAutoHyphens/>
        <w:spacing w:after="0" w:line="240" w:lineRule="auto"/>
        <w:jc w:val="both"/>
        <w:rPr>
          <w:rFonts w:ascii="Arial" w:eastAsia="Arial" w:hAnsi="Arial" w:cs="Arial"/>
          <w:sz w:val="24"/>
          <w:szCs w:val="24"/>
        </w:rPr>
      </w:pPr>
    </w:p>
    <w:p w14:paraId="6D7323D9"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1985"/>
          <w:tab w:val="left" w:pos="4933"/>
        </w:tabs>
        <w:suppressAutoHyphens/>
        <w:spacing w:after="0" w:line="240" w:lineRule="auto"/>
        <w:jc w:val="both"/>
        <w:rPr>
          <w:rFonts w:ascii="Arial" w:eastAsia="Arial" w:hAnsi="Arial" w:cs="Arial"/>
          <w:sz w:val="24"/>
          <w:szCs w:val="24"/>
        </w:rPr>
      </w:pPr>
    </w:p>
    <w:p w14:paraId="75332DCC"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1985"/>
          <w:tab w:val="left" w:pos="4933"/>
        </w:tabs>
        <w:suppressAutoHyphens/>
        <w:spacing w:after="0" w:line="240" w:lineRule="auto"/>
        <w:jc w:val="both"/>
        <w:rPr>
          <w:rFonts w:ascii="Arial" w:eastAsia="Arial" w:hAnsi="Arial" w:cs="Arial"/>
          <w:sz w:val="24"/>
          <w:szCs w:val="24"/>
        </w:rPr>
      </w:pPr>
    </w:p>
    <w:p w14:paraId="4770CF97" w14:textId="1F95041F" w:rsidR="00A533F8" w:rsidRPr="006F7AF6" w:rsidRDefault="0097551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b/>
          <w:sz w:val="24"/>
          <w:szCs w:val="24"/>
        </w:rPr>
      </w:pPr>
      <w:r w:rsidRPr="006F7AF6">
        <w:rPr>
          <w:rFonts w:ascii="Arial" w:hAnsi="Arial"/>
          <w:b/>
          <w:sz w:val="24"/>
          <w:szCs w:val="24"/>
        </w:rPr>
        <w:t>SOMMARIO</w:t>
      </w:r>
    </w:p>
    <w:p w14:paraId="32CBEAC9" w14:textId="77777777" w:rsidR="00975517" w:rsidRPr="00457B23" w:rsidRDefault="0097551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4DD89DA9" w14:textId="53C66BF6" w:rsidR="00A533F8" w:rsidRPr="00240AD4" w:rsidRDefault="00240AD4" w:rsidP="00240AD4">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426" w:hanging="426"/>
        <w:jc w:val="both"/>
        <w:rPr>
          <w:rFonts w:ascii="Arial" w:eastAsia="Arial" w:hAnsi="Arial" w:cs="Arial"/>
          <w:b/>
          <w:sz w:val="24"/>
          <w:szCs w:val="24"/>
        </w:rPr>
      </w:pPr>
      <w:r w:rsidRPr="00240AD4">
        <w:rPr>
          <w:rFonts w:ascii="Arial" w:hAnsi="Arial"/>
          <w:b/>
          <w:sz w:val="24"/>
          <w:szCs w:val="24"/>
        </w:rPr>
        <w:t>MESSAGGIO DEL CONSIGLIO DI STATO</w:t>
      </w:r>
    </w:p>
    <w:p w14:paraId="66BE3D29" w14:textId="2AB3CC23" w:rsidR="00240AD4" w:rsidRPr="006F7AF6" w:rsidRDefault="00240AD4" w:rsidP="00F01052">
      <w:pPr>
        <w:pStyle w:val="Paragrafoelenc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120" w:line="240" w:lineRule="auto"/>
        <w:ind w:left="426" w:firstLine="0"/>
        <w:jc w:val="both"/>
        <w:rPr>
          <w:rFonts w:ascii="Arial" w:eastAsia="Arial" w:hAnsi="Arial" w:cs="Arial"/>
          <w:sz w:val="24"/>
          <w:szCs w:val="24"/>
        </w:rPr>
      </w:pPr>
      <w:r w:rsidRPr="006F7AF6">
        <w:rPr>
          <w:rFonts w:ascii="Arial" w:hAnsi="Arial"/>
          <w:sz w:val="24"/>
          <w:szCs w:val="24"/>
        </w:rPr>
        <w:t>INTRODUZIONE</w:t>
      </w:r>
    </w:p>
    <w:p w14:paraId="74CFB72D" w14:textId="77777777" w:rsidR="00240AD4" w:rsidRPr="006F7AF6" w:rsidRDefault="00240AD4" w:rsidP="00F01052">
      <w:pPr>
        <w:pStyle w:val="Paragrafoelenco"/>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120" w:line="240" w:lineRule="auto"/>
        <w:ind w:left="426"/>
        <w:jc w:val="both"/>
        <w:rPr>
          <w:rFonts w:ascii="Arial" w:eastAsia="Arial" w:hAnsi="Arial" w:cs="Arial"/>
          <w:sz w:val="24"/>
          <w:szCs w:val="24"/>
        </w:rPr>
      </w:pPr>
      <w:r w:rsidRPr="006F7AF6">
        <w:rPr>
          <w:rFonts w:ascii="Arial" w:hAnsi="Arial"/>
          <w:sz w:val="24"/>
          <w:szCs w:val="24"/>
        </w:rPr>
        <w:t>II.</w:t>
      </w:r>
      <w:r w:rsidRPr="006F7AF6">
        <w:rPr>
          <w:rFonts w:ascii="Arial" w:hAnsi="Arial"/>
          <w:sz w:val="24"/>
          <w:szCs w:val="24"/>
        </w:rPr>
        <w:tab/>
        <w:t>PROPOSTE DI MODIFICA DELLA LOG</w:t>
      </w:r>
    </w:p>
    <w:p w14:paraId="184B8C62" w14:textId="6BDDFB35" w:rsidR="00240AD4" w:rsidRPr="006F7AF6" w:rsidRDefault="00240AD4" w:rsidP="00F01052">
      <w:pPr>
        <w:pStyle w:val="Paragrafoelenco"/>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120" w:line="240" w:lineRule="auto"/>
        <w:ind w:left="426" w:firstLine="0"/>
        <w:jc w:val="both"/>
        <w:rPr>
          <w:rFonts w:ascii="Arial" w:eastAsia="Arial" w:hAnsi="Arial" w:cs="Arial"/>
          <w:sz w:val="24"/>
          <w:szCs w:val="24"/>
        </w:rPr>
      </w:pPr>
      <w:r w:rsidRPr="006F7AF6">
        <w:rPr>
          <w:rFonts w:ascii="Arial" w:hAnsi="Arial"/>
          <w:sz w:val="24"/>
          <w:szCs w:val="24"/>
        </w:rPr>
        <w:t>PROCEDURA DI CONSULTAZIONE</w:t>
      </w:r>
    </w:p>
    <w:p w14:paraId="3DFB076E" w14:textId="5C10AFEF" w:rsidR="00240AD4" w:rsidRPr="006F7AF6" w:rsidRDefault="00240AD4" w:rsidP="00F01052">
      <w:pPr>
        <w:pStyle w:val="Paragrafoelenco"/>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120" w:line="240" w:lineRule="auto"/>
        <w:ind w:left="426" w:firstLine="0"/>
        <w:jc w:val="both"/>
        <w:rPr>
          <w:rFonts w:ascii="Arial" w:eastAsia="Arial" w:hAnsi="Arial" w:cs="Arial"/>
          <w:sz w:val="24"/>
          <w:szCs w:val="24"/>
        </w:rPr>
      </w:pPr>
      <w:r w:rsidRPr="006F7AF6">
        <w:rPr>
          <w:rFonts w:ascii="Arial" w:eastAsia="Arial" w:hAnsi="Arial" w:cs="Arial"/>
          <w:sz w:val="24"/>
          <w:szCs w:val="24"/>
        </w:rPr>
        <w:t>ATTI PARLAMENTARI</w:t>
      </w:r>
    </w:p>
    <w:p w14:paraId="073A5306" w14:textId="65AC95D4" w:rsidR="00240AD4" w:rsidRPr="006F7AF6" w:rsidRDefault="00F01052" w:rsidP="00F01052">
      <w:pPr>
        <w:pStyle w:val="Paragrafoelenco"/>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120" w:line="240" w:lineRule="auto"/>
        <w:ind w:left="426" w:firstLine="0"/>
        <w:jc w:val="both"/>
        <w:rPr>
          <w:rFonts w:ascii="Arial" w:eastAsia="Arial" w:hAnsi="Arial" w:cs="Arial"/>
          <w:sz w:val="24"/>
          <w:szCs w:val="24"/>
        </w:rPr>
      </w:pPr>
      <w:r w:rsidRPr="006F7AF6">
        <w:rPr>
          <w:rFonts w:ascii="Arial" w:hAnsi="Arial"/>
          <w:sz w:val="24"/>
          <w:szCs w:val="24"/>
        </w:rPr>
        <w:t>IMPATTO A LIVELLO FINANZIARIO E SULLE RISORSE UMANE</w:t>
      </w:r>
    </w:p>
    <w:p w14:paraId="28FCE47F" w14:textId="3A165B25" w:rsidR="00F01052" w:rsidRPr="006F7AF6" w:rsidRDefault="00F01052" w:rsidP="00F01052">
      <w:pPr>
        <w:pStyle w:val="Paragrafoelenco"/>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120" w:line="240" w:lineRule="auto"/>
        <w:ind w:left="426" w:firstLine="0"/>
        <w:jc w:val="both"/>
        <w:rPr>
          <w:rFonts w:ascii="Arial" w:eastAsia="Arial" w:hAnsi="Arial" w:cs="Arial"/>
          <w:sz w:val="24"/>
          <w:szCs w:val="24"/>
        </w:rPr>
      </w:pPr>
      <w:r w:rsidRPr="006F7AF6">
        <w:rPr>
          <w:rFonts w:ascii="Arial" w:hAnsi="Arial"/>
          <w:sz w:val="24"/>
          <w:szCs w:val="24"/>
        </w:rPr>
        <w:t>LOGISTICA E STIMA DEI COSTI</w:t>
      </w:r>
    </w:p>
    <w:p w14:paraId="06B379FB" w14:textId="61B57653" w:rsidR="00F01052" w:rsidRPr="006F7AF6" w:rsidRDefault="00F01052" w:rsidP="00F01052">
      <w:pPr>
        <w:pStyle w:val="Paragrafoelenco"/>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120" w:line="240" w:lineRule="auto"/>
        <w:ind w:left="426" w:firstLine="0"/>
        <w:jc w:val="both"/>
        <w:rPr>
          <w:rFonts w:ascii="Arial" w:eastAsia="Arial" w:hAnsi="Arial" w:cs="Arial"/>
          <w:sz w:val="24"/>
          <w:szCs w:val="24"/>
        </w:rPr>
      </w:pPr>
      <w:r w:rsidRPr="006F7AF6">
        <w:rPr>
          <w:rFonts w:ascii="Arial" w:hAnsi="Arial"/>
          <w:sz w:val="24"/>
          <w:szCs w:val="24"/>
        </w:rPr>
        <w:t>RELAZIONE CON LE LINEE GUIDA E IL PIANO FINANZIARIO 2015-2019</w:t>
      </w:r>
    </w:p>
    <w:p w14:paraId="35053B15" w14:textId="108DD255" w:rsidR="00F01052" w:rsidRPr="006F7AF6" w:rsidRDefault="00F01052" w:rsidP="006F7AF6">
      <w:pPr>
        <w:pStyle w:val="Paragrafoelenco"/>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0" w:line="240" w:lineRule="auto"/>
        <w:ind w:left="425" w:firstLine="0"/>
        <w:jc w:val="both"/>
        <w:rPr>
          <w:rFonts w:ascii="Arial" w:eastAsia="Arial" w:hAnsi="Arial" w:cs="Arial"/>
          <w:sz w:val="24"/>
          <w:szCs w:val="24"/>
        </w:rPr>
      </w:pPr>
      <w:r w:rsidRPr="006F7AF6">
        <w:rPr>
          <w:rFonts w:ascii="Arial" w:hAnsi="Arial"/>
          <w:sz w:val="24"/>
          <w:szCs w:val="24"/>
        </w:rPr>
        <w:t>CONCLUSIONI</w:t>
      </w:r>
    </w:p>
    <w:p w14:paraId="30B06A68" w14:textId="77777777" w:rsidR="006F7AF6" w:rsidRPr="00F01052" w:rsidRDefault="006F7AF6" w:rsidP="00F01052">
      <w:pPr>
        <w:pStyle w:val="Paragrafoelenco"/>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0" w:line="240" w:lineRule="auto"/>
        <w:ind w:left="425"/>
        <w:jc w:val="both"/>
        <w:rPr>
          <w:rFonts w:ascii="Arial" w:eastAsia="Arial" w:hAnsi="Arial" w:cs="Arial"/>
          <w:sz w:val="24"/>
          <w:szCs w:val="24"/>
          <w:u w:val="single"/>
        </w:rPr>
      </w:pPr>
    </w:p>
    <w:p w14:paraId="0A253304" w14:textId="0C1FB333" w:rsidR="00A533F8" w:rsidRDefault="00F01052" w:rsidP="006F7AF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spacing w:after="0" w:line="240" w:lineRule="auto"/>
        <w:jc w:val="both"/>
        <w:rPr>
          <w:rFonts w:ascii="Arial" w:hAnsi="Arial"/>
          <w:b/>
          <w:sz w:val="24"/>
          <w:szCs w:val="24"/>
        </w:rPr>
      </w:pPr>
      <w:r w:rsidRPr="00F01052">
        <w:rPr>
          <w:rFonts w:ascii="Arial" w:hAnsi="Arial"/>
          <w:b/>
          <w:sz w:val="24"/>
          <w:szCs w:val="24"/>
        </w:rPr>
        <w:t>B.</w:t>
      </w:r>
      <w:r>
        <w:rPr>
          <w:rFonts w:ascii="Arial" w:hAnsi="Arial"/>
          <w:sz w:val="24"/>
          <w:szCs w:val="24"/>
        </w:rPr>
        <w:tab/>
      </w:r>
      <w:r w:rsidRPr="00F01052">
        <w:rPr>
          <w:rFonts w:ascii="Arial" w:hAnsi="Arial"/>
          <w:b/>
          <w:sz w:val="24"/>
          <w:szCs w:val="24"/>
        </w:rPr>
        <w:t>AUDIZIONE DEL PROCURATORE GENERALE</w:t>
      </w:r>
    </w:p>
    <w:p w14:paraId="05782C30" w14:textId="77777777" w:rsidR="006F7AF6" w:rsidRPr="006F7AF6" w:rsidRDefault="006F7AF6" w:rsidP="006F7AF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spacing w:after="0" w:line="240" w:lineRule="auto"/>
        <w:jc w:val="both"/>
        <w:rPr>
          <w:rFonts w:ascii="Arial" w:hAnsi="Arial"/>
          <w:sz w:val="24"/>
          <w:szCs w:val="24"/>
        </w:rPr>
      </w:pPr>
    </w:p>
    <w:p w14:paraId="5CC0B2D7" w14:textId="3020BAB7" w:rsidR="00EE0DC9" w:rsidRDefault="00F01052" w:rsidP="006F7AF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spacing w:after="0" w:line="240" w:lineRule="auto"/>
        <w:ind w:left="426" w:hanging="426"/>
        <w:jc w:val="both"/>
        <w:rPr>
          <w:rFonts w:ascii="Arial" w:eastAsia="Arial" w:hAnsi="Arial" w:cs="Arial"/>
          <w:b/>
          <w:sz w:val="24"/>
          <w:szCs w:val="24"/>
        </w:rPr>
      </w:pPr>
      <w:r w:rsidRPr="00F01052">
        <w:rPr>
          <w:rFonts w:ascii="Arial" w:eastAsia="Arial" w:hAnsi="Arial" w:cs="Arial"/>
          <w:b/>
          <w:sz w:val="24"/>
          <w:szCs w:val="24"/>
        </w:rPr>
        <w:t>C.</w:t>
      </w:r>
      <w:r>
        <w:rPr>
          <w:rFonts w:ascii="Arial" w:eastAsia="Arial" w:hAnsi="Arial" w:cs="Arial"/>
          <w:sz w:val="24"/>
          <w:szCs w:val="24"/>
        </w:rPr>
        <w:tab/>
      </w:r>
      <w:r w:rsidRPr="00F01052">
        <w:rPr>
          <w:rFonts w:ascii="Arial" w:eastAsia="Arial" w:hAnsi="Arial" w:cs="Arial"/>
          <w:b/>
          <w:sz w:val="24"/>
          <w:szCs w:val="24"/>
        </w:rPr>
        <w:t>AUDIZIONE DEL DIPARTIMENTO DELLE ISTITUZIONI E DEL PROCURATORE GENERALE</w:t>
      </w:r>
    </w:p>
    <w:p w14:paraId="72A7DC37" w14:textId="77777777" w:rsidR="006F7AF6" w:rsidRPr="00F01052" w:rsidRDefault="006F7AF6" w:rsidP="006F7AF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spacing w:after="0" w:line="240" w:lineRule="auto"/>
        <w:ind w:left="425" w:hanging="425"/>
        <w:jc w:val="both"/>
        <w:rPr>
          <w:rFonts w:ascii="Arial" w:eastAsia="Arial" w:hAnsi="Arial" w:cs="Arial"/>
          <w:sz w:val="24"/>
          <w:szCs w:val="24"/>
        </w:rPr>
      </w:pPr>
    </w:p>
    <w:p w14:paraId="6306A4AF" w14:textId="681D82F9" w:rsidR="00A533F8" w:rsidRPr="00F01052" w:rsidRDefault="00F01052" w:rsidP="00F01052">
      <w:pPr>
        <w:pStyle w:val="Paragrafoelenc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40" w:lineRule="auto"/>
        <w:ind w:left="426" w:hanging="426"/>
        <w:jc w:val="both"/>
        <w:rPr>
          <w:rFonts w:ascii="Arial" w:eastAsia="Arial" w:hAnsi="Arial" w:cs="Arial"/>
          <w:b/>
          <w:sz w:val="24"/>
          <w:szCs w:val="24"/>
        </w:rPr>
      </w:pPr>
      <w:r w:rsidRPr="00F01052">
        <w:rPr>
          <w:rFonts w:ascii="Arial" w:hAnsi="Arial"/>
          <w:b/>
          <w:sz w:val="24"/>
          <w:szCs w:val="24"/>
        </w:rPr>
        <w:t>ANALISI E APPROFONDIMENTI DEI RELATORI</w:t>
      </w:r>
    </w:p>
    <w:p w14:paraId="10E8B20E" w14:textId="0F17E331" w:rsidR="00A533F8" w:rsidRPr="00457B23" w:rsidRDefault="00F01052" w:rsidP="00F01052">
      <w:pPr>
        <w:pStyle w:val="Paragrafoelenco"/>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line="240" w:lineRule="auto"/>
        <w:ind w:left="426"/>
        <w:jc w:val="both"/>
        <w:rPr>
          <w:rFonts w:ascii="Arial" w:eastAsia="Arial" w:hAnsi="Arial" w:cs="Arial"/>
          <w:sz w:val="24"/>
          <w:szCs w:val="24"/>
        </w:rPr>
      </w:pPr>
      <w:r>
        <w:rPr>
          <w:rFonts w:ascii="Arial" w:hAnsi="Arial"/>
          <w:sz w:val="24"/>
          <w:szCs w:val="24"/>
        </w:rPr>
        <w:t>I.</w:t>
      </w:r>
      <w:r>
        <w:rPr>
          <w:rFonts w:ascii="Arial" w:hAnsi="Arial"/>
          <w:sz w:val="24"/>
          <w:szCs w:val="24"/>
        </w:rPr>
        <w:tab/>
      </w:r>
      <w:r w:rsidR="006F7AF6" w:rsidRPr="00457B23">
        <w:rPr>
          <w:rFonts w:ascii="Arial" w:hAnsi="Arial"/>
          <w:sz w:val="24"/>
          <w:szCs w:val="24"/>
        </w:rPr>
        <w:t>ANALISI E COMMENTO DEL MESSAGGIO GOVERNATIVO</w:t>
      </w:r>
    </w:p>
    <w:p w14:paraId="4A038CD1" w14:textId="257D4E41" w:rsidR="00A533F8" w:rsidRPr="00457B23" w:rsidRDefault="006F7AF6" w:rsidP="00F01052">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18"/>
        </w:tabs>
        <w:suppressAutoHyphens/>
        <w:spacing w:after="60" w:line="240" w:lineRule="auto"/>
        <w:ind w:left="993" w:hanging="567"/>
        <w:jc w:val="both"/>
        <w:rPr>
          <w:rFonts w:ascii="Arial" w:eastAsia="Arial" w:hAnsi="Arial" w:cs="Arial"/>
          <w:sz w:val="24"/>
          <w:szCs w:val="24"/>
        </w:rPr>
      </w:pPr>
      <w:r w:rsidRPr="00457B23">
        <w:rPr>
          <w:rFonts w:ascii="Arial" w:hAnsi="Arial"/>
          <w:sz w:val="24"/>
          <w:szCs w:val="24"/>
        </w:rPr>
        <w:t>II.</w:t>
      </w:r>
      <w:r w:rsidRPr="00457B23">
        <w:rPr>
          <w:rFonts w:ascii="Arial" w:hAnsi="Arial"/>
          <w:sz w:val="24"/>
          <w:szCs w:val="24"/>
        </w:rPr>
        <w:tab/>
        <w:t xml:space="preserve">ANALISI E APPROFONDIMENTO DI QUANTO EMERSO DALLE AUDIZIONI DEL PROCURATORE </w:t>
      </w:r>
      <w:r>
        <w:rPr>
          <w:rFonts w:ascii="Arial" w:hAnsi="Arial"/>
          <w:sz w:val="24"/>
          <w:szCs w:val="24"/>
        </w:rPr>
        <w:t>GENERALE</w:t>
      </w:r>
    </w:p>
    <w:p w14:paraId="053DFD94" w14:textId="6D7C51ED" w:rsidR="00A533F8" w:rsidRDefault="006F7AF6" w:rsidP="006F7AF6">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18"/>
        </w:tabs>
        <w:suppressAutoHyphens/>
        <w:spacing w:after="0" w:line="240" w:lineRule="auto"/>
        <w:ind w:left="425"/>
        <w:jc w:val="both"/>
        <w:rPr>
          <w:rFonts w:ascii="Arial" w:hAnsi="Arial"/>
          <w:sz w:val="24"/>
          <w:szCs w:val="24"/>
        </w:rPr>
      </w:pPr>
      <w:r w:rsidRPr="00457B23">
        <w:rPr>
          <w:rFonts w:ascii="Arial" w:hAnsi="Arial"/>
          <w:sz w:val="24"/>
          <w:szCs w:val="24"/>
        </w:rPr>
        <w:t>III.</w:t>
      </w:r>
      <w:r w:rsidRPr="00457B23">
        <w:rPr>
          <w:rFonts w:ascii="Arial" w:hAnsi="Arial"/>
          <w:sz w:val="24"/>
          <w:szCs w:val="24"/>
        </w:rPr>
        <w:tab/>
        <w:t>AUDIZIONE DEL PRESIDENTE DEL CONSIGLIO DELLA MAGISTRATURA</w:t>
      </w:r>
    </w:p>
    <w:p w14:paraId="2BE21307" w14:textId="77777777" w:rsidR="006F7AF6" w:rsidRPr="00457B23" w:rsidRDefault="006F7AF6" w:rsidP="006F7AF6">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18"/>
        </w:tabs>
        <w:suppressAutoHyphens/>
        <w:spacing w:after="0" w:line="240" w:lineRule="auto"/>
        <w:ind w:left="425"/>
        <w:jc w:val="both"/>
        <w:rPr>
          <w:rFonts w:ascii="Arial" w:eastAsia="Arial" w:hAnsi="Arial" w:cs="Arial"/>
          <w:sz w:val="24"/>
          <w:szCs w:val="24"/>
        </w:rPr>
      </w:pPr>
    </w:p>
    <w:p w14:paraId="3635CD77" w14:textId="53F6AAE5" w:rsidR="00A533F8" w:rsidRDefault="00F01052" w:rsidP="006F7AF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spacing w:after="0" w:line="240" w:lineRule="auto"/>
        <w:ind w:left="426" w:hanging="426"/>
        <w:jc w:val="both"/>
        <w:rPr>
          <w:rFonts w:ascii="Arial" w:hAnsi="Arial"/>
          <w:b/>
          <w:sz w:val="24"/>
          <w:szCs w:val="24"/>
        </w:rPr>
      </w:pPr>
      <w:r>
        <w:rPr>
          <w:rFonts w:ascii="Arial" w:hAnsi="Arial"/>
          <w:b/>
          <w:sz w:val="24"/>
          <w:szCs w:val="24"/>
        </w:rPr>
        <w:t>E.</w:t>
      </w:r>
      <w:r>
        <w:rPr>
          <w:rFonts w:ascii="Arial" w:hAnsi="Arial"/>
          <w:b/>
          <w:sz w:val="24"/>
          <w:szCs w:val="24"/>
        </w:rPr>
        <w:tab/>
      </w:r>
      <w:r w:rsidRPr="00F01052">
        <w:rPr>
          <w:rFonts w:ascii="Arial" w:hAnsi="Arial"/>
          <w:b/>
          <w:sz w:val="24"/>
          <w:szCs w:val="24"/>
        </w:rPr>
        <w:t>MOZIONE DI IVO DURISCH E INIZIATIVA PARLAMENTARE ELABORATA DI GIORGIO GALUSERO</w:t>
      </w:r>
    </w:p>
    <w:p w14:paraId="3906F4C0" w14:textId="77777777" w:rsidR="006F7AF6" w:rsidRPr="006F7AF6" w:rsidRDefault="006F7AF6" w:rsidP="006F7AF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spacing w:after="0" w:line="240" w:lineRule="auto"/>
        <w:ind w:left="426" w:hanging="426"/>
        <w:jc w:val="both"/>
        <w:rPr>
          <w:rFonts w:ascii="Arial" w:eastAsia="Arial" w:hAnsi="Arial" w:cs="Arial"/>
          <w:sz w:val="24"/>
          <w:szCs w:val="24"/>
        </w:rPr>
      </w:pPr>
    </w:p>
    <w:p w14:paraId="491818A2" w14:textId="530A3E40" w:rsidR="00A533F8" w:rsidRDefault="00F01052" w:rsidP="006F7AF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spacing w:after="0" w:line="240" w:lineRule="auto"/>
        <w:jc w:val="both"/>
        <w:rPr>
          <w:rFonts w:ascii="Arial" w:hAnsi="Arial"/>
          <w:b/>
          <w:sz w:val="24"/>
          <w:szCs w:val="24"/>
        </w:rPr>
      </w:pPr>
      <w:r>
        <w:rPr>
          <w:rFonts w:ascii="Arial" w:hAnsi="Arial"/>
          <w:b/>
          <w:sz w:val="24"/>
          <w:szCs w:val="24"/>
        </w:rPr>
        <w:t>F.</w:t>
      </w:r>
      <w:r>
        <w:rPr>
          <w:rFonts w:ascii="Arial" w:hAnsi="Arial"/>
          <w:b/>
          <w:sz w:val="24"/>
          <w:szCs w:val="24"/>
        </w:rPr>
        <w:tab/>
      </w:r>
      <w:r w:rsidRPr="00F01052">
        <w:rPr>
          <w:rFonts w:ascii="Arial" w:hAnsi="Arial"/>
          <w:b/>
          <w:sz w:val="24"/>
          <w:szCs w:val="24"/>
        </w:rPr>
        <w:t>IMPATTO FINANZIARIO E LOGISTICO</w:t>
      </w:r>
    </w:p>
    <w:p w14:paraId="4B030493" w14:textId="77777777" w:rsidR="006F7AF6" w:rsidRPr="006F7AF6" w:rsidRDefault="006F7AF6" w:rsidP="006F7AF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spacing w:after="0" w:line="240" w:lineRule="auto"/>
        <w:jc w:val="both"/>
        <w:rPr>
          <w:rFonts w:ascii="Arial" w:eastAsia="Arial" w:hAnsi="Arial" w:cs="Arial"/>
          <w:sz w:val="24"/>
          <w:szCs w:val="24"/>
        </w:rPr>
      </w:pPr>
    </w:p>
    <w:p w14:paraId="3C75E6DA" w14:textId="42911A7B" w:rsidR="00A533F8" w:rsidRDefault="00F01052" w:rsidP="00F0105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spacing w:after="0" w:line="240" w:lineRule="auto"/>
        <w:jc w:val="both"/>
        <w:rPr>
          <w:rFonts w:ascii="Arial" w:hAnsi="Arial"/>
          <w:b/>
          <w:sz w:val="24"/>
          <w:szCs w:val="24"/>
        </w:rPr>
      </w:pPr>
      <w:r>
        <w:rPr>
          <w:rFonts w:ascii="Arial" w:hAnsi="Arial"/>
          <w:b/>
          <w:sz w:val="24"/>
          <w:szCs w:val="24"/>
        </w:rPr>
        <w:t>G.</w:t>
      </w:r>
      <w:r>
        <w:rPr>
          <w:rFonts w:ascii="Arial" w:hAnsi="Arial"/>
          <w:b/>
          <w:sz w:val="24"/>
          <w:szCs w:val="24"/>
        </w:rPr>
        <w:tab/>
      </w:r>
      <w:r w:rsidRPr="00F01052">
        <w:rPr>
          <w:rFonts w:ascii="Arial" w:hAnsi="Arial"/>
          <w:b/>
          <w:sz w:val="24"/>
          <w:szCs w:val="24"/>
        </w:rPr>
        <w:t>CONSIDERAZIONI COMMISSIONALI</w:t>
      </w:r>
    </w:p>
    <w:p w14:paraId="53B1B414" w14:textId="77777777" w:rsidR="00D70838" w:rsidRPr="00D70838" w:rsidRDefault="00D70838" w:rsidP="00F0105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spacing w:after="0" w:line="240" w:lineRule="auto"/>
        <w:jc w:val="both"/>
        <w:rPr>
          <w:rFonts w:ascii="Arial" w:hAnsi="Arial"/>
          <w:sz w:val="24"/>
          <w:szCs w:val="24"/>
        </w:rPr>
      </w:pPr>
    </w:p>
    <w:p w14:paraId="7733C48A" w14:textId="77777777" w:rsidR="009A0452" w:rsidRPr="00F01052" w:rsidRDefault="009A0452" w:rsidP="00F0105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spacing w:after="0" w:line="240" w:lineRule="auto"/>
        <w:jc w:val="both"/>
        <w:rPr>
          <w:rFonts w:ascii="Arial" w:eastAsia="Arial" w:hAnsi="Arial" w:cs="Arial"/>
          <w:b/>
          <w:sz w:val="24"/>
          <w:szCs w:val="24"/>
        </w:rPr>
      </w:pPr>
    </w:p>
    <w:p w14:paraId="5E61DC32" w14:textId="77777777" w:rsidR="009A0452" w:rsidRDefault="009A0452"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sectPr w:rsidR="009A0452" w:rsidSect="00975517">
          <w:headerReference w:type="default" r:id="rId8"/>
          <w:footerReference w:type="default" r:id="rId9"/>
          <w:headerReference w:type="first" r:id="rId10"/>
          <w:pgSz w:w="11900" w:h="16840"/>
          <w:pgMar w:top="1134" w:right="1134" w:bottom="1134" w:left="1134" w:header="709" w:footer="709" w:gutter="0"/>
          <w:cols w:space="720"/>
          <w:docGrid w:linePitch="299"/>
        </w:sectPr>
      </w:pPr>
    </w:p>
    <w:p w14:paraId="52186EF1" w14:textId="50E70C4A" w:rsidR="00A533F8" w:rsidRPr="00434483" w:rsidRDefault="00975517" w:rsidP="00E26BBC">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Arial" w:eastAsia="Arial" w:hAnsi="Arial" w:cs="Arial"/>
          <w:b/>
          <w:bCs/>
          <w:sz w:val="24"/>
          <w:szCs w:val="24"/>
        </w:rPr>
      </w:pPr>
      <w:r w:rsidRPr="00434483">
        <w:rPr>
          <w:rFonts w:ascii="Arial" w:hAnsi="Arial"/>
          <w:b/>
          <w:bCs/>
          <w:sz w:val="24"/>
          <w:szCs w:val="24"/>
        </w:rPr>
        <w:lastRenderedPageBreak/>
        <w:t>MESSAGGIO DEL CONSIGLIO DI STATO</w:t>
      </w:r>
    </w:p>
    <w:p w14:paraId="0E64F230" w14:textId="5812EEB2" w:rsidR="00A533F8" w:rsidRPr="00240AD4" w:rsidRDefault="00E26BBC" w:rsidP="00240AD4">
      <w:pPr>
        <w:pStyle w:val="Paragrafoelenc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120" w:line="240" w:lineRule="auto"/>
        <w:ind w:hanging="927"/>
        <w:jc w:val="both"/>
        <w:rPr>
          <w:rFonts w:ascii="Arial" w:eastAsia="Arial" w:hAnsi="Arial" w:cs="Arial"/>
          <w:sz w:val="24"/>
          <w:szCs w:val="24"/>
          <w:u w:val="single"/>
        </w:rPr>
      </w:pPr>
      <w:r w:rsidRPr="00240AD4">
        <w:rPr>
          <w:rFonts w:ascii="Arial" w:hAnsi="Arial"/>
          <w:sz w:val="24"/>
          <w:szCs w:val="24"/>
          <w:u w:val="single"/>
        </w:rPr>
        <w:t>INTRODUZIONE</w:t>
      </w:r>
    </w:p>
    <w:p w14:paraId="51ABDEB9" w14:textId="7F69CD0A"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Il Consiglio di Stato</w:t>
      </w:r>
      <w:r w:rsidR="007E23F7" w:rsidRPr="00457B23">
        <w:rPr>
          <w:rFonts w:ascii="Arial" w:hAnsi="Arial"/>
          <w:sz w:val="24"/>
          <w:szCs w:val="24"/>
        </w:rPr>
        <w:t>,</w:t>
      </w:r>
      <w:r w:rsidRPr="00457B23">
        <w:rPr>
          <w:rFonts w:ascii="Arial" w:hAnsi="Arial"/>
          <w:sz w:val="24"/>
          <w:szCs w:val="24"/>
        </w:rPr>
        <w:t xml:space="preserve"> con messaggio n. 7714 dell</w:t>
      </w:r>
      <w:r w:rsidR="00205D46" w:rsidRPr="00457B23">
        <w:rPr>
          <w:rFonts w:ascii="Arial" w:hAnsi="Arial"/>
          <w:sz w:val="24"/>
          <w:szCs w:val="24"/>
        </w:rPr>
        <w:t>'</w:t>
      </w:r>
      <w:r w:rsidRPr="00457B23">
        <w:rPr>
          <w:rFonts w:ascii="Arial" w:hAnsi="Arial"/>
          <w:sz w:val="24"/>
          <w:szCs w:val="24"/>
        </w:rPr>
        <w:t>11 settembre 2019</w:t>
      </w:r>
      <w:r w:rsidR="007E23F7" w:rsidRPr="00457B23">
        <w:rPr>
          <w:rFonts w:ascii="Arial" w:hAnsi="Arial"/>
          <w:sz w:val="24"/>
          <w:szCs w:val="24"/>
        </w:rPr>
        <w:t>,</w:t>
      </w:r>
      <w:r w:rsidRPr="00457B23">
        <w:rPr>
          <w:rFonts w:ascii="Arial" w:hAnsi="Arial"/>
          <w:sz w:val="24"/>
          <w:szCs w:val="24"/>
        </w:rPr>
        <w:t xml:space="preserve"> proponeva</w:t>
      </w:r>
      <w:r w:rsidRPr="00457B23">
        <w:rPr>
          <w:rFonts w:ascii="Arial" w:hAnsi="Arial"/>
          <w:sz w:val="24"/>
          <w:szCs w:val="24"/>
          <w:lang w:val="it-CH"/>
        </w:rPr>
        <w:t xml:space="preserve"> </w:t>
      </w:r>
      <w:r w:rsidRPr="00457B23">
        <w:rPr>
          <w:rFonts w:ascii="Arial" w:hAnsi="Arial"/>
          <w:sz w:val="24"/>
          <w:szCs w:val="24"/>
        </w:rPr>
        <w:t>originariamente la modifica parziale della Legge sull</w:t>
      </w:r>
      <w:r w:rsidR="00205D46" w:rsidRPr="00457B23">
        <w:rPr>
          <w:rFonts w:ascii="Arial" w:hAnsi="Arial"/>
          <w:sz w:val="24"/>
          <w:szCs w:val="24"/>
        </w:rPr>
        <w:t>'</w:t>
      </w:r>
      <w:r w:rsidRPr="00457B23">
        <w:rPr>
          <w:rFonts w:ascii="Arial" w:hAnsi="Arial"/>
          <w:sz w:val="24"/>
          <w:szCs w:val="24"/>
        </w:rPr>
        <w:t>organizzazione giudiziaria (LOG) tesa ad aumentare l</w:t>
      </w:r>
      <w:r w:rsidR="00205D46" w:rsidRPr="00457B23">
        <w:rPr>
          <w:rFonts w:ascii="Arial" w:hAnsi="Arial"/>
          <w:sz w:val="24"/>
          <w:szCs w:val="24"/>
        </w:rPr>
        <w:t>'</w:t>
      </w:r>
      <w:r w:rsidRPr="00457B23">
        <w:rPr>
          <w:rFonts w:ascii="Arial" w:hAnsi="Arial"/>
          <w:sz w:val="24"/>
          <w:szCs w:val="24"/>
        </w:rPr>
        <w:t xml:space="preserve">organico del Ministero </w:t>
      </w:r>
      <w:r w:rsidR="002C7525">
        <w:rPr>
          <w:rFonts w:ascii="Arial" w:hAnsi="Arial"/>
          <w:sz w:val="24"/>
          <w:szCs w:val="24"/>
        </w:rPr>
        <w:t>p</w:t>
      </w:r>
      <w:r w:rsidRPr="00457B23">
        <w:rPr>
          <w:rFonts w:ascii="Arial" w:hAnsi="Arial"/>
          <w:sz w:val="24"/>
          <w:szCs w:val="24"/>
        </w:rPr>
        <w:t xml:space="preserve">ubblico con 1 Procuratore </w:t>
      </w:r>
      <w:r w:rsidR="002C7525">
        <w:rPr>
          <w:rFonts w:ascii="Arial" w:hAnsi="Arial"/>
          <w:sz w:val="24"/>
          <w:szCs w:val="24"/>
        </w:rPr>
        <w:t>p</w:t>
      </w:r>
      <w:r w:rsidRPr="00457B23">
        <w:rPr>
          <w:rFonts w:ascii="Arial" w:hAnsi="Arial"/>
          <w:sz w:val="24"/>
          <w:szCs w:val="24"/>
        </w:rPr>
        <w:t>ubblico ordinario e ad estendere le competenze decisionali dei segretari giudiziari alfine di rendere più efficiente l</w:t>
      </w:r>
      <w:r w:rsidR="00205D46" w:rsidRPr="00457B23">
        <w:rPr>
          <w:rFonts w:ascii="Arial" w:hAnsi="Arial"/>
          <w:sz w:val="24"/>
          <w:szCs w:val="24"/>
        </w:rPr>
        <w:t>'</w:t>
      </w:r>
      <w:r w:rsidRPr="00457B23">
        <w:rPr>
          <w:rFonts w:ascii="Arial" w:hAnsi="Arial"/>
          <w:sz w:val="24"/>
          <w:szCs w:val="24"/>
        </w:rPr>
        <w:t>operato dell</w:t>
      </w:r>
      <w:r w:rsidR="00205D46" w:rsidRPr="00457B23">
        <w:rPr>
          <w:rFonts w:ascii="Arial" w:hAnsi="Arial"/>
          <w:sz w:val="24"/>
          <w:szCs w:val="24"/>
        </w:rPr>
        <w:t>'</w:t>
      </w:r>
      <w:r w:rsidRPr="00457B23">
        <w:rPr>
          <w:rFonts w:ascii="Arial" w:hAnsi="Arial"/>
          <w:sz w:val="24"/>
          <w:szCs w:val="24"/>
        </w:rPr>
        <w:t>Au</w:t>
      </w:r>
      <w:r w:rsidR="007E23F7" w:rsidRPr="00457B23">
        <w:rPr>
          <w:rFonts w:ascii="Arial" w:hAnsi="Arial"/>
          <w:sz w:val="24"/>
          <w:szCs w:val="24"/>
        </w:rPr>
        <w:t>torità di perseguimento penale.</w:t>
      </w:r>
    </w:p>
    <w:p w14:paraId="498C3D64"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241C0B88" w14:textId="08C15018"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 xml:space="preserve">Con presa di posizione del 16 febbraio 2021, a seguito di discussioni nel </w:t>
      </w:r>
      <w:r w:rsidR="00A359D5">
        <w:rPr>
          <w:rFonts w:ascii="Arial" w:hAnsi="Arial"/>
          <w:sz w:val="24"/>
          <w:szCs w:val="24"/>
        </w:rPr>
        <w:t>frattempo inter</w:t>
      </w:r>
      <w:r w:rsidRPr="00457B23">
        <w:rPr>
          <w:rFonts w:ascii="Arial" w:hAnsi="Arial"/>
          <w:sz w:val="24"/>
          <w:szCs w:val="24"/>
        </w:rPr>
        <w:t xml:space="preserve">venute con la Commissione </w:t>
      </w:r>
      <w:r w:rsidR="002C7525">
        <w:rPr>
          <w:rFonts w:ascii="Arial" w:hAnsi="Arial"/>
          <w:sz w:val="24"/>
          <w:szCs w:val="24"/>
          <w:lang w:val="it-CH"/>
        </w:rPr>
        <w:t>giustizia</w:t>
      </w:r>
      <w:r w:rsidRPr="00457B23">
        <w:rPr>
          <w:rFonts w:ascii="Arial" w:hAnsi="Arial"/>
          <w:sz w:val="24"/>
          <w:szCs w:val="24"/>
        </w:rPr>
        <w:t xml:space="preserve"> e </w:t>
      </w:r>
      <w:r w:rsidR="002C7525">
        <w:rPr>
          <w:rFonts w:ascii="Arial" w:hAnsi="Arial"/>
          <w:sz w:val="24"/>
          <w:szCs w:val="24"/>
        </w:rPr>
        <w:t>di</w:t>
      </w:r>
      <w:r w:rsidRPr="00457B23">
        <w:rPr>
          <w:rFonts w:ascii="Arial" w:hAnsi="Arial"/>
          <w:sz w:val="24"/>
          <w:szCs w:val="24"/>
        </w:rPr>
        <w:t xml:space="preserve">ritti, mantenendo le argomentazioni di fondo di cui al messaggio n. 7714, il Consiglio di Stato ha aderito alla proposta di aumentare di </w:t>
      </w:r>
      <w:r w:rsidR="002C7525">
        <w:rPr>
          <w:rFonts w:ascii="Arial" w:hAnsi="Arial"/>
          <w:sz w:val="24"/>
          <w:szCs w:val="24"/>
        </w:rPr>
        <w:br/>
      </w:r>
      <w:r w:rsidRPr="00457B23">
        <w:rPr>
          <w:rFonts w:ascii="Arial" w:hAnsi="Arial"/>
          <w:sz w:val="24"/>
          <w:szCs w:val="24"/>
        </w:rPr>
        <w:t xml:space="preserve">2 il </w:t>
      </w:r>
      <w:r w:rsidR="007E23F7" w:rsidRPr="00457B23">
        <w:rPr>
          <w:rFonts w:ascii="Arial" w:hAnsi="Arial"/>
          <w:sz w:val="24"/>
          <w:szCs w:val="24"/>
        </w:rPr>
        <w:t xml:space="preserve">numero di Procuratori </w:t>
      </w:r>
      <w:r w:rsidR="002C7525">
        <w:rPr>
          <w:rFonts w:ascii="Arial" w:hAnsi="Arial"/>
          <w:sz w:val="24"/>
          <w:szCs w:val="24"/>
        </w:rPr>
        <w:t>p</w:t>
      </w:r>
      <w:r w:rsidR="007E23F7" w:rsidRPr="00457B23">
        <w:rPr>
          <w:rFonts w:ascii="Arial" w:hAnsi="Arial"/>
          <w:sz w:val="24"/>
          <w:szCs w:val="24"/>
        </w:rPr>
        <w:t>ubblici.</w:t>
      </w:r>
    </w:p>
    <w:p w14:paraId="62F330F4" w14:textId="04B5699A"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Di seguito, pertanto, le valutazioni salienti del me</w:t>
      </w:r>
      <w:r w:rsidR="007E23F7" w:rsidRPr="00457B23">
        <w:rPr>
          <w:rFonts w:ascii="Arial" w:hAnsi="Arial"/>
          <w:sz w:val="24"/>
          <w:szCs w:val="24"/>
        </w:rPr>
        <w:t>ssaggio governativo originario.</w:t>
      </w:r>
    </w:p>
    <w:p w14:paraId="26A9E499"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2764BDB0" w14:textId="7B0CE818"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A mente del Consiglio di Stato il messaggio intende contribuire a migliorare e razionalizzare l</w:t>
      </w:r>
      <w:r w:rsidR="00205D46" w:rsidRPr="00457B23">
        <w:rPr>
          <w:rFonts w:ascii="Arial" w:hAnsi="Arial"/>
          <w:sz w:val="24"/>
          <w:szCs w:val="24"/>
        </w:rPr>
        <w:t>'</w:t>
      </w:r>
      <w:r w:rsidRPr="00457B23">
        <w:rPr>
          <w:rFonts w:ascii="Arial" w:hAnsi="Arial"/>
          <w:sz w:val="24"/>
          <w:szCs w:val="24"/>
        </w:rPr>
        <w:t>operato e l</w:t>
      </w:r>
      <w:r w:rsidR="00205D46" w:rsidRPr="00457B23">
        <w:rPr>
          <w:rFonts w:ascii="Arial" w:hAnsi="Arial"/>
          <w:sz w:val="24"/>
          <w:szCs w:val="24"/>
        </w:rPr>
        <w:t>'</w:t>
      </w:r>
      <w:r w:rsidRPr="00457B23">
        <w:rPr>
          <w:rFonts w:ascii="Arial" w:hAnsi="Arial"/>
          <w:sz w:val="24"/>
          <w:szCs w:val="24"/>
        </w:rPr>
        <w:t xml:space="preserve">organizzazione del Ministero </w:t>
      </w:r>
      <w:r w:rsidR="002C7525">
        <w:rPr>
          <w:rFonts w:ascii="Arial" w:hAnsi="Arial"/>
          <w:sz w:val="24"/>
          <w:szCs w:val="24"/>
        </w:rPr>
        <w:t>p</w:t>
      </w:r>
      <w:r w:rsidRPr="00457B23">
        <w:rPr>
          <w:rFonts w:ascii="Arial" w:hAnsi="Arial"/>
          <w:sz w:val="24"/>
          <w:szCs w:val="24"/>
        </w:rPr>
        <w:t>ubblico, ma allo stesso tempo deve costituire un rinnovato avvio di riflessioni interne a questa Autorità giudiziaria, nell</w:t>
      </w:r>
      <w:r w:rsidR="00205D46" w:rsidRPr="00457B23">
        <w:rPr>
          <w:rFonts w:ascii="Arial" w:hAnsi="Arial"/>
          <w:sz w:val="24"/>
          <w:szCs w:val="24"/>
        </w:rPr>
        <w:t>'</w:t>
      </w:r>
      <w:r w:rsidRPr="00457B23">
        <w:rPr>
          <w:rFonts w:ascii="Arial" w:hAnsi="Arial"/>
          <w:sz w:val="24"/>
          <w:szCs w:val="24"/>
        </w:rPr>
        <w:t>ottica dell</w:t>
      </w:r>
      <w:r w:rsidR="00205D46" w:rsidRPr="00457B23">
        <w:rPr>
          <w:rFonts w:ascii="Arial" w:hAnsi="Arial"/>
          <w:sz w:val="24"/>
          <w:szCs w:val="24"/>
        </w:rPr>
        <w:t>'</w:t>
      </w:r>
      <w:r w:rsidRPr="00457B23">
        <w:rPr>
          <w:rFonts w:ascii="Arial" w:hAnsi="Arial"/>
          <w:sz w:val="24"/>
          <w:szCs w:val="24"/>
        </w:rPr>
        <w:t>efficacia del sistema del perseguimento penale ti</w:t>
      </w:r>
      <w:r w:rsidR="007E23F7" w:rsidRPr="00457B23">
        <w:rPr>
          <w:rFonts w:ascii="Arial" w:hAnsi="Arial"/>
          <w:sz w:val="24"/>
          <w:szCs w:val="24"/>
        </w:rPr>
        <w:t>cinese e della sua credibilità.</w:t>
      </w:r>
    </w:p>
    <w:p w14:paraId="5ECDE360" w14:textId="0159DA31"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r w:rsidRPr="00457B23">
        <w:rPr>
          <w:rFonts w:ascii="Arial" w:hAnsi="Arial"/>
          <w:sz w:val="24"/>
          <w:szCs w:val="24"/>
        </w:rPr>
        <w:t xml:space="preserve">Il messaggio si inserirebbe coerentemente </w:t>
      </w:r>
      <w:r w:rsidR="007E23F7" w:rsidRPr="00457B23">
        <w:rPr>
          <w:rFonts w:ascii="Arial" w:hAnsi="Arial"/>
          <w:sz w:val="24"/>
          <w:szCs w:val="24"/>
        </w:rPr>
        <w:t>ne</w:t>
      </w:r>
      <w:r w:rsidRPr="00457B23">
        <w:rPr>
          <w:rFonts w:ascii="Arial" w:hAnsi="Arial"/>
          <w:sz w:val="24"/>
          <w:szCs w:val="24"/>
        </w:rPr>
        <w:t>l progetto di riordino dell</w:t>
      </w:r>
      <w:r w:rsidR="00205D46" w:rsidRPr="00457B23">
        <w:rPr>
          <w:rFonts w:ascii="Arial" w:hAnsi="Arial"/>
          <w:sz w:val="24"/>
          <w:szCs w:val="24"/>
        </w:rPr>
        <w:t>'</w:t>
      </w:r>
      <w:r w:rsidRPr="00457B23">
        <w:rPr>
          <w:rFonts w:ascii="Arial" w:hAnsi="Arial"/>
          <w:sz w:val="24"/>
          <w:szCs w:val="24"/>
        </w:rPr>
        <w:t>organizzazione giudiziaria denominato "Giustizia 2018", che manterrebbe tutta la sua attualità nei fondamenti, volendo proporre una riflessione generale, trattata in maniera puntuale per specifica autorità, sull</w:t>
      </w:r>
      <w:r w:rsidR="00205D46" w:rsidRPr="00457B23">
        <w:rPr>
          <w:rFonts w:ascii="Arial" w:hAnsi="Arial"/>
          <w:sz w:val="24"/>
          <w:szCs w:val="24"/>
        </w:rPr>
        <w:t>'</w:t>
      </w:r>
      <w:r w:rsidRPr="00457B23">
        <w:rPr>
          <w:rFonts w:ascii="Arial" w:hAnsi="Arial"/>
          <w:sz w:val="24"/>
          <w:szCs w:val="24"/>
        </w:rPr>
        <w:t>organizzazione della giustizia cantonale, nell</w:t>
      </w:r>
      <w:r w:rsidR="00205D46" w:rsidRPr="00457B23">
        <w:rPr>
          <w:rFonts w:ascii="Arial" w:hAnsi="Arial"/>
          <w:sz w:val="24"/>
          <w:szCs w:val="24"/>
        </w:rPr>
        <w:t>'</w:t>
      </w:r>
      <w:r w:rsidRPr="00457B23">
        <w:rPr>
          <w:rFonts w:ascii="Arial" w:hAnsi="Arial"/>
          <w:sz w:val="24"/>
          <w:szCs w:val="24"/>
        </w:rPr>
        <w:t>ottica di rend</w:t>
      </w:r>
      <w:r w:rsidR="007E23F7" w:rsidRPr="00457B23">
        <w:rPr>
          <w:rFonts w:ascii="Arial" w:hAnsi="Arial"/>
          <w:sz w:val="24"/>
          <w:szCs w:val="24"/>
        </w:rPr>
        <w:t>erla più efficiente ed efficace</w:t>
      </w:r>
      <w:r w:rsidRPr="00457B23">
        <w:rPr>
          <w:rFonts w:ascii="Arial" w:hAnsi="Arial"/>
          <w:sz w:val="24"/>
          <w:szCs w:val="24"/>
        </w:rPr>
        <w:t xml:space="preserve"> nell</w:t>
      </w:r>
      <w:r w:rsidR="00205D46" w:rsidRPr="00457B23">
        <w:rPr>
          <w:rFonts w:ascii="Arial" w:hAnsi="Arial"/>
          <w:sz w:val="24"/>
          <w:szCs w:val="24"/>
        </w:rPr>
        <w:t>'</w:t>
      </w:r>
      <w:r w:rsidRPr="00457B23">
        <w:rPr>
          <w:rFonts w:ascii="Arial" w:hAnsi="Arial"/>
          <w:sz w:val="24"/>
          <w:szCs w:val="24"/>
        </w:rPr>
        <w:t>interesse della cittadinanza.</w:t>
      </w:r>
    </w:p>
    <w:p w14:paraId="449D30AC" w14:textId="1A235BB3" w:rsidR="00D1546A" w:rsidRDefault="00D1546A"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6A7532AB" w14:textId="77777777" w:rsidR="00E26BBC" w:rsidRPr="00457B23" w:rsidRDefault="00E26BBC"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1B98BCEF" w14:textId="555A6462" w:rsidR="00A533F8" w:rsidRPr="00240AD4" w:rsidRDefault="00E26BBC" w:rsidP="00240AD4">
      <w:pPr>
        <w:pStyle w:val="Paragrafoelenco"/>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120" w:line="240" w:lineRule="auto"/>
        <w:ind w:hanging="1080"/>
        <w:jc w:val="both"/>
        <w:rPr>
          <w:rFonts w:ascii="Arial" w:eastAsia="Arial" w:hAnsi="Arial" w:cs="Arial"/>
          <w:sz w:val="24"/>
          <w:szCs w:val="24"/>
          <w:u w:val="single"/>
        </w:rPr>
      </w:pPr>
      <w:r w:rsidRPr="00240AD4">
        <w:rPr>
          <w:rFonts w:ascii="Arial" w:hAnsi="Arial"/>
          <w:sz w:val="24"/>
          <w:szCs w:val="24"/>
          <w:u w:val="single"/>
        </w:rPr>
        <w:t>PROPOSTE DI MODIFICA DELLA LOG</w:t>
      </w:r>
    </w:p>
    <w:p w14:paraId="61C5A31B" w14:textId="79E51559" w:rsidR="00A533F8" w:rsidRPr="00457B23" w:rsidRDefault="00D26937" w:rsidP="00E26BBC">
      <w:pPr>
        <w:pStyle w:val="Paragrafoelenco"/>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Arial" w:eastAsia="Arial" w:hAnsi="Arial" w:cs="Arial"/>
          <w:b/>
          <w:bCs/>
          <w:sz w:val="24"/>
          <w:szCs w:val="24"/>
        </w:rPr>
      </w:pPr>
      <w:r w:rsidRPr="00457B23">
        <w:rPr>
          <w:rFonts w:ascii="Arial" w:hAnsi="Arial"/>
          <w:b/>
          <w:bCs/>
          <w:sz w:val="24"/>
          <w:szCs w:val="24"/>
        </w:rPr>
        <w:t xml:space="preserve">Il </w:t>
      </w:r>
      <w:r w:rsidR="002C7525">
        <w:rPr>
          <w:rFonts w:ascii="Arial" w:hAnsi="Arial"/>
          <w:b/>
          <w:bCs/>
          <w:sz w:val="24"/>
          <w:szCs w:val="24"/>
        </w:rPr>
        <w:t>Ministero pubblico</w:t>
      </w:r>
    </w:p>
    <w:p w14:paraId="760F3F1D" w14:textId="2CFEA4F5"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40" w:lineRule="auto"/>
        <w:jc w:val="both"/>
        <w:rPr>
          <w:rFonts w:ascii="Arial" w:eastAsia="Arial" w:hAnsi="Arial" w:cs="Arial"/>
          <w:sz w:val="24"/>
          <w:szCs w:val="24"/>
        </w:rPr>
      </w:pPr>
      <w:r w:rsidRPr="00457B23">
        <w:rPr>
          <w:rFonts w:ascii="Arial" w:hAnsi="Arial"/>
          <w:sz w:val="24"/>
          <w:szCs w:val="24"/>
        </w:rPr>
        <w:t xml:space="preserve">Il </w:t>
      </w:r>
      <w:r w:rsidR="002C7525">
        <w:rPr>
          <w:rFonts w:ascii="Arial" w:hAnsi="Arial"/>
          <w:sz w:val="24"/>
          <w:szCs w:val="24"/>
        </w:rPr>
        <w:t>Ministero pubblico</w:t>
      </w:r>
      <w:r w:rsidRPr="00457B23">
        <w:rPr>
          <w:rFonts w:ascii="Arial" w:hAnsi="Arial"/>
          <w:sz w:val="24"/>
          <w:szCs w:val="24"/>
        </w:rPr>
        <w:t xml:space="preserve"> conta oggi circa 90 collaboratori tra magistrati (21), segretari giudiziari (36.90) e personale amministrativo (33.90) e ha sede a Lugano, con alcuni spazi a Bellinzona. Esso si compone di 1 Procuratore </w:t>
      </w:r>
      <w:r w:rsidR="002C7525">
        <w:rPr>
          <w:rFonts w:ascii="Arial" w:hAnsi="Arial"/>
          <w:sz w:val="24"/>
          <w:szCs w:val="24"/>
        </w:rPr>
        <w:t>g</w:t>
      </w:r>
      <w:r w:rsidRPr="00457B23">
        <w:rPr>
          <w:rFonts w:ascii="Arial" w:hAnsi="Arial"/>
          <w:sz w:val="24"/>
          <w:szCs w:val="24"/>
        </w:rPr>
        <w:t xml:space="preserve">enerale e di 20 Procuratori </w:t>
      </w:r>
      <w:r w:rsidR="002C7525">
        <w:rPr>
          <w:rFonts w:ascii="Arial" w:hAnsi="Arial"/>
          <w:sz w:val="24"/>
          <w:szCs w:val="24"/>
        </w:rPr>
        <w:t>p</w:t>
      </w:r>
      <w:r w:rsidRPr="00457B23">
        <w:rPr>
          <w:rFonts w:ascii="Arial" w:hAnsi="Arial"/>
          <w:sz w:val="24"/>
          <w:szCs w:val="24"/>
        </w:rPr>
        <w:t xml:space="preserve">ubblici. Il Ministero </w:t>
      </w:r>
      <w:r w:rsidR="002C7525">
        <w:rPr>
          <w:rFonts w:ascii="Arial" w:hAnsi="Arial"/>
          <w:sz w:val="24"/>
          <w:szCs w:val="24"/>
        </w:rPr>
        <w:t>p</w:t>
      </w:r>
      <w:r w:rsidRPr="00457B23">
        <w:rPr>
          <w:rFonts w:ascii="Arial" w:hAnsi="Arial"/>
          <w:sz w:val="24"/>
          <w:szCs w:val="24"/>
        </w:rPr>
        <w:t xml:space="preserve">ubblico è suddiviso in due sezioni specializzate per materia dirette dai Procuratori Generali </w:t>
      </w:r>
      <w:r w:rsidR="00891B52">
        <w:rPr>
          <w:rFonts w:ascii="Arial" w:hAnsi="Arial"/>
          <w:sz w:val="24"/>
          <w:szCs w:val="24"/>
        </w:rPr>
        <w:t>sostituti</w:t>
      </w:r>
      <w:r w:rsidRPr="00457B23">
        <w:rPr>
          <w:rFonts w:ascii="Arial" w:hAnsi="Arial"/>
          <w:sz w:val="24"/>
          <w:szCs w:val="24"/>
        </w:rPr>
        <w:t>, competenti per: a) i reati comuni, i reati previsti dalla legislazione speciale federale e cantonale e le contravvenzioni (</w:t>
      </w:r>
      <w:r w:rsidRPr="00457B23">
        <w:rPr>
          <w:rFonts w:ascii="Arial" w:hAnsi="Arial"/>
          <w:i/>
          <w:iCs/>
          <w:sz w:val="24"/>
          <w:szCs w:val="24"/>
        </w:rPr>
        <w:t>Sezione di polizia</w:t>
      </w:r>
      <w:r w:rsidRPr="00457B23">
        <w:rPr>
          <w:rFonts w:ascii="Arial" w:hAnsi="Arial"/>
          <w:sz w:val="24"/>
          <w:szCs w:val="24"/>
        </w:rPr>
        <w:t>); b) i reati economici e finanziari e l</w:t>
      </w:r>
      <w:r w:rsidR="00205D46" w:rsidRPr="00457B23">
        <w:rPr>
          <w:rFonts w:ascii="Arial" w:hAnsi="Arial"/>
          <w:sz w:val="24"/>
          <w:szCs w:val="24"/>
        </w:rPr>
        <w:t>'</w:t>
      </w:r>
      <w:r w:rsidRPr="00457B23">
        <w:rPr>
          <w:rFonts w:ascii="Arial" w:hAnsi="Arial"/>
          <w:sz w:val="24"/>
          <w:szCs w:val="24"/>
        </w:rPr>
        <w:t>assistenza giudiziaria internazionale (</w:t>
      </w:r>
      <w:r w:rsidRPr="00457B23">
        <w:rPr>
          <w:rFonts w:ascii="Arial" w:hAnsi="Arial"/>
          <w:i/>
          <w:iCs/>
          <w:sz w:val="24"/>
          <w:szCs w:val="24"/>
        </w:rPr>
        <w:t>Sezione finanziaria</w:t>
      </w:r>
      <w:r w:rsidRPr="00457B23">
        <w:rPr>
          <w:rFonts w:ascii="Arial" w:hAnsi="Arial"/>
          <w:sz w:val="24"/>
          <w:szCs w:val="24"/>
        </w:rPr>
        <w:t>). In base all</w:t>
      </w:r>
      <w:r w:rsidR="00205D46" w:rsidRPr="00457B23">
        <w:rPr>
          <w:rFonts w:ascii="Arial" w:hAnsi="Arial"/>
          <w:sz w:val="24"/>
          <w:szCs w:val="24"/>
        </w:rPr>
        <w:t>'</w:t>
      </w:r>
      <w:r w:rsidRPr="00457B23">
        <w:rPr>
          <w:rFonts w:ascii="Arial" w:hAnsi="Arial"/>
          <w:sz w:val="24"/>
          <w:szCs w:val="24"/>
        </w:rPr>
        <w:t xml:space="preserve">organizzazione del nuovo Procuratore </w:t>
      </w:r>
      <w:r w:rsidR="002C7525">
        <w:rPr>
          <w:rFonts w:ascii="Arial" w:hAnsi="Arial"/>
          <w:sz w:val="24"/>
          <w:szCs w:val="24"/>
        </w:rPr>
        <w:t>generale</w:t>
      </w:r>
      <w:r w:rsidRPr="00457B23">
        <w:rPr>
          <w:rFonts w:ascii="Arial" w:hAnsi="Arial"/>
          <w:sz w:val="24"/>
          <w:szCs w:val="24"/>
        </w:rPr>
        <w:t xml:space="preserve"> attivo dal 1</w:t>
      </w:r>
      <w:r w:rsidR="00A359D5">
        <w:rPr>
          <w:rFonts w:ascii="Arial" w:hAnsi="Arial"/>
          <w:sz w:val="24"/>
          <w:szCs w:val="24"/>
        </w:rPr>
        <w:t>°</w:t>
      </w:r>
      <w:r w:rsidRPr="00457B23">
        <w:rPr>
          <w:rFonts w:ascii="Arial" w:hAnsi="Arial"/>
          <w:sz w:val="24"/>
          <w:szCs w:val="24"/>
        </w:rPr>
        <w:t xml:space="preserve"> luglio 2018, alla Sezione di polizia sono assegnati 11 Procuratori </w:t>
      </w:r>
      <w:r w:rsidR="009A0452">
        <w:rPr>
          <w:rFonts w:ascii="Arial" w:hAnsi="Arial"/>
          <w:sz w:val="24"/>
          <w:szCs w:val="24"/>
        </w:rPr>
        <w:t>pubblici</w:t>
      </w:r>
      <w:r w:rsidRPr="00457B23">
        <w:rPr>
          <w:rFonts w:ascii="Arial" w:hAnsi="Arial"/>
          <w:sz w:val="24"/>
          <w:szCs w:val="24"/>
        </w:rPr>
        <w:t xml:space="preserve">, 4 dei quali ubicati a Bellinzona, alla Sezione finanziaria sono assegnati 9 Procuratori </w:t>
      </w:r>
      <w:r w:rsidR="009A0452">
        <w:rPr>
          <w:rFonts w:ascii="Arial" w:hAnsi="Arial"/>
          <w:sz w:val="24"/>
          <w:szCs w:val="24"/>
        </w:rPr>
        <w:t>pubblici</w:t>
      </w:r>
      <w:r w:rsidRPr="00457B23">
        <w:rPr>
          <w:rFonts w:ascii="Arial" w:hAnsi="Arial"/>
          <w:sz w:val="24"/>
          <w:szCs w:val="24"/>
        </w:rPr>
        <w:t>, tutti operanti presso la sede di Lugano.</w:t>
      </w:r>
    </w:p>
    <w:p w14:paraId="41F5227D" w14:textId="3798A928" w:rsidR="00A533F8"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769E3C2B" w14:textId="77777777" w:rsidR="00E26BBC" w:rsidRPr="00457B23" w:rsidRDefault="00E26BBC"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7438DF10" w14:textId="77777777" w:rsidR="00A533F8" w:rsidRPr="00457B23" w:rsidRDefault="00D26937" w:rsidP="00E26BBC">
      <w:pPr>
        <w:pStyle w:val="Paragrafoelenco"/>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Arial" w:eastAsia="Arial" w:hAnsi="Arial" w:cs="Arial"/>
          <w:b/>
          <w:bCs/>
          <w:sz w:val="24"/>
          <w:szCs w:val="24"/>
        </w:rPr>
      </w:pPr>
      <w:r w:rsidRPr="00457B23">
        <w:rPr>
          <w:rFonts w:ascii="Arial" w:hAnsi="Arial"/>
          <w:b/>
          <w:bCs/>
          <w:sz w:val="24"/>
          <w:szCs w:val="24"/>
        </w:rPr>
        <w:t>Ragioni del potenziamento</w:t>
      </w:r>
    </w:p>
    <w:p w14:paraId="44D257DB" w14:textId="08562451"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L</w:t>
      </w:r>
      <w:r w:rsidR="00205D46" w:rsidRPr="00457B23">
        <w:rPr>
          <w:rFonts w:ascii="Arial" w:hAnsi="Arial"/>
          <w:sz w:val="24"/>
          <w:szCs w:val="24"/>
        </w:rPr>
        <w:t>'</w:t>
      </w:r>
      <w:r w:rsidRPr="00457B23">
        <w:rPr>
          <w:rFonts w:ascii="Arial" w:hAnsi="Arial"/>
          <w:sz w:val="24"/>
          <w:szCs w:val="24"/>
        </w:rPr>
        <w:t xml:space="preserve">allora Procuratore </w:t>
      </w:r>
      <w:r w:rsidR="002C7525">
        <w:rPr>
          <w:rFonts w:ascii="Arial" w:hAnsi="Arial"/>
          <w:sz w:val="24"/>
          <w:szCs w:val="24"/>
        </w:rPr>
        <w:t>generale</w:t>
      </w:r>
      <w:r w:rsidRPr="00457B23">
        <w:rPr>
          <w:rFonts w:ascii="Arial" w:hAnsi="Arial"/>
          <w:sz w:val="24"/>
          <w:szCs w:val="24"/>
        </w:rPr>
        <w:t>, con scritto del 10 aprile 2017, aveva postulato al Consiglio di Stato il potenziamento dell</w:t>
      </w:r>
      <w:r w:rsidR="00205D46" w:rsidRPr="00457B23">
        <w:rPr>
          <w:rFonts w:ascii="Arial" w:hAnsi="Arial"/>
          <w:sz w:val="24"/>
          <w:szCs w:val="24"/>
        </w:rPr>
        <w:t>'</w:t>
      </w:r>
      <w:r w:rsidRPr="00457B23">
        <w:rPr>
          <w:rFonts w:ascii="Arial" w:hAnsi="Arial"/>
          <w:sz w:val="24"/>
          <w:szCs w:val="24"/>
        </w:rPr>
        <w:t>organico dell</w:t>
      </w:r>
      <w:r w:rsidR="00205D46" w:rsidRPr="00457B23">
        <w:rPr>
          <w:rFonts w:ascii="Arial" w:hAnsi="Arial"/>
          <w:sz w:val="24"/>
          <w:szCs w:val="24"/>
        </w:rPr>
        <w:t>'</w:t>
      </w:r>
      <w:r w:rsidRPr="00457B23">
        <w:rPr>
          <w:rFonts w:ascii="Arial" w:hAnsi="Arial"/>
          <w:sz w:val="24"/>
          <w:szCs w:val="24"/>
        </w:rPr>
        <w:t>Autorità</w:t>
      </w:r>
      <w:r w:rsidR="00E26BBC">
        <w:rPr>
          <w:rFonts w:ascii="Arial" w:hAnsi="Arial"/>
          <w:sz w:val="24"/>
          <w:szCs w:val="24"/>
        </w:rPr>
        <w:t xml:space="preserve"> giudiziaria con 2 Procuratori p</w:t>
      </w:r>
      <w:r w:rsidRPr="00457B23">
        <w:rPr>
          <w:rFonts w:ascii="Arial" w:hAnsi="Arial"/>
          <w:sz w:val="24"/>
          <w:szCs w:val="24"/>
        </w:rPr>
        <w:t xml:space="preserve">ubblici straordinari. In realtà, la richiesta verteva sulla designazione di un Procuratore </w:t>
      </w:r>
      <w:r w:rsidR="002C7525">
        <w:rPr>
          <w:rFonts w:ascii="Arial" w:hAnsi="Arial"/>
          <w:sz w:val="24"/>
          <w:szCs w:val="24"/>
        </w:rPr>
        <w:t>pubblico</w:t>
      </w:r>
      <w:r w:rsidRPr="00457B23">
        <w:rPr>
          <w:rFonts w:ascii="Arial" w:hAnsi="Arial"/>
          <w:sz w:val="24"/>
          <w:szCs w:val="24"/>
        </w:rPr>
        <w:t xml:space="preserve"> straordinario e sulla sostituzione tramite una supplenza di una Procuratrice </w:t>
      </w:r>
      <w:r w:rsidR="002C7525">
        <w:rPr>
          <w:rFonts w:ascii="Arial" w:hAnsi="Arial"/>
          <w:sz w:val="24"/>
          <w:szCs w:val="24"/>
        </w:rPr>
        <w:t>pubblica</w:t>
      </w:r>
      <w:r w:rsidRPr="00457B23">
        <w:rPr>
          <w:rFonts w:ascii="Arial" w:hAnsi="Arial"/>
          <w:sz w:val="24"/>
          <w:szCs w:val="24"/>
        </w:rPr>
        <w:t xml:space="preserve"> assente per maternità, sostituzione, quest</w:t>
      </w:r>
      <w:r w:rsidR="00205D46" w:rsidRPr="00457B23">
        <w:rPr>
          <w:rFonts w:ascii="Arial" w:hAnsi="Arial"/>
          <w:sz w:val="24"/>
          <w:szCs w:val="24"/>
        </w:rPr>
        <w:t>'</w:t>
      </w:r>
      <w:r w:rsidRPr="00457B23">
        <w:rPr>
          <w:rFonts w:ascii="Arial" w:hAnsi="Arial"/>
          <w:sz w:val="24"/>
          <w:szCs w:val="24"/>
        </w:rPr>
        <w:t xml:space="preserve">ultima, concretizzatasi e conclusasi. Interpellato dal Governo, il Consiglio della </w:t>
      </w:r>
      <w:r w:rsidR="00205D46" w:rsidRPr="00457B23">
        <w:rPr>
          <w:rFonts w:ascii="Arial" w:hAnsi="Arial"/>
          <w:sz w:val="24"/>
          <w:szCs w:val="24"/>
        </w:rPr>
        <w:t>M</w:t>
      </w:r>
      <w:r w:rsidRPr="00457B23">
        <w:rPr>
          <w:rFonts w:ascii="Arial" w:hAnsi="Arial"/>
          <w:sz w:val="24"/>
          <w:szCs w:val="24"/>
        </w:rPr>
        <w:t xml:space="preserve">agistratura si è determinato il 15 maggio 2017, preavvisando favorevolmente la richiesta di potenziamento. Il 15 settembre 2017 il Procuratore </w:t>
      </w:r>
      <w:r w:rsidR="002C7525">
        <w:rPr>
          <w:rFonts w:ascii="Arial" w:hAnsi="Arial"/>
          <w:sz w:val="24"/>
          <w:szCs w:val="24"/>
        </w:rPr>
        <w:t>generale</w:t>
      </w:r>
      <w:r w:rsidRPr="00457B23">
        <w:rPr>
          <w:rFonts w:ascii="Arial" w:hAnsi="Arial"/>
          <w:sz w:val="24"/>
          <w:szCs w:val="24"/>
        </w:rPr>
        <w:t xml:space="preserve"> ribadiva al Governo la necessità </w:t>
      </w:r>
      <w:r w:rsidRPr="00457B23">
        <w:rPr>
          <w:rFonts w:ascii="Arial" w:hAnsi="Arial"/>
          <w:i/>
          <w:iCs/>
          <w:sz w:val="24"/>
          <w:szCs w:val="24"/>
        </w:rPr>
        <w:t>"inderogabile"</w:t>
      </w:r>
      <w:r w:rsidRPr="00457B23">
        <w:rPr>
          <w:rFonts w:ascii="Arial" w:hAnsi="Arial"/>
          <w:sz w:val="24"/>
          <w:szCs w:val="24"/>
        </w:rPr>
        <w:t xml:space="preserve"> di disporre delle risorse suppleme</w:t>
      </w:r>
      <w:r w:rsidR="00205D46" w:rsidRPr="00457B23">
        <w:rPr>
          <w:rFonts w:ascii="Arial" w:hAnsi="Arial"/>
          <w:sz w:val="24"/>
          <w:szCs w:val="24"/>
        </w:rPr>
        <w:t>ntari per l'ambito finanziario.</w:t>
      </w:r>
    </w:p>
    <w:p w14:paraId="54814DE4"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7F95FBCA" w14:textId="4341A269"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lastRenderedPageBreak/>
        <w:t xml:space="preserve">Il Governo sottolinea che nel corso degli anni avrebbe in più occasioni fatto proprie le </w:t>
      </w:r>
      <w:r w:rsidR="002C7525">
        <w:rPr>
          <w:rFonts w:ascii="Arial" w:hAnsi="Arial"/>
          <w:sz w:val="24"/>
          <w:szCs w:val="24"/>
        </w:rPr>
        <w:t>richieste giunte dal Ministero p</w:t>
      </w:r>
      <w:r w:rsidRPr="00457B23">
        <w:rPr>
          <w:rFonts w:ascii="Arial" w:hAnsi="Arial"/>
          <w:sz w:val="24"/>
          <w:szCs w:val="24"/>
        </w:rPr>
        <w:t xml:space="preserve">ubblico. Nel 2014 e nel 2016 sono quindi stati assunti 6 nuovi collaboratori attribuiti alla Polizia cantonale in supporto alle attività di ordine finanziario sotto la vigilanza del Ministero </w:t>
      </w:r>
      <w:r w:rsidR="002C7525">
        <w:rPr>
          <w:rFonts w:ascii="Arial" w:hAnsi="Arial"/>
          <w:sz w:val="24"/>
          <w:szCs w:val="24"/>
        </w:rPr>
        <w:t>p</w:t>
      </w:r>
      <w:r w:rsidRPr="00457B23">
        <w:rPr>
          <w:rFonts w:ascii="Arial" w:hAnsi="Arial"/>
          <w:sz w:val="24"/>
          <w:szCs w:val="24"/>
        </w:rPr>
        <w:t>ubblico. Contestualmente a tale potenziamento</w:t>
      </w:r>
      <w:r w:rsidR="00205D46" w:rsidRPr="00457B23">
        <w:rPr>
          <w:rFonts w:ascii="Arial" w:hAnsi="Arial"/>
          <w:sz w:val="24"/>
          <w:szCs w:val="24"/>
        </w:rPr>
        <w:t>,</w:t>
      </w:r>
      <w:r w:rsidRPr="00457B23">
        <w:rPr>
          <w:rFonts w:ascii="Arial" w:hAnsi="Arial"/>
          <w:sz w:val="24"/>
          <w:szCs w:val="24"/>
        </w:rPr>
        <w:t xml:space="preserve"> il 29 novembre 2017 il Consiglio di Stato ha dato mandato al Dipartimento delle istituzioni di approfondire la situazione presso l</w:t>
      </w:r>
      <w:r w:rsidR="00205D46" w:rsidRPr="00457B23">
        <w:rPr>
          <w:rFonts w:ascii="Arial" w:hAnsi="Arial"/>
          <w:sz w:val="24"/>
          <w:szCs w:val="24"/>
        </w:rPr>
        <w:t>'É</w:t>
      </w:r>
      <w:r w:rsidRPr="00457B23">
        <w:rPr>
          <w:rFonts w:ascii="Arial" w:hAnsi="Arial"/>
          <w:sz w:val="24"/>
          <w:szCs w:val="24"/>
        </w:rPr>
        <w:t>quipe finanziaria del Ministero pubblico (EFIN) e presso la Sezione Reati economico-finanziari della Polizia cantonale (REF) allo scopo di individu</w:t>
      </w:r>
      <w:r w:rsidR="00205D46" w:rsidRPr="00457B23">
        <w:rPr>
          <w:rFonts w:ascii="Arial" w:hAnsi="Arial"/>
          <w:sz w:val="24"/>
          <w:szCs w:val="24"/>
        </w:rPr>
        <w:t>are misure di riorganizzazione.</w:t>
      </w:r>
    </w:p>
    <w:p w14:paraId="37E97E07"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13949FF2" w14:textId="2EF2CC28"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 xml:space="preserve">Il 6 dicembre 2017 si è tenuto un incontro con il Consiglio di Stato e il Procuratore </w:t>
      </w:r>
      <w:r w:rsidR="002C7525">
        <w:rPr>
          <w:rFonts w:ascii="Arial" w:hAnsi="Arial"/>
          <w:sz w:val="24"/>
          <w:szCs w:val="24"/>
        </w:rPr>
        <w:t>g</w:t>
      </w:r>
      <w:r w:rsidRPr="00457B23">
        <w:rPr>
          <w:rFonts w:ascii="Arial" w:hAnsi="Arial"/>
          <w:sz w:val="24"/>
          <w:szCs w:val="24"/>
        </w:rPr>
        <w:t>enerale,</w:t>
      </w:r>
      <w:r w:rsidR="00D1546A" w:rsidRPr="00457B23">
        <w:rPr>
          <w:rFonts w:ascii="Arial" w:hAnsi="Arial"/>
          <w:sz w:val="24"/>
          <w:szCs w:val="24"/>
        </w:rPr>
        <w:t xml:space="preserve"> </w:t>
      </w:r>
      <w:r w:rsidRPr="00457B23">
        <w:rPr>
          <w:rFonts w:ascii="Arial" w:hAnsi="Arial"/>
          <w:sz w:val="24"/>
          <w:szCs w:val="24"/>
        </w:rPr>
        <w:t>in esito al quale qu</w:t>
      </w:r>
      <w:proofErr w:type="spellStart"/>
      <w:r w:rsidRPr="00457B23">
        <w:rPr>
          <w:rFonts w:ascii="Arial" w:hAnsi="Arial"/>
          <w:sz w:val="24"/>
          <w:szCs w:val="24"/>
          <w:lang w:val="it-CH"/>
        </w:rPr>
        <w:t>e</w:t>
      </w:r>
      <w:r w:rsidR="00A359D5">
        <w:rPr>
          <w:rFonts w:ascii="Arial" w:hAnsi="Arial"/>
          <w:sz w:val="24"/>
          <w:szCs w:val="24"/>
          <w:lang w:val="it-CH"/>
        </w:rPr>
        <w:t>st'ultimo</w:t>
      </w:r>
      <w:proofErr w:type="spellEnd"/>
      <w:r w:rsidRPr="00457B23">
        <w:rPr>
          <w:rFonts w:ascii="Arial" w:hAnsi="Arial"/>
          <w:sz w:val="24"/>
          <w:szCs w:val="24"/>
        </w:rPr>
        <w:t>, con missiva del</w:t>
      </w:r>
      <w:r w:rsidRPr="00457B23">
        <w:rPr>
          <w:rFonts w:ascii="Arial" w:hAnsi="Arial"/>
          <w:sz w:val="24"/>
          <w:szCs w:val="24"/>
          <w:lang w:val="it-CH"/>
        </w:rPr>
        <w:t xml:space="preserve"> </w:t>
      </w:r>
      <w:r w:rsidRPr="00457B23">
        <w:rPr>
          <w:rFonts w:ascii="Arial" w:hAnsi="Arial"/>
          <w:sz w:val="24"/>
          <w:szCs w:val="24"/>
        </w:rPr>
        <w:t>18 dicembre 2017, ha giustificato un</w:t>
      </w:r>
      <w:r w:rsidR="00205D46" w:rsidRPr="00457B23">
        <w:rPr>
          <w:rFonts w:ascii="Arial" w:hAnsi="Arial"/>
          <w:sz w:val="24"/>
          <w:szCs w:val="24"/>
        </w:rPr>
        <w:t>'</w:t>
      </w:r>
      <w:r w:rsidRPr="00457B23">
        <w:rPr>
          <w:rFonts w:ascii="Arial" w:hAnsi="Arial"/>
          <w:sz w:val="24"/>
          <w:szCs w:val="24"/>
        </w:rPr>
        <w:t>ulteriore richiesta di potenziamento provvisorio per un anno di 5 unità di per</w:t>
      </w:r>
      <w:r w:rsidR="00205D46" w:rsidRPr="00457B23">
        <w:rPr>
          <w:rFonts w:ascii="Arial" w:hAnsi="Arial"/>
          <w:sz w:val="24"/>
          <w:szCs w:val="24"/>
        </w:rPr>
        <w:t>iti per il settore finanziario.</w:t>
      </w:r>
    </w:p>
    <w:p w14:paraId="47C8D2BE"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680B27DA" w14:textId="10485033"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r w:rsidRPr="00457B23">
        <w:rPr>
          <w:rFonts w:ascii="Arial" w:hAnsi="Arial"/>
          <w:sz w:val="24"/>
          <w:szCs w:val="24"/>
        </w:rPr>
        <w:t>Il 4 giugno 2018 il Gruppo di lavoro "Organizzazione REF-EFIN" ha consegnato il proprio rapporto. Dallo stesso sono emerse esigenze di potenziamento del personale, la conferma dell</w:t>
      </w:r>
      <w:r w:rsidR="00205D46" w:rsidRPr="00457B23">
        <w:rPr>
          <w:rFonts w:ascii="Arial" w:hAnsi="Arial"/>
          <w:sz w:val="24"/>
          <w:szCs w:val="24"/>
        </w:rPr>
        <w:t>'</w:t>
      </w:r>
      <w:r w:rsidRPr="00457B23">
        <w:rPr>
          <w:rFonts w:ascii="Arial" w:hAnsi="Arial"/>
          <w:sz w:val="24"/>
          <w:szCs w:val="24"/>
        </w:rPr>
        <w:t>adeguatezza dell</w:t>
      </w:r>
      <w:r w:rsidR="00205D46" w:rsidRPr="00457B23">
        <w:rPr>
          <w:rFonts w:ascii="Arial" w:hAnsi="Arial"/>
          <w:sz w:val="24"/>
          <w:szCs w:val="24"/>
        </w:rPr>
        <w:t>'</w:t>
      </w:r>
      <w:r w:rsidRPr="00457B23">
        <w:rPr>
          <w:rFonts w:ascii="Arial" w:hAnsi="Arial"/>
          <w:sz w:val="24"/>
          <w:szCs w:val="24"/>
        </w:rPr>
        <w:t xml:space="preserve">attuale assetto organizzativo e la proposta di intervento interno presso il Ministero </w:t>
      </w:r>
      <w:r w:rsidR="002C7525">
        <w:rPr>
          <w:rFonts w:ascii="Arial" w:hAnsi="Arial"/>
          <w:sz w:val="24"/>
          <w:szCs w:val="24"/>
        </w:rPr>
        <w:t>p</w:t>
      </w:r>
      <w:r w:rsidRPr="00457B23">
        <w:rPr>
          <w:rFonts w:ascii="Arial" w:hAnsi="Arial"/>
          <w:sz w:val="24"/>
          <w:szCs w:val="24"/>
        </w:rPr>
        <w:t>ubblico e la Polizia cantonale. Infine, sono state indicate misure logistiche, informatiche e legislative, nell</w:t>
      </w:r>
      <w:r w:rsidR="00205D46" w:rsidRPr="00457B23">
        <w:rPr>
          <w:rFonts w:ascii="Arial" w:hAnsi="Arial"/>
          <w:sz w:val="24"/>
          <w:szCs w:val="24"/>
        </w:rPr>
        <w:t>'</w:t>
      </w:r>
      <w:r w:rsidRPr="00457B23">
        <w:rPr>
          <w:rFonts w:ascii="Arial" w:hAnsi="Arial"/>
          <w:sz w:val="24"/>
          <w:szCs w:val="24"/>
        </w:rPr>
        <w:t>ottica di ottimizzare l</w:t>
      </w:r>
      <w:r w:rsidR="00205D46" w:rsidRPr="00457B23">
        <w:rPr>
          <w:rFonts w:ascii="Arial" w:hAnsi="Arial"/>
          <w:sz w:val="24"/>
          <w:szCs w:val="24"/>
        </w:rPr>
        <w:t>'</w:t>
      </w:r>
      <w:r w:rsidRPr="00457B23">
        <w:rPr>
          <w:rFonts w:ascii="Arial" w:hAnsi="Arial"/>
          <w:sz w:val="24"/>
          <w:szCs w:val="24"/>
        </w:rPr>
        <w:t>attività svolta.</w:t>
      </w:r>
    </w:p>
    <w:p w14:paraId="3AD7E0BD" w14:textId="77777777" w:rsidR="00205D46" w:rsidRPr="00457B23" w:rsidRDefault="00205D46"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0F04D19B" w14:textId="0552D8FF"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 xml:space="preserve">Sempre il 4 giugno 2018, il Procuratore </w:t>
      </w:r>
      <w:r w:rsidR="002C7525">
        <w:rPr>
          <w:rFonts w:ascii="Arial" w:hAnsi="Arial"/>
          <w:sz w:val="24"/>
          <w:szCs w:val="24"/>
        </w:rPr>
        <w:t>g</w:t>
      </w:r>
      <w:r w:rsidRPr="00457B23">
        <w:rPr>
          <w:rFonts w:ascii="Arial" w:hAnsi="Arial"/>
          <w:sz w:val="24"/>
          <w:szCs w:val="24"/>
        </w:rPr>
        <w:t xml:space="preserve">enerale uscente e il Procuratore </w:t>
      </w:r>
      <w:r w:rsidR="002C7525">
        <w:rPr>
          <w:rFonts w:ascii="Arial" w:hAnsi="Arial"/>
          <w:sz w:val="24"/>
          <w:szCs w:val="24"/>
        </w:rPr>
        <w:t>g</w:t>
      </w:r>
      <w:r w:rsidRPr="00457B23">
        <w:rPr>
          <w:rFonts w:ascii="Arial" w:hAnsi="Arial"/>
          <w:sz w:val="24"/>
          <w:szCs w:val="24"/>
        </w:rPr>
        <w:t xml:space="preserve">enerale designato sollecitavano la designazione di 1 Procuratore </w:t>
      </w:r>
      <w:r w:rsidR="002C7525">
        <w:rPr>
          <w:rFonts w:ascii="Arial" w:hAnsi="Arial"/>
          <w:sz w:val="24"/>
          <w:szCs w:val="24"/>
        </w:rPr>
        <w:t>p</w:t>
      </w:r>
      <w:r w:rsidRPr="00457B23">
        <w:rPr>
          <w:rFonts w:ascii="Arial" w:hAnsi="Arial"/>
          <w:sz w:val="24"/>
          <w:szCs w:val="24"/>
        </w:rPr>
        <w:t>ubblico straordinario per la durata di tre anni</w:t>
      </w:r>
      <w:r w:rsidRPr="00457B23">
        <w:rPr>
          <w:rFonts w:ascii="Arial" w:hAnsi="Arial"/>
          <w:i/>
          <w:iCs/>
          <w:sz w:val="24"/>
          <w:szCs w:val="24"/>
        </w:rPr>
        <w:t>.</w:t>
      </w:r>
      <w:r w:rsidRPr="00457B23">
        <w:rPr>
          <w:rFonts w:ascii="Arial" w:hAnsi="Arial"/>
          <w:sz w:val="24"/>
          <w:szCs w:val="24"/>
        </w:rPr>
        <w:t xml:space="preserve"> Il Governo ha interpellato il Consiglio della </w:t>
      </w:r>
      <w:r w:rsidR="00205D46" w:rsidRPr="00457B23">
        <w:rPr>
          <w:rFonts w:ascii="Arial" w:hAnsi="Arial"/>
          <w:sz w:val="24"/>
          <w:szCs w:val="24"/>
        </w:rPr>
        <w:t>M</w:t>
      </w:r>
      <w:r w:rsidRPr="00457B23">
        <w:rPr>
          <w:rFonts w:ascii="Arial" w:hAnsi="Arial"/>
          <w:sz w:val="24"/>
          <w:szCs w:val="24"/>
        </w:rPr>
        <w:t>agistratura, il quale con preavviso del 20 agosto 2018 ha accolto favorevolmente il menzionato potenziamento.</w:t>
      </w:r>
    </w:p>
    <w:p w14:paraId="46E9E101"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1569B7F6" w14:textId="3B7A92EE"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 xml:space="preserve">Il 12 settembre 2018 il neo Procuratore </w:t>
      </w:r>
      <w:r w:rsidR="002C7525">
        <w:rPr>
          <w:rFonts w:ascii="Arial" w:hAnsi="Arial"/>
          <w:sz w:val="24"/>
          <w:szCs w:val="24"/>
        </w:rPr>
        <w:t>g</w:t>
      </w:r>
      <w:r w:rsidRPr="00457B23">
        <w:rPr>
          <w:rFonts w:ascii="Arial" w:hAnsi="Arial"/>
          <w:sz w:val="24"/>
          <w:szCs w:val="24"/>
        </w:rPr>
        <w:t xml:space="preserve">enerale ha esposto al Governo le valutazioni alla base del postulato potenziamento temporaneo del Ministero </w:t>
      </w:r>
      <w:r w:rsidR="002C7525">
        <w:rPr>
          <w:rFonts w:ascii="Arial" w:hAnsi="Arial"/>
          <w:sz w:val="24"/>
          <w:szCs w:val="24"/>
        </w:rPr>
        <w:t>p</w:t>
      </w:r>
      <w:r w:rsidRPr="00457B23">
        <w:rPr>
          <w:rFonts w:ascii="Arial" w:hAnsi="Arial"/>
          <w:sz w:val="24"/>
          <w:szCs w:val="24"/>
        </w:rPr>
        <w:t>ubblico. Essenzialmente indicava che</w:t>
      </w:r>
      <w:r w:rsidR="00205D46" w:rsidRPr="00457B23">
        <w:rPr>
          <w:rFonts w:ascii="Arial" w:hAnsi="Arial"/>
          <w:sz w:val="24"/>
          <w:szCs w:val="24"/>
        </w:rPr>
        <w:t>,</w:t>
      </w:r>
      <w:r w:rsidRPr="00457B23">
        <w:rPr>
          <w:rFonts w:ascii="Arial" w:hAnsi="Arial"/>
          <w:sz w:val="24"/>
          <w:szCs w:val="24"/>
        </w:rPr>
        <w:t xml:space="preserve"> in base ai dati prodotti, era stato raggiunto il limite strutturale in ordine alla produttività della Sezione finanziaria. Rilevava in aggiunta la tematica del turnover di Procuratori in seno alla menzionata Sezione occorso negli ultimi oltre 7 anni nella misura del 66% e le conseguenti ordinarie necessità di tempo per rendere operativo e indipendente un </w:t>
      </w:r>
      <w:r w:rsidR="00D1546A" w:rsidRPr="00457B23">
        <w:rPr>
          <w:rFonts w:ascii="Arial" w:hAnsi="Arial"/>
          <w:sz w:val="24"/>
          <w:szCs w:val="24"/>
        </w:rPr>
        <w:t>neo magistrato</w:t>
      </w:r>
      <w:r w:rsidRPr="00457B23">
        <w:rPr>
          <w:rFonts w:ascii="Arial" w:hAnsi="Arial"/>
          <w:sz w:val="24"/>
          <w:szCs w:val="24"/>
        </w:rPr>
        <w:t xml:space="preserve"> alla luce della gestione di incarti complessi, la cui trattazione si dipana sull</w:t>
      </w:r>
      <w:r w:rsidR="00205D46" w:rsidRPr="00457B23">
        <w:rPr>
          <w:rFonts w:ascii="Arial" w:hAnsi="Arial"/>
          <w:sz w:val="24"/>
          <w:szCs w:val="24"/>
        </w:rPr>
        <w:t>'</w:t>
      </w:r>
      <w:r w:rsidRPr="00457B23">
        <w:rPr>
          <w:rFonts w:ascii="Arial" w:hAnsi="Arial"/>
          <w:sz w:val="24"/>
          <w:szCs w:val="24"/>
        </w:rPr>
        <w:t>arco di anni con i conseguenti rischi di prescrizione dell</w:t>
      </w:r>
      <w:r w:rsidR="00205D46" w:rsidRPr="00457B23">
        <w:rPr>
          <w:rFonts w:ascii="Arial" w:hAnsi="Arial"/>
          <w:sz w:val="24"/>
          <w:szCs w:val="24"/>
        </w:rPr>
        <w:t>'</w:t>
      </w:r>
      <w:r w:rsidRPr="00457B23">
        <w:rPr>
          <w:rFonts w:ascii="Arial" w:hAnsi="Arial"/>
          <w:sz w:val="24"/>
          <w:szCs w:val="24"/>
        </w:rPr>
        <w:t xml:space="preserve">azione penale. Esponeva alcuni dati comparativi con altri Cantoni, sottolineando il maggior carico di lavoro per Procuratore </w:t>
      </w:r>
      <w:r w:rsidR="002C7525">
        <w:rPr>
          <w:rFonts w:ascii="Arial" w:hAnsi="Arial"/>
          <w:sz w:val="24"/>
          <w:szCs w:val="24"/>
        </w:rPr>
        <w:t>pubblico</w:t>
      </w:r>
      <w:r w:rsidRPr="00457B23">
        <w:rPr>
          <w:rFonts w:ascii="Arial" w:hAnsi="Arial"/>
          <w:sz w:val="24"/>
          <w:szCs w:val="24"/>
        </w:rPr>
        <w:t xml:space="preserve"> presente in Ticino.</w:t>
      </w:r>
    </w:p>
    <w:p w14:paraId="13C30E9E"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3D148A5B" w14:textId="34411472"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 xml:space="preserve">Nel Rendiconto 2018 del Consiglio della </w:t>
      </w:r>
      <w:r w:rsidR="00205D46" w:rsidRPr="00457B23">
        <w:rPr>
          <w:rFonts w:ascii="Arial" w:hAnsi="Arial"/>
          <w:sz w:val="24"/>
          <w:szCs w:val="24"/>
        </w:rPr>
        <w:t>M</w:t>
      </w:r>
      <w:r w:rsidRPr="00457B23">
        <w:rPr>
          <w:rFonts w:ascii="Arial" w:hAnsi="Arial"/>
          <w:sz w:val="24"/>
          <w:szCs w:val="24"/>
        </w:rPr>
        <w:t>agistratura viene attestato l</w:t>
      </w:r>
      <w:r w:rsidR="00205D46" w:rsidRPr="00457B23">
        <w:rPr>
          <w:rFonts w:ascii="Arial" w:hAnsi="Arial"/>
          <w:sz w:val="24"/>
          <w:szCs w:val="24"/>
        </w:rPr>
        <w:t>'</w:t>
      </w:r>
      <w:r w:rsidRPr="00457B23">
        <w:rPr>
          <w:rFonts w:ascii="Arial" w:hAnsi="Arial"/>
          <w:sz w:val="24"/>
          <w:szCs w:val="24"/>
        </w:rPr>
        <w:t xml:space="preserve">importante carico di lavoro del </w:t>
      </w:r>
      <w:r w:rsidR="002C7525">
        <w:rPr>
          <w:rFonts w:ascii="Arial" w:hAnsi="Arial"/>
          <w:sz w:val="24"/>
          <w:szCs w:val="24"/>
        </w:rPr>
        <w:t>Ministero pubblico</w:t>
      </w:r>
      <w:r w:rsidRPr="00457B23">
        <w:rPr>
          <w:rFonts w:ascii="Arial" w:hAnsi="Arial"/>
          <w:sz w:val="24"/>
          <w:szCs w:val="24"/>
        </w:rPr>
        <w:t>, ribadendo l</w:t>
      </w:r>
      <w:r w:rsidR="00205D46" w:rsidRPr="00457B23">
        <w:rPr>
          <w:rFonts w:ascii="Arial" w:hAnsi="Arial"/>
          <w:sz w:val="24"/>
          <w:szCs w:val="24"/>
        </w:rPr>
        <w:t>'</w:t>
      </w:r>
      <w:r w:rsidRPr="00457B23">
        <w:rPr>
          <w:rFonts w:ascii="Arial" w:hAnsi="Arial"/>
          <w:sz w:val="24"/>
          <w:szCs w:val="24"/>
        </w:rPr>
        <w:t xml:space="preserve">attualità della richiesta di potenziamento. In questo stesso documento, figura la relazione del </w:t>
      </w:r>
      <w:r w:rsidR="002C7525">
        <w:rPr>
          <w:rFonts w:ascii="Arial" w:hAnsi="Arial"/>
          <w:sz w:val="24"/>
          <w:szCs w:val="24"/>
        </w:rPr>
        <w:t>Ministero pubblico</w:t>
      </w:r>
      <w:r w:rsidRPr="00457B23">
        <w:rPr>
          <w:rFonts w:ascii="Arial" w:hAnsi="Arial"/>
          <w:sz w:val="24"/>
          <w:szCs w:val="24"/>
        </w:rPr>
        <w:t xml:space="preserve"> (pag. 39 ss.) nella quale in particolare viene evidenziata la situazione critica della Sezione finanziaria</w:t>
      </w:r>
      <w:r w:rsidRPr="00457B23">
        <w:rPr>
          <w:rFonts w:ascii="Arial" w:hAnsi="Arial"/>
          <w:sz w:val="24"/>
          <w:szCs w:val="24"/>
          <w:lang w:val="it-CH"/>
        </w:rPr>
        <w:t>.</w:t>
      </w:r>
    </w:p>
    <w:p w14:paraId="580C9F6C"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774CCE51" w14:textId="7429950D"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Nel frattempo,</w:t>
      </w:r>
      <w:r w:rsidR="00EE0DC9" w:rsidRPr="00457B23">
        <w:rPr>
          <w:rFonts w:ascii="Arial" w:hAnsi="Arial"/>
          <w:sz w:val="24"/>
          <w:szCs w:val="24"/>
        </w:rPr>
        <w:t xml:space="preserve"> nel rendiconto del 2019, ancora si legge: </w:t>
      </w:r>
      <w:r w:rsidR="00205D46" w:rsidRPr="00457B23">
        <w:rPr>
          <w:rFonts w:ascii="Arial" w:hAnsi="Arial"/>
          <w:i/>
          <w:sz w:val="24"/>
          <w:szCs w:val="24"/>
        </w:rPr>
        <w:t>«</w:t>
      </w:r>
      <w:r w:rsidR="00EE0DC9" w:rsidRPr="00457B23">
        <w:rPr>
          <w:rFonts w:ascii="Arial" w:hAnsi="Arial"/>
          <w:i/>
          <w:sz w:val="24"/>
          <w:szCs w:val="24"/>
        </w:rPr>
        <w:t>la situazione del</w:t>
      </w:r>
      <w:r w:rsidR="00205D46" w:rsidRPr="00457B23">
        <w:rPr>
          <w:rFonts w:ascii="Arial" w:hAnsi="Arial"/>
          <w:i/>
          <w:sz w:val="24"/>
          <w:szCs w:val="24"/>
        </w:rPr>
        <w:t xml:space="preserve"> Ministero pubblico resta preoc</w:t>
      </w:r>
      <w:r w:rsidR="00EE0DC9" w:rsidRPr="00457B23">
        <w:rPr>
          <w:rFonts w:ascii="Arial" w:hAnsi="Arial"/>
          <w:i/>
          <w:sz w:val="24"/>
          <w:szCs w:val="24"/>
        </w:rPr>
        <w:t>cupante, senza che anche nel corrente anno siano ancora</w:t>
      </w:r>
      <w:r w:rsidR="00205D46" w:rsidRPr="00457B23">
        <w:rPr>
          <w:rFonts w:ascii="Arial" w:hAnsi="Arial"/>
          <w:i/>
          <w:sz w:val="24"/>
          <w:szCs w:val="24"/>
        </w:rPr>
        <w:t xml:space="preserve"> giunti i potenziamenti necessa</w:t>
      </w:r>
      <w:r w:rsidR="00EE0DC9" w:rsidRPr="00457B23">
        <w:rPr>
          <w:rFonts w:ascii="Arial" w:hAnsi="Arial"/>
          <w:i/>
          <w:sz w:val="24"/>
          <w:szCs w:val="24"/>
        </w:rPr>
        <w:t xml:space="preserve">ri, in particolare di magistrati. Sul principio il Consiglio della </w:t>
      </w:r>
      <w:r w:rsidR="00205D46" w:rsidRPr="00457B23">
        <w:rPr>
          <w:rFonts w:ascii="Arial" w:hAnsi="Arial"/>
          <w:i/>
          <w:sz w:val="24"/>
          <w:szCs w:val="24"/>
        </w:rPr>
        <w:t>M</w:t>
      </w:r>
      <w:r w:rsidR="00EE0DC9" w:rsidRPr="00457B23">
        <w:rPr>
          <w:rFonts w:ascii="Arial" w:hAnsi="Arial"/>
          <w:i/>
          <w:sz w:val="24"/>
          <w:szCs w:val="24"/>
        </w:rPr>
        <w:t>agistratu</w:t>
      </w:r>
      <w:r w:rsidR="00205D46" w:rsidRPr="00457B23">
        <w:rPr>
          <w:rFonts w:ascii="Arial" w:hAnsi="Arial"/>
          <w:i/>
          <w:sz w:val="24"/>
          <w:szCs w:val="24"/>
        </w:rPr>
        <w:t>ra si era già espres</w:t>
      </w:r>
      <w:r w:rsidR="00EE0DC9" w:rsidRPr="00457B23">
        <w:rPr>
          <w:rFonts w:ascii="Arial" w:hAnsi="Arial"/>
          <w:i/>
          <w:sz w:val="24"/>
          <w:szCs w:val="24"/>
        </w:rPr>
        <w:t xml:space="preserve">so il lontano 15 maggio 2017. Quasi tre </w:t>
      </w:r>
      <w:r w:rsidR="002077E7" w:rsidRPr="00457B23">
        <w:rPr>
          <w:rFonts w:ascii="Arial" w:hAnsi="Arial"/>
          <w:i/>
          <w:sz w:val="24"/>
          <w:szCs w:val="24"/>
        </w:rPr>
        <w:t>[</w:t>
      </w:r>
      <w:proofErr w:type="spellStart"/>
      <w:r w:rsidR="002077E7" w:rsidRPr="00457B23">
        <w:rPr>
          <w:rFonts w:ascii="Arial" w:hAnsi="Arial"/>
          <w:iCs/>
          <w:sz w:val="20"/>
          <w:szCs w:val="20"/>
        </w:rPr>
        <w:t>recte</w:t>
      </w:r>
      <w:proofErr w:type="spellEnd"/>
      <w:r w:rsidR="002077E7" w:rsidRPr="00457B23">
        <w:rPr>
          <w:rFonts w:ascii="Arial" w:hAnsi="Arial"/>
          <w:iCs/>
          <w:sz w:val="20"/>
          <w:szCs w:val="20"/>
        </w:rPr>
        <w:t xml:space="preserve"> oggi quattro</w:t>
      </w:r>
      <w:r w:rsidR="002077E7" w:rsidRPr="00457B23">
        <w:rPr>
          <w:rFonts w:ascii="Arial" w:hAnsi="Arial"/>
          <w:i/>
          <w:sz w:val="24"/>
          <w:szCs w:val="24"/>
        </w:rPr>
        <w:t xml:space="preserve">] </w:t>
      </w:r>
      <w:r w:rsidR="00EE0DC9" w:rsidRPr="00457B23">
        <w:rPr>
          <w:rFonts w:ascii="Arial" w:hAnsi="Arial"/>
          <w:i/>
          <w:sz w:val="24"/>
          <w:szCs w:val="24"/>
        </w:rPr>
        <w:t>anni sono trascorsi. Nel frattempo, il solco scavato dalla mancata produttività a</w:t>
      </w:r>
      <w:r w:rsidR="00205D46" w:rsidRPr="00457B23">
        <w:rPr>
          <w:rFonts w:ascii="Arial" w:hAnsi="Arial"/>
          <w:i/>
          <w:sz w:val="24"/>
          <w:szCs w:val="24"/>
        </w:rPr>
        <w:t xml:space="preserve"> causa di insufficienti risorse</w:t>
      </w:r>
      <w:r w:rsidR="00EE0DC9" w:rsidRPr="00457B23">
        <w:rPr>
          <w:rFonts w:ascii="Arial" w:hAnsi="Arial"/>
          <w:i/>
          <w:sz w:val="24"/>
          <w:szCs w:val="24"/>
        </w:rPr>
        <w:t xml:space="preserve"> r</w:t>
      </w:r>
      <w:r w:rsidR="00205D46" w:rsidRPr="00457B23">
        <w:rPr>
          <w:rFonts w:ascii="Arial" w:hAnsi="Arial"/>
          <w:i/>
          <w:sz w:val="24"/>
          <w:szCs w:val="24"/>
        </w:rPr>
        <w:t>ende e renderà sempre più difficile</w:t>
      </w:r>
      <w:r w:rsidR="00EE0DC9" w:rsidRPr="00457B23">
        <w:rPr>
          <w:rFonts w:ascii="Arial" w:hAnsi="Arial"/>
          <w:i/>
          <w:sz w:val="24"/>
          <w:szCs w:val="24"/>
        </w:rPr>
        <w:t xml:space="preserve"> riorientare la rotta del Ministero pubblic</w:t>
      </w:r>
      <w:r w:rsidR="00205D46" w:rsidRPr="00457B23">
        <w:rPr>
          <w:rFonts w:ascii="Arial" w:hAnsi="Arial"/>
          <w:i/>
          <w:sz w:val="24"/>
          <w:szCs w:val="24"/>
        </w:rPr>
        <w:t>o verso acque meno agitate»</w:t>
      </w:r>
      <w:r w:rsidR="00EE0DC9" w:rsidRPr="00457B23">
        <w:rPr>
          <w:rFonts w:ascii="Arial" w:hAnsi="Arial"/>
          <w:sz w:val="24"/>
          <w:szCs w:val="24"/>
        </w:rPr>
        <w:t>.</w:t>
      </w:r>
    </w:p>
    <w:p w14:paraId="589402B1" w14:textId="2FA7FBF3" w:rsidR="00A533F8"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5A795BE3" w14:textId="77777777" w:rsidR="00E26BBC" w:rsidRPr="00457B23" w:rsidRDefault="00E26BBC"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41383783" w14:textId="610BA74C" w:rsidR="00A533F8" w:rsidRPr="00457B23" w:rsidRDefault="00D26937" w:rsidP="00E26BBC">
      <w:pPr>
        <w:pStyle w:val="Paragrafoelenco"/>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Arial" w:eastAsia="Arial" w:hAnsi="Arial" w:cs="Arial"/>
          <w:b/>
          <w:bCs/>
          <w:sz w:val="24"/>
          <w:szCs w:val="24"/>
        </w:rPr>
      </w:pPr>
      <w:r w:rsidRPr="00457B23">
        <w:rPr>
          <w:rFonts w:ascii="Arial" w:hAnsi="Arial"/>
          <w:b/>
          <w:bCs/>
          <w:sz w:val="24"/>
          <w:szCs w:val="24"/>
        </w:rPr>
        <w:t>Evoluzione dell</w:t>
      </w:r>
      <w:r w:rsidR="00205D46" w:rsidRPr="00457B23">
        <w:rPr>
          <w:rFonts w:ascii="Arial" w:hAnsi="Arial"/>
          <w:b/>
          <w:bCs/>
          <w:sz w:val="24"/>
          <w:szCs w:val="24"/>
        </w:rPr>
        <w:t>'</w:t>
      </w:r>
      <w:r w:rsidRPr="00457B23">
        <w:rPr>
          <w:rFonts w:ascii="Arial" w:hAnsi="Arial"/>
          <w:b/>
          <w:bCs/>
          <w:sz w:val="24"/>
          <w:szCs w:val="24"/>
        </w:rPr>
        <w:t xml:space="preserve">attività del </w:t>
      </w:r>
      <w:r w:rsidR="002C7525">
        <w:rPr>
          <w:rFonts w:ascii="Arial" w:hAnsi="Arial"/>
          <w:b/>
          <w:bCs/>
          <w:sz w:val="24"/>
          <w:szCs w:val="24"/>
        </w:rPr>
        <w:t>Ministero pubblico</w:t>
      </w:r>
    </w:p>
    <w:p w14:paraId="24B6760E" w14:textId="75734705"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Il messaggio originario presentava la tabella che riassume l</w:t>
      </w:r>
      <w:r w:rsidR="00205D46" w:rsidRPr="00457B23">
        <w:rPr>
          <w:rFonts w:ascii="Arial" w:hAnsi="Arial"/>
          <w:sz w:val="24"/>
          <w:szCs w:val="24"/>
        </w:rPr>
        <w:t>'</w:t>
      </w:r>
      <w:r w:rsidRPr="00457B23">
        <w:rPr>
          <w:rFonts w:ascii="Arial" w:hAnsi="Arial"/>
          <w:sz w:val="24"/>
          <w:szCs w:val="24"/>
        </w:rPr>
        <w:t xml:space="preserve">evoluzione del numero di procedimenti del </w:t>
      </w:r>
      <w:r w:rsidR="002C7525">
        <w:rPr>
          <w:rFonts w:ascii="Arial" w:hAnsi="Arial"/>
          <w:sz w:val="24"/>
          <w:szCs w:val="24"/>
        </w:rPr>
        <w:t>Ministero pubblico</w:t>
      </w:r>
      <w:r w:rsidRPr="00457B23">
        <w:rPr>
          <w:rFonts w:ascii="Arial" w:hAnsi="Arial"/>
          <w:sz w:val="24"/>
          <w:szCs w:val="24"/>
        </w:rPr>
        <w:t xml:space="preserve"> per il periodo 2011-2018:</w:t>
      </w:r>
    </w:p>
    <w:tbl>
      <w:tblPr>
        <w:tblStyle w:val="TableNormal"/>
        <w:tblW w:w="966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43"/>
        <w:gridCol w:w="851"/>
        <w:gridCol w:w="851"/>
        <w:gridCol w:w="793"/>
        <w:gridCol w:w="794"/>
        <w:gridCol w:w="820"/>
        <w:gridCol w:w="851"/>
        <w:gridCol w:w="850"/>
        <w:gridCol w:w="855"/>
        <w:gridCol w:w="855"/>
      </w:tblGrid>
      <w:tr w:rsidR="00A533F8" w:rsidRPr="00457B23" w14:paraId="341A04D3" w14:textId="77777777" w:rsidTr="00205D46">
        <w:trPr>
          <w:trHeight w:val="845"/>
        </w:trPr>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38ADCA"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pPr>
            <w:r w:rsidRPr="00457B23">
              <w:rPr>
                <w:rFonts w:ascii="Arial" w:hAnsi="Arial"/>
                <w:b/>
                <w:bCs/>
                <w:sz w:val="20"/>
                <w:szCs w:val="20"/>
              </w:rPr>
              <w:lastRenderedPageBreak/>
              <w:t>Evoluzione numero procedimenti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6FEABC"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b/>
                <w:bCs/>
                <w:sz w:val="20"/>
                <w:szCs w:val="20"/>
              </w:rPr>
              <w:t>Media 2004-2009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8D0BA9"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b/>
                <w:bCs/>
                <w:sz w:val="20"/>
                <w:szCs w:val="20"/>
              </w:rPr>
              <w:t>2011</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05124F"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b/>
                <w:bCs/>
                <w:sz w:val="20"/>
                <w:szCs w:val="20"/>
              </w:rPr>
              <w:t>2012</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9C3837"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b/>
                <w:bCs/>
                <w:sz w:val="20"/>
                <w:szCs w:val="20"/>
              </w:rPr>
              <w:t>2013</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2575D1"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b/>
                <w:bCs/>
                <w:sz w:val="20"/>
                <w:szCs w:val="20"/>
              </w:rPr>
              <w:t>2014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25929D"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b/>
                <w:bCs/>
                <w:sz w:val="20"/>
                <w:szCs w:val="20"/>
              </w:rPr>
              <w:t>2015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767A03"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b/>
                <w:bCs/>
                <w:sz w:val="20"/>
                <w:szCs w:val="20"/>
              </w:rPr>
              <w:t>2016</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338AFF"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b/>
                <w:bCs/>
                <w:sz w:val="20"/>
                <w:szCs w:val="20"/>
              </w:rPr>
              <w:t>2017</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684488"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b/>
                <w:bCs/>
                <w:sz w:val="20"/>
                <w:szCs w:val="20"/>
              </w:rPr>
              <w:t>2018</w:t>
            </w:r>
          </w:p>
        </w:tc>
      </w:tr>
      <w:tr w:rsidR="00A533F8" w:rsidRPr="00457B23" w14:paraId="0594A2E5" w14:textId="77777777" w:rsidTr="00205D46">
        <w:trPr>
          <w:trHeight w:val="223"/>
        </w:trPr>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37F050"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sz w:val="20"/>
                <w:szCs w:val="20"/>
              </w:rPr>
              <w:t>Pendenti 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0B08DA"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vertAlign w:val="superscript"/>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5F5A39" w14:textId="70C9074C"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4</w:t>
            </w:r>
            <w:r w:rsidR="00205D46" w:rsidRPr="00457B23">
              <w:rPr>
                <w:rFonts w:ascii="Arial" w:hAnsi="Arial"/>
                <w:sz w:val="20"/>
                <w:szCs w:val="20"/>
              </w:rPr>
              <w:t>'</w:t>
            </w:r>
            <w:r w:rsidRPr="00457B23">
              <w:rPr>
                <w:rFonts w:ascii="Arial" w:hAnsi="Arial"/>
                <w:sz w:val="20"/>
                <w:szCs w:val="20"/>
              </w:rPr>
              <w:t>290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154466" w14:textId="3ED8E00E"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4</w:t>
            </w:r>
            <w:r w:rsidR="00205D46" w:rsidRPr="00457B23">
              <w:rPr>
                <w:rFonts w:ascii="Arial" w:hAnsi="Arial"/>
                <w:sz w:val="20"/>
                <w:szCs w:val="20"/>
              </w:rPr>
              <w:t>'</w:t>
            </w:r>
            <w:r w:rsidRPr="00457B23">
              <w:rPr>
                <w:rFonts w:ascii="Arial" w:hAnsi="Arial"/>
                <w:sz w:val="20"/>
                <w:szCs w:val="20"/>
              </w:rPr>
              <w:t>321</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EDFB76" w14:textId="3F264944"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5</w:t>
            </w:r>
            <w:r w:rsidR="00205D46" w:rsidRPr="00457B23">
              <w:rPr>
                <w:rFonts w:ascii="Arial" w:hAnsi="Arial"/>
                <w:sz w:val="20"/>
                <w:szCs w:val="20"/>
              </w:rPr>
              <w:t>'</w:t>
            </w:r>
            <w:r w:rsidRPr="00457B23">
              <w:rPr>
                <w:rFonts w:ascii="Arial" w:hAnsi="Arial"/>
                <w:sz w:val="20"/>
                <w:szCs w:val="20"/>
              </w:rPr>
              <w:t>047</w:t>
            </w:r>
            <w:r w:rsidRPr="00457B23">
              <w:rPr>
                <w:rFonts w:ascii="Arial" w:hAnsi="Arial"/>
                <w:sz w:val="20"/>
                <w:szCs w:val="20"/>
                <w:vertAlign w:val="superscript"/>
              </w:rPr>
              <w:t>*</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D4A1D4" w14:textId="2FA58583"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5</w:t>
            </w:r>
            <w:r w:rsidR="00205D46" w:rsidRPr="00457B23">
              <w:rPr>
                <w:rFonts w:ascii="Arial" w:hAnsi="Arial"/>
                <w:sz w:val="20"/>
                <w:szCs w:val="20"/>
              </w:rPr>
              <w:t>'</w:t>
            </w:r>
            <w:r w:rsidRPr="00457B23">
              <w:rPr>
                <w:rFonts w:ascii="Arial" w:hAnsi="Arial"/>
                <w:sz w:val="20"/>
                <w:szCs w:val="20"/>
              </w:rPr>
              <w:t>010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511231" w14:textId="1D5E4023"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5</w:t>
            </w:r>
            <w:r w:rsidR="00205D46" w:rsidRPr="00457B23">
              <w:rPr>
                <w:rFonts w:ascii="Arial" w:hAnsi="Arial"/>
                <w:sz w:val="20"/>
                <w:szCs w:val="20"/>
              </w:rPr>
              <w:t>'</w:t>
            </w:r>
            <w:r w:rsidRPr="00457B23">
              <w:rPr>
                <w:rFonts w:ascii="Arial" w:hAnsi="Arial"/>
                <w:sz w:val="20"/>
                <w:szCs w:val="20"/>
              </w:rPr>
              <w:t>895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33A2EA" w14:textId="02ADA679"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6</w:t>
            </w:r>
            <w:r w:rsidR="00205D46" w:rsidRPr="00457B23">
              <w:rPr>
                <w:rFonts w:ascii="Arial" w:hAnsi="Arial"/>
                <w:sz w:val="20"/>
                <w:szCs w:val="20"/>
              </w:rPr>
              <w:t>'</w:t>
            </w:r>
            <w:r w:rsidRPr="00457B23">
              <w:rPr>
                <w:rFonts w:ascii="Arial" w:hAnsi="Arial"/>
                <w:sz w:val="20"/>
                <w:szCs w:val="20"/>
              </w:rPr>
              <w:t>320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FDBEEE" w14:textId="2E8F8520"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6</w:t>
            </w:r>
            <w:r w:rsidR="00205D46" w:rsidRPr="00457B23">
              <w:rPr>
                <w:rFonts w:ascii="Arial" w:hAnsi="Arial"/>
                <w:sz w:val="20"/>
                <w:szCs w:val="20"/>
              </w:rPr>
              <w:t>'</w:t>
            </w:r>
            <w:r w:rsidRPr="00457B23">
              <w:rPr>
                <w:rFonts w:ascii="Arial" w:hAnsi="Arial"/>
                <w:sz w:val="20"/>
                <w:szCs w:val="20"/>
              </w:rPr>
              <w:t>181 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9274B8" w14:textId="49CCD41B"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6</w:t>
            </w:r>
            <w:r w:rsidR="00205D46" w:rsidRPr="00457B23">
              <w:rPr>
                <w:rFonts w:ascii="Arial" w:hAnsi="Arial"/>
                <w:sz w:val="20"/>
                <w:szCs w:val="20"/>
              </w:rPr>
              <w:t>'</w:t>
            </w:r>
            <w:r w:rsidRPr="00457B23">
              <w:rPr>
                <w:rFonts w:ascii="Arial" w:hAnsi="Arial"/>
                <w:sz w:val="20"/>
                <w:szCs w:val="20"/>
              </w:rPr>
              <w:t>490 </w:t>
            </w:r>
          </w:p>
        </w:tc>
      </w:tr>
      <w:tr w:rsidR="00A533F8" w:rsidRPr="00457B23" w14:paraId="50BA2667" w14:textId="77777777" w:rsidTr="00205D46">
        <w:trPr>
          <w:trHeight w:val="223"/>
        </w:trPr>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39DBD2" w14:textId="49BFA9EA"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sz w:val="20"/>
                <w:szCs w:val="20"/>
              </w:rPr>
              <w:t>Incarti aperti nell</w:t>
            </w:r>
            <w:r w:rsidR="00205D46" w:rsidRPr="00457B23">
              <w:rPr>
                <w:rFonts w:ascii="Arial" w:hAnsi="Arial"/>
                <w:sz w:val="20"/>
                <w:szCs w:val="20"/>
              </w:rPr>
              <w:t>'</w:t>
            </w:r>
            <w:r w:rsidRPr="00457B23">
              <w:rPr>
                <w:rFonts w:ascii="Arial" w:hAnsi="Arial"/>
                <w:sz w:val="20"/>
                <w:szCs w:val="20"/>
              </w:rPr>
              <w:t>anno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B2DCB4" w14:textId="175E2053"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11</w:t>
            </w:r>
            <w:r w:rsidR="00205D46" w:rsidRPr="00457B23">
              <w:rPr>
                <w:rFonts w:ascii="Arial" w:hAnsi="Arial"/>
                <w:sz w:val="20"/>
                <w:szCs w:val="20"/>
              </w:rPr>
              <w:t>'</w:t>
            </w:r>
            <w:r w:rsidRPr="00457B23">
              <w:rPr>
                <w:rFonts w:ascii="Arial" w:hAnsi="Arial"/>
                <w:sz w:val="20"/>
                <w:szCs w:val="20"/>
              </w:rPr>
              <w:t>209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C9E84B" w14:textId="6713913C"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10</w:t>
            </w:r>
            <w:r w:rsidR="00205D46" w:rsidRPr="00457B23">
              <w:rPr>
                <w:rFonts w:ascii="Arial" w:hAnsi="Arial"/>
                <w:sz w:val="20"/>
                <w:szCs w:val="20"/>
              </w:rPr>
              <w:t>'</w:t>
            </w:r>
            <w:r w:rsidRPr="00457B23">
              <w:rPr>
                <w:rFonts w:ascii="Arial" w:hAnsi="Arial"/>
                <w:sz w:val="20"/>
                <w:szCs w:val="20"/>
              </w:rPr>
              <w:t>887</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E14550" w14:textId="4011CB42"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12</w:t>
            </w:r>
            <w:r w:rsidR="00205D46" w:rsidRPr="00457B23">
              <w:rPr>
                <w:rFonts w:ascii="Arial" w:hAnsi="Arial"/>
                <w:sz w:val="20"/>
                <w:szCs w:val="20"/>
              </w:rPr>
              <w:t>'</w:t>
            </w:r>
            <w:r w:rsidRPr="00457B23">
              <w:rPr>
                <w:rFonts w:ascii="Arial" w:hAnsi="Arial"/>
                <w:sz w:val="20"/>
                <w:szCs w:val="20"/>
              </w:rPr>
              <w:t>238</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2CCD28" w14:textId="3654869E"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11</w:t>
            </w:r>
            <w:r w:rsidR="00205D46" w:rsidRPr="00457B23">
              <w:rPr>
                <w:rFonts w:ascii="Arial" w:hAnsi="Arial"/>
                <w:sz w:val="20"/>
                <w:szCs w:val="20"/>
              </w:rPr>
              <w:t>'</w:t>
            </w:r>
            <w:r w:rsidRPr="00457B23">
              <w:rPr>
                <w:rFonts w:ascii="Arial" w:hAnsi="Arial"/>
                <w:sz w:val="20"/>
                <w:szCs w:val="20"/>
              </w:rPr>
              <w:t>977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C728C2" w14:textId="6D512F96"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11</w:t>
            </w:r>
            <w:r w:rsidR="00205D46" w:rsidRPr="00457B23">
              <w:rPr>
                <w:rFonts w:ascii="Arial" w:hAnsi="Arial"/>
                <w:sz w:val="20"/>
                <w:szCs w:val="20"/>
              </w:rPr>
              <w:t>'</w:t>
            </w:r>
            <w:r w:rsidRPr="00457B23">
              <w:rPr>
                <w:rFonts w:ascii="Arial" w:hAnsi="Arial"/>
                <w:sz w:val="20"/>
                <w:szCs w:val="20"/>
              </w:rPr>
              <w:t>992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738147" w14:textId="106F793A"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10</w:t>
            </w:r>
            <w:r w:rsidR="00205D46" w:rsidRPr="00457B23">
              <w:rPr>
                <w:rFonts w:ascii="Arial" w:hAnsi="Arial"/>
                <w:sz w:val="20"/>
                <w:szCs w:val="20"/>
              </w:rPr>
              <w:t>'</w:t>
            </w:r>
            <w:r w:rsidRPr="00457B23">
              <w:rPr>
                <w:rFonts w:ascii="Arial" w:hAnsi="Arial"/>
                <w:sz w:val="20"/>
                <w:szCs w:val="20"/>
              </w:rPr>
              <w:t>758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3362B9" w14:textId="17BA1722"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11</w:t>
            </w:r>
            <w:r w:rsidR="00205D46" w:rsidRPr="00457B23">
              <w:rPr>
                <w:rFonts w:ascii="Arial" w:hAnsi="Arial"/>
                <w:sz w:val="20"/>
                <w:szCs w:val="20"/>
              </w:rPr>
              <w:t>'</w:t>
            </w:r>
            <w:r w:rsidRPr="00457B23">
              <w:rPr>
                <w:rFonts w:ascii="Arial" w:hAnsi="Arial"/>
                <w:sz w:val="20"/>
                <w:szCs w:val="20"/>
              </w:rPr>
              <w:t>124</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5F3C8F" w14:textId="41720979"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11</w:t>
            </w:r>
            <w:r w:rsidR="00205D46" w:rsidRPr="00457B23">
              <w:rPr>
                <w:rFonts w:ascii="Arial" w:hAnsi="Arial"/>
                <w:sz w:val="20"/>
                <w:szCs w:val="20"/>
              </w:rPr>
              <w:t>'</w:t>
            </w:r>
            <w:r w:rsidRPr="00457B23">
              <w:rPr>
                <w:rFonts w:ascii="Arial" w:hAnsi="Arial"/>
                <w:sz w:val="20"/>
                <w:szCs w:val="20"/>
              </w:rPr>
              <w:t>780 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A2FC69" w14:textId="58A6063D"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11</w:t>
            </w:r>
            <w:r w:rsidR="00205D46" w:rsidRPr="00457B23">
              <w:rPr>
                <w:rFonts w:ascii="Arial" w:hAnsi="Arial"/>
                <w:sz w:val="20"/>
                <w:szCs w:val="20"/>
              </w:rPr>
              <w:t>'</w:t>
            </w:r>
            <w:r w:rsidRPr="00457B23">
              <w:rPr>
                <w:rFonts w:ascii="Arial" w:hAnsi="Arial"/>
                <w:sz w:val="20"/>
                <w:szCs w:val="20"/>
              </w:rPr>
              <w:t>739 </w:t>
            </w:r>
          </w:p>
        </w:tc>
      </w:tr>
      <w:tr w:rsidR="00A533F8" w:rsidRPr="00457B23" w14:paraId="49102E7E" w14:textId="77777777" w:rsidTr="00205D46">
        <w:trPr>
          <w:trHeight w:val="443"/>
        </w:trPr>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04DE0E" w14:textId="350F3D86" w:rsidR="00205D46" w:rsidRPr="00457B23" w:rsidRDefault="00205D46"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0"/>
                <w:szCs w:val="20"/>
              </w:rPr>
            </w:pPr>
            <w:r w:rsidRPr="00457B23">
              <w:rPr>
                <w:rFonts w:ascii="Arial" w:hAnsi="Arial"/>
                <w:sz w:val="20"/>
                <w:szCs w:val="20"/>
              </w:rPr>
              <w:t>Totale incarti</w:t>
            </w:r>
          </w:p>
          <w:p w14:paraId="10602A97" w14:textId="702C27EF"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sz w:val="20"/>
                <w:szCs w:val="20"/>
              </w:rPr>
              <w:t>da evadere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4EAF48"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vertAlign w:val="superscript"/>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A7417C" w14:textId="5CB1EBBB"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15</w:t>
            </w:r>
            <w:r w:rsidR="00205D46" w:rsidRPr="00457B23">
              <w:rPr>
                <w:rFonts w:ascii="Arial" w:hAnsi="Arial"/>
                <w:sz w:val="20"/>
                <w:szCs w:val="20"/>
              </w:rPr>
              <w:t>'</w:t>
            </w:r>
            <w:r w:rsidRPr="00457B23">
              <w:rPr>
                <w:rFonts w:ascii="Arial" w:hAnsi="Arial"/>
                <w:sz w:val="20"/>
                <w:szCs w:val="20"/>
              </w:rPr>
              <w:t>177</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881434" w14:textId="037BAA84"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16</w:t>
            </w:r>
            <w:r w:rsidR="00205D46" w:rsidRPr="00457B23">
              <w:rPr>
                <w:rFonts w:ascii="Arial" w:hAnsi="Arial"/>
                <w:sz w:val="20"/>
                <w:szCs w:val="20"/>
              </w:rPr>
              <w:t>'</w:t>
            </w:r>
            <w:r w:rsidRPr="00457B23">
              <w:rPr>
                <w:rFonts w:ascii="Arial" w:hAnsi="Arial"/>
                <w:sz w:val="20"/>
                <w:szCs w:val="20"/>
              </w:rPr>
              <w:t>559</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7BE6C9" w14:textId="27A0ECCE"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17</w:t>
            </w:r>
            <w:r w:rsidR="00205D46" w:rsidRPr="00457B23">
              <w:rPr>
                <w:rFonts w:ascii="Arial" w:hAnsi="Arial"/>
                <w:sz w:val="20"/>
                <w:szCs w:val="20"/>
              </w:rPr>
              <w:t>'</w:t>
            </w:r>
            <w:r w:rsidRPr="00457B23">
              <w:rPr>
                <w:rFonts w:ascii="Arial" w:hAnsi="Arial"/>
                <w:sz w:val="20"/>
                <w:szCs w:val="20"/>
              </w:rPr>
              <w:t>024</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5162F8" w14:textId="75EB2E28"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17</w:t>
            </w:r>
            <w:r w:rsidR="00205D46" w:rsidRPr="00457B23">
              <w:rPr>
                <w:rFonts w:ascii="Arial" w:hAnsi="Arial"/>
                <w:sz w:val="20"/>
                <w:szCs w:val="20"/>
              </w:rPr>
              <w:t>'</w:t>
            </w:r>
            <w:r w:rsidRPr="00457B23">
              <w:rPr>
                <w:rFonts w:ascii="Arial" w:hAnsi="Arial"/>
                <w:sz w:val="20"/>
                <w:szCs w:val="20"/>
              </w:rPr>
              <w:t>002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4E958B" w14:textId="496678CE"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16</w:t>
            </w:r>
            <w:r w:rsidR="00205D46" w:rsidRPr="00457B23">
              <w:rPr>
                <w:rFonts w:ascii="Arial" w:hAnsi="Arial"/>
                <w:sz w:val="20"/>
                <w:szCs w:val="20"/>
              </w:rPr>
              <w:t>'</w:t>
            </w:r>
            <w:r w:rsidRPr="00457B23">
              <w:rPr>
                <w:rFonts w:ascii="Arial" w:hAnsi="Arial"/>
                <w:sz w:val="20"/>
                <w:szCs w:val="20"/>
              </w:rPr>
              <w:t>653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CBB9FB" w14:textId="47D4E97A"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17</w:t>
            </w:r>
            <w:r w:rsidR="00205D46" w:rsidRPr="00457B23">
              <w:rPr>
                <w:rFonts w:ascii="Arial" w:hAnsi="Arial"/>
                <w:sz w:val="20"/>
                <w:szCs w:val="20"/>
              </w:rPr>
              <w:t>'</w:t>
            </w:r>
            <w:r w:rsidRPr="00457B23">
              <w:rPr>
                <w:rFonts w:ascii="Arial" w:hAnsi="Arial"/>
                <w:sz w:val="20"/>
                <w:szCs w:val="20"/>
              </w:rPr>
              <w:t>444</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AAACC5" w14:textId="00790EC3"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17</w:t>
            </w:r>
            <w:r w:rsidR="00205D46" w:rsidRPr="00457B23">
              <w:rPr>
                <w:rFonts w:ascii="Arial" w:hAnsi="Arial"/>
                <w:sz w:val="20"/>
                <w:szCs w:val="20"/>
              </w:rPr>
              <w:t>'</w:t>
            </w:r>
            <w:r w:rsidRPr="00457B23">
              <w:rPr>
                <w:rFonts w:ascii="Arial" w:hAnsi="Arial"/>
                <w:sz w:val="20"/>
                <w:szCs w:val="20"/>
              </w:rPr>
              <w:t>961 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B2F290" w14:textId="626D32B8"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18</w:t>
            </w:r>
            <w:r w:rsidR="00205D46" w:rsidRPr="00457B23">
              <w:rPr>
                <w:rFonts w:ascii="Arial" w:hAnsi="Arial"/>
                <w:sz w:val="20"/>
                <w:szCs w:val="20"/>
              </w:rPr>
              <w:t>'</w:t>
            </w:r>
            <w:r w:rsidRPr="00457B23">
              <w:rPr>
                <w:rFonts w:ascii="Arial" w:hAnsi="Arial"/>
                <w:sz w:val="20"/>
                <w:szCs w:val="20"/>
              </w:rPr>
              <w:t>229 </w:t>
            </w:r>
          </w:p>
        </w:tc>
      </w:tr>
      <w:tr w:rsidR="00A533F8" w:rsidRPr="00457B23" w14:paraId="30355ABE" w14:textId="77777777" w:rsidTr="00205D46">
        <w:trPr>
          <w:trHeight w:val="223"/>
        </w:trPr>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D469C0" w14:textId="2E3695B8"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sz w:val="20"/>
                <w:szCs w:val="20"/>
              </w:rPr>
              <w:t>Incarti decisi nell</w:t>
            </w:r>
            <w:r w:rsidR="00205D46" w:rsidRPr="00457B23">
              <w:rPr>
                <w:rFonts w:ascii="Arial" w:hAnsi="Arial"/>
                <w:sz w:val="20"/>
                <w:szCs w:val="20"/>
              </w:rPr>
              <w:t>'</w:t>
            </w:r>
            <w:r w:rsidRPr="00457B23">
              <w:rPr>
                <w:rFonts w:ascii="Arial" w:hAnsi="Arial"/>
                <w:sz w:val="20"/>
                <w:szCs w:val="20"/>
              </w:rPr>
              <w:t>anno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E9AA4A" w14:textId="376433A3"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10</w:t>
            </w:r>
            <w:r w:rsidR="00205D46" w:rsidRPr="00457B23">
              <w:rPr>
                <w:rFonts w:ascii="Arial" w:hAnsi="Arial"/>
                <w:sz w:val="20"/>
                <w:szCs w:val="20"/>
              </w:rPr>
              <w:t>'</w:t>
            </w:r>
            <w:r w:rsidRPr="00457B23">
              <w:rPr>
                <w:rFonts w:ascii="Arial" w:hAnsi="Arial"/>
                <w:sz w:val="20"/>
                <w:szCs w:val="20"/>
              </w:rPr>
              <w:t>214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36B3EB" w14:textId="03294FC3"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10</w:t>
            </w:r>
            <w:r w:rsidR="00205D46" w:rsidRPr="00457B23">
              <w:rPr>
                <w:rFonts w:ascii="Arial" w:hAnsi="Arial"/>
                <w:sz w:val="20"/>
                <w:szCs w:val="20"/>
              </w:rPr>
              <w:t>'</w:t>
            </w:r>
            <w:r w:rsidRPr="00457B23">
              <w:rPr>
                <w:rFonts w:ascii="Arial" w:hAnsi="Arial"/>
                <w:sz w:val="20"/>
                <w:szCs w:val="20"/>
              </w:rPr>
              <w:t>691</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A132CF" w14:textId="20B2DA5B"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11</w:t>
            </w:r>
            <w:r w:rsidR="00205D46" w:rsidRPr="00457B23">
              <w:rPr>
                <w:rFonts w:ascii="Arial" w:hAnsi="Arial"/>
                <w:sz w:val="20"/>
                <w:szCs w:val="20"/>
              </w:rPr>
              <w:t>'</w:t>
            </w:r>
            <w:r w:rsidRPr="00457B23">
              <w:rPr>
                <w:rFonts w:ascii="Arial" w:hAnsi="Arial"/>
                <w:sz w:val="20"/>
                <w:szCs w:val="20"/>
              </w:rPr>
              <w:t>102</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271362" w14:textId="3EE6271E"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10</w:t>
            </w:r>
            <w:r w:rsidR="00205D46" w:rsidRPr="00457B23">
              <w:rPr>
                <w:rFonts w:ascii="Arial" w:hAnsi="Arial"/>
                <w:sz w:val="20"/>
                <w:szCs w:val="20"/>
              </w:rPr>
              <w:t>'</w:t>
            </w:r>
            <w:r w:rsidRPr="00457B23">
              <w:rPr>
                <w:rFonts w:ascii="Arial" w:hAnsi="Arial"/>
                <w:sz w:val="20"/>
                <w:szCs w:val="20"/>
              </w:rPr>
              <w:t>906</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1F4489" w14:textId="676239B9"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11</w:t>
            </w:r>
            <w:r w:rsidR="00205D46" w:rsidRPr="00457B23">
              <w:rPr>
                <w:rFonts w:ascii="Arial" w:hAnsi="Arial"/>
                <w:sz w:val="20"/>
                <w:szCs w:val="20"/>
              </w:rPr>
              <w:t>'</w:t>
            </w:r>
            <w:r w:rsidRPr="00457B23">
              <w:rPr>
                <w:rFonts w:ascii="Arial" w:hAnsi="Arial"/>
                <w:sz w:val="20"/>
                <w:szCs w:val="20"/>
              </w:rPr>
              <w:t>107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94FC83" w14:textId="3727D6A4"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10</w:t>
            </w:r>
            <w:r w:rsidR="00205D46" w:rsidRPr="00457B23">
              <w:rPr>
                <w:rFonts w:ascii="Arial" w:hAnsi="Arial"/>
                <w:sz w:val="20"/>
                <w:szCs w:val="20"/>
              </w:rPr>
              <w:t>'</w:t>
            </w:r>
            <w:r w:rsidRPr="00457B23">
              <w:rPr>
                <w:rFonts w:ascii="Arial" w:hAnsi="Arial"/>
                <w:sz w:val="20"/>
                <w:szCs w:val="20"/>
              </w:rPr>
              <w:t>333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A7DEAB" w14:textId="68564BF6"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11</w:t>
            </w:r>
            <w:r w:rsidR="00205D46" w:rsidRPr="00457B23">
              <w:rPr>
                <w:rFonts w:ascii="Arial" w:hAnsi="Arial"/>
                <w:sz w:val="20"/>
                <w:szCs w:val="20"/>
              </w:rPr>
              <w:t>'</w:t>
            </w:r>
            <w:r w:rsidRPr="00457B23">
              <w:rPr>
                <w:rFonts w:ascii="Arial" w:hAnsi="Arial"/>
                <w:sz w:val="20"/>
                <w:szCs w:val="20"/>
              </w:rPr>
              <w:t>263</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161EFD" w14:textId="778191FA"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11</w:t>
            </w:r>
            <w:r w:rsidR="00205D46" w:rsidRPr="00457B23">
              <w:rPr>
                <w:rFonts w:ascii="Arial" w:hAnsi="Arial"/>
                <w:sz w:val="20"/>
                <w:szCs w:val="20"/>
              </w:rPr>
              <w:t>'</w:t>
            </w:r>
            <w:r w:rsidRPr="00457B23">
              <w:rPr>
                <w:rFonts w:ascii="Arial" w:hAnsi="Arial"/>
                <w:sz w:val="20"/>
                <w:szCs w:val="20"/>
              </w:rPr>
              <w:t>417 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AFAABA" w14:textId="25CC2C3E"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11</w:t>
            </w:r>
            <w:r w:rsidR="00205D46" w:rsidRPr="00457B23">
              <w:rPr>
                <w:rFonts w:ascii="Arial" w:hAnsi="Arial"/>
                <w:sz w:val="20"/>
                <w:szCs w:val="20"/>
              </w:rPr>
              <w:t>'</w:t>
            </w:r>
            <w:r w:rsidRPr="00457B23">
              <w:rPr>
                <w:rFonts w:ascii="Arial" w:hAnsi="Arial"/>
                <w:sz w:val="20"/>
                <w:szCs w:val="20"/>
              </w:rPr>
              <w:t>302 </w:t>
            </w:r>
          </w:p>
        </w:tc>
      </w:tr>
      <w:tr w:rsidR="00A533F8" w:rsidRPr="00457B23" w14:paraId="79655C2D" w14:textId="77777777" w:rsidTr="00205D46">
        <w:trPr>
          <w:trHeight w:val="472"/>
        </w:trPr>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CEA446" w14:textId="77777777" w:rsidR="00205D46" w:rsidRPr="00457B23" w:rsidRDefault="00205D46"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0"/>
                <w:szCs w:val="20"/>
              </w:rPr>
            </w:pPr>
            <w:r w:rsidRPr="00457B23">
              <w:rPr>
                <w:rFonts w:ascii="Arial" w:hAnsi="Arial"/>
                <w:sz w:val="20"/>
                <w:szCs w:val="20"/>
              </w:rPr>
              <w:t>Totale incarti</w:t>
            </w:r>
          </w:p>
          <w:p w14:paraId="09E6F535" w14:textId="4C1D082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sz w:val="20"/>
                <w:szCs w:val="20"/>
              </w:rPr>
              <w:t>pendenti al 31.12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599EFC" w14:textId="7551AF1B"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4</w:t>
            </w:r>
            <w:r w:rsidR="00205D46" w:rsidRPr="00457B23">
              <w:rPr>
                <w:rFonts w:ascii="Arial" w:hAnsi="Arial"/>
                <w:sz w:val="20"/>
                <w:szCs w:val="20"/>
              </w:rPr>
              <w:t>'</w:t>
            </w:r>
            <w:r w:rsidRPr="00457B23">
              <w:rPr>
                <w:rFonts w:ascii="Arial" w:hAnsi="Arial"/>
                <w:sz w:val="20"/>
                <w:szCs w:val="20"/>
              </w:rPr>
              <w:t>991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35143F" w14:textId="73D4EDD6"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4</w:t>
            </w:r>
            <w:r w:rsidR="00205D46" w:rsidRPr="00457B23">
              <w:rPr>
                <w:rFonts w:ascii="Arial" w:hAnsi="Arial"/>
                <w:sz w:val="20"/>
                <w:szCs w:val="20"/>
              </w:rPr>
              <w:t>'</w:t>
            </w:r>
            <w:r w:rsidRPr="00457B23">
              <w:rPr>
                <w:rFonts w:ascii="Arial" w:hAnsi="Arial"/>
                <w:sz w:val="20"/>
                <w:szCs w:val="20"/>
              </w:rPr>
              <w:t>321</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56818A" w14:textId="2373F548"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5</w:t>
            </w:r>
            <w:r w:rsidR="00205D46" w:rsidRPr="00457B23">
              <w:rPr>
                <w:rFonts w:ascii="Arial" w:hAnsi="Arial"/>
                <w:sz w:val="20"/>
                <w:szCs w:val="20"/>
              </w:rPr>
              <w:t>'</w:t>
            </w:r>
            <w:r w:rsidRPr="00457B23">
              <w:rPr>
                <w:rFonts w:ascii="Arial" w:hAnsi="Arial"/>
                <w:sz w:val="20"/>
                <w:szCs w:val="20"/>
              </w:rPr>
              <w:t>002</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B45E02" w14:textId="2DF0E9F6"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5</w:t>
            </w:r>
            <w:r w:rsidR="00205D46" w:rsidRPr="00457B23">
              <w:rPr>
                <w:rFonts w:ascii="Arial" w:hAnsi="Arial"/>
                <w:sz w:val="20"/>
                <w:szCs w:val="20"/>
              </w:rPr>
              <w:t>'</w:t>
            </w:r>
            <w:r w:rsidRPr="00457B23">
              <w:rPr>
                <w:rFonts w:ascii="Arial" w:hAnsi="Arial"/>
                <w:sz w:val="20"/>
                <w:szCs w:val="20"/>
              </w:rPr>
              <w:t>010</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872227" w14:textId="21F31502"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5</w:t>
            </w:r>
            <w:r w:rsidR="00205D46" w:rsidRPr="00457B23">
              <w:rPr>
                <w:rFonts w:ascii="Arial" w:hAnsi="Arial"/>
                <w:sz w:val="20"/>
                <w:szCs w:val="20"/>
              </w:rPr>
              <w:t>'</w:t>
            </w:r>
            <w:r w:rsidRPr="00457B23">
              <w:rPr>
                <w:rFonts w:ascii="Arial" w:hAnsi="Arial"/>
                <w:sz w:val="20"/>
                <w:szCs w:val="20"/>
              </w:rPr>
              <w:t>895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36318C" w14:textId="2660B71B"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6</w:t>
            </w:r>
            <w:r w:rsidR="00205D46" w:rsidRPr="00457B23">
              <w:rPr>
                <w:rFonts w:ascii="Arial" w:hAnsi="Arial"/>
                <w:sz w:val="20"/>
                <w:szCs w:val="20"/>
              </w:rPr>
              <w:t>'</w:t>
            </w:r>
            <w:r w:rsidRPr="00457B23">
              <w:rPr>
                <w:rFonts w:ascii="Arial" w:hAnsi="Arial"/>
                <w:sz w:val="20"/>
                <w:szCs w:val="20"/>
              </w:rPr>
              <w:t>320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17B0B0" w14:textId="0403F579"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6</w:t>
            </w:r>
            <w:r w:rsidR="00205D46" w:rsidRPr="00457B23">
              <w:rPr>
                <w:rFonts w:ascii="Arial" w:hAnsi="Arial"/>
                <w:sz w:val="20"/>
                <w:szCs w:val="20"/>
              </w:rPr>
              <w:t>'</w:t>
            </w:r>
            <w:r w:rsidRPr="00457B23">
              <w:rPr>
                <w:rFonts w:ascii="Arial" w:hAnsi="Arial"/>
                <w:sz w:val="20"/>
                <w:szCs w:val="20"/>
              </w:rPr>
              <w:t>181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E207E9" w14:textId="6647595E"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6</w:t>
            </w:r>
            <w:r w:rsidR="00205D46" w:rsidRPr="00457B23">
              <w:rPr>
                <w:rFonts w:ascii="Arial" w:hAnsi="Arial"/>
                <w:sz w:val="20"/>
                <w:szCs w:val="20"/>
              </w:rPr>
              <w:t>'</w:t>
            </w:r>
            <w:r w:rsidRPr="00457B23">
              <w:rPr>
                <w:rFonts w:ascii="Arial" w:hAnsi="Arial"/>
                <w:sz w:val="20"/>
                <w:szCs w:val="20"/>
              </w:rPr>
              <w:t>490 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56436C" w14:textId="55D34836"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6</w:t>
            </w:r>
            <w:r w:rsidR="00205D46" w:rsidRPr="00457B23">
              <w:rPr>
                <w:rFonts w:ascii="Arial" w:hAnsi="Arial"/>
                <w:sz w:val="20"/>
                <w:szCs w:val="20"/>
              </w:rPr>
              <w:t>'</w:t>
            </w:r>
            <w:r w:rsidRPr="00457B23">
              <w:rPr>
                <w:rFonts w:ascii="Arial" w:hAnsi="Arial"/>
                <w:sz w:val="20"/>
                <w:szCs w:val="20"/>
              </w:rPr>
              <w:t>927 </w:t>
            </w:r>
          </w:p>
        </w:tc>
      </w:tr>
      <w:tr w:rsidR="00A533F8" w:rsidRPr="00457B23" w14:paraId="7A0D0DD8" w14:textId="77777777" w:rsidTr="00205D46">
        <w:trPr>
          <w:trHeight w:val="472"/>
        </w:trPr>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8E114D"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sz w:val="20"/>
                <w:szCs w:val="20"/>
              </w:rPr>
              <w:t>Totale procedimenti non evasi al 31.12</w:t>
            </w:r>
            <w:r w:rsidRPr="00457B23">
              <w:rPr>
                <w:rFonts w:ascii="Arial" w:hAnsi="Arial"/>
                <w:sz w:val="20"/>
                <w:szCs w:val="20"/>
                <w:vertAlign w:val="superscript"/>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3A80A1"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vertAlign w:val="superscript"/>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65692B"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vertAlign w:val="superscript"/>
              </w:rPr>
              <w:t>***</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8077CD" w14:textId="23C5181A"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11</w:t>
            </w:r>
            <w:r w:rsidR="00205D46" w:rsidRPr="00457B23">
              <w:rPr>
                <w:rFonts w:ascii="Arial" w:hAnsi="Arial"/>
                <w:sz w:val="20"/>
                <w:szCs w:val="20"/>
              </w:rPr>
              <w:t>'</w:t>
            </w:r>
            <w:r w:rsidRPr="00457B23">
              <w:rPr>
                <w:rFonts w:ascii="Arial" w:hAnsi="Arial"/>
                <w:sz w:val="20"/>
                <w:szCs w:val="20"/>
              </w:rPr>
              <w:t>703</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80E3DE" w14:textId="698C84E4"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13</w:t>
            </w:r>
            <w:r w:rsidR="00205D46" w:rsidRPr="00457B23">
              <w:rPr>
                <w:rFonts w:ascii="Arial" w:hAnsi="Arial"/>
                <w:sz w:val="20"/>
                <w:szCs w:val="20"/>
              </w:rPr>
              <w:t>'</w:t>
            </w:r>
            <w:r w:rsidRPr="00457B23">
              <w:rPr>
                <w:rFonts w:ascii="Arial" w:hAnsi="Arial"/>
                <w:sz w:val="20"/>
                <w:szCs w:val="20"/>
              </w:rPr>
              <w:t>003</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B280CE" w14:textId="142969C8"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13</w:t>
            </w:r>
            <w:r w:rsidR="00205D46" w:rsidRPr="00457B23">
              <w:rPr>
                <w:rFonts w:ascii="Arial" w:hAnsi="Arial"/>
                <w:sz w:val="20"/>
                <w:szCs w:val="20"/>
              </w:rPr>
              <w:t>'</w:t>
            </w:r>
            <w:r w:rsidRPr="00457B23">
              <w:rPr>
                <w:rFonts w:ascii="Arial" w:hAnsi="Arial"/>
                <w:sz w:val="20"/>
                <w:szCs w:val="20"/>
              </w:rPr>
              <w:t>953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0451C6" w14:textId="0C11C350"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13</w:t>
            </w:r>
            <w:r w:rsidR="00205D46" w:rsidRPr="00457B23">
              <w:rPr>
                <w:rFonts w:ascii="Arial" w:hAnsi="Arial"/>
                <w:sz w:val="20"/>
                <w:szCs w:val="20"/>
              </w:rPr>
              <w:t>'</w:t>
            </w:r>
            <w:r w:rsidRPr="00457B23">
              <w:rPr>
                <w:rFonts w:ascii="Arial" w:hAnsi="Arial"/>
                <w:sz w:val="20"/>
                <w:szCs w:val="20"/>
              </w:rPr>
              <w:t>750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C20B59" w14:textId="323F1E01"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13</w:t>
            </w:r>
            <w:r w:rsidR="00205D46" w:rsidRPr="00457B23">
              <w:rPr>
                <w:rFonts w:ascii="Arial" w:hAnsi="Arial"/>
                <w:sz w:val="20"/>
                <w:szCs w:val="20"/>
              </w:rPr>
              <w:t>'</w:t>
            </w:r>
            <w:r w:rsidRPr="00457B23">
              <w:rPr>
                <w:rFonts w:ascii="Arial" w:hAnsi="Arial"/>
                <w:sz w:val="20"/>
                <w:szCs w:val="20"/>
              </w:rPr>
              <w:t>999</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3A16E5" w14:textId="47CAB55F"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8</w:t>
            </w:r>
            <w:r w:rsidR="00205D46" w:rsidRPr="00457B23">
              <w:rPr>
                <w:rFonts w:ascii="Arial" w:hAnsi="Arial"/>
                <w:sz w:val="20"/>
                <w:szCs w:val="20"/>
              </w:rPr>
              <w:t>'</w:t>
            </w:r>
            <w:r w:rsidRPr="00457B23">
              <w:rPr>
                <w:rFonts w:ascii="Arial" w:hAnsi="Arial"/>
                <w:sz w:val="20"/>
                <w:szCs w:val="20"/>
              </w:rPr>
              <w:t>200 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8D268F" w14:textId="0760A781"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15</w:t>
            </w:r>
            <w:r w:rsidR="00205D46" w:rsidRPr="00457B23">
              <w:rPr>
                <w:rFonts w:ascii="Arial" w:hAnsi="Arial"/>
                <w:sz w:val="20"/>
                <w:szCs w:val="20"/>
              </w:rPr>
              <w:t>'</w:t>
            </w:r>
            <w:r w:rsidRPr="00457B23">
              <w:rPr>
                <w:rFonts w:ascii="Arial" w:hAnsi="Arial"/>
                <w:sz w:val="20"/>
                <w:szCs w:val="20"/>
              </w:rPr>
              <w:t>191 </w:t>
            </w:r>
          </w:p>
        </w:tc>
      </w:tr>
    </w:tbl>
    <w:p w14:paraId="5DBEF210" w14:textId="77777777" w:rsidR="00A533F8" w:rsidRPr="006F7AF6" w:rsidRDefault="00A533F8" w:rsidP="00E26BB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12"/>
          <w:szCs w:val="12"/>
        </w:rPr>
      </w:pPr>
    </w:p>
    <w:p w14:paraId="0159430E"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0" w:line="240" w:lineRule="auto"/>
        <w:jc w:val="both"/>
        <w:rPr>
          <w:rFonts w:ascii="Arial" w:eastAsia="Arial" w:hAnsi="Arial" w:cs="Arial"/>
          <w:sz w:val="20"/>
          <w:szCs w:val="20"/>
        </w:rPr>
      </w:pPr>
      <w:r w:rsidRPr="00457B23">
        <w:rPr>
          <w:rFonts w:ascii="Arial" w:hAnsi="Arial"/>
          <w:sz w:val="24"/>
          <w:szCs w:val="24"/>
          <w:vertAlign w:val="superscript"/>
        </w:rPr>
        <w:t>*</w:t>
      </w:r>
      <w:r w:rsidRPr="00457B23">
        <w:rPr>
          <w:rFonts w:ascii="Arial" w:eastAsia="Arial" w:hAnsi="Arial" w:cs="Arial"/>
          <w:sz w:val="24"/>
          <w:szCs w:val="24"/>
        </w:rPr>
        <w:tab/>
      </w:r>
      <w:r w:rsidRPr="00457B23">
        <w:rPr>
          <w:rFonts w:ascii="Arial" w:eastAsia="Arial" w:hAnsi="Arial" w:cs="Arial"/>
          <w:sz w:val="20"/>
          <w:szCs w:val="20"/>
        </w:rPr>
        <w:t>Dato modificato in seguito ad assestamento fine/inizio periodo statistico</w:t>
      </w:r>
    </w:p>
    <w:p w14:paraId="586E317F" w14:textId="7634C11C"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0" w:line="240" w:lineRule="auto"/>
        <w:jc w:val="both"/>
        <w:rPr>
          <w:rFonts w:ascii="Arial" w:eastAsia="Arial" w:hAnsi="Arial" w:cs="Arial"/>
          <w:sz w:val="20"/>
          <w:szCs w:val="20"/>
        </w:rPr>
      </w:pPr>
      <w:r w:rsidRPr="00457B23">
        <w:rPr>
          <w:rFonts w:ascii="Arial" w:hAnsi="Arial"/>
          <w:sz w:val="20"/>
          <w:szCs w:val="20"/>
          <w:vertAlign w:val="superscript"/>
        </w:rPr>
        <w:t>**</w:t>
      </w:r>
      <w:r w:rsidRPr="00457B23">
        <w:rPr>
          <w:rFonts w:ascii="Arial" w:eastAsia="Arial" w:hAnsi="Arial" w:cs="Arial"/>
          <w:sz w:val="20"/>
          <w:szCs w:val="20"/>
        </w:rPr>
        <w:tab/>
        <w:t>Compresi gli incarti sospesi nell</w:t>
      </w:r>
      <w:r w:rsidR="00205D46" w:rsidRPr="00457B23">
        <w:rPr>
          <w:rFonts w:ascii="Arial" w:eastAsia="Arial" w:hAnsi="Arial" w:cs="Arial"/>
          <w:sz w:val="20"/>
          <w:szCs w:val="20"/>
        </w:rPr>
        <w:t>'</w:t>
      </w:r>
      <w:r w:rsidRPr="00457B23">
        <w:rPr>
          <w:rFonts w:ascii="Arial" w:eastAsia="Arial" w:hAnsi="Arial" w:cs="Arial"/>
          <w:sz w:val="20"/>
          <w:szCs w:val="20"/>
        </w:rPr>
        <w:t>anno e dei periodi precedenti</w:t>
      </w:r>
    </w:p>
    <w:p w14:paraId="166DC4EF"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0" w:line="240" w:lineRule="auto"/>
        <w:jc w:val="both"/>
        <w:rPr>
          <w:rFonts w:ascii="Arial" w:eastAsia="Arial" w:hAnsi="Arial" w:cs="Arial"/>
          <w:sz w:val="20"/>
          <w:szCs w:val="20"/>
        </w:rPr>
      </w:pPr>
      <w:r w:rsidRPr="00457B23">
        <w:rPr>
          <w:rFonts w:ascii="Arial" w:hAnsi="Arial"/>
          <w:sz w:val="20"/>
          <w:szCs w:val="20"/>
          <w:vertAlign w:val="superscript"/>
        </w:rPr>
        <w:t>***</w:t>
      </w:r>
      <w:r w:rsidRPr="00457B23">
        <w:rPr>
          <w:rFonts w:ascii="Arial" w:eastAsia="Arial" w:hAnsi="Arial" w:cs="Arial"/>
          <w:sz w:val="20"/>
          <w:szCs w:val="20"/>
        </w:rPr>
        <w:tab/>
        <w:t>Dato non reperito</w:t>
      </w:r>
    </w:p>
    <w:p w14:paraId="70F5D7B0" w14:textId="77777777" w:rsidR="00E26BBC" w:rsidRDefault="00E26BBC"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p>
    <w:p w14:paraId="12F67F58" w14:textId="58708D9E"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 xml:space="preserve">A livello quantitativo, negli ultimi anni il numero di incarti aperti presso il </w:t>
      </w:r>
      <w:r w:rsidR="002C7525">
        <w:rPr>
          <w:rFonts w:ascii="Arial" w:hAnsi="Arial"/>
          <w:sz w:val="24"/>
          <w:szCs w:val="24"/>
        </w:rPr>
        <w:t>Ministero pubblico</w:t>
      </w:r>
      <w:r w:rsidRPr="00457B23">
        <w:rPr>
          <w:rFonts w:ascii="Arial" w:hAnsi="Arial"/>
          <w:sz w:val="24"/>
          <w:szCs w:val="24"/>
        </w:rPr>
        <w:t xml:space="preserve"> si è consolidato sui livelli riscontrati dopo il 2012. Nel 2016 le entrate erano 11</w:t>
      </w:r>
      <w:r w:rsidR="00205D46" w:rsidRPr="00457B23">
        <w:rPr>
          <w:rFonts w:ascii="Arial" w:hAnsi="Arial"/>
          <w:sz w:val="24"/>
          <w:szCs w:val="24"/>
        </w:rPr>
        <w:t>'</w:t>
      </w:r>
      <w:r w:rsidRPr="00457B23">
        <w:rPr>
          <w:rFonts w:ascii="Arial" w:hAnsi="Arial"/>
          <w:sz w:val="24"/>
          <w:szCs w:val="24"/>
        </w:rPr>
        <w:t>124, mentre nel 2017 11</w:t>
      </w:r>
      <w:r w:rsidR="00205D46" w:rsidRPr="00457B23">
        <w:rPr>
          <w:rFonts w:ascii="Arial" w:hAnsi="Arial"/>
          <w:sz w:val="24"/>
          <w:szCs w:val="24"/>
        </w:rPr>
        <w:t>'</w:t>
      </w:r>
      <w:r w:rsidRPr="00457B23">
        <w:rPr>
          <w:rFonts w:ascii="Arial" w:hAnsi="Arial"/>
          <w:sz w:val="24"/>
          <w:szCs w:val="24"/>
        </w:rPr>
        <w:t>780 e nel 2018 11</w:t>
      </w:r>
      <w:r w:rsidR="00205D46" w:rsidRPr="00457B23">
        <w:rPr>
          <w:rFonts w:ascii="Arial" w:hAnsi="Arial"/>
          <w:sz w:val="24"/>
          <w:szCs w:val="24"/>
        </w:rPr>
        <w:t>'</w:t>
      </w:r>
      <w:r w:rsidRPr="00457B23">
        <w:rPr>
          <w:rFonts w:ascii="Arial" w:hAnsi="Arial"/>
          <w:sz w:val="24"/>
          <w:szCs w:val="24"/>
        </w:rPr>
        <w:t>739. Questo andamento ha portato a una crescita delle giacenze (+3</w:t>
      </w:r>
      <w:r w:rsidR="00205D46" w:rsidRPr="00457B23">
        <w:rPr>
          <w:rFonts w:ascii="Arial" w:hAnsi="Arial"/>
          <w:sz w:val="24"/>
          <w:szCs w:val="24"/>
        </w:rPr>
        <w:t>'</w:t>
      </w:r>
      <w:r w:rsidRPr="00457B23">
        <w:rPr>
          <w:rFonts w:ascii="Arial" w:hAnsi="Arial"/>
          <w:sz w:val="24"/>
          <w:szCs w:val="24"/>
        </w:rPr>
        <w:t>488 unità dal 2012 al 2018), ciò che ha di riflesso implicato un incremento annuale del totale degli incarti da evadere per l</w:t>
      </w:r>
      <w:r w:rsidR="00205D46" w:rsidRPr="00457B23">
        <w:rPr>
          <w:rFonts w:ascii="Arial" w:hAnsi="Arial"/>
          <w:sz w:val="24"/>
          <w:szCs w:val="24"/>
        </w:rPr>
        <w:t>'</w:t>
      </w:r>
      <w:r w:rsidRPr="00457B23">
        <w:rPr>
          <w:rFonts w:ascii="Arial" w:hAnsi="Arial"/>
          <w:sz w:val="24"/>
          <w:szCs w:val="24"/>
        </w:rPr>
        <w:t>Autorità giudiziaria in questione, passati dalle 15</w:t>
      </w:r>
      <w:r w:rsidR="00205D46" w:rsidRPr="00457B23">
        <w:rPr>
          <w:rFonts w:ascii="Arial" w:hAnsi="Arial"/>
          <w:sz w:val="24"/>
          <w:szCs w:val="24"/>
        </w:rPr>
        <w:t>'</w:t>
      </w:r>
      <w:r w:rsidRPr="00457B23">
        <w:rPr>
          <w:rFonts w:ascii="Arial" w:hAnsi="Arial"/>
          <w:sz w:val="24"/>
          <w:szCs w:val="24"/>
        </w:rPr>
        <w:t>177 unità del 2011 alle 18</w:t>
      </w:r>
      <w:r w:rsidR="00205D46" w:rsidRPr="00457B23">
        <w:rPr>
          <w:rFonts w:ascii="Arial" w:hAnsi="Arial"/>
          <w:sz w:val="24"/>
          <w:szCs w:val="24"/>
        </w:rPr>
        <w:t>'</w:t>
      </w:r>
      <w:r w:rsidRPr="00457B23">
        <w:rPr>
          <w:rFonts w:ascii="Arial" w:hAnsi="Arial"/>
          <w:sz w:val="24"/>
          <w:szCs w:val="24"/>
        </w:rPr>
        <w:t>229 unità del 2018 (+20%). In quest</w:t>
      </w:r>
      <w:r w:rsidR="00205D46" w:rsidRPr="00457B23">
        <w:rPr>
          <w:rFonts w:ascii="Arial" w:hAnsi="Arial"/>
          <w:sz w:val="24"/>
          <w:szCs w:val="24"/>
        </w:rPr>
        <w:t>'</w:t>
      </w:r>
      <w:r w:rsidRPr="00457B23">
        <w:rPr>
          <w:rFonts w:ascii="Arial" w:hAnsi="Arial"/>
          <w:sz w:val="24"/>
          <w:szCs w:val="24"/>
        </w:rPr>
        <w:t xml:space="preserve">ottica, il </w:t>
      </w:r>
      <w:r w:rsidR="002C7525">
        <w:rPr>
          <w:rFonts w:ascii="Arial" w:hAnsi="Arial"/>
          <w:sz w:val="24"/>
          <w:szCs w:val="24"/>
        </w:rPr>
        <w:t>Ministero pubblico</w:t>
      </w:r>
      <w:r w:rsidRPr="00457B23">
        <w:rPr>
          <w:rFonts w:ascii="Arial" w:hAnsi="Arial"/>
          <w:sz w:val="24"/>
          <w:szCs w:val="24"/>
        </w:rPr>
        <w:t xml:space="preserve"> si è adattato a questa evoluzione, accrescendo la propria produttività con gli incarti decisi che, negli ultimi otto anni (2011-2018), hanno raggiunto una media pari a 11</w:t>
      </w:r>
      <w:r w:rsidR="00205D46" w:rsidRPr="00457B23">
        <w:rPr>
          <w:rFonts w:ascii="Arial" w:hAnsi="Arial"/>
          <w:sz w:val="24"/>
          <w:szCs w:val="24"/>
        </w:rPr>
        <w:t>'</w:t>
      </w:r>
      <w:r w:rsidRPr="00457B23">
        <w:rPr>
          <w:rFonts w:ascii="Arial" w:hAnsi="Arial"/>
          <w:sz w:val="24"/>
          <w:szCs w:val="24"/>
        </w:rPr>
        <w:t>015 (+801 unità rispetto alla media del periodo 2004-2009), a fronte di un aumento della complessità degli incarti, presente in una società in evoluzione come la nostra.</w:t>
      </w:r>
    </w:p>
    <w:p w14:paraId="15800B2B" w14:textId="619B3B3B"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La seguente tabella illustra l</w:t>
      </w:r>
      <w:r w:rsidR="00205D46" w:rsidRPr="00457B23">
        <w:rPr>
          <w:rFonts w:ascii="Arial" w:hAnsi="Arial"/>
          <w:sz w:val="24"/>
          <w:szCs w:val="24"/>
        </w:rPr>
        <w:t>'</w:t>
      </w:r>
      <w:r w:rsidRPr="00457B23">
        <w:rPr>
          <w:rFonts w:ascii="Arial" w:hAnsi="Arial"/>
          <w:sz w:val="24"/>
          <w:szCs w:val="24"/>
        </w:rPr>
        <w:t xml:space="preserve">esito dei procedimenti del </w:t>
      </w:r>
      <w:r w:rsidR="002C7525">
        <w:rPr>
          <w:rFonts w:ascii="Arial" w:hAnsi="Arial"/>
          <w:sz w:val="24"/>
          <w:szCs w:val="24"/>
        </w:rPr>
        <w:t>Ministero pubblico</w:t>
      </w:r>
      <w:r w:rsidRPr="00457B23">
        <w:rPr>
          <w:rFonts w:ascii="Arial" w:hAnsi="Arial"/>
          <w:sz w:val="24"/>
          <w:szCs w:val="24"/>
        </w:rPr>
        <w:t>, sempre nel periodo dal 2011 al 2018, attraverso i dati ripresi dai Rendiconti e relativi allegati:</w:t>
      </w:r>
    </w:p>
    <w:p w14:paraId="6C392CF0"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tbl>
      <w:tblPr>
        <w:tblStyle w:val="TableNormal"/>
        <w:tblW w:w="964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35"/>
        <w:gridCol w:w="1134"/>
        <w:gridCol w:w="704"/>
        <w:gridCol w:w="703"/>
        <w:gridCol w:w="704"/>
        <w:gridCol w:w="702"/>
        <w:gridCol w:w="704"/>
        <w:gridCol w:w="703"/>
        <w:gridCol w:w="727"/>
        <w:gridCol w:w="728"/>
      </w:tblGrid>
      <w:tr w:rsidR="00A533F8" w:rsidRPr="00457B23" w14:paraId="2CAC6868" w14:textId="77777777" w:rsidTr="00205D46">
        <w:trPr>
          <w:trHeight w:val="74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DF1734" w14:textId="77777777" w:rsidR="00205D46" w:rsidRPr="00457B23" w:rsidRDefault="00205D46"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Arial" w:hAnsi="Arial"/>
                <w:b/>
                <w:bCs/>
                <w:sz w:val="20"/>
                <w:szCs w:val="20"/>
              </w:rPr>
            </w:pPr>
            <w:r w:rsidRPr="00457B23">
              <w:rPr>
                <w:rFonts w:ascii="Arial" w:hAnsi="Arial"/>
                <w:b/>
                <w:bCs/>
                <w:sz w:val="20"/>
                <w:szCs w:val="20"/>
              </w:rPr>
              <w:t>Evoluzione esito</w:t>
            </w:r>
          </w:p>
          <w:p w14:paraId="687DD57E" w14:textId="5F13C7A6"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pPr>
            <w:r w:rsidRPr="00457B23">
              <w:rPr>
                <w:rFonts w:ascii="Arial" w:hAnsi="Arial"/>
                <w:b/>
                <w:bCs/>
                <w:sz w:val="20"/>
                <w:szCs w:val="20"/>
              </w:rPr>
              <w:t>procedimenti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74289A"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79"/>
              <w:jc w:val="right"/>
            </w:pPr>
            <w:r w:rsidRPr="00457B23">
              <w:rPr>
                <w:rFonts w:ascii="Arial" w:hAnsi="Arial"/>
                <w:b/>
                <w:bCs/>
                <w:sz w:val="20"/>
                <w:szCs w:val="20"/>
              </w:rPr>
              <w:t>Media 2004- 2009</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467005"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b/>
                <w:bCs/>
                <w:sz w:val="20"/>
                <w:szCs w:val="20"/>
              </w:rPr>
              <w:t>2011</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441BA6"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b/>
                <w:bCs/>
                <w:sz w:val="20"/>
                <w:szCs w:val="20"/>
              </w:rPr>
              <w:t>2012</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E5931C"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b/>
                <w:bCs/>
                <w:sz w:val="20"/>
                <w:szCs w:val="20"/>
              </w:rPr>
              <w:t>2013</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4970EA"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b/>
                <w:bCs/>
                <w:sz w:val="20"/>
                <w:szCs w:val="20"/>
              </w:rPr>
              <w:t>2014</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7D8F63"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b/>
                <w:bCs/>
                <w:sz w:val="20"/>
                <w:szCs w:val="20"/>
              </w:rPr>
              <w:t>2015</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F27C4B"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b/>
                <w:bCs/>
                <w:sz w:val="20"/>
                <w:szCs w:val="20"/>
              </w:rPr>
              <w:t>2016</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970CFC"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b/>
                <w:bCs/>
                <w:sz w:val="20"/>
                <w:szCs w:val="20"/>
              </w:rPr>
              <w:t>2017</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D9DAD1"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b/>
                <w:bCs/>
                <w:sz w:val="20"/>
                <w:szCs w:val="20"/>
              </w:rPr>
              <w:t>2018</w:t>
            </w:r>
          </w:p>
        </w:tc>
      </w:tr>
      <w:tr w:rsidR="00A533F8" w:rsidRPr="00457B23" w14:paraId="5F092D87" w14:textId="77777777" w:rsidTr="00205D46">
        <w:trPr>
          <w:trHeight w:val="443"/>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2E2782" w14:textId="0E0ED532"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sz w:val="20"/>
                <w:szCs w:val="20"/>
              </w:rPr>
              <w:t>Decreto d</w:t>
            </w:r>
            <w:r w:rsidR="00205D46" w:rsidRPr="00457B23">
              <w:rPr>
                <w:rFonts w:ascii="Arial" w:hAnsi="Arial"/>
                <w:sz w:val="20"/>
                <w:szCs w:val="20"/>
              </w:rPr>
              <w:t>'</w:t>
            </w:r>
            <w:r w:rsidRPr="00457B23">
              <w:rPr>
                <w:rFonts w:ascii="Arial" w:hAnsi="Arial"/>
                <w:sz w:val="20"/>
                <w:szCs w:val="20"/>
              </w:rPr>
              <w:t>accusa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AE9C3E" w14:textId="58683218"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4</w:t>
            </w:r>
            <w:r w:rsidR="00205D46" w:rsidRPr="00457B23">
              <w:rPr>
                <w:rFonts w:ascii="Arial" w:hAnsi="Arial"/>
                <w:sz w:val="20"/>
                <w:szCs w:val="20"/>
              </w:rPr>
              <w:t>'</w:t>
            </w:r>
            <w:r w:rsidRPr="00457B23">
              <w:rPr>
                <w:rFonts w:ascii="Arial" w:hAnsi="Arial"/>
                <w:sz w:val="20"/>
                <w:szCs w:val="20"/>
              </w:rPr>
              <w:t>675</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ACAD4C" w14:textId="07C65459"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5</w:t>
            </w:r>
            <w:r w:rsidR="00205D46" w:rsidRPr="00457B23">
              <w:rPr>
                <w:rFonts w:ascii="Arial" w:hAnsi="Arial"/>
                <w:sz w:val="20"/>
                <w:szCs w:val="20"/>
              </w:rPr>
              <w:t>'</w:t>
            </w:r>
            <w:r w:rsidRPr="00457B23">
              <w:rPr>
                <w:rFonts w:ascii="Arial" w:hAnsi="Arial"/>
                <w:sz w:val="20"/>
                <w:szCs w:val="20"/>
              </w:rPr>
              <w:t>648</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810DFC" w14:textId="01B366E5"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6</w:t>
            </w:r>
            <w:r w:rsidR="00205D46" w:rsidRPr="00457B23">
              <w:rPr>
                <w:rFonts w:ascii="Arial" w:hAnsi="Arial"/>
                <w:sz w:val="20"/>
                <w:szCs w:val="20"/>
              </w:rPr>
              <w:t>'</w:t>
            </w:r>
            <w:r w:rsidRPr="00457B23">
              <w:rPr>
                <w:rFonts w:ascii="Arial" w:hAnsi="Arial"/>
                <w:sz w:val="20"/>
                <w:szCs w:val="20"/>
              </w:rPr>
              <w:t>232</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023A10" w14:textId="589CF48D"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5</w:t>
            </w:r>
            <w:r w:rsidR="00205D46" w:rsidRPr="00457B23">
              <w:rPr>
                <w:rFonts w:ascii="Arial" w:hAnsi="Arial"/>
                <w:sz w:val="20"/>
                <w:szCs w:val="20"/>
              </w:rPr>
              <w:t>'</w:t>
            </w:r>
            <w:r w:rsidRPr="00457B23">
              <w:rPr>
                <w:rFonts w:ascii="Arial" w:hAnsi="Arial"/>
                <w:sz w:val="20"/>
                <w:szCs w:val="20"/>
              </w:rPr>
              <w:t>589</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7A5686" w14:textId="04533499"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6</w:t>
            </w:r>
            <w:r w:rsidR="00205D46" w:rsidRPr="00457B23">
              <w:rPr>
                <w:rFonts w:ascii="Arial" w:hAnsi="Arial"/>
                <w:sz w:val="20"/>
                <w:szCs w:val="20"/>
              </w:rPr>
              <w:t>'</w:t>
            </w:r>
            <w:r w:rsidRPr="00457B23">
              <w:rPr>
                <w:rFonts w:ascii="Arial" w:hAnsi="Arial"/>
                <w:sz w:val="20"/>
                <w:szCs w:val="20"/>
              </w:rPr>
              <w:t>408</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561CF0" w14:textId="5CD2A252"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5</w:t>
            </w:r>
            <w:r w:rsidR="00205D46" w:rsidRPr="00457B23">
              <w:rPr>
                <w:rFonts w:ascii="Arial" w:hAnsi="Arial"/>
                <w:sz w:val="20"/>
                <w:szCs w:val="20"/>
              </w:rPr>
              <w:t>'</w:t>
            </w:r>
            <w:r w:rsidRPr="00457B23">
              <w:rPr>
                <w:rFonts w:ascii="Arial" w:hAnsi="Arial"/>
                <w:sz w:val="20"/>
                <w:szCs w:val="20"/>
              </w:rPr>
              <w:t>950</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A0D6E4" w14:textId="73AF8A6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6</w:t>
            </w:r>
            <w:r w:rsidR="00205D46" w:rsidRPr="00457B23">
              <w:rPr>
                <w:rFonts w:ascii="Arial" w:hAnsi="Arial"/>
                <w:sz w:val="20"/>
                <w:szCs w:val="20"/>
              </w:rPr>
              <w:t>'</w:t>
            </w:r>
            <w:r w:rsidRPr="00457B23">
              <w:rPr>
                <w:rFonts w:ascii="Arial" w:hAnsi="Arial"/>
                <w:sz w:val="20"/>
                <w:szCs w:val="20"/>
              </w:rPr>
              <w:t>527</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60A90B" w14:textId="0DBA145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6</w:t>
            </w:r>
            <w:r w:rsidR="00205D46" w:rsidRPr="00457B23">
              <w:rPr>
                <w:rFonts w:ascii="Arial" w:hAnsi="Arial"/>
                <w:sz w:val="20"/>
                <w:szCs w:val="20"/>
              </w:rPr>
              <w:t>'</w:t>
            </w:r>
            <w:r w:rsidRPr="00457B23">
              <w:rPr>
                <w:rFonts w:ascii="Arial" w:hAnsi="Arial"/>
                <w:sz w:val="20"/>
                <w:szCs w:val="20"/>
              </w:rPr>
              <w:t>911 </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41D806" w14:textId="5B915A90"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6</w:t>
            </w:r>
            <w:r w:rsidR="00205D46" w:rsidRPr="00457B23">
              <w:rPr>
                <w:rFonts w:ascii="Arial" w:hAnsi="Arial"/>
                <w:sz w:val="20"/>
                <w:szCs w:val="20"/>
              </w:rPr>
              <w:t>'</w:t>
            </w:r>
            <w:r w:rsidRPr="00457B23">
              <w:rPr>
                <w:rFonts w:ascii="Arial" w:hAnsi="Arial"/>
                <w:sz w:val="20"/>
                <w:szCs w:val="20"/>
              </w:rPr>
              <w:t>844 </w:t>
            </w:r>
          </w:p>
        </w:tc>
      </w:tr>
      <w:tr w:rsidR="00A533F8" w:rsidRPr="00457B23" w14:paraId="1823689B" w14:textId="77777777" w:rsidTr="00205D46">
        <w:trPr>
          <w:trHeight w:val="223"/>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247B97" w14:textId="70FE015C"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sz w:val="20"/>
                <w:szCs w:val="20"/>
              </w:rPr>
              <w:t>Atti d</w:t>
            </w:r>
            <w:r w:rsidR="00205D46" w:rsidRPr="00457B23">
              <w:rPr>
                <w:rFonts w:ascii="Arial" w:hAnsi="Arial"/>
                <w:sz w:val="20"/>
                <w:szCs w:val="20"/>
              </w:rPr>
              <w:t>'</w:t>
            </w:r>
            <w:r w:rsidRPr="00457B23">
              <w:rPr>
                <w:rFonts w:ascii="Arial" w:hAnsi="Arial"/>
                <w:sz w:val="20"/>
                <w:szCs w:val="20"/>
              </w:rPr>
              <w:t>accusa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A6511B"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169</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825F62"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134</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9225FE"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136</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C8509F"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153</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C9CB50"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142</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8996F3"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174</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70CEC9"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202</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B994B6"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270 </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8B03F3"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230 </w:t>
            </w:r>
          </w:p>
        </w:tc>
      </w:tr>
      <w:tr w:rsidR="00A533F8" w:rsidRPr="00457B23" w14:paraId="121B0B9C" w14:textId="77777777" w:rsidTr="00205D46">
        <w:trPr>
          <w:trHeight w:val="443"/>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2DE6DA" w14:textId="77777777" w:rsidR="00205D46" w:rsidRPr="00457B23" w:rsidRDefault="00205D46"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0"/>
                <w:szCs w:val="20"/>
              </w:rPr>
            </w:pPr>
            <w:r w:rsidRPr="00457B23">
              <w:rPr>
                <w:rFonts w:ascii="Arial" w:hAnsi="Arial"/>
                <w:sz w:val="20"/>
                <w:szCs w:val="20"/>
              </w:rPr>
              <w:t>Abbandoni e non luogo</w:t>
            </w:r>
          </w:p>
          <w:p w14:paraId="2170C84B" w14:textId="3B27E2A0"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sz w:val="20"/>
                <w:szCs w:val="20"/>
              </w:rPr>
              <w:t xml:space="preserve">a procedere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C0B1BF" w14:textId="673E43C5"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5</w:t>
            </w:r>
            <w:r w:rsidR="00205D46" w:rsidRPr="00457B23">
              <w:rPr>
                <w:rFonts w:ascii="Arial" w:hAnsi="Arial"/>
                <w:sz w:val="20"/>
                <w:szCs w:val="20"/>
              </w:rPr>
              <w:t>'</w:t>
            </w:r>
            <w:r w:rsidRPr="00457B23">
              <w:rPr>
                <w:rFonts w:ascii="Arial" w:hAnsi="Arial"/>
                <w:sz w:val="20"/>
                <w:szCs w:val="20"/>
              </w:rPr>
              <w:t>370</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6FD7AF"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vertAlign w:val="superscript"/>
              </w:rPr>
              <w:t>*</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B2329B" w14:textId="4D8EE4EB"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5</w:t>
            </w:r>
            <w:r w:rsidR="00205D46" w:rsidRPr="00457B23">
              <w:rPr>
                <w:rFonts w:ascii="Arial" w:hAnsi="Arial"/>
                <w:sz w:val="20"/>
                <w:szCs w:val="20"/>
              </w:rPr>
              <w:t>'</w:t>
            </w:r>
            <w:r w:rsidRPr="00457B23">
              <w:rPr>
                <w:rFonts w:ascii="Arial" w:hAnsi="Arial"/>
                <w:sz w:val="20"/>
                <w:szCs w:val="20"/>
              </w:rPr>
              <w:t>190</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4C62F1" w14:textId="1FCC60D0"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5</w:t>
            </w:r>
            <w:r w:rsidR="00205D46" w:rsidRPr="00457B23">
              <w:rPr>
                <w:rFonts w:ascii="Arial" w:hAnsi="Arial"/>
                <w:sz w:val="20"/>
                <w:szCs w:val="20"/>
              </w:rPr>
              <w:t>'</w:t>
            </w:r>
            <w:r w:rsidRPr="00457B23">
              <w:rPr>
                <w:rFonts w:ascii="Arial" w:hAnsi="Arial"/>
                <w:sz w:val="20"/>
                <w:szCs w:val="20"/>
              </w:rPr>
              <w:t>061</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7C6A22" w14:textId="7C327D78"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5</w:t>
            </w:r>
            <w:r w:rsidR="00205D46" w:rsidRPr="00457B23">
              <w:rPr>
                <w:rFonts w:ascii="Arial" w:hAnsi="Arial"/>
                <w:sz w:val="20"/>
                <w:szCs w:val="20"/>
              </w:rPr>
              <w:t>'</w:t>
            </w:r>
            <w:r w:rsidRPr="00457B23">
              <w:rPr>
                <w:rFonts w:ascii="Arial" w:hAnsi="Arial"/>
                <w:sz w:val="20"/>
                <w:szCs w:val="20"/>
              </w:rPr>
              <w:t>033</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003EC4" w14:textId="186B5C96"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4</w:t>
            </w:r>
            <w:r w:rsidR="00205D46" w:rsidRPr="00457B23">
              <w:rPr>
                <w:rFonts w:ascii="Arial" w:hAnsi="Arial"/>
                <w:sz w:val="20"/>
                <w:szCs w:val="20"/>
              </w:rPr>
              <w:t>'</w:t>
            </w:r>
            <w:r w:rsidRPr="00457B23">
              <w:rPr>
                <w:rFonts w:ascii="Arial" w:hAnsi="Arial"/>
                <w:sz w:val="20"/>
                <w:szCs w:val="20"/>
              </w:rPr>
              <w:t>599</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74C9AF" w14:textId="46C403E4"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5</w:t>
            </w:r>
            <w:r w:rsidR="00205D46" w:rsidRPr="00457B23">
              <w:rPr>
                <w:rFonts w:ascii="Arial" w:hAnsi="Arial"/>
                <w:sz w:val="20"/>
                <w:szCs w:val="20"/>
              </w:rPr>
              <w:t>'</w:t>
            </w:r>
            <w:r w:rsidRPr="00457B23">
              <w:rPr>
                <w:rFonts w:ascii="Arial" w:hAnsi="Arial"/>
                <w:sz w:val="20"/>
                <w:szCs w:val="20"/>
              </w:rPr>
              <w:t>115</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6A084E" w14:textId="7749B3CD"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5</w:t>
            </w:r>
            <w:r w:rsidR="00205D46" w:rsidRPr="00457B23">
              <w:rPr>
                <w:rFonts w:ascii="Arial" w:hAnsi="Arial"/>
                <w:sz w:val="20"/>
                <w:szCs w:val="20"/>
              </w:rPr>
              <w:t>'</w:t>
            </w:r>
            <w:r w:rsidRPr="00457B23">
              <w:rPr>
                <w:rFonts w:ascii="Arial" w:hAnsi="Arial"/>
                <w:sz w:val="20"/>
                <w:szCs w:val="20"/>
              </w:rPr>
              <w:t>198 </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CD67FB" w14:textId="15185049"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4</w:t>
            </w:r>
            <w:r w:rsidR="00205D46" w:rsidRPr="00457B23">
              <w:rPr>
                <w:rFonts w:ascii="Arial" w:hAnsi="Arial"/>
                <w:sz w:val="20"/>
                <w:szCs w:val="20"/>
              </w:rPr>
              <w:t>'</w:t>
            </w:r>
            <w:r w:rsidRPr="00457B23">
              <w:rPr>
                <w:rFonts w:ascii="Arial" w:hAnsi="Arial"/>
                <w:sz w:val="20"/>
                <w:szCs w:val="20"/>
              </w:rPr>
              <w:t>544 </w:t>
            </w:r>
          </w:p>
        </w:tc>
      </w:tr>
      <w:tr w:rsidR="00A533F8" w:rsidRPr="00457B23" w14:paraId="6556904B" w14:textId="77777777" w:rsidTr="00205D46">
        <w:trPr>
          <w:trHeight w:val="223"/>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992A3A" w14:textId="2AF38ED9"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sz w:val="20"/>
                <w:szCs w:val="20"/>
              </w:rPr>
              <w:t>Rogatorie ricevute nell</w:t>
            </w:r>
            <w:r w:rsidR="00205D46" w:rsidRPr="00457B23">
              <w:rPr>
                <w:rFonts w:ascii="Arial" w:hAnsi="Arial"/>
                <w:sz w:val="20"/>
                <w:szCs w:val="20"/>
              </w:rPr>
              <w:t>'</w:t>
            </w:r>
            <w:r w:rsidRPr="00457B23">
              <w:rPr>
                <w:rFonts w:ascii="Arial" w:hAnsi="Arial"/>
                <w:sz w:val="20"/>
                <w:szCs w:val="20"/>
              </w:rPr>
              <w:t>anno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F5C2A5"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vertAlign w:val="superscript"/>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390A09"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vertAlign w:val="superscript"/>
              </w:rPr>
              <w:t>*</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42C9CB"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281</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445860"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295</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FF1671"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306</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0CD666"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293</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89EFBB"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260</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BEA941"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258 </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701807"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pPr>
            <w:r w:rsidRPr="00457B23">
              <w:rPr>
                <w:rFonts w:ascii="Arial" w:hAnsi="Arial"/>
                <w:sz w:val="20"/>
                <w:szCs w:val="20"/>
              </w:rPr>
              <w:t>295 </w:t>
            </w:r>
          </w:p>
        </w:tc>
      </w:tr>
    </w:tbl>
    <w:p w14:paraId="732D7E5F" w14:textId="77777777" w:rsidR="00A533F8" w:rsidRPr="006F7AF6"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12"/>
          <w:szCs w:val="12"/>
        </w:rPr>
      </w:pPr>
    </w:p>
    <w:p w14:paraId="3355FD65"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0"/>
          <w:szCs w:val="20"/>
        </w:rPr>
      </w:pPr>
      <w:r w:rsidRPr="00457B23">
        <w:rPr>
          <w:rFonts w:ascii="Arial" w:hAnsi="Arial"/>
          <w:sz w:val="20"/>
          <w:szCs w:val="20"/>
          <w:vertAlign w:val="superscript"/>
        </w:rPr>
        <w:t xml:space="preserve">* </w:t>
      </w:r>
      <w:r w:rsidRPr="00457B23">
        <w:rPr>
          <w:rFonts w:ascii="Arial" w:hAnsi="Arial"/>
          <w:sz w:val="20"/>
          <w:szCs w:val="20"/>
        </w:rPr>
        <w:t>Dato non reperito</w:t>
      </w:r>
    </w:p>
    <w:p w14:paraId="04E6E157" w14:textId="1C3D7C28"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2745702C" w14:textId="7885B551" w:rsidR="00EE0DC9" w:rsidRPr="00457B23" w:rsidRDefault="00EE0DC9"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eastAsia="Arial" w:hAnsi="Arial" w:cs="Arial"/>
          <w:sz w:val="24"/>
          <w:szCs w:val="24"/>
        </w:rPr>
        <w:t>Tali dati, aggiornati al 2019 mostrano che il Ministero pubblico ha aperto 12</w:t>
      </w:r>
      <w:r w:rsidR="00205D46" w:rsidRPr="00457B23">
        <w:rPr>
          <w:rFonts w:ascii="Arial" w:eastAsia="Arial" w:hAnsi="Arial" w:cs="Arial"/>
          <w:sz w:val="24"/>
          <w:szCs w:val="24"/>
        </w:rPr>
        <w:t>'</w:t>
      </w:r>
      <w:r w:rsidRPr="00457B23">
        <w:rPr>
          <w:rFonts w:ascii="Arial" w:eastAsia="Arial" w:hAnsi="Arial" w:cs="Arial"/>
          <w:sz w:val="24"/>
          <w:szCs w:val="24"/>
        </w:rPr>
        <w:t xml:space="preserve">899 </w:t>
      </w:r>
      <w:r w:rsidRPr="00457B23">
        <w:rPr>
          <w:rFonts w:ascii="Arial" w:eastAsia="Arial" w:hAnsi="Arial" w:cs="Arial"/>
          <w:sz w:val="24"/>
          <w:szCs w:val="24"/>
          <w:u w:val="single"/>
        </w:rPr>
        <w:t>nuovi incarti</w:t>
      </w:r>
      <w:r w:rsidRPr="00457B23">
        <w:rPr>
          <w:rFonts w:ascii="Arial" w:eastAsia="Arial" w:hAnsi="Arial" w:cs="Arial"/>
          <w:sz w:val="24"/>
          <w:szCs w:val="24"/>
        </w:rPr>
        <w:t>. Il dato, da mettere in relazione con l</w:t>
      </w:r>
      <w:r w:rsidR="00205D46" w:rsidRPr="00457B23">
        <w:rPr>
          <w:rFonts w:ascii="Arial" w:eastAsia="Arial" w:hAnsi="Arial" w:cs="Arial"/>
          <w:sz w:val="24"/>
          <w:szCs w:val="24"/>
        </w:rPr>
        <w:t>'</w:t>
      </w:r>
      <w:r w:rsidRPr="00457B23">
        <w:rPr>
          <w:rFonts w:ascii="Arial" w:eastAsia="Arial" w:hAnsi="Arial" w:cs="Arial"/>
          <w:sz w:val="24"/>
          <w:szCs w:val="24"/>
        </w:rPr>
        <w:t>importante carico di lavoro che da anni grava sul Ministero pubblico, è superiore alla media (11</w:t>
      </w:r>
      <w:r w:rsidR="00205D46" w:rsidRPr="00457B23">
        <w:rPr>
          <w:rFonts w:ascii="Arial" w:eastAsia="Arial" w:hAnsi="Arial" w:cs="Arial"/>
          <w:sz w:val="24"/>
          <w:szCs w:val="24"/>
        </w:rPr>
        <w:t>'</w:t>
      </w:r>
      <w:r w:rsidRPr="00457B23">
        <w:rPr>
          <w:rFonts w:ascii="Arial" w:eastAsia="Arial" w:hAnsi="Arial" w:cs="Arial"/>
          <w:sz w:val="24"/>
          <w:szCs w:val="24"/>
        </w:rPr>
        <w:t>656 entrate) con gli anni precedenti (11</w:t>
      </w:r>
      <w:r w:rsidR="00205D46" w:rsidRPr="00457B23">
        <w:rPr>
          <w:rFonts w:ascii="Arial" w:eastAsia="Arial" w:hAnsi="Arial" w:cs="Arial"/>
          <w:sz w:val="24"/>
          <w:szCs w:val="24"/>
        </w:rPr>
        <w:t>'</w:t>
      </w:r>
      <w:r w:rsidRPr="00457B23">
        <w:rPr>
          <w:rFonts w:ascii="Arial" w:eastAsia="Arial" w:hAnsi="Arial" w:cs="Arial"/>
          <w:sz w:val="24"/>
          <w:szCs w:val="24"/>
        </w:rPr>
        <w:t>739 nel 2018, 11</w:t>
      </w:r>
      <w:r w:rsidR="00205D46" w:rsidRPr="00457B23">
        <w:rPr>
          <w:rFonts w:ascii="Arial" w:eastAsia="Arial" w:hAnsi="Arial" w:cs="Arial"/>
          <w:sz w:val="24"/>
          <w:szCs w:val="24"/>
        </w:rPr>
        <w:t>'</w:t>
      </w:r>
      <w:r w:rsidRPr="00457B23">
        <w:rPr>
          <w:rFonts w:ascii="Arial" w:eastAsia="Arial" w:hAnsi="Arial" w:cs="Arial"/>
          <w:sz w:val="24"/>
          <w:szCs w:val="24"/>
        </w:rPr>
        <w:t>780 nel 2017, 11</w:t>
      </w:r>
      <w:r w:rsidR="00205D46" w:rsidRPr="00457B23">
        <w:rPr>
          <w:rFonts w:ascii="Arial" w:eastAsia="Arial" w:hAnsi="Arial" w:cs="Arial"/>
          <w:sz w:val="24"/>
          <w:szCs w:val="24"/>
        </w:rPr>
        <w:t>'</w:t>
      </w:r>
      <w:r w:rsidRPr="00457B23">
        <w:rPr>
          <w:rFonts w:ascii="Arial" w:eastAsia="Arial" w:hAnsi="Arial" w:cs="Arial"/>
          <w:sz w:val="24"/>
          <w:szCs w:val="24"/>
        </w:rPr>
        <w:t>124 nel 2016, 10</w:t>
      </w:r>
      <w:r w:rsidR="00205D46" w:rsidRPr="00457B23">
        <w:rPr>
          <w:rFonts w:ascii="Arial" w:eastAsia="Arial" w:hAnsi="Arial" w:cs="Arial"/>
          <w:sz w:val="24"/>
          <w:szCs w:val="24"/>
        </w:rPr>
        <w:t>'</w:t>
      </w:r>
      <w:r w:rsidRPr="00457B23">
        <w:rPr>
          <w:rFonts w:ascii="Arial" w:eastAsia="Arial" w:hAnsi="Arial" w:cs="Arial"/>
          <w:sz w:val="24"/>
          <w:szCs w:val="24"/>
        </w:rPr>
        <w:t>758 nel 2015, 11</w:t>
      </w:r>
      <w:r w:rsidR="00205D46" w:rsidRPr="00457B23">
        <w:rPr>
          <w:rFonts w:ascii="Arial" w:eastAsia="Arial" w:hAnsi="Arial" w:cs="Arial"/>
          <w:sz w:val="24"/>
          <w:szCs w:val="24"/>
        </w:rPr>
        <w:t>'</w:t>
      </w:r>
      <w:r w:rsidRPr="00457B23">
        <w:rPr>
          <w:rFonts w:ascii="Arial" w:eastAsia="Arial" w:hAnsi="Arial" w:cs="Arial"/>
          <w:sz w:val="24"/>
          <w:szCs w:val="24"/>
        </w:rPr>
        <w:t>992 nel 2014, 11</w:t>
      </w:r>
      <w:r w:rsidR="00205D46" w:rsidRPr="00457B23">
        <w:rPr>
          <w:rFonts w:ascii="Arial" w:eastAsia="Arial" w:hAnsi="Arial" w:cs="Arial"/>
          <w:sz w:val="24"/>
          <w:szCs w:val="24"/>
        </w:rPr>
        <w:t>'</w:t>
      </w:r>
      <w:r w:rsidRPr="00457B23">
        <w:rPr>
          <w:rFonts w:ascii="Arial" w:eastAsia="Arial" w:hAnsi="Arial" w:cs="Arial"/>
          <w:sz w:val="24"/>
          <w:szCs w:val="24"/>
        </w:rPr>
        <w:t>977 nel 2013, 12</w:t>
      </w:r>
      <w:r w:rsidR="00205D46" w:rsidRPr="00457B23">
        <w:rPr>
          <w:rFonts w:ascii="Arial" w:eastAsia="Arial" w:hAnsi="Arial" w:cs="Arial"/>
          <w:sz w:val="24"/>
          <w:szCs w:val="24"/>
        </w:rPr>
        <w:t>'</w:t>
      </w:r>
      <w:r w:rsidRPr="00457B23">
        <w:rPr>
          <w:rFonts w:ascii="Arial" w:eastAsia="Arial" w:hAnsi="Arial" w:cs="Arial"/>
          <w:sz w:val="24"/>
          <w:szCs w:val="24"/>
        </w:rPr>
        <w:t>238 nel 2012, 10</w:t>
      </w:r>
      <w:r w:rsidR="00205D46" w:rsidRPr="00457B23">
        <w:rPr>
          <w:rFonts w:ascii="Arial" w:eastAsia="Arial" w:hAnsi="Arial" w:cs="Arial"/>
          <w:sz w:val="24"/>
          <w:szCs w:val="24"/>
        </w:rPr>
        <w:t>'</w:t>
      </w:r>
      <w:r w:rsidRPr="00457B23">
        <w:rPr>
          <w:rFonts w:ascii="Arial" w:eastAsia="Arial" w:hAnsi="Arial" w:cs="Arial"/>
          <w:sz w:val="24"/>
          <w:szCs w:val="24"/>
        </w:rPr>
        <w:t>887 nel 2011, 11</w:t>
      </w:r>
      <w:r w:rsidR="00205D46" w:rsidRPr="00457B23">
        <w:rPr>
          <w:rFonts w:ascii="Arial" w:eastAsia="Arial" w:hAnsi="Arial" w:cs="Arial"/>
          <w:sz w:val="24"/>
          <w:szCs w:val="24"/>
        </w:rPr>
        <w:t>'</w:t>
      </w:r>
      <w:r w:rsidRPr="00457B23">
        <w:rPr>
          <w:rFonts w:ascii="Arial" w:eastAsia="Arial" w:hAnsi="Arial" w:cs="Arial"/>
          <w:sz w:val="24"/>
          <w:szCs w:val="24"/>
        </w:rPr>
        <w:t>211 nel 2010, 11</w:t>
      </w:r>
      <w:r w:rsidR="00205D46" w:rsidRPr="00457B23">
        <w:rPr>
          <w:rFonts w:ascii="Arial" w:eastAsia="Arial" w:hAnsi="Arial" w:cs="Arial"/>
          <w:sz w:val="24"/>
          <w:szCs w:val="24"/>
        </w:rPr>
        <w:t>'</w:t>
      </w:r>
      <w:r w:rsidRPr="00457B23">
        <w:rPr>
          <w:rFonts w:ascii="Arial" w:eastAsia="Arial" w:hAnsi="Arial" w:cs="Arial"/>
          <w:sz w:val="24"/>
          <w:szCs w:val="24"/>
        </w:rPr>
        <w:t>889 nel 2009, 12</w:t>
      </w:r>
      <w:r w:rsidR="00205D46" w:rsidRPr="00457B23">
        <w:rPr>
          <w:rFonts w:ascii="Arial" w:eastAsia="Arial" w:hAnsi="Arial" w:cs="Arial"/>
          <w:sz w:val="24"/>
          <w:szCs w:val="24"/>
        </w:rPr>
        <w:t>'</w:t>
      </w:r>
      <w:r w:rsidRPr="00457B23">
        <w:rPr>
          <w:rFonts w:ascii="Arial" w:eastAsia="Arial" w:hAnsi="Arial" w:cs="Arial"/>
          <w:sz w:val="24"/>
          <w:szCs w:val="24"/>
        </w:rPr>
        <w:t>076 nel 2008, 11</w:t>
      </w:r>
      <w:r w:rsidR="00205D46" w:rsidRPr="00457B23">
        <w:rPr>
          <w:rFonts w:ascii="Arial" w:eastAsia="Arial" w:hAnsi="Arial" w:cs="Arial"/>
          <w:sz w:val="24"/>
          <w:szCs w:val="24"/>
        </w:rPr>
        <w:t>'</w:t>
      </w:r>
      <w:r w:rsidRPr="00457B23">
        <w:rPr>
          <w:rFonts w:ascii="Arial" w:eastAsia="Arial" w:hAnsi="Arial" w:cs="Arial"/>
          <w:sz w:val="24"/>
          <w:szCs w:val="24"/>
        </w:rPr>
        <w:t>525 nel 2007, 11</w:t>
      </w:r>
      <w:r w:rsidR="00205D46" w:rsidRPr="00457B23">
        <w:rPr>
          <w:rFonts w:ascii="Arial" w:eastAsia="Arial" w:hAnsi="Arial" w:cs="Arial"/>
          <w:sz w:val="24"/>
          <w:szCs w:val="24"/>
        </w:rPr>
        <w:t>'</w:t>
      </w:r>
      <w:r w:rsidRPr="00457B23">
        <w:rPr>
          <w:rFonts w:ascii="Arial" w:eastAsia="Arial" w:hAnsi="Arial" w:cs="Arial"/>
          <w:sz w:val="24"/>
          <w:szCs w:val="24"/>
        </w:rPr>
        <w:t>369 nel 2006, 10</w:t>
      </w:r>
      <w:r w:rsidR="00205D46" w:rsidRPr="00457B23">
        <w:rPr>
          <w:rFonts w:ascii="Arial" w:eastAsia="Arial" w:hAnsi="Arial" w:cs="Arial"/>
          <w:sz w:val="24"/>
          <w:szCs w:val="24"/>
        </w:rPr>
        <w:t>'</w:t>
      </w:r>
      <w:r w:rsidRPr="00457B23">
        <w:rPr>
          <w:rFonts w:ascii="Arial" w:eastAsia="Arial" w:hAnsi="Arial" w:cs="Arial"/>
          <w:sz w:val="24"/>
          <w:szCs w:val="24"/>
        </w:rPr>
        <w:t>853 nel 2005; la media annua del 2018 era di 11</w:t>
      </w:r>
      <w:r w:rsidR="00205D46" w:rsidRPr="00457B23">
        <w:rPr>
          <w:rFonts w:ascii="Arial" w:eastAsia="Arial" w:hAnsi="Arial" w:cs="Arial"/>
          <w:sz w:val="24"/>
          <w:szCs w:val="24"/>
        </w:rPr>
        <w:t>'</w:t>
      </w:r>
      <w:r w:rsidRPr="00457B23">
        <w:rPr>
          <w:rFonts w:ascii="Arial" w:eastAsia="Arial" w:hAnsi="Arial" w:cs="Arial"/>
          <w:sz w:val="24"/>
          <w:szCs w:val="24"/>
        </w:rPr>
        <w:t xml:space="preserve">561, </w:t>
      </w:r>
      <w:r w:rsidRPr="00457B23">
        <w:rPr>
          <w:rFonts w:ascii="Arial" w:eastAsia="Arial" w:hAnsi="Arial" w:cs="Arial"/>
          <w:sz w:val="24"/>
          <w:szCs w:val="24"/>
        </w:rPr>
        <w:lastRenderedPageBreak/>
        <w:t>quella del 2017 era di 11</w:t>
      </w:r>
      <w:r w:rsidR="00205D46" w:rsidRPr="00457B23">
        <w:rPr>
          <w:rFonts w:ascii="Arial" w:eastAsia="Arial" w:hAnsi="Arial" w:cs="Arial"/>
          <w:sz w:val="24"/>
          <w:szCs w:val="24"/>
        </w:rPr>
        <w:t>'</w:t>
      </w:r>
      <w:r w:rsidRPr="00457B23">
        <w:rPr>
          <w:rFonts w:ascii="Arial" w:eastAsia="Arial" w:hAnsi="Arial" w:cs="Arial"/>
          <w:sz w:val="24"/>
          <w:szCs w:val="24"/>
        </w:rPr>
        <w:t>546 unità, quella del 2016 era di 11</w:t>
      </w:r>
      <w:r w:rsidR="00205D46" w:rsidRPr="00457B23">
        <w:rPr>
          <w:rFonts w:ascii="Arial" w:eastAsia="Arial" w:hAnsi="Arial" w:cs="Arial"/>
          <w:sz w:val="24"/>
          <w:szCs w:val="24"/>
        </w:rPr>
        <w:t>'</w:t>
      </w:r>
      <w:r w:rsidRPr="00457B23">
        <w:rPr>
          <w:rFonts w:ascii="Arial" w:eastAsia="Arial" w:hAnsi="Arial" w:cs="Arial"/>
          <w:sz w:val="24"/>
          <w:szCs w:val="24"/>
        </w:rPr>
        <w:t>525, quella del 2015 era di 11</w:t>
      </w:r>
      <w:r w:rsidR="00205D46" w:rsidRPr="00457B23">
        <w:rPr>
          <w:rFonts w:ascii="Arial" w:eastAsia="Arial" w:hAnsi="Arial" w:cs="Arial"/>
          <w:sz w:val="24"/>
          <w:szCs w:val="24"/>
        </w:rPr>
        <w:t>'</w:t>
      </w:r>
      <w:r w:rsidRPr="00457B23">
        <w:rPr>
          <w:rFonts w:ascii="Arial" w:eastAsia="Arial" w:hAnsi="Arial" w:cs="Arial"/>
          <w:sz w:val="24"/>
          <w:szCs w:val="24"/>
        </w:rPr>
        <w:t>601 unità).</w:t>
      </w:r>
    </w:p>
    <w:p w14:paraId="2DED00A2" w14:textId="3B96BF26" w:rsidR="00EE0DC9" w:rsidRPr="00457B23" w:rsidRDefault="00EE0DC9"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eastAsia="Arial" w:hAnsi="Arial" w:cs="Arial"/>
          <w:sz w:val="24"/>
          <w:szCs w:val="24"/>
        </w:rPr>
        <w:t xml:space="preserve">Per gli </w:t>
      </w:r>
      <w:r w:rsidRPr="00457B23">
        <w:rPr>
          <w:rFonts w:ascii="Arial" w:eastAsia="Arial" w:hAnsi="Arial" w:cs="Arial"/>
          <w:sz w:val="24"/>
          <w:szCs w:val="24"/>
          <w:u w:val="single"/>
        </w:rPr>
        <w:t>incarti evasi</w:t>
      </w:r>
      <w:r w:rsidRPr="00457B23">
        <w:rPr>
          <w:rFonts w:ascii="Arial" w:eastAsia="Arial" w:hAnsi="Arial" w:cs="Arial"/>
          <w:sz w:val="24"/>
          <w:szCs w:val="24"/>
        </w:rPr>
        <w:t>, invece, si può parlare anco</w:t>
      </w:r>
      <w:r w:rsidR="00205D46" w:rsidRPr="00457B23">
        <w:rPr>
          <w:rFonts w:ascii="Arial" w:eastAsia="Arial" w:hAnsi="Arial" w:cs="Arial"/>
          <w:sz w:val="24"/>
          <w:szCs w:val="24"/>
        </w:rPr>
        <w:t>ra di una purtroppo consistente</w:t>
      </w:r>
      <w:r w:rsidRPr="00457B23">
        <w:rPr>
          <w:rFonts w:ascii="Arial" w:eastAsia="Arial" w:hAnsi="Arial" w:cs="Arial"/>
          <w:sz w:val="24"/>
          <w:szCs w:val="24"/>
        </w:rPr>
        <w:t xml:space="preserve"> stabilità: essi raggiungono, infatti, quota 11</w:t>
      </w:r>
      <w:r w:rsidR="00205D46" w:rsidRPr="00457B23">
        <w:rPr>
          <w:rFonts w:ascii="Arial" w:eastAsia="Arial" w:hAnsi="Arial" w:cs="Arial"/>
          <w:sz w:val="24"/>
          <w:szCs w:val="24"/>
        </w:rPr>
        <w:t>'</w:t>
      </w:r>
      <w:r w:rsidRPr="00457B23">
        <w:rPr>
          <w:rFonts w:ascii="Arial" w:eastAsia="Arial" w:hAnsi="Arial" w:cs="Arial"/>
          <w:sz w:val="24"/>
          <w:szCs w:val="24"/>
        </w:rPr>
        <w:t>855 (ne erano stati chiusi 11</w:t>
      </w:r>
      <w:r w:rsidR="00205D46" w:rsidRPr="00457B23">
        <w:rPr>
          <w:rFonts w:ascii="Arial" w:eastAsia="Arial" w:hAnsi="Arial" w:cs="Arial"/>
          <w:sz w:val="24"/>
          <w:szCs w:val="24"/>
        </w:rPr>
        <w:t>'</w:t>
      </w:r>
      <w:r w:rsidRPr="00457B23">
        <w:rPr>
          <w:rFonts w:ascii="Arial" w:eastAsia="Arial" w:hAnsi="Arial" w:cs="Arial"/>
          <w:sz w:val="24"/>
          <w:szCs w:val="24"/>
        </w:rPr>
        <w:t>302 nel 2018, 11</w:t>
      </w:r>
      <w:r w:rsidR="00205D46" w:rsidRPr="00457B23">
        <w:rPr>
          <w:rFonts w:ascii="Arial" w:eastAsia="Arial" w:hAnsi="Arial" w:cs="Arial"/>
          <w:sz w:val="24"/>
          <w:szCs w:val="24"/>
        </w:rPr>
        <w:t>'</w:t>
      </w:r>
      <w:r w:rsidRPr="00457B23">
        <w:rPr>
          <w:rFonts w:ascii="Arial" w:eastAsia="Arial" w:hAnsi="Arial" w:cs="Arial"/>
          <w:sz w:val="24"/>
          <w:szCs w:val="24"/>
        </w:rPr>
        <w:t>417 nel 2017, 11</w:t>
      </w:r>
      <w:r w:rsidR="00205D46" w:rsidRPr="00457B23">
        <w:rPr>
          <w:rFonts w:ascii="Arial" w:eastAsia="Arial" w:hAnsi="Arial" w:cs="Arial"/>
          <w:sz w:val="24"/>
          <w:szCs w:val="24"/>
        </w:rPr>
        <w:t>'</w:t>
      </w:r>
      <w:r w:rsidRPr="00457B23">
        <w:rPr>
          <w:rFonts w:ascii="Arial" w:eastAsia="Arial" w:hAnsi="Arial" w:cs="Arial"/>
          <w:sz w:val="24"/>
          <w:szCs w:val="24"/>
        </w:rPr>
        <w:t>263 nel 2016, 10</w:t>
      </w:r>
      <w:r w:rsidR="00205D46" w:rsidRPr="00457B23">
        <w:rPr>
          <w:rFonts w:ascii="Arial" w:eastAsia="Arial" w:hAnsi="Arial" w:cs="Arial"/>
          <w:sz w:val="24"/>
          <w:szCs w:val="24"/>
        </w:rPr>
        <w:t>'</w:t>
      </w:r>
      <w:r w:rsidRPr="00457B23">
        <w:rPr>
          <w:rFonts w:ascii="Arial" w:eastAsia="Arial" w:hAnsi="Arial" w:cs="Arial"/>
          <w:sz w:val="24"/>
          <w:szCs w:val="24"/>
        </w:rPr>
        <w:t>333 nel 2015, 11</w:t>
      </w:r>
      <w:r w:rsidR="00205D46" w:rsidRPr="00457B23">
        <w:rPr>
          <w:rFonts w:ascii="Arial" w:eastAsia="Arial" w:hAnsi="Arial" w:cs="Arial"/>
          <w:sz w:val="24"/>
          <w:szCs w:val="24"/>
        </w:rPr>
        <w:t>'</w:t>
      </w:r>
      <w:r w:rsidRPr="00457B23">
        <w:rPr>
          <w:rFonts w:ascii="Arial" w:eastAsia="Arial" w:hAnsi="Arial" w:cs="Arial"/>
          <w:sz w:val="24"/>
          <w:szCs w:val="24"/>
        </w:rPr>
        <w:t>107 nel 2014, 10</w:t>
      </w:r>
      <w:r w:rsidR="00205D46" w:rsidRPr="00457B23">
        <w:rPr>
          <w:rFonts w:ascii="Arial" w:eastAsia="Arial" w:hAnsi="Arial" w:cs="Arial"/>
          <w:sz w:val="24"/>
          <w:szCs w:val="24"/>
        </w:rPr>
        <w:t>'</w:t>
      </w:r>
      <w:r w:rsidRPr="00457B23">
        <w:rPr>
          <w:rFonts w:ascii="Arial" w:eastAsia="Arial" w:hAnsi="Arial" w:cs="Arial"/>
          <w:sz w:val="24"/>
          <w:szCs w:val="24"/>
        </w:rPr>
        <w:t>906 nel 2013, 11</w:t>
      </w:r>
      <w:r w:rsidR="00205D46" w:rsidRPr="00457B23">
        <w:rPr>
          <w:rFonts w:ascii="Arial" w:eastAsia="Arial" w:hAnsi="Arial" w:cs="Arial"/>
          <w:sz w:val="24"/>
          <w:szCs w:val="24"/>
        </w:rPr>
        <w:t>'</w:t>
      </w:r>
      <w:r w:rsidRPr="00457B23">
        <w:rPr>
          <w:rFonts w:ascii="Arial" w:eastAsia="Arial" w:hAnsi="Arial" w:cs="Arial"/>
          <w:sz w:val="24"/>
          <w:szCs w:val="24"/>
        </w:rPr>
        <w:t>102 nel 2012, 10</w:t>
      </w:r>
      <w:r w:rsidR="00205D46" w:rsidRPr="00457B23">
        <w:rPr>
          <w:rFonts w:ascii="Arial" w:eastAsia="Arial" w:hAnsi="Arial" w:cs="Arial"/>
          <w:sz w:val="24"/>
          <w:szCs w:val="24"/>
        </w:rPr>
        <w:t>'</w:t>
      </w:r>
      <w:r w:rsidRPr="00457B23">
        <w:rPr>
          <w:rFonts w:ascii="Arial" w:eastAsia="Arial" w:hAnsi="Arial" w:cs="Arial"/>
          <w:sz w:val="24"/>
          <w:szCs w:val="24"/>
        </w:rPr>
        <w:t>691 nel 2011, 15</w:t>
      </w:r>
      <w:r w:rsidR="00205D46" w:rsidRPr="00457B23">
        <w:rPr>
          <w:rFonts w:ascii="Arial" w:eastAsia="Arial" w:hAnsi="Arial" w:cs="Arial"/>
          <w:sz w:val="24"/>
          <w:szCs w:val="24"/>
        </w:rPr>
        <w:t>'</w:t>
      </w:r>
      <w:r w:rsidRPr="00457B23">
        <w:rPr>
          <w:rFonts w:ascii="Arial" w:eastAsia="Arial" w:hAnsi="Arial" w:cs="Arial"/>
          <w:sz w:val="24"/>
          <w:szCs w:val="24"/>
        </w:rPr>
        <w:t>879 nel 2010, 11</w:t>
      </w:r>
      <w:r w:rsidR="00205D46" w:rsidRPr="00457B23">
        <w:rPr>
          <w:rFonts w:ascii="Arial" w:eastAsia="Arial" w:hAnsi="Arial" w:cs="Arial"/>
          <w:sz w:val="24"/>
          <w:szCs w:val="24"/>
        </w:rPr>
        <w:t>'</w:t>
      </w:r>
      <w:r w:rsidRPr="00457B23">
        <w:rPr>
          <w:rFonts w:ascii="Arial" w:eastAsia="Arial" w:hAnsi="Arial" w:cs="Arial"/>
          <w:sz w:val="24"/>
          <w:szCs w:val="24"/>
        </w:rPr>
        <w:t>432 nel 2009, 10</w:t>
      </w:r>
      <w:r w:rsidR="00205D46" w:rsidRPr="00457B23">
        <w:rPr>
          <w:rFonts w:ascii="Arial" w:eastAsia="Arial" w:hAnsi="Arial" w:cs="Arial"/>
          <w:sz w:val="24"/>
          <w:szCs w:val="24"/>
        </w:rPr>
        <w:t>'</w:t>
      </w:r>
      <w:r w:rsidRPr="00457B23">
        <w:rPr>
          <w:rFonts w:ascii="Arial" w:eastAsia="Arial" w:hAnsi="Arial" w:cs="Arial"/>
          <w:sz w:val="24"/>
          <w:szCs w:val="24"/>
        </w:rPr>
        <w:t>935 nel 2008, 10</w:t>
      </w:r>
      <w:r w:rsidR="00205D46" w:rsidRPr="00457B23">
        <w:rPr>
          <w:rFonts w:ascii="Arial" w:eastAsia="Arial" w:hAnsi="Arial" w:cs="Arial"/>
          <w:sz w:val="24"/>
          <w:szCs w:val="24"/>
        </w:rPr>
        <w:t>'</w:t>
      </w:r>
      <w:r w:rsidRPr="00457B23">
        <w:rPr>
          <w:rFonts w:ascii="Arial" w:eastAsia="Arial" w:hAnsi="Arial" w:cs="Arial"/>
          <w:sz w:val="24"/>
          <w:szCs w:val="24"/>
        </w:rPr>
        <w:t>130 nel 2007, 10</w:t>
      </w:r>
      <w:r w:rsidR="00205D46" w:rsidRPr="00457B23">
        <w:rPr>
          <w:rFonts w:ascii="Arial" w:eastAsia="Arial" w:hAnsi="Arial" w:cs="Arial"/>
          <w:sz w:val="24"/>
          <w:szCs w:val="24"/>
        </w:rPr>
        <w:t>'</w:t>
      </w:r>
      <w:r w:rsidRPr="00457B23">
        <w:rPr>
          <w:rFonts w:ascii="Arial" w:eastAsia="Arial" w:hAnsi="Arial" w:cs="Arial"/>
          <w:sz w:val="24"/>
          <w:szCs w:val="24"/>
        </w:rPr>
        <w:t>483 nel 2006, 10</w:t>
      </w:r>
      <w:r w:rsidR="00205D46" w:rsidRPr="00457B23">
        <w:rPr>
          <w:rFonts w:ascii="Arial" w:eastAsia="Arial" w:hAnsi="Arial" w:cs="Arial"/>
          <w:sz w:val="24"/>
          <w:szCs w:val="24"/>
        </w:rPr>
        <w:t>'</w:t>
      </w:r>
      <w:r w:rsidRPr="00457B23">
        <w:rPr>
          <w:rFonts w:ascii="Arial" w:eastAsia="Arial" w:hAnsi="Arial" w:cs="Arial"/>
          <w:sz w:val="24"/>
          <w:szCs w:val="24"/>
        </w:rPr>
        <w:t>156 nel 2005, per una media annua di 11</w:t>
      </w:r>
      <w:r w:rsidR="00205D46" w:rsidRPr="00457B23">
        <w:rPr>
          <w:rFonts w:ascii="Arial" w:eastAsia="Arial" w:hAnsi="Arial" w:cs="Arial"/>
          <w:sz w:val="24"/>
          <w:szCs w:val="24"/>
        </w:rPr>
        <w:t>'</w:t>
      </w:r>
      <w:r w:rsidRPr="00457B23">
        <w:rPr>
          <w:rFonts w:ascii="Arial" w:eastAsia="Arial" w:hAnsi="Arial" w:cs="Arial"/>
          <w:sz w:val="24"/>
          <w:szCs w:val="24"/>
        </w:rPr>
        <w:t>266).</w:t>
      </w:r>
    </w:p>
    <w:p w14:paraId="783E069D" w14:textId="67CAC7F0" w:rsidR="00EE0DC9" w:rsidRPr="00457B23" w:rsidRDefault="00EE0DC9"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eastAsia="Arial" w:hAnsi="Arial" w:cs="Arial"/>
          <w:sz w:val="24"/>
          <w:szCs w:val="24"/>
        </w:rPr>
        <w:t>Le uscite non permettono di compensare le entrate rispetto all</w:t>
      </w:r>
      <w:r w:rsidR="00205D46" w:rsidRPr="00457B23">
        <w:rPr>
          <w:rFonts w:ascii="Arial" w:eastAsia="Arial" w:hAnsi="Arial" w:cs="Arial"/>
          <w:sz w:val="24"/>
          <w:szCs w:val="24"/>
        </w:rPr>
        <w:t>'</w:t>
      </w:r>
      <w:r w:rsidRPr="00457B23">
        <w:rPr>
          <w:rFonts w:ascii="Arial" w:eastAsia="Arial" w:hAnsi="Arial" w:cs="Arial"/>
          <w:sz w:val="24"/>
          <w:szCs w:val="24"/>
        </w:rPr>
        <w:t xml:space="preserve">anno precedente, così che al nuovo anno il Ministero pubblico ha </w:t>
      </w:r>
      <w:r w:rsidRPr="00457B23">
        <w:rPr>
          <w:rFonts w:ascii="Arial" w:eastAsia="Arial" w:hAnsi="Arial" w:cs="Arial"/>
          <w:sz w:val="24"/>
          <w:szCs w:val="24"/>
          <w:u w:val="single"/>
        </w:rPr>
        <w:t>riportato</w:t>
      </w:r>
      <w:r w:rsidRPr="00457B23">
        <w:rPr>
          <w:rFonts w:ascii="Arial" w:eastAsia="Arial" w:hAnsi="Arial" w:cs="Arial"/>
          <w:sz w:val="24"/>
          <w:szCs w:val="24"/>
        </w:rPr>
        <w:t xml:space="preserve"> ben 7</w:t>
      </w:r>
      <w:r w:rsidR="00205D46" w:rsidRPr="00457B23">
        <w:rPr>
          <w:rFonts w:ascii="Arial" w:eastAsia="Arial" w:hAnsi="Arial" w:cs="Arial"/>
          <w:sz w:val="24"/>
          <w:szCs w:val="24"/>
        </w:rPr>
        <w:t>'</w:t>
      </w:r>
      <w:r w:rsidRPr="00457B23">
        <w:rPr>
          <w:rFonts w:ascii="Arial" w:eastAsia="Arial" w:hAnsi="Arial" w:cs="Arial"/>
          <w:sz w:val="24"/>
          <w:szCs w:val="24"/>
        </w:rPr>
        <w:t>971 incarti – erano 6</w:t>
      </w:r>
      <w:r w:rsidR="00205D46" w:rsidRPr="00457B23">
        <w:rPr>
          <w:rFonts w:ascii="Arial" w:eastAsia="Arial" w:hAnsi="Arial" w:cs="Arial"/>
          <w:sz w:val="24"/>
          <w:szCs w:val="24"/>
        </w:rPr>
        <w:t>'</w:t>
      </w:r>
      <w:r w:rsidRPr="00457B23">
        <w:rPr>
          <w:rFonts w:ascii="Arial" w:eastAsia="Arial" w:hAnsi="Arial" w:cs="Arial"/>
          <w:sz w:val="24"/>
          <w:szCs w:val="24"/>
        </w:rPr>
        <w:t>927 a fine 2018, 6</w:t>
      </w:r>
      <w:r w:rsidR="00205D46" w:rsidRPr="00457B23">
        <w:rPr>
          <w:rFonts w:ascii="Arial" w:eastAsia="Arial" w:hAnsi="Arial" w:cs="Arial"/>
          <w:sz w:val="24"/>
          <w:szCs w:val="24"/>
        </w:rPr>
        <w:t>'</w:t>
      </w:r>
      <w:r w:rsidRPr="00457B23">
        <w:rPr>
          <w:rFonts w:ascii="Arial" w:eastAsia="Arial" w:hAnsi="Arial" w:cs="Arial"/>
          <w:sz w:val="24"/>
          <w:szCs w:val="24"/>
        </w:rPr>
        <w:t>490 a fine 2017, 6</w:t>
      </w:r>
      <w:r w:rsidR="00205D46" w:rsidRPr="00457B23">
        <w:rPr>
          <w:rFonts w:ascii="Arial" w:eastAsia="Arial" w:hAnsi="Arial" w:cs="Arial"/>
          <w:sz w:val="24"/>
          <w:szCs w:val="24"/>
        </w:rPr>
        <w:t>'</w:t>
      </w:r>
      <w:r w:rsidRPr="00457B23">
        <w:rPr>
          <w:rFonts w:ascii="Arial" w:eastAsia="Arial" w:hAnsi="Arial" w:cs="Arial"/>
          <w:sz w:val="24"/>
          <w:szCs w:val="24"/>
        </w:rPr>
        <w:t>181 a fine 2016, 6</w:t>
      </w:r>
      <w:r w:rsidR="00205D46" w:rsidRPr="00457B23">
        <w:rPr>
          <w:rFonts w:ascii="Arial" w:eastAsia="Arial" w:hAnsi="Arial" w:cs="Arial"/>
          <w:sz w:val="24"/>
          <w:szCs w:val="24"/>
        </w:rPr>
        <w:t>'</w:t>
      </w:r>
      <w:r w:rsidRPr="00457B23">
        <w:rPr>
          <w:rFonts w:ascii="Arial" w:eastAsia="Arial" w:hAnsi="Arial" w:cs="Arial"/>
          <w:sz w:val="24"/>
          <w:szCs w:val="24"/>
        </w:rPr>
        <w:t>320 a fine 2015, 5</w:t>
      </w:r>
      <w:r w:rsidR="00205D46" w:rsidRPr="00457B23">
        <w:rPr>
          <w:rFonts w:ascii="Arial" w:eastAsia="Arial" w:hAnsi="Arial" w:cs="Arial"/>
          <w:sz w:val="24"/>
          <w:szCs w:val="24"/>
        </w:rPr>
        <w:t>'</w:t>
      </w:r>
      <w:r w:rsidRPr="00457B23">
        <w:rPr>
          <w:rFonts w:ascii="Arial" w:eastAsia="Arial" w:hAnsi="Arial" w:cs="Arial"/>
          <w:sz w:val="24"/>
          <w:szCs w:val="24"/>
        </w:rPr>
        <w:t>895 a fine 2014, 5</w:t>
      </w:r>
      <w:r w:rsidR="00205D46" w:rsidRPr="00457B23">
        <w:rPr>
          <w:rFonts w:ascii="Arial" w:eastAsia="Arial" w:hAnsi="Arial" w:cs="Arial"/>
          <w:sz w:val="24"/>
          <w:szCs w:val="24"/>
        </w:rPr>
        <w:t>'</w:t>
      </w:r>
      <w:r w:rsidRPr="00457B23">
        <w:rPr>
          <w:rFonts w:ascii="Arial" w:eastAsia="Arial" w:hAnsi="Arial" w:cs="Arial"/>
          <w:sz w:val="24"/>
          <w:szCs w:val="24"/>
        </w:rPr>
        <w:t>010 a fine 2013, 5</w:t>
      </w:r>
      <w:r w:rsidR="00205D46" w:rsidRPr="00457B23">
        <w:rPr>
          <w:rFonts w:ascii="Arial" w:eastAsia="Arial" w:hAnsi="Arial" w:cs="Arial"/>
          <w:sz w:val="24"/>
          <w:szCs w:val="24"/>
        </w:rPr>
        <w:t>'</w:t>
      </w:r>
      <w:r w:rsidRPr="00457B23">
        <w:rPr>
          <w:rFonts w:ascii="Arial" w:eastAsia="Arial" w:hAnsi="Arial" w:cs="Arial"/>
          <w:sz w:val="24"/>
          <w:szCs w:val="24"/>
        </w:rPr>
        <w:t>002 a fine 2012, 4321 a fine 2011, 4</w:t>
      </w:r>
      <w:r w:rsidR="00205D46" w:rsidRPr="00457B23">
        <w:rPr>
          <w:rFonts w:ascii="Arial" w:eastAsia="Arial" w:hAnsi="Arial" w:cs="Arial"/>
          <w:sz w:val="24"/>
          <w:szCs w:val="24"/>
        </w:rPr>
        <w:t>'</w:t>
      </w:r>
      <w:r w:rsidRPr="00457B23">
        <w:rPr>
          <w:rFonts w:ascii="Arial" w:eastAsia="Arial" w:hAnsi="Arial" w:cs="Arial"/>
          <w:sz w:val="24"/>
          <w:szCs w:val="24"/>
        </w:rPr>
        <w:t>290 a fine 2010, 5</w:t>
      </w:r>
      <w:r w:rsidR="00205D46" w:rsidRPr="00457B23">
        <w:rPr>
          <w:rFonts w:ascii="Arial" w:eastAsia="Arial" w:hAnsi="Arial" w:cs="Arial"/>
          <w:sz w:val="24"/>
          <w:szCs w:val="24"/>
        </w:rPr>
        <w:t>'</w:t>
      </w:r>
      <w:r w:rsidRPr="00457B23">
        <w:rPr>
          <w:rFonts w:ascii="Arial" w:eastAsia="Arial" w:hAnsi="Arial" w:cs="Arial"/>
          <w:sz w:val="24"/>
          <w:szCs w:val="24"/>
        </w:rPr>
        <w:t>130 a fine 2009 e 5</w:t>
      </w:r>
      <w:r w:rsidR="00205D46" w:rsidRPr="00457B23">
        <w:rPr>
          <w:rFonts w:ascii="Arial" w:eastAsia="Arial" w:hAnsi="Arial" w:cs="Arial"/>
          <w:sz w:val="24"/>
          <w:szCs w:val="24"/>
        </w:rPr>
        <w:t>'</w:t>
      </w:r>
      <w:r w:rsidRPr="00457B23">
        <w:rPr>
          <w:rFonts w:ascii="Arial" w:eastAsia="Arial" w:hAnsi="Arial" w:cs="Arial"/>
          <w:sz w:val="24"/>
          <w:szCs w:val="24"/>
        </w:rPr>
        <w:t xml:space="preserve">279 a fine 2008; non si considerano gli incarti sospesi: v. il rapporto del </w:t>
      </w:r>
      <w:r w:rsidR="00773509" w:rsidRPr="00457B23">
        <w:rPr>
          <w:rFonts w:ascii="Arial" w:eastAsia="Arial" w:hAnsi="Arial" w:cs="Arial"/>
          <w:sz w:val="24"/>
          <w:szCs w:val="24"/>
        </w:rPr>
        <w:t>Consiglio della Magistratura</w:t>
      </w:r>
      <w:r w:rsidRPr="00457B23">
        <w:rPr>
          <w:rFonts w:ascii="Arial" w:eastAsia="Arial" w:hAnsi="Arial" w:cs="Arial"/>
          <w:sz w:val="24"/>
          <w:szCs w:val="24"/>
        </w:rPr>
        <w:t xml:space="preserve"> sul Ministero pubblico, del 30 giugno 20</w:t>
      </w:r>
      <w:r w:rsidR="003C2B01" w:rsidRPr="00457B23">
        <w:rPr>
          <w:rFonts w:ascii="Arial" w:eastAsia="Arial" w:hAnsi="Arial" w:cs="Arial"/>
          <w:sz w:val="24"/>
          <w:szCs w:val="24"/>
        </w:rPr>
        <w:t>1</w:t>
      </w:r>
      <w:r w:rsidRPr="00457B23">
        <w:rPr>
          <w:rFonts w:ascii="Arial" w:eastAsia="Arial" w:hAnsi="Arial" w:cs="Arial"/>
          <w:sz w:val="24"/>
          <w:szCs w:val="24"/>
        </w:rPr>
        <w:t xml:space="preserve">9 – con un </w:t>
      </w:r>
      <w:r w:rsidRPr="00457B23">
        <w:rPr>
          <w:rFonts w:ascii="Arial" w:eastAsia="Arial" w:hAnsi="Arial" w:cs="Arial"/>
          <w:sz w:val="24"/>
          <w:szCs w:val="24"/>
          <w:u w:val="single"/>
        </w:rPr>
        <w:t>importante aumento delle giacenze</w:t>
      </w:r>
      <w:r w:rsidRPr="00457B23">
        <w:rPr>
          <w:rFonts w:ascii="Arial" w:eastAsia="Arial" w:hAnsi="Arial" w:cs="Arial"/>
          <w:sz w:val="24"/>
          <w:szCs w:val="24"/>
        </w:rPr>
        <w:t xml:space="preserve"> (+1044; pari a un +15%), di cui 1</w:t>
      </w:r>
      <w:r w:rsidR="00205D46" w:rsidRPr="00457B23">
        <w:rPr>
          <w:rFonts w:ascii="Arial" w:eastAsia="Arial" w:hAnsi="Arial" w:cs="Arial"/>
          <w:sz w:val="24"/>
          <w:szCs w:val="24"/>
        </w:rPr>
        <w:t>'</w:t>
      </w:r>
      <w:r w:rsidRPr="00457B23">
        <w:rPr>
          <w:rFonts w:ascii="Arial" w:eastAsia="Arial" w:hAnsi="Arial" w:cs="Arial"/>
          <w:sz w:val="24"/>
          <w:szCs w:val="24"/>
        </w:rPr>
        <w:t>579 tra i due e i cinque anni e 1</w:t>
      </w:r>
      <w:r w:rsidR="00205D46" w:rsidRPr="00457B23">
        <w:rPr>
          <w:rFonts w:ascii="Arial" w:eastAsia="Arial" w:hAnsi="Arial" w:cs="Arial"/>
          <w:sz w:val="24"/>
          <w:szCs w:val="24"/>
        </w:rPr>
        <w:t>'</w:t>
      </w:r>
      <w:r w:rsidRPr="00457B23">
        <w:rPr>
          <w:rFonts w:ascii="Arial" w:eastAsia="Arial" w:hAnsi="Arial" w:cs="Arial"/>
          <w:sz w:val="24"/>
          <w:szCs w:val="24"/>
        </w:rPr>
        <w:t>247 oltre i cinque anni di anzianità, al netto degli incarti sospesi. Nel 2018 erano 1</w:t>
      </w:r>
      <w:r w:rsidR="00205D46" w:rsidRPr="00457B23">
        <w:rPr>
          <w:rFonts w:ascii="Arial" w:eastAsia="Arial" w:hAnsi="Arial" w:cs="Arial"/>
          <w:sz w:val="24"/>
          <w:szCs w:val="24"/>
        </w:rPr>
        <w:t>'</w:t>
      </w:r>
      <w:r w:rsidRPr="00457B23">
        <w:rPr>
          <w:rFonts w:ascii="Arial" w:eastAsia="Arial" w:hAnsi="Arial" w:cs="Arial"/>
          <w:sz w:val="24"/>
          <w:szCs w:val="24"/>
        </w:rPr>
        <w:t>563 tra i due e i cinque anni e 1</w:t>
      </w:r>
      <w:r w:rsidR="00205D46" w:rsidRPr="00457B23">
        <w:rPr>
          <w:rFonts w:ascii="Arial" w:eastAsia="Arial" w:hAnsi="Arial" w:cs="Arial"/>
          <w:sz w:val="24"/>
          <w:szCs w:val="24"/>
        </w:rPr>
        <w:t>'</w:t>
      </w:r>
      <w:r w:rsidRPr="00457B23">
        <w:rPr>
          <w:rFonts w:ascii="Arial" w:eastAsia="Arial" w:hAnsi="Arial" w:cs="Arial"/>
          <w:sz w:val="24"/>
          <w:szCs w:val="24"/>
        </w:rPr>
        <w:t>089 oltre i cinque anni di anzianità, al netto dei sospesi. Nel 2017 erano 1</w:t>
      </w:r>
      <w:r w:rsidR="00205D46" w:rsidRPr="00457B23">
        <w:rPr>
          <w:rFonts w:ascii="Arial" w:eastAsia="Arial" w:hAnsi="Arial" w:cs="Arial"/>
          <w:sz w:val="24"/>
          <w:szCs w:val="24"/>
        </w:rPr>
        <w:t>'</w:t>
      </w:r>
      <w:r w:rsidRPr="00457B23">
        <w:rPr>
          <w:rFonts w:ascii="Arial" w:eastAsia="Arial" w:hAnsi="Arial" w:cs="Arial"/>
          <w:sz w:val="24"/>
          <w:szCs w:val="24"/>
        </w:rPr>
        <w:t>437 tra i due e i cinque anni e 919 oltre i cinque anni di età, al netto degli incarti sospesi.</w:t>
      </w:r>
    </w:p>
    <w:p w14:paraId="7E90A4F9" w14:textId="184889A6" w:rsidR="00EE0DC9" w:rsidRPr="00457B23" w:rsidRDefault="00EE0DC9"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eastAsia="Arial" w:hAnsi="Arial" w:cs="Arial"/>
          <w:sz w:val="24"/>
          <w:szCs w:val="24"/>
        </w:rPr>
        <w:t>Sui livelli dell</w:t>
      </w:r>
      <w:r w:rsidR="00205D46" w:rsidRPr="00457B23">
        <w:rPr>
          <w:rFonts w:ascii="Arial" w:eastAsia="Arial" w:hAnsi="Arial" w:cs="Arial"/>
          <w:sz w:val="24"/>
          <w:szCs w:val="24"/>
        </w:rPr>
        <w:t>'</w:t>
      </w:r>
      <w:r w:rsidRPr="00457B23">
        <w:rPr>
          <w:rFonts w:ascii="Arial" w:eastAsia="Arial" w:hAnsi="Arial" w:cs="Arial"/>
          <w:sz w:val="24"/>
          <w:szCs w:val="24"/>
        </w:rPr>
        <w:t xml:space="preserve">anno precedente, i </w:t>
      </w:r>
      <w:r w:rsidRPr="00457B23">
        <w:rPr>
          <w:rFonts w:ascii="Arial" w:eastAsia="Arial" w:hAnsi="Arial" w:cs="Arial"/>
          <w:sz w:val="24"/>
          <w:szCs w:val="24"/>
          <w:u w:val="single"/>
        </w:rPr>
        <w:t>decreti d</w:t>
      </w:r>
      <w:r w:rsidR="00205D46" w:rsidRPr="00457B23">
        <w:rPr>
          <w:rFonts w:ascii="Arial" w:eastAsia="Arial" w:hAnsi="Arial" w:cs="Arial"/>
          <w:sz w:val="24"/>
          <w:szCs w:val="24"/>
          <w:u w:val="single"/>
        </w:rPr>
        <w:t>'</w:t>
      </w:r>
      <w:r w:rsidRPr="00457B23">
        <w:rPr>
          <w:rFonts w:ascii="Arial" w:eastAsia="Arial" w:hAnsi="Arial" w:cs="Arial"/>
          <w:sz w:val="24"/>
          <w:szCs w:val="24"/>
          <w:u w:val="single"/>
        </w:rPr>
        <w:t>accusa</w:t>
      </w:r>
      <w:r w:rsidRPr="00457B23">
        <w:rPr>
          <w:rFonts w:ascii="Arial" w:eastAsia="Arial" w:hAnsi="Arial" w:cs="Arial"/>
          <w:sz w:val="24"/>
          <w:szCs w:val="24"/>
        </w:rPr>
        <w:t xml:space="preserve"> si assestano ancora a ben 6</w:t>
      </w:r>
      <w:r w:rsidR="00205D46" w:rsidRPr="00457B23">
        <w:rPr>
          <w:rFonts w:ascii="Arial" w:eastAsia="Arial" w:hAnsi="Arial" w:cs="Arial"/>
          <w:sz w:val="24"/>
          <w:szCs w:val="24"/>
        </w:rPr>
        <w:t>'</w:t>
      </w:r>
      <w:r w:rsidRPr="00457B23">
        <w:rPr>
          <w:rFonts w:ascii="Arial" w:eastAsia="Arial" w:hAnsi="Arial" w:cs="Arial"/>
          <w:sz w:val="24"/>
          <w:szCs w:val="24"/>
        </w:rPr>
        <w:t>848 unità (erano 6</w:t>
      </w:r>
      <w:r w:rsidR="00205D46" w:rsidRPr="00457B23">
        <w:rPr>
          <w:rFonts w:ascii="Arial" w:eastAsia="Arial" w:hAnsi="Arial" w:cs="Arial"/>
          <w:sz w:val="24"/>
          <w:szCs w:val="24"/>
        </w:rPr>
        <w:t>'</w:t>
      </w:r>
      <w:r w:rsidRPr="00457B23">
        <w:rPr>
          <w:rFonts w:ascii="Arial" w:eastAsia="Arial" w:hAnsi="Arial" w:cs="Arial"/>
          <w:sz w:val="24"/>
          <w:szCs w:val="24"/>
        </w:rPr>
        <w:t>844 nel 2018, 6</w:t>
      </w:r>
      <w:r w:rsidR="00205D46" w:rsidRPr="00457B23">
        <w:rPr>
          <w:rFonts w:ascii="Arial" w:eastAsia="Arial" w:hAnsi="Arial" w:cs="Arial"/>
          <w:sz w:val="24"/>
          <w:szCs w:val="24"/>
        </w:rPr>
        <w:t>'</w:t>
      </w:r>
      <w:r w:rsidRPr="00457B23">
        <w:rPr>
          <w:rFonts w:ascii="Arial" w:eastAsia="Arial" w:hAnsi="Arial" w:cs="Arial"/>
          <w:sz w:val="24"/>
          <w:szCs w:val="24"/>
        </w:rPr>
        <w:t>911 nel 2017, 6</w:t>
      </w:r>
      <w:r w:rsidR="00205D46" w:rsidRPr="00457B23">
        <w:rPr>
          <w:rFonts w:ascii="Arial" w:eastAsia="Arial" w:hAnsi="Arial" w:cs="Arial"/>
          <w:sz w:val="24"/>
          <w:szCs w:val="24"/>
        </w:rPr>
        <w:t>'</w:t>
      </w:r>
      <w:r w:rsidRPr="00457B23">
        <w:rPr>
          <w:rFonts w:ascii="Arial" w:eastAsia="Arial" w:hAnsi="Arial" w:cs="Arial"/>
          <w:sz w:val="24"/>
          <w:szCs w:val="24"/>
        </w:rPr>
        <w:t>527 nel 2016, 5</w:t>
      </w:r>
      <w:r w:rsidR="00205D46" w:rsidRPr="00457B23">
        <w:rPr>
          <w:rFonts w:ascii="Arial" w:eastAsia="Arial" w:hAnsi="Arial" w:cs="Arial"/>
          <w:sz w:val="24"/>
          <w:szCs w:val="24"/>
        </w:rPr>
        <w:t>'</w:t>
      </w:r>
      <w:r w:rsidRPr="00457B23">
        <w:rPr>
          <w:rFonts w:ascii="Arial" w:eastAsia="Arial" w:hAnsi="Arial" w:cs="Arial"/>
          <w:sz w:val="24"/>
          <w:szCs w:val="24"/>
        </w:rPr>
        <w:t>950 nel 2015, 6</w:t>
      </w:r>
      <w:r w:rsidR="00205D46" w:rsidRPr="00457B23">
        <w:rPr>
          <w:rFonts w:ascii="Arial" w:eastAsia="Arial" w:hAnsi="Arial" w:cs="Arial"/>
          <w:sz w:val="24"/>
          <w:szCs w:val="24"/>
        </w:rPr>
        <w:t>'</w:t>
      </w:r>
      <w:r w:rsidRPr="00457B23">
        <w:rPr>
          <w:rFonts w:ascii="Arial" w:eastAsia="Arial" w:hAnsi="Arial" w:cs="Arial"/>
          <w:sz w:val="24"/>
          <w:szCs w:val="24"/>
        </w:rPr>
        <w:t>408 nel 2014, 5</w:t>
      </w:r>
      <w:r w:rsidR="00205D46" w:rsidRPr="00457B23">
        <w:rPr>
          <w:rFonts w:ascii="Arial" w:eastAsia="Arial" w:hAnsi="Arial" w:cs="Arial"/>
          <w:sz w:val="24"/>
          <w:szCs w:val="24"/>
        </w:rPr>
        <w:t>'</w:t>
      </w:r>
      <w:r w:rsidRPr="00457B23">
        <w:rPr>
          <w:rFonts w:ascii="Arial" w:eastAsia="Arial" w:hAnsi="Arial" w:cs="Arial"/>
          <w:sz w:val="24"/>
          <w:szCs w:val="24"/>
        </w:rPr>
        <w:t>589 nel 2013, 6</w:t>
      </w:r>
      <w:r w:rsidR="00205D46" w:rsidRPr="00457B23">
        <w:rPr>
          <w:rFonts w:ascii="Arial" w:eastAsia="Arial" w:hAnsi="Arial" w:cs="Arial"/>
          <w:sz w:val="24"/>
          <w:szCs w:val="24"/>
        </w:rPr>
        <w:t>'</w:t>
      </w:r>
      <w:r w:rsidRPr="00457B23">
        <w:rPr>
          <w:rFonts w:ascii="Arial" w:eastAsia="Arial" w:hAnsi="Arial" w:cs="Arial"/>
          <w:sz w:val="24"/>
          <w:szCs w:val="24"/>
        </w:rPr>
        <w:t>232 nel 2012, 5</w:t>
      </w:r>
      <w:r w:rsidR="00205D46" w:rsidRPr="00457B23">
        <w:rPr>
          <w:rFonts w:ascii="Arial" w:eastAsia="Arial" w:hAnsi="Arial" w:cs="Arial"/>
          <w:sz w:val="24"/>
          <w:szCs w:val="24"/>
        </w:rPr>
        <w:t>'</w:t>
      </w:r>
      <w:r w:rsidRPr="00457B23">
        <w:rPr>
          <w:rFonts w:ascii="Arial" w:eastAsia="Arial" w:hAnsi="Arial" w:cs="Arial"/>
          <w:sz w:val="24"/>
          <w:szCs w:val="24"/>
        </w:rPr>
        <w:t>648 del 2011, 5</w:t>
      </w:r>
      <w:r w:rsidR="00205D46" w:rsidRPr="00457B23">
        <w:rPr>
          <w:rFonts w:ascii="Arial" w:eastAsia="Arial" w:hAnsi="Arial" w:cs="Arial"/>
          <w:sz w:val="24"/>
          <w:szCs w:val="24"/>
        </w:rPr>
        <w:t>'</w:t>
      </w:r>
      <w:r w:rsidRPr="00457B23">
        <w:rPr>
          <w:rFonts w:ascii="Arial" w:eastAsia="Arial" w:hAnsi="Arial" w:cs="Arial"/>
          <w:sz w:val="24"/>
          <w:szCs w:val="24"/>
        </w:rPr>
        <w:t>895 nel 2010, 5</w:t>
      </w:r>
      <w:r w:rsidR="00205D46" w:rsidRPr="00457B23">
        <w:rPr>
          <w:rFonts w:ascii="Arial" w:eastAsia="Arial" w:hAnsi="Arial" w:cs="Arial"/>
          <w:sz w:val="24"/>
          <w:szCs w:val="24"/>
        </w:rPr>
        <w:t>'</w:t>
      </w:r>
      <w:r w:rsidRPr="00457B23">
        <w:rPr>
          <w:rFonts w:ascii="Arial" w:eastAsia="Arial" w:hAnsi="Arial" w:cs="Arial"/>
          <w:sz w:val="24"/>
          <w:szCs w:val="24"/>
        </w:rPr>
        <w:t>243 nel 2009, 4</w:t>
      </w:r>
      <w:r w:rsidR="00205D46" w:rsidRPr="00457B23">
        <w:rPr>
          <w:rFonts w:ascii="Arial" w:eastAsia="Arial" w:hAnsi="Arial" w:cs="Arial"/>
          <w:sz w:val="24"/>
          <w:szCs w:val="24"/>
        </w:rPr>
        <w:t>'</w:t>
      </w:r>
      <w:r w:rsidRPr="00457B23">
        <w:rPr>
          <w:rFonts w:ascii="Arial" w:eastAsia="Arial" w:hAnsi="Arial" w:cs="Arial"/>
          <w:sz w:val="24"/>
          <w:szCs w:val="24"/>
        </w:rPr>
        <w:t>974 nel 2008, 4</w:t>
      </w:r>
      <w:r w:rsidR="00205D46" w:rsidRPr="00457B23">
        <w:rPr>
          <w:rFonts w:ascii="Arial" w:eastAsia="Arial" w:hAnsi="Arial" w:cs="Arial"/>
          <w:sz w:val="24"/>
          <w:szCs w:val="24"/>
        </w:rPr>
        <w:t>'</w:t>
      </w:r>
      <w:r w:rsidRPr="00457B23">
        <w:rPr>
          <w:rFonts w:ascii="Arial" w:eastAsia="Arial" w:hAnsi="Arial" w:cs="Arial"/>
          <w:sz w:val="24"/>
          <w:szCs w:val="24"/>
        </w:rPr>
        <w:t>422 nel 2007, 4</w:t>
      </w:r>
      <w:r w:rsidR="00205D46" w:rsidRPr="00457B23">
        <w:rPr>
          <w:rFonts w:ascii="Arial" w:eastAsia="Arial" w:hAnsi="Arial" w:cs="Arial"/>
          <w:sz w:val="24"/>
          <w:szCs w:val="24"/>
        </w:rPr>
        <w:t>'</w:t>
      </w:r>
      <w:r w:rsidRPr="00457B23">
        <w:rPr>
          <w:rFonts w:ascii="Arial" w:eastAsia="Arial" w:hAnsi="Arial" w:cs="Arial"/>
          <w:sz w:val="24"/>
          <w:szCs w:val="24"/>
        </w:rPr>
        <w:t>874 nel 2006, 4</w:t>
      </w:r>
      <w:r w:rsidR="00205D46" w:rsidRPr="00457B23">
        <w:rPr>
          <w:rFonts w:ascii="Arial" w:eastAsia="Arial" w:hAnsi="Arial" w:cs="Arial"/>
          <w:sz w:val="24"/>
          <w:szCs w:val="24"/>
        </w:rPr>
        <w:t>'</w:t>
      </w:r>
      <w:r w:rsidRPr="00457B23">
        <w:rPr>
          <w:rFonts w:ascii="Arial" w:eastAsia="Arial" w:hAnsi="Arial" w:cs="Arial"/>
          <w:sz w:val="24"/>
          <w:szCs w:val="24"/>
        </w:rPr>
        <w:t>831 nel 2005 per una media annua di 5</w:t>
      </w:r>
      <w:r w:rsidR="00205D46" w:rsidRPr="00457B23">
        <w:rPr>
          <w:rFonts w:ascii="Arial" w:eastAsia="Arial" w:hAnsi="Arial" w:cs="Arial"/>
          <w:sz w:val="24"/>
          <w:szCs w:val="24"/>
        </w:rPr>
        <w:t>'</w:t>
      </w:r>
      <w:r w:rsidRPr="00457B23">
        <w:rPr>
          <w:rFonts w:ascii="Arial" w:eastAsia="Arial" w:hAnsi="Arial" w:cs="Arial"/>
          <w:sz w:val="24"/>
          <w:szCs w:val="24"/>
        </w:rPr>
        <w:t>813, era 5</w:t>
      </w:r>
      <w:r w:rsidR="00205D46" w:rsidRPr="00457B23">
        <w:rPr>
          <w:rFonts w:ascii="Arial" w:eastAsia="Arial" w:hAnsi="Arial" w:cs="Arial"/>
          <w:sz w:val="24"/>
          <w:szCs w:val="24"/>
        </w:rPr>
        <w:t>'</w:t>
      </w:r>
      <w:r w:rsidRPr="00457B23">
        <w:rPr>
          <w:rFonts w:ascii="Arial" w:eastAsia="Arial" w:hAnsi="Arial" w:cs="Arial"/>
          <w:sz w:val="24"/>
          <w:szCs w:val="24"/>
        </w:rPr>
        <w:t>739 nel 2018, 5</w:t>
      </w:r>
      <w:r w:rsidR="00205D46" w:rsidRPr="00457B23">
        <w:rPr>
          <w:rFonts w:ascii="Arial" w:eastAsia="Arial" w:hAnsi="Arial" w:cs="Arial"/>
          <w:sz w:val="24"/>
          <w:szCs w:val="24"/>
        </w:rPr>
        <w:t>'</w:t>
      </w:r>
      <w:r w:rsidRPr="00457B23">
        <w:rPr>
          <w:rFonts w:ascii="Arial" w:eastAsia="Arial" w:hAnsi="Arial" w:cs="Arial"/>
          <w:sz w:val="24"/>
          <w:szCs w:val="24"/>
        </w:rPr>
        <w:t>654 nel 2017 e 5</w:t>
      </w:r>
      <w:r w:rsidR="00205D46" w:rsidRPr="00457B23">
        <w:rPr>
          <w:rFonts w:ascii="Arial" w:eastAsia="Arial" w:hAnsi="Arial" w:cs="Arial"/>
          <w:sz w:val="24"/>
          <w:szCs w:val="24"/>
        </w:rPr>
        <w:t>'</w:t>
      </w:r>
      <w:r w:rsidRPr="00457B23">
        <w:rPr>
          <w:rFonts w:ascii="Arial" w:eastAsia="Arial" w:hAnsi="Arial" w:cs="Arial"/>
          <w:sz w:val="24"/>
          <w:szCs w:val="24"/>
        </w:rPr>
        <w:t>549 nel 2016).</w:t>
      </w:r>
    </w:p>
    <w:p w14:paraId="7DD0D6CE" w14:textId="48F6F746" w:rsidR="00EE0DC9" w:rsidRPr="00457B23" w:rsidRDefault="00EE0DC9"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eastAsia="Arial" w:hAnsi="Arial" w:cs="Arial"/>
          <w:sz w:val="24"/>
          <w:szCs w:val="24"/>
        </w:rPr>
        <w:t xml:space="preserve">Diminuiscono (-65) i </w:t>
      </w:r>
      <w:r w:rsidRPr="00457B23">
        <w:rPr>
          <w:rFonts w:ascii="Arial" w:eastAsia="Arial" w:hAnsi="Arial" w:cs="Arial"/>
          <w:sz w:val="24"/>
          <w:szCs w:val="24"/>
          <w:u w:val="single"/>
        </w:rPr>
        <w:t>decreti d</w:t>
      </w:r>
      <w:r w:rsidR="00205D46" w:rsidRPr="00457B23">
        <w:rPr>
          <w:rFonts w:ascii="Arial" w:eastAsia="Arial" w:hAnsi="Arial" w:cs="Arial"/>
          <w:sz w:val="24"/>
          <w:szCs w:val="24"/>
          <w:u w:val="single"/>
        </w:rPr>
        <w:t>'</w:t>
      </w:r>
      <w:r w:rsidRPr="00457B23">
        <w:rPr>
          <w:rFonts w:ascii="Arial" w:eastAsia="Arial" w:hAnsi="Arial" w:cs="Arial"/>
          <w:sz w:val="24"/>
          <w:szCs w:val="24"/>
          <w:u w:val="single"/>
        </w:rPr>
        <w:t>accusa correzionali</w:t>
      </w:r>
      <w:r w:rsidRPr="00457B23">
        <w:rPr>
          <w:rFonts w:ascii="Arial" w:eastAsia="Arial" w:hAnsi="Arial" w:cs="Arial"/>
          <w:sz w:val="24"/>
          <w:szCs w:val="24"/>
        </w:rPr>
        <w:t xml:space="preserve"> (ovvero quelli con proposte di pena varianti fra i 3 e i 6 mesi): 271 rispetto ai 336 del 2018, ai 374 del 2017 e ai 390 del 2016 (ma erano 416 nel 2015, 397 nel 2014, 363 nel 2013, 276 nel 2012 e 293 nel 2011). Dei 271 decreti d</w:t>
      </w:r>
      <w:r w:rsidR="00205D46" w:rsidRPr="00457B23">
        <w:rPr>
          <w:rFonts w:ascii="Arial" w:eastAsia="Arial" w:hAnsi="Arial" w:cs="Arial"/>
          <w:sz w:val="24"/>
          <w:szCs w:val="24"/>
        </w:rPr>
        <w:t>'</w:t>
      </w:r>
      <w:r w:rsidRPr="00457B23">
        <w:rPr>
          <w:rFonts w:ascii="Arial" w:eastAsia="Arial" w:hAnsi="Arial" w:cs="Arial"/>
          <w:sz w:val="24"/>
          <w:szCs w:val="24"/>
        </w:rPr>
        <w:t xml:space="preserve">accusa correzionali del 2019, ancora ben 63 sono giunti al Tribunale penale cantonale (erano 76 nel 2018 e già 50 nel 2017 rispetto ai 35 di fine 2016 e 2015, dei 25 di fine 2014, dei 15 di fine 2013 e dei 12 di fine 2012). Aumentano di nuovo (+49, pari al 21%) gli </w:t>
      </w:r>
      <w:r w:rsidRPr="00457B23">
        <w:rPr>
          <w:rFonts w:ascii="Arial" w:eastAsia="Arial" w:hAnsi="Arial" w:cs="Arial"/>
          <w:sz w:val="24"/>
          <w:szCs w:val="24"/>
          <w:u w:val="single"/>
        </w:rPr>
        <w:t>atti di accusa</w:t>
      </w:r>
      <w:r w:rsidRPr="00457B23">
        <w:rPr>
          <w:rFonts w:ascii="Arial" w:eastAsia="Arial" w:hAnsi="Arial" w:cs="Arial"/>
          <w:sz w:val="24"/>
          <w:szCs w:val="24"/>
        </w:rPr>
        <w:t xml:space="preserve"> emanati che sono stati ben 279 rispetto ai 230 del 2018, ai 270 del 2017 e ai 202 del 2016. Si conferma la tendenza all</w:t>
      </w:r>
      <w:r w:rsidR="00205D46" w:rsidRPr="00457B23">
        <w:rPr>
          <w:rFonts w:ascii="Arial" w:eastAsia="Arial" w:hAnsi="Arial" w:cs="Arial"/>
          <w:sz w:val="24"/>
          <w:szCs w:val="24"/>
        </w:rPr>
        <w:t>'</w:t>
      </w:r>
      <w:r w:rsidRPr="00457B23">
        <w:rPr>
          <w:rFonts w:ascii="Arial" w:eastAsia="Arial" w:hAnsi="Arial" w:cs="Arial"/>
          <w:sz w:val="24"/>
          <w:szCs w:val="24"/>
        </w:rPr>
        <w:t>aumen</w:t>
      </w:r>
      <w:r w:rsidR="00205D46" w:rsidRPr="00457B23">
        <w:rPr>
          <w:rFonts w:ascii="Arial" w:eastAsia="Arial" w:hAnsi="Arial" w:cs="Arial"/>
          <w:sz w:val="24"/>
          <w:szCs w:val="24"/>
        </w:rPr>
        <w:t>to, ritenuto che si tratta chia</w:t>
      </w:r>
      <w:r w:rsidRPr="00457B23">
        <w:rPr>
          <w:rFonts w:ascii="Arial" w:eastAsia="Arial" w:hAnsi="Arial" w:cs="Arial"/>
          <w:sz w:val="24"/>
          <w:szCs w:val="24"/>
        </w:rPr>
        <w:t>ramente di un dato non più in linea con gli anni fino al 2015 (erano 174 nel 2015, 142 nel 2014, 153 nel 2013, 136 nel 2012, 134 nel 2011, 141 nel 2010, 156 nel 2009, 178 nel 2008, 166 nel 2007, 153 nel 2006, 165 nel 2005, 183 nel 2004, 159 nel 2003, 145 nel 2002, 159 nel 2001 e 205 nel 2000, per una media annua, di 158 nel 2015, 159 nel 2016 e 166 nel 2017 e 169 nel 2018 e 175 nel 2019). Degli atti di accusa emanati, 84 (+34, pari al 68%) erano in procedura abbreviata (erano 50 nel 2018, 48 nel 2017, 47 nel 2016, 27 nel 2015, 28 nel 2014, 25 nel 2013, 19 nel 2012 e 26 nel 2011). P</w:t>
      </w:r>
      <w:r w:rsidR="00EF5366" w:rsidRPr="00457B23">
        <w:rPr>
          <w:rFonts w:ascii="Arial" w:eastAsia="Arial" w:hAnsi="Arial" w:cs="Arial"/>
          <w:sz w:val="24"/>
          <w:szCs w:val="24"/>
        </w:rPr>
        <w:t>er il resto, 3 sono stati defer</w:t>
      </w:r>
      <w:r w:rsidRPr="00457B23">
        <w:rPr>
          <w:rFonts w:ascii="Arial" w:eastAsia="Arial" w:hAnsi="Arial" w:cs="Arial"/>
          <w:sz w:val="24"/>
          <w:szCs w:val="24"/>
        </w:rPr>
        <w:t xml:space="preserve">iti alla Pretura penale (erano 39 nel 2018, 21 nel 2017, 1 nel 2016 e nel 2015, 2 nel 2014, 1 nel 2013, 2 nel 2012), 79 alle Assise correzionali (erano 77 nel 2018, 100 nel 2017, 82 nel 2016, 76 nel 2015, 65 nel 2014, 68 nel 2013, 65 nel 2012 e 63 nel 2011) e ancora 87 alle assise criminali (63 nel 2018, </w:t>
      </w:r>
      <w:r w:rsidR="00A359D5">
        <w:rPr>
          <w:rFonts w:ascii="Arial" w:eastAsia="Arial" w:hAnsi="Arial" w:cs="Arial"/>
          <w:sz w:val="24"/>
          <w:szCs w:val="24"/>
        </w:rPr>
        <w:br/>
      </w:r>
      <w:r w:rsidRPr="00457B23">
        <w:rPr>
          <w:rFonts w:ascii="Arial" w:eastAsia="Arial" w:hAnsi="Arial" w:cs="Arial"/>
          <w:sz w:val="24"/>
          <w:szCs w:val="24"/>
        </w:rPr>
        <w:t>101 nel 2017, 72 nel 2016, 70 nel 2015, 47 nel 2014, 59 nel 2013, 50 nel 2012). Si ricorda che il dato non può essere paragonato a quello precedente il 2011: infatti, sono deferiti alle assise criminali i casi in cui il procuratore pubblico intende chiedere una pena superiore ai 5 anni e non più, come prima dell</w:t>
      </w:r>
      <w:r w:rsidR="00205D46" w:rsidRPr="00457B23">
        <w:rPr>
          <w:rFonts w:ascii="Arial" w:eastAsia="Arial" w:hAnsi="Arial" w:cs="Arial"/>
          <w:sz w:val="24"/>
          <w:szCs w:val="24"/>
        </w:rPr>
        <w:t>'</w:t>
      </w:r>
      <w:r w:rsidRPr="00457B23">
        <w:rPr>
          <w:rFonts w:ascii="Arial" w:eastAsia="Arial" w:hAnsi="Arial" w:cs="Arial"/>
          <w:sz w:val="24"/>
          <w:szCs w:val="24"/>
        </w:rPr>
        <w:t>entrata in vigore del Codice di procedura penale federale, una pena superiore ai 3 anni. Gli incarti riportati al nuovo anno (senza considerare i sospesi) corrispondono al 61% degli incarti aperti (era il 59% nel 2018, il 55% nel 2017 e nel 2016, il 59% nel 2015, il 49% nel 2014) e al 67% (era il 61% nel 2018, il 56% nel 2017, il 54% nel 2016, il</w:t>
      </w:r>
      <w:r w:rsidR="00773509" w:rsidRPr="00457B23">
        <w:rPr>
          <w:rFonts w:ascii="Arial" w:eastAsia="Arial" w:hAnsi="Arial" w:cs="Arial"/>
          <w:sz w:val="24"/>
          <w:szCs w:val="24"/>
        </w:rPr>
        <w:t xml:space="preserve"> 61% nel 2015, 53% nel 2014) de</w:t>
      </w:r>
      <w:r w:rsidRPr="00457B23">
        <w:rPr>
          <w:rFonts w:ascii="Arial" w:eastAsia="Arial" w:hAnsi="Arial" w:cs="Arial"/>
          <w:sz w:val="24"/>
          <w:szCs w:val="24"/>
        </w:rPr>
        <w:t>gli incarti chiusi nell</w:t>
      </w:r>
      <w:r w:rsidR="00205D46" w:rsidRPr="00457B23">
        <w:rPr>
          <w:rFonts w:ascii="Arial" w:eastAsia="Arial" w:hAnsi="Arial" w:cs="Arial"/>
          <w:sz w:val="24"/>
          <w:szCs w:val="24"/>
        </w:rPr>
        <w:t>'</w:t>
      </w:r>
      <w:r w:rsidRPr="00457B23">
        <w:rPr>
          <w:rFonts w:ascii="Arial" w:eastAsia="Arial" w:hAnsi="Arial" w:cs="Arial"/>
          <w:sz w:val="24"/>
          <w:szCs w:val="24"/>
        </w:rPr>
        <w:t>anno.</w:t>
      </w:r>
    </w:p>
    <w:p w14:paraId="4D39E3C0" w14:textId="77777777" w:rsidR="00EE0DC9" w:rsidRPr="00457B23" w:rsidRDefault="00EE0DC9"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224825DF" w14:textId="7129DB7F"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 xml:space="preserve">Un dato considerato dal </w:t>
      </w:r>
      <w:r w:rsidR="002C7525">
        <w:rPr>
          <w:rFonts w:ascii="Arial" w:hAnsi="Arial"/>
          <w:sz w:val="24"/>
          <w:szCs w:val="24"/>
        </w:rPr>
        <w:t>Ministero pubblico</w:t>
      </w:r>
      <w:r w:rsidRPr="00457B23">
        <w:rPr>
          <w:rFonts w:ascii="Arial" w:hAnsi="Arial"/>
          <w:sz w:val="24"/>
          <w:szCs w:val="24"/>
        </w:rPr>
        <w:t xml:space="preserve"> </w:t>
      </w:r>
      <w:r w:rsidRPr="00457B23">
        <w:rPr>
          <w:rFonts w:ascii="Arial" w:hAnsi="Arial"/>
          <w:i/>
          <w:iCs/>
          <w:sz w:val="24"/>
          <w:szCs w:val="24"/>
        </w:rPr>
        <w:t>"allarmante e in costante crescita in assenza di potenziamenti di magistrati, di segretari giudiziari e/o di personale amministrativo dal 2011".</w:t>
      </w:r>
      <w:r w:rsidRPr="00457B23">
        <w:rPr>
          <w:rFonts w:ascii="Arial" w:hAnsi="Arial"/>
          <w:sz w:val="24"/>
          <w:szCs w:val="24"/>
        </w:rPr>
        <w:t xml:space="preserve"> </w:t>
      </w:r>
      <w:r w:rsidRPr="00457B23">
        <w:rPr>
          <w:rFonts w:ascii="Arial" w:hAnsi="Arial"/>
          <w:sz w:val="24"/>
          <w:szCs w:val="24"/>
        </w:rPr>
        <w:lastRenderedPageBreak/>
        <w:t>A soffrire maggiormente del cronico aumento di lavoro è la Sezione finanziaria, così come emerge dalla seguente tabella.</w:t>
      </w:r>
    </w:p>
    <w:p w14:paraId="44E19A47"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tbl>
      <w:tblPr>
        <w:tblStyle w:val="TableNormal"/>
        <w:tblW w:w="76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0"/>
        <w:gridCol w:w="960"/>
        <w:gridCol w:w="960"/>
        <w:gridCol w:w="960"/>
        <w:gridCol w:w="960"/>
        <w:gridCol w:w="960"/>
        <w:gridCol w:w="960"/>
        <w:gridCol w:w="960"/>
      </w:tblGrid>
      <w:tr w:rsidR="00A533F8" w:rsidRPr="00457B23" w14:paraId="3DCEE3E2" w14:textId="77777777">
        <w:trPr>
          <w:trHeight w:val="235"/>
          <w:jc w:val="center"/>
        </w:trPr>
        <w:tc>
          <w:tcPr>
            <w:tcW w:w="5760" w:type="dxa"/>
            <w:gridSpan w:val="6"/>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center"/>
          </w:tcPr>
          <w:p w14:paraId="1DE86D76"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b/>
                <w:bCs/>
                <w:sz w:val="20"/>
                <w:szCs w:val="20"/>
              </w:rPr>
              <w:t>Sezione finanziaria - procedimenti entrati 2011/17</w:t>
            </w:r>
          </w:p>
        </w:tc>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78BC0F45"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b/>
                <w:bCs/>
                <w:sz w:val="20"/>
                <w:szCs w:val="20"/>
              </w:rPr>
              <w:t> </w:t>
            </w:r>
          </w:p>
        </w:tc>
        <w:tc>
          <w:tcPr>
            <w:tcW w:w="960"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center"/>
          </w:tcPr>
          <w:p w14:paraId="61A2CE3D"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b/>
                <w:bCs/>
                <w:sz w:val="20"/>
                <w:szCs w:val="20"/>
              </w:rPr>
              <w:t> </w:t>
            </w:r>
          </w:p>
        </w:tc>
      </w:tr>
      <w:tr w:rsidR="00A533F8" w:rsidRPr="00457B23" w14:paraId="78012D76" w14:textId="77777777">
        <w:trPr>
          <w:trHeight w:val="235"/>
          <w:jc w:val="center"/>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5093A41"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b/>
                <w:bCs/>
                <w:sz w:val="20"/>
                <w:szCs w:val="20"/>
              </w:rPr>
              <w:t>2011</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E0CB1B3"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b/>
                <w:bCs/>
                <w:sz w:val="20"/>
                <w:szCs w:val="20"/>
              </w:rPr>
              <w:t>2012</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809CA97"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b/>
                <w:bCs/>
                <w:sz w:val="20"/>
                <w:szCs w:val="20"/>
              </w:rPr>
              <w:t>2013</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AADBCED"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b/>
                <w:bCs/>
                <w:sz w:val="20"/>
                <w:szCs w:val="20"/>
              </w:rPr>
              <w:t>2014</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35A12D"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b/>
                <w:bCs/>
                <w:sz w:val="20"/>
                <w:szCs w:val="20"/>
              </w:rPr>
              <w:t>2015</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274DCFD"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b/>
                <w:bCs/>
                <w:sz w:val="20"/>
                <w:szCs w:val="20"/>
              </w:rPr>
              <w:t>2016</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84EC51A"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b/>
                <w:bCs/>
                <w:sz w:val="20"/>
                <w:szCs w:val="20"/>
              </w:rPr>
              <w:t>2017</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0EC6591"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b/>
                <w:bCs/>
                <w:sz w:val="20"/>
                <w:szCs w:val="20"/>
              </w:rPr>
              <w:t>2018</w:t>
            </w:r>
          </w:p>
        </w:tc>
      </w:tr>
      <w:tr w:rsidR="00A533F8" w:rsidRPr="00457B23" w14:paraId="6023EE72" w14:textId="77777777">
        <w:trPr>
          <w:trHeight w:val="235"/>
          <w:jc w:val="center"/>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039F423" w14:textId="78FA092A"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sz w:val="20"/>
                <w:szCs w:val="20"/>
              </w:rPr>
              <w:t>1</w:t>
            </w:r>
            <w:r w:rsidR="00205D46" w:rsidRPr="00457B23">
              <w:rPr>
                <w:rFonts w:ascii="Arial" w:hAnsi="Arial"/>
                <w:sz w:val="20"/>
                <w:szCs w:val="20"/>
              </w:rPr>
              <w:t>'</w:t>
            </w:r>
            <w:r w:rsidRPr="00457B23">
              <w:rPr>
                <w:rFonts w:ascii="Arial" w:hAnsi="Arial"/>
                <w:sz w:val="20"/>
                <w:szCs w:val="20"/>
              </w:rPr>
              <w:t>205</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A57CEB0" w14:textId="19FC7368"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sz w:val="20"/>
                <w:szCs w:val="20"/>
              </w:rPr>
              <w:t>1</w:t>
            </w:r>
            <w:r w:rsidR="00205D46" w:rsidRPr="00457B23">
              <w:rPr>
                <w:rFonts w:ascii="Arial" w:hAnsi="Arial"/>
                <w:sz w:val="20"/>
                <w:szCs w:val="20"/>
              </w:rPr>
              <w:t>'</w:t>
            </w:r>
            <w:r w:rsidRPr="00457B23">
              <w:rPr>
                <w:rFonts w:ascii="Arial" w:hAnsi="Arial"/>
                <w:sz w:val="20"/>
                <w:szCs w:val="20"/>
              </w:rPr>
              <w:t>062</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5A105F7" w14:textId="3FCE7D6E"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sz w:val="20"/>
                <w:szCs w:val="20"/>
              </w:rPr>
              <w:t>1</w:t>
            </w:r>
            <w:r w:rsidR="00205D46" w:rsidRPr="00457B23">
              <w:rPr>
                <w:rFonts w:ascii="Arial" w:hAnsi="Arial"/>
                <w:sz w:val="20"/>
                <w:szCs w:val="20"/>
              </w:rPr>
              <w:t>'</w:t>
            </w:r>
            <w:r w:rsidRPr="00457B23">
              <w:rPr>
                <w:rFonts w:ascii="Arial" w:hAnsi="Arial"/>
                <w:sz w:val="20"/>
                <w:szCs w:val="20"/>
              </w:rPr>
              <w:t>175</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D6E87E9" w14:textId="1B708BF4"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sz w:val="20"/>
                <w:szCs w:val="20"/>
              </w:rPr>
              <w:t>1</w:t>
            </w:r>
            <w:r w:rsidR="00205D46" w:rsidRPr="00457B23">
              <w:rPr>
                <w:rFonts w:ascii="Arial" w:hAnsi="Arial"/>
                <w:sz w:val="20"/>
                <w:szCs w:val="20"/>
              </w:rPr>
              <w:t>'</w:t>
            </w:r>
            <w:r w:rsidRPr="00457B23">
              <w:rPr>
                <w:rFonts w:ascii="Arial" w:hAnsi="Arial"/>
                <w:sz w:val="20"/>
                <w:szCs w:val="20"/>
              </w:rPr>
              <w:t>213</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460AB71" w14:textId="2389A1E2"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sz w:val="20"/>
                <w:szCs w:val="20"/>
              </w:rPr>
              <w:t>1</w:t>
            </w:r>
            <w:r w:rsidR="00205D46" w:rsidRPr="00457B23">
              <w:rPr>
                <w:rFonts w:ascii="Arial" w:hAnsi="Arial"/>
                <w:sz w:val="20"/>
                <w:szCs w:val="20"/>
              </w:rPr>
              <w:t>'</w:t>
            </w:r>
            <w:r w:rsidRPr="00457B23">
              <w:rPr>
                <w:rFonts w:ascii="Arial" w:hAnsi="Arial"/>
                <w:sz w:val="20"/>
                <w:szCs w:val="20"/>
              </w:rPr>
              <w:t>176</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B9DF7EC" w14:textId="0801441D"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sz w:val="20"/>
                <w:szCs w:val="20"/>
              </w:rPr>
              <w:t>1</w:t>
            </w:r>
            <w:r w:rsidR="00205D46" w:rsidRPr="00457B23">
              <w:rPr>
                <w:rFonts w:ascii="Arial" w:hAnsi="Arial"/>
                <w:sz w:val="20"/>
                <w:szCs w:val="20"/>
              </w:rPr>
              <w:t>'</w:t>
            </w:r>
            <w:r w:rsidRPr="00457B23">
              <w:rPr>
                <w:rFonts w:ascii="Arial" w:hAnsi="Arial"/>
                <w:sz w:val="20"/>
                <w:szCs w:val="20"/>
              </w:rPr>
              <w:t>171</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63D0BD3" w14:textId="69E31FA9"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sz w:val="20"/>
                <w:szCs w:val="20"/>
              </w:rPr>
              <w:t>1</w:t>
            </w:r>
            <w:r w:rsidR="00205D46" w:rsidRPr="00457B23">
              <w:rPr>
                <w:rFonts w:ascii="Arial" w:hAnsi="Arial"/>
                <w:sz w:val="20"/>
                <w:szCs w:val="20"/>
              </w:rPr>
              <w:t>'</w:t>
            </w:r>
            <w:r w:rsidRPr="00457B23">
              <w:rPr>
                <w:rFonts w:ascii="Arial" w:hAnsi="Arial"/>
                <w:sz w:val="20"/>
                <w:szCs w:val="20"/>
              </w:rPr>
              <w:t>784</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EFB777F"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sz w:val="20"/>
                <w:szCs w:val="20"/>
              </w:rPr>
              <w:t>* </w:t>
            </w:r>
          </w:p>
        </w:tc>
      </w:tr>
      <w:tr w:rsidR="00A533F8" w:rsidRPr="00457B23" w14:paraId="6FB09450" w14:textId="77777777">
        <w:trPr>
          <w:trHeight w:val="280"/>
          <w:jc w:val="center"/>
        </w:trPr>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5D7F64CD" w14:textId="77777777" w:rsidR="00A533F8" w:rsidRPr="00457B23" w:rsidRDefault="00A533F8" w:rsidP="009A04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pPr>
          </w:p>
        </w:tc>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7B4B010F" w14:textId="77777777" w:rsidR="00A533F8" w:rsidRPr="00457B23" w:rsidRDefault="00A533F8" w:rsidP="009A04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pPr>
          </w:p>
        </w:tc>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07748E92" w14:textId="77777777" w:rsidR="00A533F8" w:rsidRPr="00457B23" w:rsidRDefault="00A533F8" w:rsidP="009A04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pPr>
          </w:p>
        </w:tc>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D8E1CBB" w14:textId="77777777" w:rsidR="00A533F8" w:rsidRPr="00457B23" w:rsidRDefault="00A533F8" w:rsidP="009A04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pPr>
          </w:p>
        </w:tc>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FF0F36B" w14:textId="77777777" w:rsidR="00A533F8" w:rsidRPr="00457B23" w:rsidRDefault="00A533F8" w:rsidP="009A04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pPr>
          </w:p>
        </w:tc>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09B746A3" w14:textId="77777777" w:rsidR="00A533F8" w:rsidRPr="00457B23" w:rsidRDefault="00A533F8" w:rsidP="009A04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pPr>
          </w:p>
        </w:tc>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571D8AF1" w14:textId="77777777" w:rsidR="00A533F8" w:rsidRPr="00457B23" w:rsidRDefault="00A533F8" w:rsidP="009A04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pPr>
          </w:p>
        </w:tc>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23683471" w14:textId="77777777" w:rsidR="00A533F8" w:rsidRPr="00457B23" w:rsidRDefault="00A533F8" w:rsidP="009A04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pPr>
          </w:p>
        </w:tc>
      </w:tr>
      <w:tr w:rsidR="00A533F8" w:rsidRPr="00457B23" w14:paraId="01DDB94B" w14:textId="77777777">
        <w:trPr>
          <w:trHeight w:val="235"/>
          <w:jc w:val="center"/>
        </w:trPr>
        <w:tc>
          <w:tcPr>
            <w:tcW w:w="6720" w:type="dxa"/>
            <w:gridSpan w:val="7"/>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center"/>
          </w:tcPr>
          <w:p w14:paraId="6436A2EB"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b/>
                <w:bCs/>
                <w:sz w:val="20"/>
                <w:szCs w:val="20"/>
              </w:rPr>
              <w:t>Sezione finanziaria - procedimenti pendenti 2011/17</w:t>
            </w:r>
          </w:p>
        </w:tc>
        <w:tc>
          <w:tcPr>
            <w:tcW w:w="960"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center"/>
          </w:tcPr>
          <w:p w14:paraId="1F14F3E7"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b/>
                <w:bCs/>
                <w:sz w:val="20"/>
                <w:szCs w:val="20"/>
              </w:rPr>
              <w:t> </w:t>
            </w:r>
          </w:p>
        </w:tc>
      </w:tr>
      <w:tr w:rsidR="00A533F8" w:rsidRPr="00457B23" w14:paraId="1D53A17D" w14:textId="77777777">
        <w:trPr>
          <w:trHeight w:val="235"/>
          <w:jc w:val="center"/>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21A1397"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b/>
                <w:bCs/>
                <w:sz w:val="20"/>
                <w:szCs w:val="20"/>
              </w:rPr>
              <w:t>2011</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6E5B2E"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b/>
                <w:bCs/>
                <w:sz w:val="20"/>
                <w:szCs w:val="20"/>
              </w:rPr>
              <w:t>2012</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ACBD96"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b/>
                <w:bCs/>
                <w:sz w:val="20"/>
                <w:szCs w:val="20"/>
              </w:rPr>
              <w:t>2013</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6F22770"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b/>
                <w:bCs/>
                <w:sz w:val="20"/>
                <w:szCs w:val="20"/>
              </w:rPr>
              <w:t>2014</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2DFEEF1"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b/>
                <w:bCs/>
                <w:sz w:val="20"/>
                <w:szCs w:val="20"/>
              </w:rPr>
              <w:t>2015</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DE8C0A"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b/>
                <w:bCs/>
                <w:sz w:val="20"/>
                <w:szCs w:val="20"/>
              </w:rPr>
              <w:t>2016</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AF121B"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b/>
                <w:bCs/>
                <w:sz w:val="20"/>
                <w:szCs w:val="20"/>
              </w:rPr>
              <w:t>2017</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65671AB"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b/>
                <w:bCs/>
                <w:sz w:val="20"/>
                <w:szCs w:val="20"/>
              </w:rPr>
              <w:t>2018</w:t>
            </w:r>
          </w:p>
        </w:tc>
      </w:tr>
      <w:tr w:rsidR="00A533F8" w:rsidRPr="00457B23" w14:paraId="7FACE274" w14:textId="77777777">
        <w:trPr>
          <w:trHeight w:val="235"/>
          <w:jc w:val="center"/>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66EF42" w14:textId="16C1297C"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sz w:val="20"/>
                <w:szCs w:val="20"/>
              </w:rPr>
              <w:t>1</w:t>
            </w:r>
            <w:r w:rsidR="00205D46" w:rsidRPr="00457B23">
              <w:rPr>
                <w:rFonts w:ascii="Arial" w:hAnsi="Arial"/>
                <w:sz w:val="20"/>
                <w:szCs w:val="20"/>
              </w:rPr>
              <w:t>'</w:t>
            </w:r>
            <w:r w:rsidRPr="00457B23">
              <w:rPr>
                <w:rFonts w:ascii="Arial" w:hAnsi="Arial"/>
                <w:sz w:val="20"/>
                <w:szCs w:val="20"/>
              </w:rPr>
              <w:t>535</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F58F52" w14:textId="2E498F3E"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sz w:val="20"/>
                <w:szCs w:val="20"/>
              </w:rPr>
              <w:t>1</w:t>
            </w:r>
            <w:r w:rsidR="00205D46" w:rsidRPr="00457B23">
              <w:rPr>
                <w:rFonts w:ascii="Arial" w:hAnsi="Arial"/>
                <w:sz w:val="20"/>
                <w:szCs w:val="20"/>
              </w:rPr>
              <w:t>'</w:t>
            </w:r>
            <w:r w:rsidRPr="00457B23">
              <w:rPr>
                <w:rFonts w:ascii="Arial" w:hAnsi="Arial"/>
                <w:sz w:val="20"/>
                <w:szCs w:val="20"/>
              </w:rPr>
              <w:t>597</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E87F62E" w14:textId="12FA5AA6"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sz w:val="20"/>
                <w:szCs w:val="20"/>
              </w:rPr>
              <w:t>1</w:t>
            </w:r>
            <w:r w:rsidR="00205D46" w:rsidRPr="00457B23">
              <w:rPr>
                <w:rFonts w:ascii="Arial" w:hAnsi="Arial"/>
                <w:sz w:val="20"/>
                <w:szCs w:val="20"/>
              </w:rPr>
              <w:t>'</w:t>
            </w:r>
            <w:r w:rsidRPr="00457B23">
              <w:rPr>
                <w:rFonts w:ascii="Arial" w:hAnsi="Arial"/>
                <w:sz w:val="20"/>
                <w:szCs w:val="20"/>
              </w:rPr>
              <w:t>929</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0FC4829" w14:textId="6F6EBB41"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sz w:val="20"/>
                <w:szCs w:val="20"/>
              </w:rPr>
              <w:t>2</w:t>
            </w:r>
            <w:r w:rsidR="00205D46" w:rsidRPr="00457B23">
              <w:rPr>
                <w:rFonts w:ascii="Arial" w:hAnsi="Arial"/>
                <w:sz w:val="20"/>
                <w:szCs w:val="20"/>
              </w:rPr>
              <w:t>'</w:t>
            </w:r>
            <w:r w:rsidRPr="00457B23">
              <w:rPr>
                <w:rFonts w:ascii="Arial" w:hAnsi="Arial"/>
                <w:sz w:val="20"/>
                <w:szCs w:val="20"/>
              </w:rPr>
              <w:t>320</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6913B4" w14:textId="11BC8ADF"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sz w:val="20"/>
                <w:szCs w:val="20"/>
              </w:rPr>
              <w:t>2</w:t>
            </w:r>
            <w:r w:rsidR="00205D46" w:rsidRPr="00457B23">
              <w:rPr>
                <w:rFonts w:ascii="Arial" w:hAnsi="Arial"/>
                <w:sz w:val="20"/>
                <w:szCs w:val="20"/>
              </w:rPr>
              <w:t>'</w:t>
            </w:r>
            <w:r w:rsidRPr="00457B23">
              <w:rPr>
                <w:rFonts w:ascii="Arial" w:hAnsi="Arial"/>
                <w:sz w:val="20"/>
                <w:szCs w:val="20"/>
              </w:rPr>
              <w:t>738</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F25ACD1" w14:textId="6886A9D9"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sz w:val="20"/>
                <w:szCs w:val="20"/>
              </w:rPr>
              <w:t>2</w:t>
            </w:r>
            <w:r w:rsidR="00205D46" w:rsidRPr="00457B23">
              <w:rPr>
                <w:rFonts w:ascii="Arial" w:hAnsi="Arial"/>
                <w:sz w:val="20"/>
                <w:szCs w:val="20"/>
              </w:rPr>
              <w:t>'</w:t>
            </w:r>
            <w:r w:rsidRPr="00457B23">
              <w:rPr>
                <w:rFonts w:ascii="Arial" w:hAnsi="Arial"/>
                <w:sz w:val="20"/>
                <w:szCs w:val="20"/>
              </w:rPr>
              <w:t>431</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63B242" w14:textId="4BD2FB1C"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sz w:val="20"/>
                <w:szCs w:val="20"/>
              </w:rPr>
              <w:t>2</w:t>
            </w:r>
            <w:r w:rsidR="00205D46" w:rsidRPr="00457B23">
              <w:rPr>
                <w:rFonts w:ascii="Arial" w:hAnsi="Arial"/>
                <w:sz w:val="20"/>
                <w:szCs w:val="20"/>
              </w:rPr>
              <w:t>'</w:t>
            </w:r>
            <w:r w:rsidRPr="00457B23">
              <w:rPr>
                <w:rFonts w:ascii="Arial" w:hAnsi="Arial"/>
                <w:sz w:val="20"/>
                <w:szCs w:val="20"/>
              </w:rPr>
              <w:t>518</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2BA49C5"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 w:rsidRPr="00457B23">
              <w:rPr>
                <w:rFonts w:ascii="Arial" w:hAnsi="Arial"/>
                <w:sz w:val="20"/>
                <w:szCs w:val="20"/>
              </w:rPr>
              <w:t>* </w:t>
            </w:r>
          </w:p>
        </w:tc>
      </w:tr>
    </w:tbl>
    <w:p w14:paraId="26787ED1" w14:textId="77777777" w:rsidR="00A533F8" w:rsidRPr="006F7AF6" w:rsidRDefault="00A533F8" w:rsidP="00E26BB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eastAsia="Arial" w:hAnsi="Arial" w:cs="Arial"/>
          <w:sz w:val="12"/>
          <w:szCs w:val="12"/>
        </w:rPr>
      </w:pPr>
    </w:p>
    <w:p w14:paraId="32F6CC5C" w14:textId="649D7F49"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993"/>
        <w:jc w:val="both"/>
        <w:rPr>
          <w:rFonts w:ascii="Arial" w:hAnsi="Arial"/>
          <w:sz w:val="20"/>
          <w:szCs w:val="20"/>
        </w:rPr>
      </w:pPr>
      <w:r w:rsidRPr="00457B23">
        <w:rPr>
          <w:rFonts w:ascii="Arial" w:hAnsi="Arial"/>
          <w:sz w:val="20"/>
          <w:szCs w:val="20"/>
          <w:vertAlign w:val="superscript"/>
        </w:rPr>
        <w:t xml:space="preserve">* </w:t>
      </w:r>
      <w:r w:rsidRPr="00457B23">
        <w:rPr>
          <w:rFonts w:ascii="Arial" w:hAnsi="Arial"/>
          <w:sz w:val="20"/>
          <w:szCs w:val="20"/>
        </w:rPr>
        <w:t>Dato non pervenuto</w:t>
      </w:r>
    </w:p>
    <w:p w14:paraId="0928FF1F" w14:textId="77777777" w:rsidR="00D1546A" w:rsidRPr="00457B23" w:rsidRDefault="00D1546A"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0"/>
          <w:szCs w:val="20"/>
        </w:rPr>
      </w:pPr>
    </w:p>
    <w:p w14:paraId="547ABD75" w14:textId="7ED2F2AA"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40" w:lineRule="auto"/>
        <w:jc w:val="both"/>
        <w:rPr>
          <w:rFonts w:ascii="Arial" w:eastAsia="Arial" w:hAnsi="Arial" w:cs="Arial"/>
          <w:iCs/>
          <w:sz w:val="24"/>
          <w:szCs w:val="24"/>
        </w:rPr>
      </w:pPr>
      <w:r w:rsidRPr="00457B23">
        <w:rPr>
          <w:rFonts w:ascii="Arial" w:hAnsi="Arial"/>
          <w:sz w:val="24"/>
          <w:szCs w:val="24"/>
        </w:rPr>
        <w:t>Con l</w:t>
      </w:r>
      <w:r w:rsidR="00205D46" w:rsidRPr="00457B23">
        <w:rPr>
          <w:rFonts w:ascii="Arial" w:hAnsi="Arial"/>
          <w:sz w:val="24"/>
          <w:szCs w:val="24"/>
        </w:rPr>
        <w:t>'</w:t>
      </w:r>
      <w:r w:rsidRPr="00457B23">
        <w:rPr>
          <w:rFonts w:ascii="Arial" w:hAnsi="Arial"/>
          <w:sz w:val="24"/>
          <w:szCs w:val="24"/>
        </w:rPr>
        <w:t xml:space="preserve">entrata in funzione del nuovo Procuratore </w:t>
      </w:r>
      <w:r w:rsidR="002C7525">
        <w:rPr>
          <w:rFonts w:ascii="Arial" w:hAnsi="Arial"/>
          <w:sz w:val="24"/>
          <w:szCs w:val="24"/>
        </w:rPr>
        <w:t>generale</w:t>
      </w:r>
      <w:r w:rsidRPr="00457B23">
        <w:rPr>
          <w:rFonts w:ascii="Arial" w:hAnsi="Arial"/>
          <w:sz w:val="24"/>
          <w:szCs w:val="24"/>
        </w:rPr>
        <w:t xml:space="preserve"> al 1. luglio 2018, esso ha apportato alcuni cambiamenti interni all</w:t>
      </w:r>
      <w:r w:rsidR="00205D46" w:rsidRPr="00457B23">
        <w:rPr>
          <w:rFonts w:ascii="Arial" w:hAnsi="Arial"/>
          <w:sz w:val="24"/>
          <w:szCs w:val="24"/>
        </w:rPr>
        <w:t>'</w:t>
      </w:r>
      <w:r w:rsidRPr="00457B23">
        <w:rPr>
          <w:rFonts w:ascii="Arial" w:hAnsi="Arial"/>
          <w:sz w:val="24"/>
          <w:szCs w:val="24"/>
        </w:rPr>
        <w:t xml:space="preserve">Autorità giudiziaria, nominando due nuovi </w:t>
      </w:r>
      <w:r w:rsidR="00891B52">
        <w:rPr>
          <w:rFonts w:ascii="Arial" w:hAnsi="Arial"/>
          <w:sz w:val="24"/>
          <w:szCs w:val="24"/>
        </w:rPr>
        <w:t>sostituti</w:t>
      </w:r>
      <w:r w:rsidRPr="00457B23">
        <w:rPr>
          <w:rFonts w:ascii="Arial" w:hAnsi="Arial"/>
          <w:sz w:val="24"/>
          <w:szCs w:val="24"/>
        </w:rPr>
        <w:t xml:space="preserve"> Procuratori Generali e ha trasferito in questo settore 1 Procuratore </w:t>
      </w:r>
      <w:r w:rsidR="002C7525">
        <w:rPr>
          <w:rFonts w:ascii="Arial" w:hAnsi="Arial"/>
          <w:sz w:val="24"/>
          <w:szCs w:val="24"/>
        </w:rPr>
        <w:t>pubblico</w:t>
      </w:r>
      <w:r w:rsidRPr="00457B23">
        <w:rPr>
          <w:rFonts w:ascii="Arial" w:hAnsi="Arial"/>
          <w:sz w:val="24"/>
          <w:szCs w:val="24"/>
        </w:rPr>
        <w:t xml:space="preserve"> già attivo presso la Sezione di polizia. Provvedimento, questo, che – sempre secondo il Rapporto del Consiglio della </w:t>
      </w:r>
      <w:r w:rsidR="00773509" w:rsidRPr="00457B23">
        <w:rPr>
          <w:rFonts w:ascii="Arial" w:hAnsi="Arial"/>
          <w:sz w:val="24"/>
          <w:szCs w:val="24"/>
        </w:rPr>
        <w:t>M</w:t>
      </w:r>
      <w:r w:rsidRPr="00457B23">
        <w:rPr>
          <w:rFonts w:ascii="Arial" w:hAnsi="Arial"/>
          <w:sz w:val="24"/>
          <w:szCs w:val="24"/>
        </w:rPr>
        <w:t>agistratura – avrà ripercussioni nell</w:t>
      </w:r>
      <w:r w:rsidR="00205D46" w:rsidRPr="00457B23">
        <w:rPr>
          <w:rFonts w:ascii="Arial" w:hAnsi="Arial"/>
          <w:sz w:val="24"/>
          <w:szCs w:val="24"/>
        </w:rPr>
        <w:t>'</w:t>
      </w:r>
      <w:r w:rsidRPr="00457B23">
        <w:rPr>
          <w:rFonts w:ascii="Arial" w:hAnsi="Arial"/>
          <w:sz w:val="24"/>
          <w:szCs w:val="24"/>
        </w:rPr>
        <w:t>attività della Sezione di polizia, i cui magistrati devono giocoforza sostenere un aumento del carico di lavoro. Inoltre, anche l</w:t>
      </w:r>
      <w:r w:rsidR="00205D46" w:rsidRPr="00457B23">
        <w:rPr>
          <w:rFonts w:ascii="Arial" w:hAnsi="Arial"/>
          <w:sz w:val="24"/>
          <w:szCs w:val="24"/>
        </w:rPr>
        <w:t>'</w:t>
      </w:r>
      <w:r w:rsidR="00773509" w:rsidRPr="00457B23">
        <w:rPr>
          <w:rFonts w:ascii="Arial" w:hAnsi="Arial"/>
          <w:sz w:val="24"/>
          <w:szCs w:val="24"/>
        </w:rPr>
        <w:t>É</w:t>
      </w:r>
      <w:r w:rsidRPr="00457B23">
        <w:rPr>
          <w:rFonts w:ascii="Arial" w:hAnsi="Arial"/>
          <w:sz w:val="24"/>
          <w:szCs w:val="24"/>
        </w:rPr>
        <w:t xml:space="preserve">quipe finanziaria (EFIN) è stata potenziata con 1 segretario giudiziario con formazione di economista, trasferito da un altro settore del </w:t>
      </w:r>
      <w:r w:rsidR="002C7525">
        <w:rPr>
          <w:rFonts w:ascii="Arial" w:hAnsi="Arial"/>
          <w:sz w:val="24"/>
          <w:szCs w:val="24"/>
        </w:rPr>
        <w:t>Ministero pubblico</w:t>
      </w:r>
      <w:r w:rsidRPr="00457B23">
        <w:rPr>
          <w:rFonts w:ascii="Arial" w:hAnsi="Arial"/>
          <w:sz w:val="24"/>
          <w:szCs w:val="24"/>
        </w:rPr>
        <w:t xml:space="preserve">. In seno alla Sezione finanziaria è stata implementata una sottosezione con responsabile un Procuratore </w:t>
      </w:r>
      <w:r w:rsidR="002C7525">
        <w:rPr>
          <w:rFonts w:ascii="Arial" w:hAnsi="Arial"/>
          <w:sz w:val="24"/>
          <w:szCs w:val="24"/>
        </w:rPr>
        <w:t>pubblico</w:t>
      </w:r>
      <w:r w:rsidRPr="00457B23">
        <w:rPr>
          <w:rFonts w:ascii="Arial" w:hAnsi="Arial"/>
          <w:sz w:val="24"/>
          <w:szCs w:val="24"/>
        </w:rPr>
        <w:t xml:space="preserve"> capo che gestisce l</w:t>
      </w:r>
      <w:r w:rsidR="00205D46" w:rsidRPr="00457B23">
        <w:rPr>
          <w:rFonts w:ascii="Arial" w:hAnsi="Arial"/>
          <w:sz w:val="24"/>
          <w:szCs w:val="24"/>
        </w:rPr>
        <w:t>'</w:t>
      </w:r>
      <w:r w:rsidRPr="00457B23">
        <w:rPr>
          <w:rFonts w:ascii="Arial" w:hAnsi="Arial"/>
          <w:sz w:val="24"/>
          <w:szCs w:val="24"/>
        </w:rPr>
        <w:t>assistenza giudiziaria internazionale nonché le segnalazioni di potenziali casi di riciclaggio di denaro provenienti dall</w:t>
      </w:r>
      <w:r w:rsidR="00205D46" w:rsidRPr="00457B23">
        <w:rPr>
          <w:rFonts w:ascii="Arial" w:hAnsi="Arial"/>
          <w:sz w:val="24"/>
          <w:szCs w:val="24"/>
        </w:rPr>
        <w:t>'</w:t>
      </w:r>
      <w:r w:rsidRPr="00457B23">
        <w:rPr>
          <w:rFonts w:ascii="Arial" w:hAnsi="Arial"/>
          <w:sz w:val="24"/>
          <w:szCs w:val="24"/>
        </w:rPr>
        <w:t>Ufficio di comunicazione in ma</w:t>
      </w:r>
      <w:r w:rsidR="00EE0DC9" w:rsidRPr="00457B23">
        <w:rPr>
          <w:rFonts w:ascii="Arial" w:hAnsi="Arial"/>
          <w:sz w:val="24"/>
          <w:szCs w:val="24"/>
        </w:rPr>
        <w:t>teria di riciclaggio di denaro.</w:t>
      </w:r>
    </w:p>
    <w:p w14:paraId="03C3262C"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40" w:lineRule="auto"/>
        <w:jc w:val="both"/>
        <w:rPr>
          <w:rFonts w:ascii="Arial" w:eastAsia="Arial" w:hAnsi="Arial" w:cs="Arial"/>
          <w:i/>
          <w:iCs/>
          <w:sz w:val="24"/>
          <w:szCs w:val="24"/>
        </w:rPr>
      </w:pPr>
    </w:p>
    <w:p w14:paraId="709C1257" w14:textId="2836F03F"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40" w:lineRule="auto"/>
        <w:jc w:val="both"/>
        <w:rPr>
          <w:rFonts w:ascii="Arial" w:eastAsia="Arial" w:hAnsi="Arial" w:cs="Arial"/>
          <w:sz w:val="24"/>
          <w:szCs w:val="24"/>
        </w:rPr>
      </w:pPr>
      <w:r w:rsidRPr="00457B23">
        <w:rPr>
          <w:rFonts w:ascii="Arial" w:hAnsi="Arial"/>
          <w:sz w:val="24"/>
          <w:szCs w:val="24"/>
        </w:rPr>
        <w:t xml:space="preserve">Infine, il Consiglio di Stato ha preso atto dei dati comparativi presentati nel Rendiconto 2018 del </w:t>
      </w:r>
      <w:r w:rsidR="002C7525">
        <w:rPr>
          <w:rFonts w:ascii="Arial" w:hAnsi="Arial"/>
          <w:sz w:val="24"/>
          <w:szCs w:val="24"/>
        </w:rPr>
        <w:t>Ministero pubblico</w:t>
      </w:r>
      <w:r w:rsidRPr="00457B23">
        <w:rPr>
          <w:rFonts w:ascii="Arial" w:hAnsi="Arial"/>
          <w:sz w:val="24"/>
          <w:szCs w:val="24"/>
        </w:rPr>
        <w:t xml:space="preserve">, dai quali emerge che rispetto a 13 Cantoni svizzeri (Zurigo, Berna, Zugo, Vaud, Ginevra, Basilea-città, Basilea-campagna, Lucerna, San Gallo, Svitto, Vallese e Grigioni) il Ticino ha il numero più basso di Procuratori </w:t>
      </w:r>
      <w:r w:rsidR="009A0452">
        <w:rPr>
          <w:rFonts w:ascii="Arial" w:hAnsi="Arial"/>
          <w:sz w:val="24"/>
          <w:szCs w:val="24"/>
        </w:rPr>
        <w:t>pubblici</w:t>
      </w:r>
      <w:r w:rsidRPr="00457B23">
        <w:rPr>
          <w:rFonts w:ascii="Arial" w:hAnsi="Arial"/>
          <w:sz w:val="24"/>
          <w:szCs w:val="24"/>
        </w:rPr>
        <w:t xml:space="preserve">, ma quello più elevato di carico di lavoro per singolo procuratore (media incarti a </w:t>
      </w:r>
      <w:r w:rsidRPr="00457B23">
        <w:rPr>
          <w:rFonts w:ascii="Arial" w:hAnsi="Arial"/>
          <w:sz w:val="24"/>
          <w:szCs w:val="24"/>
          <w:lang w:val="it-CH"/>
        </w:rPr>
        <w:t>PP</w:t>
      </w:r>
      <w:r w:rsidRPr="00457B23">
        <w:rPr>
          <w:rFonts w:ascii="Arial" w:hAnsi="Arial"/>
          <w:sz w:val="24"/>
          <w:szCs w:val="24"/>
        </w:rPr>
        <w:t xml:space="preserve"> 2010/2016). Il Consiglio di Stato sottolinea come non tutti gli elementi di raffronto siano però incontestabili, a cominciare dai magistrati e relativi collaboratori da computare a dipendenza delle differenze di organizzazione e di prassi nei diversi Cantoni.</w:t>
      </w:r>
    </w:p>
    <w:p w14:paraId="2E7881D4"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60195CFC"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48110783" w14:textId="77777777" w:rsidR="00A533F8" w:rsidRPr="00457B23" w:rsidRDefault="00D26937" w:rsidP="00E26BBC">
      <w:pPr>
        <w:pStyle w:val="Paragrafoelenco"/>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Arial" w:eastAsia="Arial" w:hAnsi="Arial" w:cs="Arial"/>
          <w:b/>
          <w:bCs/>
          <w:sz w:val="24"/>
          <w:szCs w:val="24"/>
        </w:rPr>
      </w:pPr>
      <w:r w:rsidRPr="00457B23">
        <w:rPr>
          <w:rFonts w:ascii="Arial" w:hAnsi="Arial"/>
          <w:b/>
          <w:bCs/>
          <w:sz w:val="24"/>
          <w:szCs w:val="24"/>
        </w:rPr>
        <w:t>La proposta e le misure accompagnatorie</w:t>
      </w:r>
    </w:p>
    <w:p w14:paraId="2A1FAB57" w14:textId="77777777" w:rsidR="00A533F8" w:rsidRPr="00434483" w:rsidRDefault="00D26937" w:rsidP="00434483">
      <w:pPr>
        <w:pStyle w:val="Paragrafoelenco"/>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567" w:hanging="567"/>
        <w:jc w:val="both"/>
        <w:rPr>
          <w:rFonts w:ascii="Arial" w:eastAsia="Arial" w:hAnsi="Arial" w:cs="Arial"/>
          <w:b/>
          <w:sz w:val="24"/>
          <w:szCs w:val="24"/>
        </w:rPr>
      </w:pPr>
      <w:r w:rsidRPr="00434483">
        <w:rPr>
          <w:rFonts w:ascii="Arial" w:hAnsi="Arial"/>
          <w:b/>
          <w:sz w:val="24"/>
          <w:szCs w:val="24"/>
        </w:rPr>
        <w:t>La proposta di potenziamento</w:t>
      </w:r>
    </w:p>
    <w:p w14:paraId="1BFCED78" w14:textId="4D88EAC3" w:rsidR="00A533F8" w:rsidRPr="00457B23" w:rsidRDefault="00D26937" w:rsidP="004344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567"/>
        <w:jc w:val="both"/>
        <w:rPr>
          <w:rFonts w:ascii="Arial" w:eastAsia="Arial" w:hAnsi="Arial" w:cs="Arial"/>
          <w:sz w:val="24"/>
          <w:szCs w:val="24"/>
        </w:rPr>
      </w:pPr>
      <w:r w:rsidRPr="00457B23">
        <w:rPr>
          <w:rFonts w:ascii="Arial" w:hAnsi="Arial"/>
          <w:sz w:val="24"/>
          <w:szCs w:val="24"/>
        </w:rPr>
        <w:t xml:space="preserve">Alla luce i quanto indicato, il Governo proponeva il potenziamento del </w:t>
      </w:r>
      <w:r w:rsidR="002C7525">
        <w:rPr>
          <w:rFonts w:ascii="Arial" w:hAnsi="Arial"/>
          <w:sz w:val="24"/>
          <w:szCs w:val="24"/>
        </w:rPr>
        <w:t>Ministero pubblico</w:t>
      </w:r>
      <w:r w:rsidRPr="00457B23">
        <w:rPr>
          <w:rFonts w:ascii="Arial" w:hAnsi="Arial"/>
          <w:sz w:val="24"/>
          <w:szCs w:val="24"/>
        </w:rPr>
        <w:t xml:space="preserve"> con 1 Procuratore ordinario. Atteso come nella pratica un Procuratore </w:t>
      </w:r>
      <w:r w:rsidR="002C7525">
        <w:rPr>
          <w:rFonts w:ascii="Arial" w:hAnsi="Arial"/>
          <w:sz w:val="24"/>
          <w:szCs w:val="24"/>
        </w:rPr>
        <w:t>pubblico</w:t>
      </w:r>
      <w:r w:rsidRPr="00457B23">
        <w:rPr>
          <w:rFonts w:ascii="Arial" w:hAnsi="Arial"/>
          <w:sz w:val="24"/>
          <w:szCs w:val="24"/>
        </w:rPr>
        <w:t xml:space="preserve"> è coadiuvato nelle inchieste da un segretario giudiziario e da un collaboratore dedito all</w:t>
      </w:r>
      <w:r w:rsidR="00205D46" w:rsidRPr="00457B23">
        <w:rPr>
          <w:rFonts w:ascii="Arial" w:hAnsi="Arial"/>
          <w:sz w:val="24"/>
          <w:szCs w:val="24"/>
        </w:rPr>
        <w:t>'</w:t>
      </w:r>
      <w:r w:rsidRPr="00457B23">
        <w:rPr>
          <w:rFonts w:ascii="Arial" w:hAnsi="Arial"/>
          <w:sz w:val="24"/>
          <w:szCs w:val="24"/>
        </w:rPr>
        <w:t>attività amministrativa (la cosiddetta "colonna"), si proponeva conseguentemente di accompagnare questo potenziamento con la richiesta di un funzionario con compiti amministrativi, ritenuto come d</w:t>
      </w:r>
      <w:r w:rsidR="00205D46" w:rsidRPr="00457B23">
        <w:rPr>
          <w:rFonts w:ascii="Arial" w:hAnsi="Arial"/>
          <w:sz w:val="24"/>
          <w:szCs w:val="24"/>
        </w:rPr>
        <w:t>'</w:t>
      </w:r>
      <w:r w:rsidRPr="00457B23">
        <w:rPr>
          <w:rFonts w:ascii="Arial" w:hAnsi="Arial"/>
          <w:sz w:val="24"/>
          <w:szCs w:val="24"/>
        </w:rPr>
        <w:t xml:space="preserve">intesa con il </w:t>
      </w:r>
      <w:r w:rsidR="002C7525">
        <w:rPr>
          <w:rFonts w:ascii="Arial" w:hAnsi="Arial"/>
          <w:sz w:val="24"/>
          <w:szCs w:val="24"/>
        </w:rPr>
        <w:t>Ministero pubblico</w:t>
      </w:r>
      <w:r w:rsidRPr="00457B23">
        <w:rPr>
          <w:rFonts w:ascii="Arial" w:hAnsi="Arial"/>
          <w:sz w:val="24"/>
          <w:szCs w:val="24"/>
        </w:rPr>
        <w:t>, che sarà possibile far capo a un</w:t>
      </w:r>
      <w:r w:rsidR="00205D46" w:rsidRPr="00457B23">
        <w:rPr>
          <w:rFonts w:ascii="Arial" w:hAnsi="Arial"/>
          <w:sz w:val="24"/>
          <w:szCs w:val="24"/>
        </w:rPr>
        <w:t>'</w:t>
      </w:r>
      <w:r w:rsidRPr="00457B23">
        <w:rPr>
          <w:rFonts w:ascii="Arial" w:hAnsi="Arial"/>
          <w:sz w:val="24"/>
          <w:szCs w:val="24"/>
        </w:rPr>
        <w:t>unità-PPA di segretario giudiziario interno all</w:t>
      </w:r>
      <w:r w:rsidR="00205D46" w:rsidRPr="00457B23">
        <w:rPr>
          <w:rFonts w:ascii="Arial" w:hAnsi="Arial"/>
          <w:sz w:val="24"/>
          <w:szCs w:val="24"/>
        </w:rPr>
        <w:t>'</w:t>
      </w:r>
      <w:r w:rsidRPr="00457B23">
        <w:rPr>
          <w:rFonts w:ascii="Arial" w:hAnsi="Arial"/>
          <w:sz w:val="24"/>
          <w:szCs w:val="24"/>
        </w:rPr>
        <w:t>Autorità.</w:t>
      </w:r>
    </w:p>
    <w:p w14:paraId="512EC54C" w14:textId="7AB829F8" w:rsidR="00A533F8" w:rsidRDefault="00A533F8" w:rsidP="004344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062F05A2" w14:textId="0CFBA101" w:rsidR="006F7AF6" w:rsidRDefault="006F7AF6" w:rsidP="004344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2C5C66F4" w14:textId="77777777" w:rsidR="006F7AF6" w:rsidRPr="00457B23" w:rsidRDefault="006F7AF6" w:rsidP="004344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0A53D100" w14:textId="77777777" w:rsidR="00A533F8" w:rsidRPr="00434483" w:rsidRDefault="00D26937" w:rsidP="00434483">
      <w:pPr>
        <w:pStyle w:val="Paragrafoelenco"/>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567" w:hanging="567"/>
        <w:jc w:val="both"/>
        <w:rPr>
          <w:rFonts w:ascii="Arial" w:eastAsia="Arial" w:hAnsi="Arial" w:cs="Arial"/>
          <w:b/>
          <w:sz w:val="24"/>
          <w:szCs w:val="24"/>
        </w:rPr>
      </w:pPr>
      <w:r w:rsidRPr="00434483">
        <w:rPr>
          <w:rFonts w:ascii="Arial" w:hAnsi="Arial"/>
          <w:b/>
          <w:sz w:val="24"/>
          <w:szCs w:val="24"/>
        </w:rPr>
        <w:lastRenderedPageBreak/>
        <w:t>Le misure accompagnatorie</w:t>
      </w:r>
    </w:p>
    <w:p w14:paraId="4C859F0D" w14:textId="77777777" w:rsidR="00A533F8" w:rsidRPr="00457B23" w:rsidRDefault="00D26937" w:rsidP="00434483">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120" w:line="240" w:lineRule="auto"/>
        <w:ind w:left="567" w:firstLine="0"/>
        <w:jc w:val="both"/>
        <w:rPr>
          <w:rFonts w:ascii="Arial" w:eastAsia="Arial" w:hAnsi="Arial" w:cs="Arial"/>
          <w:sz w:val="24"/>
          <w:szCs w:val="24"/>
          <w:u w:val="single"/>
        </w:rPr>
      </w:pPr>
      <w:r w:rsidRPr="00457B23">
        <w:rPr>
          <w:rFonts w:ascii="Arial" w:hAnsi="Arial"/>
          <w:sz w:val="24"/>
          <w:szCs w:val="24"/>
          <w:u w:val="single"/>
        </w:rPr>
        <w:t>di competenza del Governo</w:t>
      </w:r>
    </w:p>
    <w:p w14:paraId="3D339C73" w14:textId="2FA91FCE" w:rsidR="00A533F8" w:rsidRPr="00457B23" w:rsidRDefault="00D26937" w:rsidP="004344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567"/>
        <w:jc w:val="both"/>
        <w:rPr>
          <w:rFonts w:ascii="Arial" w:eastAsia="Arial" w:hAnsi="Arial" w:cs="Arial"/>
          <w:sz w:val="24"/>
          <w:szCs w:val="24"/>
        </w:rPr>
      </w:pPr>
      <w:r w:rsidRPr="00457B23">
        <w:rPr>
          <w:rFonts w:ascii="Arial" w:hAnsi="Arial"/>
          <w:sz w:val="24"/>
          <w:szCs w:val="24"/>
        </w:rPr>
        <w:t xml:space="preserve">Il Consiglio di Stato ha provveduto in data 10 luglio 2019 a dotare di 3.00 unità-PPA supplementari di segretario giudiziario in supporto alle attività puntuali stabilite dal Procuratore </w:t>
      </w:r>
      <w:r w:rsidR="002C7525">
        <w:rPr>
          <w:rFonts w:ascii="Arial" w:hAnsi="Arial"/>
          <w:sz w:val="24"/>
          <w:szCs w:val="24"/>
        </w:rPr>
        <w:t>generale</w:t>
      </w:r>
      <w:r w:rsidRPr="00457B23">
        <w:rPr>
          <w:rFonts w:ascii="Arial" w:hAnsi="Arial"/>
          <w:sz w:val="24"/>
          <w:szCs w:val="24"/>
        </w:rPr>
        <w:t xml:space="preserve"> stesso, in ambito economico-finanziario. </w:t>
      </w:r>
    </w:p>
    <w:p w14:paraId="0005C2BF" w14:textId="77777777" w:rsidR="00A533F8" w:rsidRPr="00457B23" w:rsidRDefault="00A533F8" w:rsidP="006F7A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567"/>
        <w:jc w:val="both"/>
        <w:rPr>
          <w:rFonts w:ascii="Arial" w:eastAsia="Arial" w:hAnsi="Arial" w:cs="Arial"/>
          <w:sz w:val="24"/>
          <w:szCs w:val="24"/>
          <w:u w:val="single"/>
        </w:rPr>
      </w:pPr>
    </w:p>
    <w:p w14:paraId="780CBA21" w14:textId="6EE6C3BD" w:rsidR="00A533F8" w:rsidRPr="00457B23" w:rsidRDefault="00D26937" w:rsidP="00434483">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120" w:line="240" w:lineRule="auto"/>
        <w:ind w:left="425" w:firstLine="142"/>
        <w:jc w:val="both"/>
        <w:rPr>
          <w:rFonts w:ascii="Arial" w:eastAsia="Arial" w:hAnsi="Arial" w:cs="Arial"/>
          <w:sz w:val="24"/>
          <w:szCs w:val="24"/>
          <w:u w:val="single"/>
        </w:rPr>
      </w:pPr>
      <w:r w:rsidRPr="00457B23">
        <w:rPr>
          <w:rFonts w:ascii="Arial" w:hAnsi="Arial"/>
          <w:sz w:val="24"/>
          <w:szCs w:val="24"/>
          <w:u w:val="single"/>
        </w:rPr>
        <w:t xml:space="preserve">di competenza del </w:t>
      </w:r>
      <w:r w:rsidR="002C7525">
        <w:rPr>
          <w:rFonts w:ascii="Arial" w:hAnsi="Arial"/>
          <w:sz w:val="24"/>
          <w:szCs w:val="24"/>
          <w:u w:val="single"/>
        </w:rPr>
        <w:t>Ministero pubblico</w:t>
      </w:r>
    </w:p>
    <w:p w14:paraId="1B4D6C4B" w14:textId="70B8C3F5" w:rsidR="00A533F8" w:rsidRPr="00457B23" w:rsidRDefault="00D26937" w:rsidP="004344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567"/>
        <w:jc w:val="both"/>
        <w:rPr>
          <w:rFonts w:ascii="Arial" w:eastAsia="Arial" w:hAnsi="Arial" w:cs="Arial"/>
          <w:sz w:val="24"/>
          <w:szCs w:val="24"/>
        </w:rPr>
      </w:pPr>
      <w:r w:rsidRPr="00457B23">
        <w:rPr>
          <w:rFonts w:ascii="Arial" w:hAnsi="Arial"/>
          <w:sz w:val="24"/>
          <w:szCs w:val="24"/>
        </w:rPr>
        <w:t xml:space="preserve">In considerazione della comprovata necessità di procedere a riorganizzare il </w:t>
      </w:r>
      <w:r w:rsidR="002C7525">
        <w:rPr>
          <w:rFonts w:ascii="Arial" w:hAnsi="Arial"/>
          <w:sz w:val="24"/>
          <w:szCs w:val="24"/>
        </w:rPr>
        <w:t>Ministero pubblico</w:t>
      </w:r>
      <w:r w:rsidRPr="00457B23">
        <w:rPr>
          <w:rFonts w:ascii="Arial" w:hAnsi="Arial"/>
          <w:sz w:val="24"/>
          <w:szCs w:val="24"/>
        </w:rPr>
        <w:t>, il Consiglio di Stato aveva proposto, di inserire uno specifico disposto nella parte II del Disegno di Legge sull</w:t>
      </w:r>
      <w:r w:rsidR="00205D46" w:rsidRPr="00457B23">
        <w:rPr>
          <w:rFonts w:ascii="Arial" w:hAnsi="Arial"/>
          <w:sz w:val="24"/>
          <w:szCs w:val="24"/>
        </w:rPr>
        <w:t>'</w:t>
      </w:r>
      <w:r w:rsidRPr="00457B23">
        <w:rPr>
          <w:rFonts w:ascii="Arial" w:hAnsi="Arial"/>
          <w:sz w:val="24"/>
          <w:szCs w:val="24"/>
        </w:rPr>
        <w:t xml:space="preserve">organizzazione giudiziaria, che desse una garanzia in tal senso. Il </w:t>
      </w:r>
      <w:r w:rsidR="002C7525">
        <w:rPr>
          <w:rFonts w:ascii="Arial" w:hAnsi="Arial"/>
          <w:sz w:val="24"/>
          <w:szCs w:val="24"/>
        </w:rPr>
        <w:t>Ministero pubblico</w:t>
      </w:r>
      <w:r w:rsidRPr="00457B23">
        <w:rPr>
          <w:rFonts w:ascii="Arial" w:hAnsi="Arial"/>
          <w:sz w:val="24"/>
          <w:szCs w:val="24"/>
        </w:rPr>
        <w:t xml:space="preserve"> ha espresso la propria contrarietà a una simile norma inserita quale punto aggiuntivo al Disegno di Legge, reputata non conforme al principio della separazione dei poteri oltre che inadeguata alla costante e veloce evoluzione dei fenomeni criminali e delle continue modifiche legislative federali in particolare. Precisava, inoltre, che con l</w:t>
      </w:r>
      <w:r w:rsidR="00205D46" w:rsidRPr="00457B23">
        <w:rPr>
          <w:rFonts w:ascii="Arial" w:hAnsi="Arial"/>
          <w:sz w:val="24"/>
          <w:szCs w:val="24"/>
        </w:rPr>
        <w:t>'</w:t>
      </w:r>
      <w:r w:rsidRPr="00457B23">
        <w:rPr>
          <w:rFonts w:ascii="Arial" w:hAnsi="Arial"/>
          <w:sz w:val="24"/>
          <w:szCs w:val="24"/>
        </w:rPr>
        <w:t xml:space="preserve">entrata in funzione della nuova Direzione del </w:t>
      </w:r>
      <w:r w:rsidR="002C7525">
        <w:rPr>
          <w:rFonts w:ascii="Arial" w:hAnsi="Arial"/>
          <w:sz w:val="24"/>
          <w:szCs w:val="24"/>
        </w:rPr>
        <w:t>Ministero pubblico</w:t>
      </w:r>
      <w:r w:rsidRPr="00457B23">
        <w:rPr>
          <w:rFonts w:ascii="Arial" w:hAnsi="Arial"/>
          <w:sz w:val="24"/>
          <w:szCs w:val="24"/>
        </w:rPr>
        <w:t xml:space="preserve"> è stato introdotto un sistema di sorveglianza sul lavoro dei singoli Procuratori </w:t>
      </w:r>
      <w:r w:rsidR="009A0452">
        <w:rPr>
          <w:rFonts w:ascii="Arial" w:hAnsi="Arial"/>
          <w:sz w:val="24"/>
          <w:szCs w:val="24"/>
        </w:rPr>
        <w:t>pubblici</w:t>
      </w:r>
      <w:r w:rsidRPr="00457B23">
        <w:rPr>
          <w:rFonts w:ascii="Arial" w:hAnsi="Arial"/>
          <w:sz w:val="24"/>
          <w:szCs w:val="24"/>
        </w:rPr>
        <w:t xml:space="preserve"> tramite la modifica dei parametri statistici, i quali restituiscono una migliore indicazione circa la mole di lavoro svolta dai singoli magistrati e dell</w:t>
      </w:r>
      <w:r w:rsidR="00205D46" w:rsidRPr="00457B23">
        <w:rPr>
          <w:rFonts w:ascii="Arial" w:hAnsi="Arial"/>
          <w:sz w:val="24"/>
          <w:szCs w:val="24"/>
        </w:rPr>
        <w:t>'</w:t>
      </w:r>
      <w:r w:rsidRPr="00457B23">
        <w:rPr>
          <w:rFonts w:ascii="Arial" w:hAnsi="Arial"/>
          <w:sz w:val="24"/>
          <w:szCs w:val="24"/>
        </w:rPr>
        <w:t>efficacia e dell</w:t>
      </w:r>
      <w:r w:rsidR="00205D46" w:rsidRPr="00457B23">
        <w:rPr>
          <w:rFonts w:ascii="Arial" w:hAnsi="Arial"/>
          <w:sz w:val="24"/>
          <w:szCs w:val="24"/>
        </w:rPr>
        <w:t>'</w:t>
      </w:r>
      <w:r w:rsidRPr="00457B23">
        <w:rPr>
          <w:rFonts w:ascii="Arial" w:hAnsi="Arial"/>
          <w:sz w:val="24"/>
          <w:szCs w:val="24"/>
        </w:rPr>
        <w:t>esito dell</w:t>
      </w:r>
      <w:r w:rsidR="00205D46" w:rsidRPr="00457B23">
        <w:rPr>
          <w:rFonts w:ascii="Arial" w:hAnsi="Arial"/>
          <w:sz w:val="24"/>
          <w:szCs w:val="24"/>
        </w:rPr>
        <w:t>'</w:t>
      </w:r>
      <w:r w:rsidRPr="00457B23">
        <w:rPr>
          <w:rFonts w:ascii="Arial" w:hAnsi="Arial"/>
          <w:sz w:val="24"/>
          <w:szCs w:val="24"/>
        </w:rPr>
        <w:t>operato. A seguito di tale presa di posizione, il Consiglio di Stato ha rinunciato a inserire una specifica norma nel progetto di legge.</w:t>
      </w:r>
    </w:p>
    <w:p w14:paraId="044034AB" w14:textId="61639A83" w:rsidR="00A533F8" w:rsidRDefault="00A533F8" w:rsidP="008E3B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709" w:hanging="709"/>
        <w:jc w:val="both"/>
        <w:rPr>
          <w:rFonts w:ascii="Arial" w:eastAsia="Arial" w:hAnsi="Arial" w:cs="Arial"/>
          <w:sz w:val="24"/>
          <w:szCs w:val="24"/>
        </w:rPr>
      </w:pPr>
    </w:p>
    <w:p w14:paraId="452B77B2" w14:textId="77777777" w:rsidR="002A014C" w:rsidRPr="00457B23" w:rsidRDefault="002A014C" w:rsidP="008E3B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709" w:hanging="709"/>
        <w:jc w:val="both"/>
        <w:rPr>
          <w:rFonts w:ascii="Arial" w:eastAsia="Arial" w:hAnsi="Arial" w:cs="Arial"/>
          <w:sz w:val="24"/>
          <w:szCs w:val="24"/>
        </w:rPr>
      </w:pPr>
    </w:p>
    <w:p w14:paraId="2E31392C" w14:textId="75E68C55" w:rsidR="00A533F8" w:rsidRPr="002A014C" w:rsidRDefault="002A014C" w:rsidP="008E3B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567" w:hanging="567"/>
        <w:jc w:val="both"/>
        <w:rPr>
          <w:rFonts w:ascii="Arial" w:eastAsia="Arial" w:hAnsi="Arial" w:cs="Arial"/>
          <w:b/>
          <w:sz w:val="24"/>
          <w:szCs w:val="24"/>
        </w:rPr>
      </w:pPr>
      <w:r w:rsidRPr="002A014C">
        <w:rPr>
          <w:rFonts w:ascii="Arial" w:hAnsi="Arial"/>
          <w:b/>
          <w:sz w:val="24"/>
          <w:szCs w:val="24"/>
        </w:rPr>
        <w:t>5</w:t>
      </w:r>
      <w:r w:rsidR="00D26937" w:rsidRPr="002A014C">
        <w:rPr>
          <w:rFonts w:ascii="Arial" w:hAnsi="Arial"/>
          <w:b/>
          <w:sz w:val="24"/>
          <w:szCs w:val="24"/>
        </w:rPr>
        <w:t>.</w:t>
      </w:r>
      <w:r w:rsidR="00D26937" w:rsidRPr="002A014C">
        <w:rPr>
          <w:rFonts w:ascii="Arial" w:hAnsi="Arial"/>
          <w:b/>
          <w:sz w:val="24"/>
          <w:szCs w:val="24"/>
        </w:rPr>
        <w:tab/>
        <w:t xml:space="preserve">Estensione delle competenze decisionali dei segretari giudiziari del </w:t>
      </w:r>
      <w:r w:rsidR="002C7525" w:rsidRPr="002A014C">
        <w:rPr>
          <w:rFonts w:ascii="Arial" w:hAnsi="Arial"/>
          <w:b/>
          <w:sz w:val="24"/>
          <w:szCs w:val="24"/>
        </w:rPr>
        <w:t>Ministero pubblico</w:t>
      </w:r>
    </w:p>
    <w:p w14:paraId="316B178A" w14:textId="4617282C" w:rsidR="00A533F8" w:rsidRPr="006F7AF6" w:rsidRDefault="002A014C" w:rsidP="008E3B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567" w:hanging="567"/>
        <w:jc w:val="both"/>
        <w:rPr>
          <w:rFonts w:ascii="Arial" w:eastAsia="Arial" w:hAnsi="Arial" w:cs="Arial"/>
          <w:b/>
          <w:i/>
          <w:sz w:val="24"/>
          <w:szCs w:val="24"/>
        </w:rPr>
      </w:pPr>
      <w:r>
        <w:rPr>
          <w:rFonts w:ascii="Arial" w:hAnsi="Arial"/>
          <w:b/>
          <w:i/>
          <w:sz w:val="24"/>
          <w:szCs w:val="24"/>
        </w:rPr>
        <w:t>5</w:t>
      </w:r>
      <w:r w:rsidR="00D26937" w:rsidRPr="006F7AF6">
        <w:rPr>
          <w:rFonts w:ascii="Arial" w:hAnsi="Arial"/>
          <w:b/>
          <w:i/>
          <w:sz w:val="24"/>
          <w:szCs w:val="24"/>
        </w:rPr>
        <w:t>.1</w:t>
      </w:r>
      <w:r w:rsidR="00D26937" w:rsidRPr="006F7AF6">
        <w:rPr>
          <w:rFonts w:ascii="Arial" w:hAnsi="Arial"/>
          <w:b/>
          <w:i/>
          <w:sz w:val="24"/>
          <w:szCs w:val="24"/>
        </w:rPr>
        <w:tab/>
        <w:t>Ruolo e competenze attuali dei segretari giudiziari</w:t>
      </w:r>
    </w:p>
    <w:p w14:paraId="7472D8B4" w14:textId="079BEBBF"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I segretari giudiziari, oggi per la maggior parte giuristi di formazione e preferibilmente con brevetto d</w:t>
      </w:r>
      <w:r w:rsidR="00205D46" w:rsidRPr="00457B23">
        <w:rPr>
          <w:rFonts w:ascii="Arial" w:hAnsi="Arial"/>
          <w:sz w:val="24"/>
          <w:szCs w:val="24"/>
        </w:rPr>
        <w:t>'</w:t>
      </w:r>
      <w:r w:rsidRPr="00457B23">
        <w:rPr>
          <w:rFonts w:ascii="Arial" w:hAnsi="Arial"/>
          <w:sz w:val="24"/>
          <w:szCs w:val="24"/>
        </w:rPr>
        <w:t xml:space="preserve">avvocato, assistono i Procuratori </w:t>
      </w:r>
      <w:r w:rsidR="009A0452">
        <w:rPr>
          <w:rFonts w:ascii="Arial" w:hAnsi="Arial"/>
          <w:sz w:val="24"/>
          <w:szCs w:val="24"/>
        </w:rPr>
        <w:t>pubblici</w:t>
      </w:r>
      <w:r w:rsidRPr="00457B23">
        <w:rPr>
          <w:rFonts w:ascii="Arial" w:hAnsi="Arial"/>
          <w:sz w:val="24"/>
          <w:szCs w:val="24"/>
        </w:rPr>
        <w:t xml:space="preserve"> fornendo un importante sostegno al loro operato. I compiti assegnati loro sono i seguenti: coadiuvare il magistrato nelle inchieste, svolgere in modo autonomo gli atti istruttori su delega dei Procuratori </w:t>
      </w:r>
      <w:r w:rsidR="009A0452">
        <w:rPr>
          <w:rFonts w:ascii="Arial" w:hAnsi="Arial"/>
          <w:sz w:val="24"/>
          <w:szCs w:val="24"/>
        </w:rPr>
        <w:t>pubblici</w:t>
      </w:r>
      <w:r w:rsidRPr="00457B23">
        <w:rPr>
          <w:rFonts w:ascii="Arial" w:hAnsi="Arial"/>
          <w:sz w:val="24"/>
          <w:szCs w:val="24"/>
        </w:rPr>
        <w:t xml:space="preserve">, allestire progetti di decisioni incidentali e di merito, preparare pareri giuridici per il magistrato e svolgere ricerche, collaborare in caso di necessità con il segretario nella tenuta informatica e cartacea degli incarti. </w:t>
      </w:r>
    </w:p>
    <w:p w14:paraId="74F06DD8"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46B2EC6F" w14:textId="6054BE56" w:rsidR="00A533F8" w:rsidRPr="006F7AF6" w:rsidRDefault="002A014C" w:rsidP="008E3B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567" w:hanging="567"/>
        <w:jc w:val="both"/>
        <w:rPr>
          <w:rFonts w:ascii="Arial" w:eastAsia="Arial" w:hAnsi="Arial" w:cs="Arial"/>
          <w:b/>
          <w:i/>
          <w:sz w:val="24"/>
          <w:szCs w:val="24"/>
        </w:rPr>
      </w:pPr>
      <w:r>
        <w:rPr>
          <w:rFonts w:ascii="Arial" w:hAnsi="Arial"/>
          <w:b/>
          <w:i/>
          <w:sz w:val="24"/>
          <w:szCs w:val="24"/>
        </w:rPr>
        <w:t>5</w:t>
      </w:r>
      <w:r w:rsidR="00D26937" w:rsidRPr="006F7AF6">
        <w:rPr>
          <w:rFonts w:ascii="Arial" w:hAnsi="Arial"/>
          <w:b/>
          <w:i/>
          <w:sz w:val="24"/>
          <w:szCs w:val="24"/>
        </w:rPr>
        <w:t>.2</w:t>
      </w:r>
      <w:r w:rsidR="00D26937" w:rsidRPr="006F7AF6">
        <w:rPr>
          <w:rFonts w:ascii="Arial" w:hAnsi="Arial"/>
          <w:b/>
          <w:i/>
          <w:sz w:val="24"/>
          <w:szCs w:val="24"/>
        </w:rPr>
        <w:tab/>
        <w:t>Ragioni della modifica</w:t>
      </w:r>
    </w:p>
    <w:p w14:paraId="592526A1" w14:textId="0E7EDCEB"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Nell</w:t>
      </w:r>
      <w:r w:rsidR="00205D46" w:rsidRPr="00457B23">
        <w:rPr>
          <w:rFonts w:ascii="Arial" w:hAnsi="Arial"/>
          <w:sz w:val="24"/>
          <w:szCs w:val="24"/>
        </w:rPr>
        <w:t>'</w:t>
      </w:r>
      <w:r w:rsidRPr="00457B23">
        <w:rPr>
          <w:rFonts w:ascii="Arial" w:hAnsi="Arial"/>
          <w:sz w:val="24"/>
          <w:szCs w:val="24"/>
        </w:rPr>
        <w:t>ottica di rendere più efficiente e razionale l</w:t>
      </w:r>
      <w:r w:rsidR="00205D46" w:rsidRPr="00457B23">
        <w:rPr>
          <w:rFonts w:ascii="Arial" w:hAnsi="Arial"/>
          <w:sz w:val="24"/>
          <w:szCs w:val="24"/>
        </w:rPr>
        <w:t>'</w:t>
      </w:r>
      <w:r w:rsidRPr="00457B23">
        <w:rPr>
          <w:rFonts w:ascii="Arial" w:hAnsi="Arial"/>
          <w:sz w:val="24"/>
          <w:szCs w:val="24"/>
        </w:rPr>
        <w:t xml:space="preserve">operato del </w:t>
      </w:r>
      <w:r w:rsidR="002C7525">
        <w:rPr>
          <w:rFonts w:ascii="Arial" w:hAnsi="Arial"/>
          <w:sz w:val="24"/>
          <w:szCs w:val="24"/>
        </w:rPr>
        <w:t>Ministero pubblico</w:t>
      </w:r>
      <w:r w:rsidRPr="00457B23">
        <w:rPr>
          <w:rFonts w:ascii="Arial" w:hAnsi="Arial"/>
          <w:sz w:val="24"/>
          <w:szCs w:val="24"/>
        </w:rPr>
        <w:t xml:space="preserve"> e della giustizia penale in generale, alla luce della relativa giurisprudenza, si propone di conferire a singoli segretari giudiziari competenze decisionali accresciute in ambito contravvenzionale che costituisce all</w:t>
      </w:r>
      <w:r w:rsidR="00205D46" w:rsidRPr="00457B23">
        <w:rPr>
          <w:rFonts w:ascii="Arial" w:hAnsi="Arial"/>
          <w:sz w:val="24"/>
          <w:szCs w:val="24"/>
        </w:rPr>
        <w:t>'</w:t>
      </w:r>
      <w:r w:rsidRPr="00457B23">
        <w:rPr>
          <w:rFonts w:ascii="Arial" w:hAnsi="Arial"/>
          <w:sz w:val="24"/>
          <w:szCs w:val="24"/>
        </w:rPr>
        <w:t xml:space="preserve">incirca il 10% delle entrate annuali del </w:t>
      </w:r>
      <w:r w:rsidR="002C7525">
        <w:rPr>
          <w:rFonts w:ascii="Arial" w:hAnsi="Arial"/>
          <w:sz w:val="24"/>
          <w:szCs w:val="24"/>
        </w:rPr>
        <w:t>Ministero pubblico</w:t>
      </w:r>
      <w:r w:rsidRPr="00457B23">
        <w:rPr>
          <w:rFonts w:ascii="Arial" w:hAnsi="Arial"/>
          <w:sz w:val="24"/>
          <w:szCs w:val="24"/>
        </w:rPr>
        <w:t xml:space="preserve"> (1</w:t>
      </w:r>
      <w:r w:rsidR="00205D46" w:rsidRPr="00457B23">
        <w:rPr>
          <w:rFonts w:ascii="Arial" w:hAnsi="Arial"/>
          <w:sz w:val="24"/>
          <w:szCs w:val="24"/>
        </w:rPr>
        <w:t>'</w:t>
      </w:r>
      <w:r w:rsidRPr="00457B23">
        <w:rPr>
          <w:rFonts w:ascii="Arial" w:hAnsi="Arial"/>
          <w:sz w:val="24"/>
          <w:szCs w:val="24"/>
        </w:rPr>
        <w:t>200 procedimenti penali l</w:t>
      </w:r>
      <w:r w:rsidR="00205D46" w:rsidRPr="00457B23">
        <w:rPr>
          <w:rFonts w:ascii="Arial" w:hAnsi="Arial"/>
          <w:sz w:val="24"/>
          <w:szCs w:val="24"/>
        </w:rPr>
        <w:t>'</w:t>
      </w:r>
      <w:r w:rsidRPr="00457B23">
        <w:rPr>
          <w:rFonts w:ascii="Arial" w:hAnsi="Arial"/>
          <w:sz w:val="24"/>
          <w:szCs w:val="24"/>
        </w:rPr>
        <w:t xml:space="preserve">anno), estendendo i loro predetti compiti attuali, su modello di quanto codificato da altri Cantoni. </w:t>
      </w:r>
    </w:p>
    <w:p w14:paraId="0147D332"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3B7DDD70" w14:textId="026B97FC" w:rsidR="00A533F8" w:rsidRPr="006F7AF6" w:rsidRDefault="002A014C" w:rsidP="008E3B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567" w:hanging="567"/>
        <w:jc w:val="both"/>
        <w:rPr>
          <w:rFonts w:ascii="Arial" w:eastAsia="Arial" w:hAnsi="Arial" w:cs="Arial"/>
          <w:b/>
          <w:i/>
          <w:sz w:val="24"/>
          <w:szCs w:val="24"/>
        </w:rPr>
      </w:pPr>
      <w:r>
        <w:rPr>
          <w:rFonts w:ascii="Arial" w:hAnsi="Arial"/>
          <w:b/>
          <w:i/>
          <w:sz w:val="24"/>
          <w:szCs w:val="24"/>
        </w:rPr>
        <w:t>5</w:t>
      </w:r>
      <w:r w:rsidR="00D26937" w:rsidRPr="006F7AF6">
        <w:rPr>
          <w:rFonts w:ascii="Arial" w:hAnsi="Arial"/>
          <w:b/>
          <w:i/>
          <w:sz w:val="24"/>
          <w:szCs w:val="24"/>
        </w:rPr>
        <w:t>.3</w:t>
      </w:r>
      <w:r w:rsidR="00D26937" w:rsidRPr="006F7AF6">
        <w:rPr>
          <w:rFonts w:ascii="Arial" w:hAnsi="Arial"/>
          <w:b/>
          <w:i/>
          <w:sz w:val="24"/>
          <w:szCs w:val="24"/>
        </w:rPr>
        <w:tab/>
        <w:t>Legislazione attuale</w:t>
      </w:r>
    </w:p>
    <w:p w14:paraId="66A4D4F9" w14:textId="1B717C8B"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 xml:space="preserve">La direzione del procedimento penale spetta al Procuratore </w:t>
      </w:r>
      <w:r w:rsidR="002C7525">
        <w:rPr>
          <w:rFonts w:ascii="Arial" w:hAnsi="Arial"/>
          <w:sz w:val="24"/>
          <w:szCs w:val="24"/>
        </w:rPr>
        <w:t>pubblico</w:t>
      </w:r>
      <w:r w:rsidRPr="00457B23">
        <w:rPr>
          <w:rFonts w:ascii="Arial" w:hAnsi="Arial"/>
          <w:sz w:val="24"/>
          <w:szCs w:val="24"/>
        </w:rPr>
        <w:t xml:space="preserve"> che può tuttavia delegare, mantenendone la responsabilità, lo svolgimento di atti istruttori a suoi collaboratori (art. 16 CPP). L</w:t>
      </w:r>
      <w:r w:rsidR="00205D46" w:rsidRPr="00457B23">
        <w:rPr>
          <w:rFonts w:ascii="Arial" w:hAnsi="Arial"/>
          <w:sz w:val="24"/>
          <w:szCs w:val="24"/>
        </w:rPr>
        <w:t>'</w:t>
      </w:r>
      <w:r w:rsidRPr="00457B23">
        <w:rPr>
          <w:rFonts w:ascii="Arial" w:hAnsi="Arial"/>
          <w:sz w:val="24"/>
          <w:szCs w:val="24"/>
        </w:rPr>
        <w:t>art. 142 CPP, come pure di riflesso l</w:t>
      </w:r>
      <w:r w:rsidR="00205D46" w:rsidRPr="00457B23">
        <w:rPr>
          <w:rFonts w:ascii="Arial" w:hAnsi="Arial"/>
          <w:sz w:val="24"/>
          <w:szCs w:val="24"/>
        </w:rPr>
        <w:t>'</w:t>
      </w:r>
      <w:r w:rsidRPr="00457B23">
        <w:rPr>
          <w:rFonts w:ascii="Arial" w:hAnsi="Arial"/>
          <w:sz w:val="24"/>
          <w:szCs w:val="24"/>
        </w:rPr>
        <w:t xml:space="preserve">art. 179 CPP, consente al </w:t>
      </w:r>
      <w:r w:rsidR="002C7525">
        <w:rPr>
          <w:rFonts w:ascii="Arial" w:hAnsi="Arial"/>
          <w:sz w:val="24"/>
          <w:szCs w:val="24"/>
        </w:rPr>
        <w:t>pubblico</w:t>
      </w:r>
      <w:r w:rsidRPr="00457B23">
        <w:rPr>
          <w:rFonts w:ascii="Arial" w:hAnsi="Arial"/>
          <w:sz w:val="24"/>
          <w:szCs w:val="24"/>
        </w:rPr>
        <w:t xml:space="preserve"> Ministero la delega degli interrogatori, a condizione che la legislazione federale o cantonale ne precisi la portata. L</w:t>
      </w:r>
      <w:r w:rsidR="00205D46" w:rsidRPr="00457B23">
        <w:rPr>
          <w:rFonts w:ascii="Arial" w:hAnsi="Arial"/>
          <w:sz w:val="24"/>
          <w:szCs w:val="24"/>
        </w:rPr>
        <w:t>'</w:t>
      </w:r>
      <w:r w:rsidRPr="00457B23">
        <w:rPr>
          <w:rFonts w:ascii="Arial" w:hAnsi="Arial"/>
          <w:sz w:val="24"/>
          <w:szCs w:val="24"/>
        </w:rPr>
        <w:t>art. 311 cpv. 1 CPP, contestualmente allo svolgimento dell</w:t>
      </w:r>
      <w:r w:rsidR="00205D46" w:rsidRPr="00457B23">
        <w:rPr>
          <w:rFonts w:ascii="Arial" w:hAnsi="Arial"/>
          <w:sz w:val="24"/>
          <w:szCs w:val="24"/>
        </w:rPr>
        <w:t>'</w:t>
      </w:r>
      <w:r w:rsidRPr="00457B23">
        <w:rPr>
          <w:rFonts w:ascii="Arial" w:hAnsi="Arial"/>
          <w:sz w:val="24"/>
          <w:szCs w:val="24"/>
        </w:rPr>
        <w:t xml:space="preserve">istruzione, permette la delega da parte del </w:t>
      </w:r>
      <w:r w:rsidR="002C7525">
        <w:rPr>
          <w:rFonts w:ascii="Arial" w:hAnsi="Arial"/>
          <w:sz w:val="24"/>
          <w:szCs w:val="24"/>
        </w:rPr>
        <w:t>pubblico</w:t>
      </w:r>
      <w:r w:rsidRPr="00457B23">
        <w:rPr>
          <w:rFonts w:ascii="Arial" w:hAnsi="Arial"/>
          <w:sz w:val="24"/>
          <w:szCs w:val="24"/>
        </w:rPr>
        <w:t xml:space="preserve"> Ministero nella raccolta delle prove, sempre a condizione che la legislazione federale o cantonale ne determini la portata.</w:t>
      </w:r>
    </w:p>
    <w:p w14:paraId="5C8B3E1B" w14:textId="54DC6CE6"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lastRenderedPageBreak/>
        <w:t xml:space="preserve">La LOG traspone il principio della delega nel diritto cantonale prevedendo, al suo art. 69, che il </w:t>
      </w:r>
      <w:r w:rsidR="002C7525">
        <w:rPr>
          <w:rFonts w:ascii="Arial" w:hAnsi="Arial"/>
          <w:sz w:val="24"/>
          <w:szCs w:val="24"/>
        </w:rPr>
        <w:t>Ministero pubblico</w:t>
      </w:r>
      <w:r w:rsidRPr="00457B23">
        <w:rPr>
          <w:rFonts w:ascii="Arial" w:hAnsi="Arial"/>
          <w:sz w:val="24"/>
          <w:szCs w:val="24"/>
        </w:rPr>
        <w:t xml:space="preserve"> e le autorità giudiziarie possono, nell</w:t>
      </w:r>
      <w:r w:rsidR="00205D46" w:rsidRPr="00457B23">
        <w:rPr>
          <w:rFonts w:ascii="Arial" w:hAnsi="Arial"/>
          <w:sz w:val="24"/>
          <w:szCs w:val="24"/>
        </w:rPr>
        <w:t>'</w:t>
      </w:r>
      <w:r w:rsidRPr="00457B23">
        <w:rPr>
          <w:rFonts w:ascii="Arial" w:hAnsi="Arial"/>
          <w:sz w:val="24"/>
          <w:szCs w:val="24"/>
        </w:rPr>
        <w:t xml:space="preserve">ambito delle rispettive competenze e sotto la loro vigilanza, impartire istruzioni e conferire mandati alla polizia giudiziaria, conformemente alle norme della procedura penale (cpv. 1); in particolare, il </w:t>
      </w:r>
      <w:r w:rsidR="002C7525">
        <w:rPr>
          <w:rFonts w:ascii="Arial" w:hAnsi="Arial"/>
          <w:sz w:val="24"/>
          <w:szCs w:val="24"/>
        </w:rPr>
        <w:t>Ministero pubblico</w:t>
      </w:r>
      <w:r w:rsidRPr="00457B23">
        <w:rPr>
          <w:rFonts w:ascii="Arial" w:hAnsi="Arial"/>
          <w:sz w:val="24"/>
          <w:szCs w:val="24"/>
        </w:rPr>
        <w:t xml:space="preserve"> può delegare ai propri funzionari o alla polizia l</w:t>
      </w:r>
      <w:r w:rsidR="00205D46" w:rsidRPr="00457B23">
        <w:rPr>
          <w:rFonts w:ascii="Arial" w:hAnsi="Arial"/>
          <w:sz w:val="24"/>
          <w:szCs w:val="24"/>
        </w:rPr>
        <w:t>'</w:t>
      </w:r>
      <w:r w:rsidRPr="00457B23">
        <w:rPr>
          <w:rFonts w:ascii="Arial" w:hAnsi="Arial"/>
          <w:sz w:val="24"/>
          <w:szCs w:val="24"/>
        </w:rPr>
        <w:t>interrogatorio degli imputati, delle persone informate sui fatti e dei testimoni e la raccolta di altri mezzi di prova (cpv. 2). La disposizione riserva poi le altre attività di perseguimento attribuite alla polizia dalla procedura penale (cpv. 3), e che, in caso d</w:t>
      </w:r>
      <w:r w:rsidR="00205D46" w:rsidRPr="00457B23">
        <w:rPr>
          <w:rFonts w:ascii="Arial" w:hAnsi="Arial"/>
          <w:sz w:val="24"/>
          <w:szCs w:val="24"/>
        </w:rPr>
        <w:t>'</w:t>
      </w:r>
      <w:r w:rsidRPr="00457B23">
        <w:rPr>
          <w:rFonts w:ascii="Arial" w:hAnsi="Arial"/>
          <w:sz w:val="24"/>
          <w:szCs w:val="24"/>
        </w:rPr>
        <w:t>urgenza, la polizia può procedere ad operazioni preliminari di polizia giudiziaria, quali l</w:t>
      </w:r>
      <w:r w:rsidR="00205D46" w:rsidRPr="00457B23">
        <w:rPr>
          <w:rFonts w:ascii="Arial" w:hAnsi="Arial"/>
          <w:sz w:val="24"/>
          <w:szCs w:val="24"/>
        </w:rPr>
        <w:t>'</w:t>
      </w:r>
      <w:r w:rsidRPr="00457B23">
        <w:rPr>
          <w:rFonts w:ascii="Arial" w:hAnsi="Arial"/>
          <w:sz w:val="24"/>
          <w:szCs w:val="24"/>
        </w:rPr>
        <w:t xml:space="preserve">arresto e il sequestro di documenti e oggetti, dandone immediato avviso al procuratore pubblico (cpv. 4). </w:t>
      </w:r>
    </w:p>
    <w:p w14:paraId="64DA6FFE"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2B07497A" w14:textId="251409EA" w:rsidR="00A533F8" w:rsidRPr="006F7AF6" w:rsidRDefault="002A014C" w:rsidP="008E3B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567" w:hanging="567"/>
        <w:jc w:val="both"/>
        <w:rPr>
          <w:rFonts w:ascii="Arial" w:eastAsia="Arial" w:hAnsi="Arial" w:cs="Arial"/>
          <w:b/>
          <w:i/>
          <w:sz w:val="24"/>
          <w:szCs w:val="24"/>
        </w:rPr>
      </w:pPr>
      <w:r>
        <w:rPr>
          <w:rFonts w:ascii="Arial" w:hAnsi="Arial"/>
          <w:b/>
          <w:i/>
          <w:sz w:val="24"/>
          <w:szCs w:val="24"/>
        </w:rPr>
        <w:t>5</w:t>
      </w:r>
      <w:r w:rsidR="00D26937" w:rsidRPr="006F7AF6">
        <w:rPr>
          <w:rFonts w:ascii="Arial" w:hAnsi="Arial"/>
          <w:b/>
          <w:i/>
          <w:sz w:val="24"/>
          <w:szCs w:val="24"/>
        </w:rPr>
        <w:t>.4</w:t>
      </w:r>
      <w:r w:rsidR="00D26937" w:rsidRPr="006F7AF6">
        <w:rPr>
          <w:rFonts w:ascii="Arial" w:hAnsi="Arial"/>
          <w:b/>
          <w:i/>
          <w:sz w:val="24"/>
          <w:szCs w:val="24"/>
        </w:rPr>
        <w:tab/>
        <w:t>Approfondimento intercantonale</w:t>
      </w:r>
    </w:p>
    <w:p w14:paraId="519A9DDE" w14:textId="142F73CA"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 xml:space="preserve">Nel </w:t>
      </w:r>
      <w:r w:rsidRPr="00457B23">
        <w:rPr>
          <w:rFonts w:ascii="Arial" w:hAnsi="Arial"/>
          <w:b/>
          <w:bCs/>
          <w:sz w:val="24"/>
          <w:szCs w:val="24"/>
        </w:rPr>
        <w:t>Canton Berna</w:t>
      </w:r>
      <w:r w:rsidRPr="00457B23">
        <w:rPr>
          <w:rFonts w:ascii="Arial" w:hAnsi="Arial"/>
          <w:sz w:val="24"/>
          <w:szCs w:val="24"/>
        </w:rPr>
        <w:t xml:space="preserve"> i segretari giudiziari giuristi godono di ampie competenze decisionali (cfr. art. 13 </w:t>
      </w:r>
      <w:proofErr w:type="spellStart"/>
      <w:r w:rsidRPr="00457B23">
        <w:rPr>
          <w:rFonts w:ascii="Arial" w:hAnsi="Arial"/>
          <w:sz w:val="24"/>
          <w:szCs w:val="24"/>
        </w:rPr>
        <w:t>Organisationsreglement</w:t>
      </w:r>
      <w:proofErr w:type="spellEnd"/>
      <w:r w:rsidRPr="00457B23">
        <w:rPr>
          <w:rFonts w:ascii="Arial" w:hAnsi="Arial"/>
          <w:sz w:val="24"/>
          <w:szCs w:val="24"/>
        </w:rPr>
        <w:t xml:space="preserve"> </w:t>
      </w:r>
      <w:proofErr w:type="spellStart"/>
      <w:r w:rsidRPr="00457B23">
        <w:rPr>
          <w:rFonts w:ascii="Arial" w:hAnsi="Arial"/>
          <w:sz w:val="24"/>
          <w:szCs w:val="24"/>
        </w:rPr>
        <w:t>der</w:t>
      </w:r>
      <w:proofErr w:type="spellEnd"/>
      <w:r w:rsidRPr="00457B23">
        <w:rPr>
          <w:rFonts w:ascii="Arial" w:hAnsi="Arial"/>
          <w:sz w:val="24"/>
          <w:szCs w:val="24"/>
        </w:rPr>
        <w:t xml:space="preserve"> </w:t>
      </w:r>
      <w:proofErr w:type="spellStart"/>
      <w:r w:rsidRPr="00457B23">
        <w:rPr>
          <w:rFonts w:ascii="Arial" w:hAnsi="Arial"/>
          <w:sz w:val="24"/>
          <w:szCs w:val="24"/>
        </w:rPr>
        <w:t>Staatsanwaltschaft</w:t>
      </w:r>
      <w:proofErr w:type="spellEnd"/>
      <w:r w:rsidRPr="00457B23">
        <w:rPr>
          <w:rFonts w:ascii="Arial" w:hAnsi="Arial"/>
          <w:sz w:val="24"/>
          <w:szCs w:val="24"/>
        </w:rPr>
        <w:t>, su rimando dell</w:t>
      </w:r>
      <w:r w:rsidR="00205D46" w:rsidRPr="00457B23">
        <w:rPr>
          <w:rFonts w:ascii="Arial" w:hAnsi="Arial"/>
          <w:sz w:val="24"/>
          <w:szCs w:val="24"/>
        </w:rPr>
        <w:t>'</w:t>
      </w:r>
      <w:r w:rsidRPr="00457B23">
        <w:rPr>
          <w:rFonts w:ascii="Arial" w:hAnsi="Arial"/>
          <w:sz w:val="24"/>
          <w:szCs w:val="24"/>
        </w:rPr>
        <w:t xml:space="preserve">art. 33 </w:t>
      </w:r>
      <w:proofErr w:type="spellStart"/>
      <w:r w:rsidRPr="00457B23">
        <w:rPr>
          <w:rFonts w:ascii="Arial" w:hAnsi="Arial"/>
          <w:sz w:val="24"/>
          <w:szCs w:val="24"/>
        </w:rPr>
        <w:t>Gesetz</w:t>
      </w:r>
      <w:proofErr w:type="spellEnd"/>
      <w:r w:rsidRPr="00457B23">
        <w:rPr>
          <w:rFonts w:ascii="Arial" w:hAnsi="Arial"/>
          <w:sz w:val="24"/>
          <w:szCs w:val="24"/>
        </w:rPr>
        <w:t xml:space="preserve"> </w:t>
      </w:r>
      <w:proofErr w:type="spellStart"/>
      <w:r w:rsidRPr="00457B23">
        <w:rPr>
          <w:rFonts w:ascii="Arial" w:hAnsi="Arial"/>
          <w:sz w:val="24"/>
          <w:szCs w:val="24"/>
        </w:rPr>
        <w:t>über</w:t>
      </w:r>
      <w:proofErr w:type="spellEnd"/>
      <w:r w:rsidRPr="00457B23">
        <w:rPr>
          <w:rFonts w:ascii="Arial" w:hAnsi="Arial"/>
          <w:sz w:val="24"/>
          <w:szCs w:val="24"/>
        </w:rPr>
        <w:t xml:space="preserve"> die </w:t>
      </w:r>
      <w:proofErr w:type="spellStart"/>
      <w:r w:rsidRPr="00457B23">
        <w:rPr>
          <w:rFonts w:ascii="Arial" w:hAnsi="Arial"/>
          <w:sz w:val="24"/>
          <w:szCs w:val="24"/>
        </w:rPr>
        <w:t>Organisation</w:t>
      </w:r>
      <w:proofErr w:type="spellEnd"/>
      <w:r w:rsidRPr="00457B23">
        <w:rPr>
          <w:rFonts w:ascii="Arial" w:hAnsi="Arial"/>
          <w:sz w:val="24"/>
          <w:szCs w:val="24"/>
        </w:rPr>
        <w:t xml:space="preserve"> </w:t>
      </w:r>
      <w:proofErr w:type="spellStart"/>
      <w:r w:rsidRPr="00457B23">
        <w:rPr>
          <w:rFonts w:ascii="Arial" w:hAnsi="Arial"/>
          <w:sz w:val="24"/>
          <w:szCs w:val="24"/>
        </w:rPr>
        <w:t>der</w:t>
      </w:r>
      <w:proofErr w:type="spellEnd"/>
      <w:r w:rsidRPr="00457B23">
        <w:rPr>
          <w:rFonts w:ascii="Arial" w:hAnsi="Arial"/>
          <w:sz w:val="24"/>
          <w:szCs w:val="24"/>
        </w:rPr>
        <w:t xml:space="preserve"> </w:t>
      </w:r>
      <w:proofErr w:type="spellStart"/>
      <w:r w:rsidRPr="00457B23">
        <w:rPr>
          <w:rFonts w:ascii="Arial" w:hAnsi="Arial"/>
          <w:sz w:val="24"/>
          <w:szCs w:val="24"/>
        </w:rPr>
        <w:t>Gerichtsbehörden</w:t>
      </w:r>
      <w:proofErr w:type="spellEnd"/>
      <w:r w:rsidRPr="00457B23">
        <w:rPr>
          <w:rFonts w:ascii="Arial" w:hAnsi="Arial"/>
          <w:sz w:val="24"/>
          <w:szCs w:val="24"/>
        </w:rPr>
        <w:t xml:space="preserve"> und </w:t>
      </w:r>
      <w:proofErr w:type="spellStart"/>
      <w:r w:rsidRPr="00457B23">
        <w:rPr>
          <w:rFonts w:ascii="Arial" w:hAnsi="Arial"/>
          <w:sz w:val="24"/>
          <w:szCs w:val="24"/>
        </w:rPr>
        <w:t>der</w:t>
      </w:r>
      <w:proofErr w:type="spellEnd"/>
      <w:r w:rsidRPr="00457B23">
        <w:rPr>
          <w:rFonts w:ascii="Arial" w:hAnsi="Arial"/>
          <w:sz w:val="24"/>
          <w:szCs w:val="24"/>
        </w:rPr>
        <w:t xml:space="preserve"> </w:t>
      </w:r>
      <w:proofErr w:type="spellStart"/>
      <w:r w:rsidRPr="00457B23">
        <w:rPr>
          <w:rFonts w:ascii="Arial" w:hAnsi="Arial"/>
          <w:sz w:val="24"/>
          <w:szCs w:val="24"/>
        </w:rPr>
        <w:t>Staatsanwaltschaft</w:t>
      </w:r>
      <w:proofErr w:type="spellEnd"/>
      <w:r w:rsidRPr="00457B23">
        <w:rPr>
          <w:rFonts w:ascii="Arial" w:hAnsi="Arial"/>
          <w:sz w:val="24"/>
          <w:szCs w:val="24"/>
        </w:rPr>
        <w:t xml:space="preserve">). Essi supportano il Procuratore </w:t>
      </w:r>
      <w:r w:rsidR="002C7525">
        <w:rPr>
          <w:rFonts w:ascii="Arial" w:hAnsi="Arial"/>
          <w:sz w:val="24"/>
          <w:szCs w:val="24"/>
        </w:rPr>
        <w:t>generale</w:t>
      </w:r>
      <w:r w:rsidRPr="00457B23">
        <w:rPr>
          <w:rFonts w:ascii="Arial" w:hAnsi="Arial"/>
          <w:sz w:val="24"/>
          <w:szCs w:val="24"/>
        </w:rPr>
        <w:t xml:space="preserve">, unitamente ai Procuratori </w:t>
      </w:r>
      <w:r w:rsidR="009A0452">
        <w:rPr>
          <w:rFonts w:ascii="Arial" w:hAnsi="Arial"/>
          <w:sz w:val="24"/>
          <w:szCs w:val="24"/>
        </w:rPr>
        <w:t>pubblici</w:t>
      </w:r>
      <w:r w:rsidRPr="00457B23">
        <w:rPr>
          <w:rFonts w:ascii="Arial" w:hAnsi="Arial"/>
          <w:sz w:val="24"/>
          <w:szCs w:val="24"/>
        </w:rPr>
        <w:t>, nella rappresentanza dell</w:t>
      </w:r>
      <w:r w:rsidR="00205D46" w:rsidRPr="00457B23">
        <w:rPr>
          <w:rFonts w:ascii="Arial" w:hAnsi="Arial"/>
          <w:sz w:val="24"/>
          <w:szCs w:val="24"/>
        </w:rPr>
        <w:t>'</w:t>
      </w:r>
      <w:r w:rsidRPr="00457B23">
        <w:rPr>
          <w:rFonts w:ascii="Arial" w:hAnsi="Arial"/>
          <w:sz w:val="24"/>
          <w:szCs w:val="24"/>
        </w:rPr>
        <w:t xml:space="preserve">accusa davanti al Tribunale superiore e al Tribunale Federale, come pure in altri settori che sono attribuiti loro. Nel </w:t>
      </w:r>
      <w:r w:rsidRPr="00457B23">
        <w:rPr>
          <w:rFonts w:ascii="Arial" w:hAnsi="Arial"/>
          <w:b/>
          <w:bCs/>
          <w:sz w:val="24"/>
          <w:szCs w:val="24"/>
        </w:rPr>
        <w:t>Canton Glarona</w:t>
      </w:r>
      <w:r w:rsidRPr="00457B23">
        <w:rPr>
          <w:rFonts w:ascii="Arial" w:hAnsi="Arial"/>
          <w:sz w:val="24"/>
          <w:szCs w:val="24"/>
        </w:rPr>
        <w:t xml:space="preserve"> l</w:t>
      </w:r>
      <w:r w:rsidR="00205D46" w:rsidRPr="00457B23">
        <w:rPr>
          <w:rFonts w:ascii="Arial" w:hAnsi="Arial"/>
          <w:sz w:val="24"/>
          <w:szCs w:val="24"/>
        </w:rPr>
        <w:t>'</w:t>
      </w:r>
      <w:r w:rsidRPr="00457B23">
        <w:rPr>
          <w:rFonts w:ascii="Arial" w:hAnsi="Arial"/>
          <w:sz w:val="24"/>
          <w:szCs w:val="24"/>
        </w:rPr>
        <w:t>accusa e il giudizio delle contravvenzioni possono essere completamente delegati ad altri funzionari del Ministero pubblico e della Magistratura dei minorenni. Nell</w:t>
      </w:r>
      <w:r w:rsidR="00205D46" w:rsidRPr="00457B23">
        <w:rPr>
          <w:rFonts w:ascii="Arial" w:hAnsi="Arial"/>
          <w:sz w:val="24"/>
          <w:szCs w:val="24"/>
        </w:rPr>
        <w:t>'</w:t>
      </w:r>
      <w:r w:rsidRPr="00457B23">
        <w:rPr>
          <w:rFonts w:ascii="Arial" w:hAnsi="Arial"/>
          <w:sz w:val="24"/>
          <w:szCs w:val="24"/>
        </w:rPr>
        <w:t>ambito di crimini e delitti, la delega è ammessa solo per gli atti istruttori, ma non per l</w:t>
      </w:r>
      <w:r w:rsidR="00205D46" w:rsidRPr="00457B23">
        <w:rPr>
          <w:rFonts w:ascii="Arial" w:hAnsi="Arial"/>
          <w:sz w:val="24"/>
          <w:szCs w:val="24"/>
        </w:rPr>
        <w:t>'</w:t>
      </w:r>
      <w:r w:rsidRPr="00457B23">
        <w:rPr>
          <w:rFonts w:ascii="Arial" w:hAnsi="Arial"/>
          <w:sz w:val="24"/>
          <w:szCs w:val="24"/>
        </w:rPr>
        <w:t xml:space="preserve">apertura e la chiusura della stessa (cfr. art. 13 </w:t>
      </w:r>
      <w:proofErr w:type="spellStart"/>
      <w:r w:rsidRPr="00457B23">
        <w:rPr>
          <w:rFonts w:ascii="Arial" w:hAnsi="Arial"/>
          <w:sz w:val="24"/>
          <w:szCs w:val="24"/>
        </w:rPr>
        <w:t>Einführungsgesetz</w:t>
      </w:r>
      <w:proofErr w:type="spellEnd"/>
      <w:r w:rsidRPr="00457B23">
        <w:rPr>
          <w:rFonts w:ascii="Arial" w:hAnsi="Arial"/>
          <w:sz w:val="24"/>
          <w:szCs w:val="24"/>
        </w:rPr>
        <w:t xml:space="preserve"> </w:t>
      </w:r>
      <w:proofErr w:type="spellStart"/>
      <w:r w:rsidRPr="00457B23">
        <w:rPr>
          <w:rFonts w:ascii="Arial" w:hAnsi="Arial"/>
          <w:sz w:val="24"/>
          <w:szCs w:val="24"/>
        </w:rPr>
        <w:t>zur</w:t>
      </w:r>
      <w:proofErr w:type="spellEnd"/>
      <w:r w:rsidRPr="00457B23">
        <w:rPr>
          <w:rFonts w:ascii="Arial" w:hAnsi="Arial"/>
          <w:sz w:val="24"/>
          <w:szCs w:val="24"/>
        </w:rPr>
        <w:t xml:space="preserve"> </w:t>
      </w:r>
      <w:proofErr w:type="spellStart"/>
      <w:r w:rsidRPr="00457B23">
        <w:rPr>
          <w:rFonts w:ascii="Arial" w:hAnsi="Arial"/>
          <w:sz w:val="24"/>
          <w:szCs w:val="24"/>
        </w:rPr>
        <w:t>Schweizerischen</w:t>
      </w:r>
      <w:proofErr w:type="spellEnd"/>
      <w:r w:rsidRPr="00457B23">
        <w:rPr>
          <w:rFonts w:ascii="Arial" w:hAnsi="Arial"/>
          <w:sz w:val="24"/>
          <w:szCs w:val="24"/>
        </w:rPr>
        <w:t xml:space="preserve"> </w:t>
      </w:r>
      <w:proofErr w:type="spellStart"/>
      <w:r w:rsidRPr="00457B23">
        <w:rPr>
          <w:rFonts w:ascii="Arial" w:hAnsi="Arial"/>
          <w:sz w:val="24"/>
          <w:szCs w:val="24"/>
        </w:rPr>
        <w:t>S</w:t>
      </w:r>
      <w:r w:rsidR="00773509" w:rsidRPr="00457B23">
        <w:rPr>
          <w:rFonts w:ascii="Arial" w:hAnsi="Arial"/>
          <w:sz w:val="24"/>
          <w:szCs w:val="24"/>
        </w:rPr>
        <w:t>trafprozessordnung</w:t>
      </w:r>
      <w:proofErr w:type="spellEnd"/>
      <w:r w:rsidR="00773509" w:rsidRPr="00457B23">
        <w:rPr>
          <w:rFonts w:ascii="Arial" w:hAnsi="Arial"/>
          <w:sz w:val="24"/>
          <w:szCs w:val="24"/>
        </w:rPr>
        <w:t xml:space="preserve">, dal titolo </w:t>
      </w:r>
      <w:proofErr w:type="spellStart"/>
      <w:r w:rsidRPr="00457B23">
        <w:rPr>
          <w:rFonts w:ascii="Arial" w:hAnsi="Arial"/>
          <w:i/>
          <w:sz w:val="24"/>
          <w:szCs w:val="24"/>
        </w:rPr>
        <w:t>Delegation</w:t>
      </w:r>
      <w:proofErr w:type="spellEnd"/>
      <w:r w:rsidRPr="00457B23">
        <w:rPr>
          <w:rFonts w:ascii="Arial" w:hAnsi="Arial"/>
          <w:i/>
          <w:sz w:val="24"/>
          <w:szCs w:val="24"/>
        </w:rPr>
        <w:t xml:space="preserve"> von </w:t>
      </w:r>
      <w:proofErr w:type="spellStart"/>
      <w:r w:rsidRPr="00457B23">
        <w:rPr>
          <w:rFonts w:ascii="Arial" w:hAnsi="Arial"/>
          <w:i/>
          <w:sz w:val="24"/>
          <w:szCs w:val="24"/>
        </w:rPr>
        <w:t>Untersuchungs</w:t>
      </w:r>
      <w:r w:rsidR="009A0452">
        <w:rPr>
          <w:rFonts w:ascii="Arial" w:hAnsi="Arial"/>
          <w:i/>
          <w:sz w:val="24"/>
          <w:szCs w:val="24"/>
        </w:rPr>
        <w:t>-</w:t>
      </w:r>
      <w:r w:rsidRPr="00457B23">
        <w:rPr>
          <w:rFonts w:ascii="Arial" w:hAnsi="Arial"/>
          <w:i/>
          <w:sz w:val="24"/>
          <w:szCs w:val="24"/>
        </w:rPr>
        <w:t>befugnissen</w:t>
      </w:r>
      <w:proofErr w:type="spellEnd"/>
      <w:r w:rsidRPr="00457B23">
        <w:rPr>
          <w:rFonts w:ascii="Arial" w:hAnsi="Arial"/>
          <w:sz w:val="24"/>
          <w:szCs w:val="24"/>
        </w:rPr>
        <w:t>, che riprende l</w:t>
      </w:r>
      <w:r w:rsidR="00205D46" w:rsidRPr="00457B23">
        <w:rPr>
          <w:rFonts w:ascii="Arial" w:hAnsi="Arial"/>
          <w:sz w:val="24"/>
          <w:szCs w:val="24"/>
        </w:rPr>
        <w:t>'</w:t>
      </w:r>
      <w:r w:rsidRPr="00457B23">
        <w:rPr>
          <w:rFonts w:ascii="Arial" w:hAnsi="Arial"/>
          <w:sz w:val="24"/>
          <w:szCs w:val="24"/>
        </w:rPr>
        <w:t xml:space="preserve">art. 311 cpv. 1 CPP). Nel </w:t>
      </w:r>
      <w:r w:rsidRPr="00457B23">
        <w:rPr>
          <w:rFonts w:ascii="Arial" w:hAnsi="Arial"/>
          <w:b/>
          <w:bCs/>
          <w:sz w:val="24"/>
          <w:szCs w:val="24"/>
        </w:rPr>
        <w:t xml:space="preserve">Canton </w:t>
      </w:r>
      <w:proofErr w:type="spellStart"/>
      <w:r w:rsidRPr="00457B23">
        <w:rPr>
          <w:rFonts w:ascii="Arial" w:hAnsi="Arial"/>
          <w:b/>
          <w:bCs/>
          <w:sz w:val="24"/>
          <w:szCs w:val="24"/>
        </w:rPr>
        <w:t>Friborgo</w:t>
      </w:r>
      <w:proofErr w:type="spellEnd"/>
      <w:r w:rsidRPr="00457B23">
        <w:rPr>
          <w:rFonts w:ascii="Arial" w:hAnsi="Arial"/>
          <w:sz w:val="24"/>
          <w:szCs w:val="24"/>
        </w:rPr>
        <w:t xml:space="preserve"> il </w:t>
      </w:r>
      <w:proofErr w:type="spellStart"/>
      <w:r w:rsidRPr="00457B23">
        <w:rPr>
          <w:rFonts w:ascii="Arial" w:hAnsi="Arial"/>
          <w:i/>
          <w:sz w:val="24"/>
          <w:szCs w:val="24"/>
        </w:rPr>
        <w:t>Règlement</w:t>
      </w:r>
      <w:proofErr w:type="spellEnd"/>
      <w:r w:rsidRPr="00457B23">
        <w:rPr>
          <w:rFonts w:ascii="Arial" w:hAnsi="Arial"/>
          <w:i/>
          <w:sz w:val="24"/>
          <w:szCs w:val="24"/>
        </w:rPr>
        <w:t xml:space="preserve"> </w:t>
      </w:r>
      <w:proofErr w:type="spellStart"/>
      <w:r w:rsidRPr="00457B23">
        <w:rPr>
          <w:rFonts w:ascii="Arial" w:hAnsi="Arial"/>
          <w:i/>
          <w:sz w:val="24"/>
          <w:szCs w:val="24"/>
        </w:rPr>
        <w:t>du</w:t>
      </w:r>
      <w:proofErr w:type="spellEnd"/>
      <w:r w:rsidRPr="00457B23">
        <w:rPr>
          <w:rFonts w:ascii="Arial" w:hAnsi="Arial"/>
          <w:i/>
          <w:sz w:val="24"/>
          <w:szCs w:val="24"/>
        </w:rPr>
        <w:t xml:space="preserve"> </w:t>
      </w:r>
      <w:proofErr w:type="spellStart"/>
      <w:r w:rsidRPr="00457B23">
        <w:rPr>
          <w:rFonts w:ascii="Arial" w:hAnsi="Arial"/>
          <w:i/>
          <w:sz w:val="24"/>
          <w:szCs w:val="24"/>
        </w:rPr>
        <w:t>Ministère</w:t>
      </w:r>
      <w:proofErr w:type="spellEnd"/>
      <w:r w:rsidRPr="00457B23">
        <w:rPr>
          <w:rFonts w:ascii="Arial" w:hAnsi="Arial"/>
          <w:i/>
          <w:sz w:val="24"/>
          <w:szCs w:val="24"/>
        </w:rPr>
        <w:t xml:space="preserve"> public </w:t>
      </w:r>
      <w:proofErr w:type="spellStart"/>
      <w:r w:rsidRPr="00457B23">
        <w:rPr>
          <w:rFonts w:ascii="Arial" w:hAnsi="Arial"/>
          <w:i/>
          <w:sz w:val="24"/>
          <w:szCs w:val="24"/>
        </w:rPr>
        <w:t>relatif</w:t>
      </w:r>
      <w:proofErr w:type="spellEnd"/>
      <w:r w:rsidRPr="00457B23">
        <w:rPr>
          <w:rFonts w:ascii="Arial" w:hAnsi="Arial"/>
          <w:i/>
          <w:sz w:val="24"/>
          <w:szCs w:val="24"/>
        </w:rPr>
        <w:t xml:space="preserve"> à son </w:t>
      </w:r>
      <w:proofErr w:type="spellStart"/>
      <w:r w:rsidRPr="00457B23">
        <w:rPr>
          <w:rFonts w:ascii="Arial" w:hAnsi="Arial"/>
          <w:i/>
          <w:sz w:val="24"/>
          <w:szCs w:val="24"/>
        </w:rPr>
        <w:t>organisation</w:t>
      </w:r>
      <w:proofErr w:type="spellEnd"/>
      <w:r w:rsidRPr="00457B23">
        <w:rPr>
          <w:rFonts w:ascii="Arial" w:hAnsi="Arial"/>
          <w:i/>
          <w:sz w:val="24"/>
          <w:szCs w:val="24"/>
        </w:rPr>
        <w:t xml:space="preserve"> et</w:t>
      </w:r>
      <w:r w:rsidR="00EF5366" w:rsidRPr="00457B23">
        <w:rPr>
          <w:rFonts w:ascii="Arial" w:hAnsi="Arial"/>
          <w:i/>
          <w:sz w:val="24"/>
          <w:szCs w:val="24"/>
        </w:rPr>
        <w:t xml:space="preserve"> </w:t>
      </w:r>
      <w:r w:rsidRPr="00457B23">
        <w:rPr>
          <w:rFonts w:ascii="Arial" w:hAnsi="Arial"/>
          <w:i/>
          <w:sz w:val="24"/>
          <w:szCs w:val="24"/>
        </w:rPr>
        <w:t xml:space="preserve">à son </w:t>
      </w:r>
      <w:proofErr w:type="spellStart"/>
      <w:r w:rsidRPr="00457B23">
        <w:rPr>
          <w:rFonts w:ascii="Arial" w:hAnsi="Arial"/>
          <w:i/>
          <w:sz w:val="24"/>
          <w:szCs w:val="24"/>
        </w:rPr>
        <w:t>fonctionnement</w:t>
      </w:r>
      <w:proofErr w:type="spellEnd"/>
      <w:r w:rsidRPr="00457B23">
        <w:rPr>
          <w:rFonts w:ascii="Arial" w:hAnsi="Arial"/>
          <w:sz w:val="24"/>
          <w:szCs w:val="24"/>
        </w:rPr>
        <w:t xml:space="preserve"> regola nel dettaglio le competenze decisionali dei segretari giudiziari (cfr. art. 17). Scorrendo il messaggio relativo alla legge </w:t>
      </w:r>
      <w:proofErr w:type="spellStart"/>
      <w:r w:rsidRPr="00457B23">
        <w:rPr>
          <w:rFonts w:ascii="Arial" w:hAnsi="Arial"/>
          <w:sz w:val="24"/>
          <w:szCs w:val="24"/>
        </w:rPr>
        <w:t>friburghese</w:t>
      </w:r>
      <w:proofErr w:type="spellEnd"/>
      <w:r w:rsidRPr="00457B23">
        <w:rPr>
          <w:rFonts w:ascii="Arial" w:hAnsi="Arial"/>
          <w:sz w:val="24"/>
          <w:szCs w:val="24"/>
        </w:rPr>
        <w:t xml:space="preserve"> sulla giustizia (Message n. 175 </w:t>
      </w:r>
      <w:proofErr w:type="spellStart"/>
      <w:r w:rsidRPr="00457B23">
        <w:rPr>
          <w:rFonts w:ascii="Arial" w:hAnsi="Arial"/>
          <w:sz w:val="24"/>
          <w:szCs w:val="24"/>
        </w:rPr>
        <w:t>accompagnant</w:t>
      </w:r>
      <w:proofErr w:type="spellEnd"/>
      <w:r w:rsidRPr="00457B23">
        <w:rPr>
          <w:rFonts w:ascii="Arial" w:hAnsi="Arial"/>
          <w:sz w:val="24"/>
          <w:szCs w:val="24"/>
        </w:rPr>
        <w:t xml:space="preserve"> le </w:t>
      </w:r>
      <w:proofErr w:type="spellStart"/>
      <w:r w:rsidRPr="00457B23">
        <w:rPr>
          <w:rFonts w:ascii="Arial" w:hAnsi="Arial"/>
          <w:sz w:val="24"/>
          <w:szCs w:val="24"/>
        </w:rPr>
        <w:t>projet</w:t>
      </w:r>
      <w:proofErr w:type="spellEnd"/>
      <w:r w:rsidRPr="00457B23">
        <w:rPr>
          <w:rFonts w:ascii="Arial" w:hAnsi="Arial"/>
          <w:sz w:val="24"/>
          <w:szCs w:val="24"/>
        </w:rPr>
        <w:t xml:space="preserve"> de </w:t>
      </w:r>
      <w:proofErr w:type="spellStart"/>
      <w:r w:rsidRPr="00457B23">
        <w:rPr>
          <w:rFonts w:ascii="Arial" w:hAnsi="Arial"/>
          <w:sz w:val="24"/>
          <w:szCs w:val="24"/>
        </w:rPr>
        <w:t>loi</w:t>
      </w:r>
      <w:proofErr w:type="spellEnd"/>
      <w:r w:rsidRPr="00457B23">
        <w:rPr>
          <w:rFonts w:ascii="Arial" w:hAnsi="Arial"/>
          <w:sz w:val="24"/>
          <w:szCs w:val="24"/>
        </w:rPr>
        <w:t xml:space="preserve"> </w:t>
      </w:r>
      <w:proofErr w:type="spellStart"/>
      <w:r w:rsidRPr="00457B23">
        <w:rPr>
          <w:rFonts w:ascii="Arial" w:hAnsi="Arial"/>
          <w:sz w:val="24"/>
          <w:szCs w:val="24"/>
        </w:rPr>
        <w:t>sur</w:t>
      </w:r>
      <w:proofErr w:type="spellEnd"/>
      <w:r w:rsidRPr="00457B23">
        <w:rPr>
          <w:rFonts w:ascii="Arial" w:hAnsi="Arial"/>
          <w:sz w:val="24"/>
          <w:szCs w:val="24"/>
        </w:rPr>
        <w:t xml:space="preserve"> la </w:t>
      </w:r>
      <w:proofErr w:type="spellStart"/>
      <w:r w:rsidRPr="00457B23">
        <w:rPr>
          <w:rFonts w:ascii="Arial" w:hAnsi="Arial"/>
          <w:sz w:val="24"/>
          <w:szCs w:val="24"/>
        </w:rPr>
        <w:t>justice</w:t>
      </w:r>
      <w:proofErr w:type="spellEnd"/>
      <w:r w:rsidRPr="00457B23">
        <w:rPr>
          <w:rFonts w:ascii="Arial" w:hAnsi="Arial"/>
          <w:sz w:val="24"/>
          <w:szCs w:val="24"/>
        </w:rPr>
        <w:t>, LJ), e più particolarmente le considerazioni legate all</w:t>
      </w:r>
      <w:r w:rsidR="00205D46" w:rsidRPr="00457B23">
        <w:rPr>
          <w:rFonts w:ascii="Arial" w:hAnsi="Arial"/>
          <w:sz w:val="24"/>
          <w:szCs w:val="24"/>
        </w:rPr>
        <w:t>'</w:t>
      </w:r>
      <w:r w:rsidRPr="00457B23">
        <w:rPr>
          <w:rFonts w:ascii="Arial" w:hAnsi="Arial"/>
          <w:sz w:val="24"/>
          <w:szCs w:val="24"/>
        </w:rPr>
        <w:t>art. 23 LJ, emerge comunque la volontà di non lasciare che i segretari giudiziari partecipino ai decreti d</w:t>
      </w:r>
      <w:r w:rsidR="00205D46" w:rsidRPr="00457B23">
        <w:rPr>
          <w:rFonts w:ascii="Arial" w:hAnsi="Arial"/>
          <w:sz w:val="24"/>
          <w:szCs w:val="24"/>
        </w:rPr>
        <w:t>'</w:t>
      </w:r>
      <w:r w:rsidRPr="00457B23">
        <w:rPr>
          <w:rFonts w:ascii="Arial" w:hAnsi="Arial"/>
          <w:sz w:val="24"/>
          <w:szCs w:val="24"/>
        </w:rPr>
        <w:t>istruzione (</w:t>
      </w:r>
      <w:proofErr w:type="spellStart"/>
      <w:r w:rsidRPr="00457B23">
        <w:rPr>
          <w:rFonts w:ascii="Arial" w:hAnsi="Arial"/>
          <w:sz w:val="24"/>
          <w:szCs w:val="24"/>
        </w:rPr>
        <w:t>ordonnances</w:t>
      </w:r>
      <w:proofErr w:type="spellEnd"/>
      <w:r w:rsidRPr="00457B23">
        <w:rPr>
          <w:rFonts w:ascii="Arial" w:hAnsi="Arial"/>
          <w:sz w:val="24"/>
          <w:szCs w:val="24"/>
        </w:rPr>
        <w:t xml:space="preserve"> d</w:t>
      </w:r>
      <w:r w:rsidR="00205D46" w:rsidRPr="00457B23">
        <w:rPr>
          <w:rFonts w:ascii="Arial" w:hAnsi="Arial"/>
          <w:sz w:val="24"/>
          <w:szCs w:val="24"/>
        </w:rPr>
        <w:t>'</w:t>
      </w:r>
      <w:proofErr w:type="spellStart"/>
      <w:r w:rsidRPr="00457B23">
        <w:rPr>
          <w:rFonts w:ascii="Arial" w:hAnsi="Arial"/>
          <w:sz w:val="24"/>
          <w:szCs w:val="24"/>
        </w:rPr>
        <w:t>instruction</w:t>
      </w:r>
      <w:proofErr w:type="spellEnd"/>
      <w:r w:rsidRPr="00457B23">
        <w:rPr>
          <w:rFonts w:ascii="Arial" w:hAnsi="Arial"/>
          <w:sz w:val="24"/>
          <w:szCs w:val="24"/>
        </w:rPr>
        <w:t xml:space="preserve"> – misure d</w:t>
      </w:r>
      <w:r w:rsidR="00205D46" w:rsidRPr="00457B23">
        <w:rPr>
          <w:rFonts w:ascii="Arial" w:hAnsi="Arial"/>
          <w:sz w:val="24"/>
          <w:szCs w:val="24"/>
        </w:rPr>
        <w:t>'</w:t>
      </w:r>
      <w:r w:rsidRPr="00457B23">
        <w:rPr>
          <w:rFonts w:ascii="Arial" w:hAnsi="Arial"/>
          <w:sz w:val="24"/>
          <w:szCs w:val="24"/>
        </w:rPr>
        <w:t xml:space="preserve">istruzione, comparizioni, proroga dei termini, etc.) che sono urgenti o per i quali la loro partecipazione non risulterebbe di fatto appropriata. </w:t>
      </w:r>
      <w:r w:rsidR="00A359D5">
        <w:rPr>
          <w:rFonts w:ascii="Arial" w:hAnsi="Arial"/>
          <w:sz w:val="24"/>
          <w:szCs w:val="24"/>
        </w:rPr>
        <w:br/>
      </w:r>
      <w:r w:rsidRPr="00457B23">
        <w:rPr>
          <w:rFonts w:ascii="Arial" w:hAnsi="Arial"/>
          <w:sz w:val="24"/>
          <w:szCs w:val="24"/>
        </w:rPr>
        <w:t xml:space="preserve">Al contrario, ogni qualvolta le decisioni potrebbero essere motivate per iscritto (dunque, segnatamente nel caso di decisioni incidentali), occorre ("il </w:t>
      </w:r>
      <w:proofErr w:type="spellStart"/>
      <w:r w:rsidRPr="00457B23">
        <w:rPr>
          <w:rFonts w:ascii="Arial" w:hAnsi="Arial"/>
          <w:sz w:val="24"/>
          <w:szCs w:val="24"/>
        </w:rPr>
        <w:t>faut</w:t>
      </w:r>
      <w:proofErr w:type="spellEnd"/>
      <w:r w:rsidRPr="00457B23">
        <w:rPr>
          <w:rFonts w:ascii="Arial" w:hAnsi="Arial"/>
          <w:sz w:val="24"/>
          <w:szCs w:val="24"/>
        </w:rPr>
        <w:t>") ricorrere all</w:t>
      </w:r>
      <w:r w:rsidR="00205D46" w:rsidRPr="00457B23">
        <w:rPr>
          <w:rFonts w:ascii="Arial" w:hAnsi="Arial"/>
          <w:sz w:val="24"/>
          <w:szCs w:val="24"/>
        </w:rPr>
        <w:t>'</w:t>
      </w:r>
      <w:r w:rsidRPr="00457B23">
        <w:rPr>
          <w:rFonts w:ascii="Arial" w:hAnsi="Arial"/>
          <w:sz w:val="24"/>
          <w:szCs w:val="24"/>
        </w:rPr>
        <w:t xml:space="preserve">ausilio dei segretari giudiziari (cfr. pag. 7 del predetto Message n. 175). Nel </w:t>
      </w:r>
      <w:r w:rsidRPr="00457B23">
        <w:rPr>
          <w:rFonts w:ascii="Arial" w:hAnsi="Arial"/>
          <w:b/>
          <w:bCs/>
          <w:sz w:val="24"/>
          <w:szCs w:val="24"/>
        </w:rPr>
        <w:t>Canton San Gallo</w:t>
      </w:r>
      <w:r w:rsidRPr="00457B23">
        <w:rPr>
          <w:rFonts w:ascii="Arial" w:hAnsi="Arial"/>
          <w:sz w:val="24"/>
          <w:szCs w:val="24"/>
        </w:rPr>
        <w:t xml:space="preserve"> i segretari giudiziari del Ministero pubblico e della Magistratura dei minorenni hanno ampie competenze decisionali, tra le quali figura espressamente quella di emettere un decreto d</w:t>
      </w:r>
      <w:r w:rsidR="00205D46" w:rsidRPr="00457B23">
        <w:rPr>
          <w:rFonts w:ascii="Arial" w:hAnsi="Arial"/>
          <w:sz w:val="24"/>
          <w:szCs w:val="24"/>
        </w:rPr>
        <w:t>'</w:t>
      </w:r>
      <w:r w:rsidRPr="00457B23">
        <w:rPr>
          <w:rFonts w:ascii="Arial" w:hAnsi="Arial"/>
          <w:sz w:val="24"/>
          <w:szCs w:val="24"/>
        </w:rPr>
        <w:t xml:space="preserve">accusa (cfr. art. 67 </w:t>
      </w:r>
      <w:proofErr w:type="spellStart"/>
      <w:r w:rsidRPr="00457B23">
        <w:rPr>
          <w:rFonts w:ascii="Arial" w:hAnsi="Arial"/>
          <w:sz w:val="24"/>
          <w:szCs w:val="24"/>
        </w:rPr>
        <w:t>Gerichtsgesetz</w:t>
      </w:r>
      <w:proofErr w:type="spellEnd"/>
      <w:r w:rsidRPr="00457B23">
        <w:rPr>
          <w:rFonts w:ascii="Arial" w:hAnsi="Arial"/>
          <w:sz w:val="24"/>
          <w:szCs w:val="24"/>
        </w:rPr>
        <w:t xml:space="preserve"> che rinvia all</w:t>
      </w:r>
      <w:r w:rsidR="00205D46" w:rsidRPr="00457B23">
        <w:rPr>
          <w:rFonts w:ascii="Arial" w:hAnsi="Arial"/>
          <w:sz w:val="24"/>
          <w:szCs w:val="24"/>
        </w:rPr>
        <w:t>'</w:t>
      </w:r>
      <w:r w:rsidRPr="00457B23">
        <w:rPr>
          <w:rFonts w:ascii="Arial" w:hAnsi="Arial"/>
          <w:sz w:val="24"/>
          <w:szCs w:val="24"/>
        </w:rPr>
        <w:t xml:space="preserve">art. 136 </w:t>
      </w:r>
      <w:proofErr w:type="spellStart"/>
      <w:r w:rsidRPr="00457B23">
        <w:rPr>
          <w:rFonts w:ascii="Arial" w:hAnsi="Arial"/>
          <w:sz w:val="24"/>
          <w:szCs w:val="24"/>
        </w:rPr>
        <w:t>Einführungsgesetz</w:t>
      </w:r>
      <w:proofErr w:type="spellEnd"/>
      <w:r w:rsidRPr="00457B23">
        <w:rPr>
          <w:rFonts w:ascii="Arial" w:hAnsi="Arial"/>
          <w:sz w:val="24"/>
          <w:szCs w:val="24"/>
        </w:rPr>
        <w:t xml:space="preserve"> </w:t>
      </w:r>
      <w:proofErr w:type="spellStart"/>
      <w:r w:rsidRPr="00457B23">
        <w:rPr>
          <w:rFonts w:ascii="Arial" w:hAnsi="Arial"/>
          <w:sz w:val="24"/>
          <w:szCs w:val="24"/>
        </w:rPr>
        <w:t>zur</w:t>
      </w:r>
      <w:proofErr w:type="spellEnd"/>
      <w:r w:rsidRPr="00457B23">
        <w:rPr>
          <w:rFonts w:ascii="Arial" w:hAnsi="Arial"/>
          <w:sz w:val="24"/>
          <w:szCs w:val="24"/>
        </w:rPr>
        <w:t xml:space="preserve"> </w:t>
      </w:r>
      <w:proofErr w:type="spellStart"/>
      <w:r w:rsidRPr="00457B23">
        <w:rPr>
          <w:rFonts w:ascii="Arial" w:hAnsi="Arial"/>
          <w:sz w:val="24"/>
          <w:szCs w:val="24"/>
        </w:rPr>
        <w:t>Schweizerischen</w:t>
      </w:r>
      <w:proofErr w:type="spellEnd"/>
      <w:r w:rsidRPr="00457B23">
        <w:rPr>
          <w:rFonts w:ascii="Arial" w:hAnsi="Arial"/>
          <w:sz w:val="24"/>
          <w:szCs w:val="24"/>
        </w:rPr>
        <w:t xml:space="preserve"> </w:t>
      </w:r>
      <w:proofErr w:type="spellStart"/>
      <w:r w:rsidRPr="00457B23">
        <w:rPr>
          <w:rFonts w:ascii="Arial" w:hAnsi="Arial"/>
          <w:sz w:val="24"/>
          <w:szCs w:val="24"/>
        </w:rPr>
        <w:t>Straf</w:t>
      </w:r>
      <w:proofErr w:type="spellEnd"/>
      <w:r w:rsidRPr="00457B23">
        <w:rPr>
          <w:rFonts w:ascii="Arial" w:hAnsi="Arial"/>
          <w:sz w:val="24"/>
          <w:szCs w:val="24"/>
        </w:rPr>
        <w:t xml:space="preserve">- und </w:t>
      </w:r>
      <w:proofErr w:type="spellStart"/>
      <w:r w:rsidRPr="00457B23">
        <w:rPr>
          <w:rFonts w:ascii="Arial" w:hAnsi="Arial"/>
          <w:sz w:val="24"/>
          <w:szCs w:val="24"/>
        </w:rPr>
        <w:t>Jugendstrafprozessordnung</w:t>
      </w:r>
      <w:proofErr w:type="spellEnd"/>
      <w:r w:rsidRPr="00457B23">
        <w:rPr>
          <w:rFonts w:ascii="Arial" w:hAnsi="Arial"/>
          <w:sz w:val="24"/>
          <w:szCs w:val="24"/>
        </w:rPr>
        <w:t xml:space="preserve">. Infine, nel </w:t>
      </w:r>
      <w:r w:rsidRPr="00457B23">
        <w:rPr>
          <w:rFonts w:ascii="Arial" w:hAnsi="Arial"/>
          <w:b/>
          <w:bCs/>
          <w:sz w:val="24"/>
          <w:szCs w:val="24"/>
        </w:rPr>
        <w:t>Canton Neuchâtel</w:t>
      </w:r>
      <w:r w:rsidRPr="00457B23">
        <w:rPr>
          <w:rFonts w:ascii="Arial" w:hAnsi="Arial"/>
          <w:sz w:val="24"/>
          <w:szCs w:val="24"/>
        </w:rPr>
        <w:t xml:space="preserve"> i segretari giudiziari dispongono di competenze decisionali piuttosto ampie, che si estendono all</w:t>
      </w:r>
      <w:r w:rsidR="00205D46" w:rsidRPr="00457B23">
        <w:rPr>
          <w:rFonts w:ascii="Arial" w:hAnsi="Arial"/>
          <w:sz w:val="24"/>
          <w:szCs w:val="24"/>
        </w:rPr>
        <w:t>'</w:t>
      </w:r>
      <w:r w:rsidRPr="00457B23">
        <w:rPr>
          <w:rFonts w:ascii="Arial" w:hAnsi="Arial"/>
          <w:sz w:val="24"/>
          <w:szCs w:val="24"/>
        </w:rPr>
        <w:t xml:space="preserve">istruzione e al giudizio degli affari penali (cfr. art. 61 </w:t>
      </w:r>
      <w:proofErr w:type="spellStart"/>
      <w:r w:rsidRPr="00457B23">
        <w:rPr>
          <w:rFonts w:ascii="Arial" w:hAnsi="Arial"/>
          <w:sz w:val="24"/>
          <w:szCs w:val="24"/>
        </w:rPr>
        <w:t>Loi</w:t>
      </w:r>
      <w:proofErr w:type="spellEnd"/>
      <w:r w:rsidRPr="00457B23">
        <w:rPr>
          <w:rFonts w:ascii="Arial" w:hAnsi="Arial"/>
          <w:sz w:val="24"/>
          <w:szCs w:val="24"/>
        </w:rPr>
        <w:t xml:space="preserve"> d</w:t>
      </w:r>
      <w:r w:rsidR="00205D46" w:rsidRPr="00457B23">
        <w:rPr>
          <w:rFonts w:ascii="Arial" w:hAnsi="Arial"/>
          <w:sz w:val="24"/>
          <w:szCs w:val="24"/>
        </w:rPr>
        <w:t>'</w:t>
      </w:r>
      <w:proofErr w:type="spellStart"/>
      <w:r w:rsidRPr="00457B23">
        <w:rPr>
          <w:rFonts w:ascii="Arial" w:hAnsi="Arial"/>
          <w:sz w:val="24"/>
          <w:szCs w:val="24"/>
        </w:rPr>
        <w:t>organisation</w:t>
      </w:r>
      <w:proofErr w:type="spellEnd"/>
      <w:r w:rsidRPr="00457B23">
        <w:rPr>
          <w:rFonts w:ascii="Arial" w:hAnsi="Arial"/>
          <w:sz w:val="24"/>
          <w:szCs w:val="24"/>
        </w:rPr>
        <w:t xml:space="preserve"> </w:t>
      </w:r>
      <w:proofErr w:type="spellStart"/>
      <w:r w:rsidRPr="00457B23">
        <w:rPr>
          <w:rFonts w:ascii="Arial" w:hAnsi="Arial"/>
          <w:sz w:val="24"/>
          <w:szCs w:val="24"/>
        </w:rPr>
        <w:t>judiciaire</w:t>
      </w:r>
      <w:proofErr w:type="spellEnd"/>
      <w:r w:rsidRPr="00457B23">
        <w:rPr>
          <w:rFonts w:ascii="Arial" w:hAnsi="Arial"/>
          <w:sz w:val="24"/>
          <w:szCs w:val="24"/>
        </w:rPr>
        <w:t xml:space="preserve"> </w:t>
      </w:r>
      <w:proofErr w:type="spellStart"/>
      <w:r w:rsidRPr="00457B23">
        <w:rPr>
          <w:rFonts w:ascii="Arial" w:hAnsi="Arial"/>
          <w:sz w:val="24"/>
          <w:szCs w:val="24"/>
        </w:rPr>
        <w:t>neuchâteloise</w:t>
      </w:r>
      <w:proofErr w:type="spellEnd"/>
      <w:r w:rsidRPr="00457B23">
        <w:rPr>
          <w:rFonts w:ascii="Arial" w:hAnsi="Arial"/>
          <w:sz w:val="24"/>
          <w:szCs w:val="24"/>
        </w:rPr>
        <w:t>).</w:t>
      </w:r>
    </w:p>
    <w:p w14:paraId="33A7319B"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3026C6A0" w14:textId="1A0362B3" w:rsidR="00A533F8" w:rsidRPr="006F7AF6" w:rsidRDefault="002A014C" w:rsidP="008E3B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567" w:hanging="567"/>
        <w:jc w:val="both"/>
        <w:rPr>
          <w:rFonts w:ascii="Arial" w:eastAsia="Arial" w:hAnsi="Arial" w:cs="Arial"/>
          <w:b/>
          <w:i/>
          <w:sz w:val="24"/>
          <w:szCs w:val="24"/>
        </w:rPr>
      </w:pPr>
      <w:r>
        <w:rPr>
          <w:rFonts w:ascii="Arial" w:hAnsi="Arial"/>
          <w:b/>
          <w:i/>
          <w:sz w:val="24"/>
          <w:szCs w:val="24"/>
        </w:rPr>
        <w:t>5</w:t>
      </w:r>
      <w:r w:rsidR="00D26937" w:rsidRPr="006F7AF6">
        <w:rPr>
          <w:rFonts w:ascii="Arial" w:hAnsi="Arial"/>
          <w:b/>
          <w:i/>
          <w:sz w:val="24"/>
          <w:szCs w:val="24"/>
        </w:rPr>
        <w:t>.5</w:t>
      </w:r>
      <w:r w:rsidR="00D26937" w:rsidRPr="006F7AF6">
        <w:rPr>
          <w:rFonts w:ascii="Arial" w:hAnsi="Arial"/>
          <w:b/>
          <w:i/>
          <w:sz w:val="24"/>
          <w:szCs w:val="24"/>
        </w:rPr>
        <w:tab/>
        <w:t xml:space="preserve">La proposta </w:t>
      </w:r>
    </w:p>
    <w:p w14:paraId="5A9EAE42" w14:textId="4095EAB7" w:rsidR="00A533F8" w:rsidRDefault="00D26937" w:rsidP="009A04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Arial" w:hAnsi="Arial"/>
          <w:sz w:val="24"/>
          <w:szCs w:val="24"/>
        </w:rPr>
      </w:pPr>
      <w:r w:rsidRPr="00457B23">
        <w:rPr>
          <w:rFonts w:ascii="Arial" w:hAnsi="Arial"/>
          <w:sz w:val="24"/>
          <w:szCs w:val="24"/>
        </w:rPr>
        <w:t xml:space="preserve">Su richiesta del </w:t>
      </w:r>
      <w:r w:rsidR="002C7525">
        <w:rPr>
          <w:rFonts w:ascii="Arial" w:hAnsi="Arial"/>
          <w:sz w:val="24"/>
          <w:szCs w:val="24"/>
        </w:rPr>
        <w:t>Ministero pubblico</w:t>
      </w:r>
      <w:r w:rsidRPr="00457B23">
        <w:rPr>
          <w:rFonts w:ascii="Arial" w:hAnsi="Arial"/>
          <w:sz w:val="24"/>
          <w:szCs w:val="24"/>
        </w:rPr>
        <w:t>, tenendo conto di quanto già disposto all</w:t>
      </w:r>
      <w:r w:rsidR="00205D46" w:rsidRPr="00457B23">
        <w:rPr>
          <w:rFonts w:ascii="Arial" w:hAnsi="Arial"/>
          <w:sz w:val="24"/>
          <w:szCs w:val="24"/>
        </w:rPr>
        <w:t>'</w:t>
      </w:r>
      <w:r w:rsidRPr="00457B23">
        <w:rPr>
          <w:rFonts w:ascii="Arial" w:hAnsi="Arial"/>
          <w:sz w:val="24"/>
          <w:szCs w:val="24"/>
        </w:rPr>
        <w:t>art. 69 cpv. 2 LOG in ambito di delega di competenze ai segretari giudiziari, il Consiglio di Stato proponeva di inserire nella LOG una nuova lettera all</w:t>
      </w:r>
      <w:r w:rsidR="00205D46" w:rsidRPr="00457B23">
        <w:rPr>
          <w:rFonts w:ascii="Arial" w:hAnsi="Arial"/>
          <w:sz w:val="24"/>
          <w:szCs w:val="24"/>
        </w:rPr>
        <w:t>'</w:t>
      </w:r>
      <w:r w:rsidRPr="00457B23">
        <w:rPr>
          <w:rFonts w:ascii="Arial" w:hAnsi="Arial"/>
          <w:sz w:val="24"/>
          <w:szCs w:val="24"/>
        </w:rPr>
        <w:t xml:space="preserve">art. 68 che esplicita le competenze del Procuratore </w:t>
      </w:r>
      <w:r w:rsidR="002C7525">
        <w:rPr>
          <w:rFonts w:ascii="Arial" w:hAnsi="Arial"/>
          <w:sz w:val="24"/>
          <w:szCs w:val="24"/>
        </w:rPr>
        <w:t>generale</w:t>
      </w:r>
      <w:r w:rsidRPr="00457B23">
        <w:rPr>
          <w:rFonts w:ascii="Arial" w:hAnsi="Arial"/>
          <w:sz w:val="24"/>
          <w:szCs w:val="24"/>
        </w:rPr>
        <w:t xml:space="preserve">, regolante le competenze decisionali dei segretari giudiziari e che mira a sgravare i Procuratori </w:t>
      </w:r>
      <w:r w:rsidR="009A0452">
        <w:rPr>
          <w:rFonts w:ascii="Arial" w:hAnsi="Arial"/>
          <w:sz w:val="24"/>
          <w:szCs w:val="24"/>
        </w:rPr>
        <w:t>pubblici</w:t>
      </w:r>
      <w:r w:rsidRPr="00457B23">
        <w:rPr>
          <w:rFonts w:ascii="Arial" w:hAnsi="Arial"/>
          <w:sz w:val="24"/>
          <w:szCs w:val="24"/>
        </w:rPr>
        <w:t xml:space="preserve"> da dossier di natura bagatellare. Il modello ripreso è quello vigente nel Canton San Gallo (cfr. </w:t>
      </w:r>
      <w:proofErr w:type="spellStart"/>
      <w:r w:rsidRPr="00457B23">
        <w:rPr>
          <w:rFonts w:ascii="Arial" w:hAnsi="Arial"/>
          <w:sz w:val="24"/>
          <w:szCs w:val="24"/>
        </w:rPr>
        <w:t>pto</w:t>
      </w:r>
      <w:proofErr w:type="spellEnd"/>
      <w:r w:rsidRPr="00457B23">
        <w:rPr>
          <w:rFonts w:ascii="Arial" w:hAnsi="Arial"/>
          <w:sz w:val="24"/>
          <w:szCs w:val="24"/>
        </w:rPr>
        <w:t xml:space="preserve">. 2.4 che precede), adeguato alle esigenze del </w:t>
      </w:r>
      <w:r w:rsidR="002C7525">
        <w:rPr>
          <w:rFonts w:ascii="Arial" w:hAnsi="Arial"/>
          <w:sz w:val="24"/>
          <w:szCs w:val="24"/>
        </w:rPr>
        <w:t>Ministero pubblico</w:t>
      </w:r>
      <w:r w:rsidRPr="00457B23">
        <w:rPr>
          <w:rFonts w:ascii="Arial" w:hAnsi="Arial"/>
          <w:sz w:val="24"/>
          <w:szCs w:val="24"/>
        </w:rPr>
        <w:t xml:space="preserve"> ticinese, precisate in sede di consultazione:</w:t>
      </w:r>
    </w:p>
    <w:p w14:paraId="525A5222" w14:textId="77777777" w:rsidR="002A014C" w:rsidRDefault="002A014C" w:rsidP="009A04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Arial" w:hAnsi="Arial"/>
          <w:sz w:val="24"/>
          <w:szCs w:val="24"/>
        </w:rPr>
      </w:pPr>
    </w:p>
    <w:p w14:paraId="50641612" w14:textId="77777777" w:rsidR="002A014C" w:rsidRDefault="002A014C" w:rsidP="009A04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Arial" w:hAnsi="Arial"/>
          <w:sz w:val="24"/>
          <w:szCs w:val="24"/>
        </w:rPr>
        <w:sectPr w:rsidR="002A014C" w:rsidSect="00975517">
          <w:pgSz w:w="11900" w:h="16840"/>
          <w:pgMar w:top="1134" w:right="1134" w:bottom="1134" w:left="1134" w:header="709" w:footer="709" w:gutter="0"/>
          <w:cols w:space="720"/>
          <w:docGrid w:linePitch="299"/>
        </w:sectPr>
      </w:pPr>
    </w:p>
    <w:p w14:paraId="71A0698F" w14:textId="77777777" w:rsidR="00A533F8" w:rsidRPr="009A0452" w:rsidRDefault="00D26937" w:rsidP="009A04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284" w:right="-6"/>
        <w:jc w:val="both"/>
        <w:rPr>
          <w:rFonts w:ascii="Arial" w:eastAsia="Arial" w:hAnsi="Arial" w:cs="Arial"/>
          <w:b/>
          <w:bCs/>
          <w:i/>
          <w:iCs/>
          <w:sz w:val="23"/>
          <w:szCs w:val="23"/>
        </w:rPr>
      </w:pPr>
      <w:r w:rsidRPr="009A0452">
        <w:rPr>
          <w:rFonts w:ascii="Arial" w:hAnsi="Arial"/>
          <w:b/>
          <w:bCs/>
          <w:i/>
          <w:iCs/>
          <w:sz w:val="23"/>
          <w:szCs w:val="23"/>
        </w:rPr>
        <w:lastRenderedPageBreak/>
        <w:t>Art. 68</w:t>
      </w:r>
    </w:p>
    <w:p w14:paraId="31FE9819" w14:textId="77777777" w:rsidR="00A533F8" w:rsidRPr="009A0452" w:rsidRDefault="00D26937" w:rsidP="009A04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40" w:lineRule="auto"/>
        <w:ind w:left="284" w:right="-6"/>
        <w:jc w:val="both"/>
        <w:rPr>
          <w:rFonts w:ascii="Arial" w:eastAsia="Arial" w:hAnsi="Arial" w:cs="Arial"/>
          <w:i/>
          <w:iCs/>
          <w:sz w:val="23"/>
          <w:szCs w:val="23"/>
        </w:rPr>
      </w:pPr>
      <w:r w:rsidRPr="009A0452">
        <w:rPr>
          <w:rFonts w:ascii="Arial" w:hAnsi="Arial"/>
          <w:i/>
          <w:iCs/>
          <w:sz w:val="23"/>
          <w:szCs w:val="23"/>
        </w:rPr>
        <w:t xml:space="preserve">Il procuratore generale ha le seguenti attribuzioni: </w:t>
      </w:r>
    </w:p>
    <w:p w14:paraId="0F1DC862" w14:textId="77777777" w:rsidR="00A533F8" w:rsidRPr="009A0452"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84" w:right="-7"/>
        <w:jc w:val="both"/>
        <w:rPr>
          <w:rFonts w:ascii="Arial" w:eastAsia="Arial" w:hAnsi="Arial" w:cs="Arial"/>
          <w:i/>
          <w:iCs/>
          <w:sz w:val="23"/>
          <w:szCs w:val="23"/>
        </w:rPr>
      </w:pPr>
      <w:r w:rsidRPr="009A0452">
        <w:rPr>
          <w:rFonts w:ascii="Arial" w:hAnsi="Arial"/>
          <w:i/>
          <w:iCs/>
          <w:sz w:val="23"/>
          <w:szCs w:val="23"/>
        </w:rPr>
        <w:t>(…)</w:t>
      </w:r>
    </w:p>
    <w:p w14:paraId="049D0E27" w14:textId="102FD347" w:rsidR="00A533F8" w:rsidRPr="009A0452" w:rsidRDefault="00D26937" w:rsidP="006F7A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708" w:right="-7" w:hanging="424"/>
        <w:jc w:val="both"/>
        <w:rPr>
          <w:rFonts w:ascii="Arial" w:eastAsia="Arial" w:hAnsi="Arial" w:cs="Arial"/>
          <w:i/>
          <w:iCs/>
          <w:sz w:val="23"/>
          <w:szCs w:val="23"/>
        </w:rPr>
      </w:pPr>
      <w:r w:rsidRPr="009A0452">
        <w:rPr>
          <w:rFonts w:ascii="Arial" w:hAnsi="Arial"/>
          <w:i/>
          <w:iCs/>
          <w:sz w:val="23"/>
          <w:szCs w:val="23"/>
        </w:rPr>
        <w:t>h)</w:t>
      </w:r>
      <w:r w:rsidRPr="009A0452">
        <w:rPr>
          <w:rFonts w:ascii="Arial" w:hAnsi="Arial"/>
          <w:i/>
          <w:iCs/>
          <w:sz w:val="23"/>
          <w:szCs w:val="23"/>
        </w:rPr>
        <w:tab/>
        <w:t>autorizza nei casi esclusivamente contravvenzionali singoli segretari giudiziari a dirigere il procedimento penale, emanare i decreti di non luogo a procedere, sospendere o abbandonare il procedimento penale, emanare i decreti d</w:t>
      </w:r>
      <w:r w:rsidR="00205D46" w:rsidRPr="009A0452">
        <w:rPr>
          <w:rFonts w:ascii="Arial" w:hAnsi="Arial"/>
          <w:i/>
          <w:iCs/>
          <w:sz w:val="23"/>
          <w:szCs w:val="23"/>
        </w:rPr>
        <w:t>'</w:t>
      </w:r>
      <w:r w:rsidRPr="009A0452">
        <w:rPr>
          <w:rFonts w:ascii="Arial" w:hAnsi="Arial"/>
          <w:i/>
          <w:iCs/>
          <w:sz w:val="23"/>
          <w:szCs w:val="23"/>
        </w:rPr>
        <w:t>accusa, promuovere l</w:t>
      </w:r>
      <w:r w:rsidR="00205D46" w:rsidRPr="009A0452">
        <w:rPr>
          <w:rFonts w:ascii="Arial" w:hAnsi="Arial"/>
          <w:i/>
          <w:iCs/>
          <w:sz w:val="23"/>
          <w:szCs w:val="23"/>
        </w:rPr>
        <w:t>'</w:t>
      </w:r>
      <w:r w:rsidRPr="009A0452">
        <w:rPr>
          <w:rFonts w:ascii="Arial" w:hAnsi="Arial"/>
          <w:i/>
          <w:iCs/>
          <w:sz w:val="23"/>
          <w:szCs w:val="23"/>
        </w:rPr>
        <w:t>accusa</w:t>
      </w:r>
      <w:r w:rsidRPr="009A0452">
        <w:rPr>
          <w:rFonts w:ascii="Arial" w:hAnsi="Arial"/>
          <w:sz w:val="23"/>
          <w:szCs w:val="23"/>
        </w:rPr>
        <w:t xml:space="preserve"> </w:t>
      </w:r>
      <w:r w:rsidRPr="009A0452">
        <w:rPr>
          <w:rFonts w:ascii="Arial" w:hAnsi="Arial"/>
          <w:i/>
          <w:iCs/>
          <w:sz w:val="23"/>
          <w:szCs w:val="23"/>
        </w:rPr>
        <w:t>e rappresentare il Ministero pubblico nelle sedi giudiziarie competenti.</w:t>
      </w:r>
    </w:p>
    <w:p w14:paraId="1834AAA3"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right="566"/>
        <w:jc w:val="both"/>
        <w:rPr>
          <w:rFonts w:ascii="Arial" w:eastAsia="Arial" w:hAnsi="Arial" w:cs="Arial"/>
          <w:sz w:val="24"/>
          <w:szCs w:val="24"/>
          <w:shd w:val="clear" w:color="auto" w:fill="FFFF00"/>
        </w:rPr>
      </w:pPr>
    </w:p>
    <w:p w14:paraId="1FE0239C" w14:textId="17CEF21F" w:rsidR="00A533F8"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r w:rsidRPr="00457B23">
        <w:rPr>
          <w:rFonts w:ascii="Arial" w:hAnsi="Arial"/>
          <w:sz w:val="24"/>
          <w:szCs w:val="24"/>
        </w:rPr>
        <w:t>Questa nuova norma segu</w:t>
      </w:r>
      <w:r w:rsidR="003C2B01" w:rsidRPr="00457B23">
        <w:rPr>
          <w:rFonts w:ascii="Arial" w:hAnsi="Arial"/>
          <w:sz w:val="24"/>
          <w:szCs w:val="24"/>
        </w:rPr>
        <w:t>irebbe</w:t>
      </w:r>
      <w:r w:rsidRPr="00457B23">
        <w:rPr>
          <w:rFonts w:ascii="Arial" w:hAnsi="Arial"/>
          <w:sz w:val="24"/>
          <w:szCs w:val="24"/>
        </w:rPr>
        <w:t xml:space="preserve"> nella sistematica l</w:t>
      </w:r>
      <w:r w:rsidR="00205D46" w:rsidRPr="00457B23">
        <w:rPr>
          <w:rFonts w:ascii="Arial" w:hAnsi="Arial"/>
          <w:sz w:val="24"/>
          <w:szCs w:val="24"/>
        </w:rPr>
        <w:t>'</w:t>
      </w:r>
      <w:r w:rsidRPr="00457B23">
        <w:rPr>
          <w:rFonts w:ascii="Arial" w:hAnsi="Arial"/>
          <w:sz w:val="24"/>
          <w:szCs w:val="24"/>
        </w:rPr>
        <w:t xml:space="preserve">art. 68 LOG che regola, come detto, le competenze del procuratore generale. Non tutti i segretari giudiziari, per assenza di specifica formazione (accademica), potranno difatti essere autorizzati dal Procuratore </w:t>
      </w:r>
      <w:r w:rsidR="002C7525">
        <w:rPr>
          <w:rFonts w:ascii="Arial" w:hAnsi="Arial"/>
          <w:sz w:val="24"/>
          <w:szCs w:val="24"/>
        </w:rPr>
        <w:t>generale</w:t>
      </w:r>
      <w:r w:rsidRPr="00457B23">
        <w:rPr>
          <w:rFonts w:ascii="Arial" w:hAnsi="Arial"/>
          <w:sz w:val="24"/>
          <w:szCs w:val="24"/>
        </w:rPr>
        <w:t xml:space="preserve"> ad agire autonomamente. La norma permetterà quindi a singoli segretari giudiziari di dirigere il procedimento penale nei casi contravvenzionali e meglio: condurre le indagini, trasmettere le citazioni, emanare i decreti di non luogo a procedere, sospendere o abbandonare il procedimento penale, emanare i decreti d</w:t>
      </w:r>
      <w:r w:rsidR="00205D46" w:rsidRPr="00457B23">
        <w:rPr>
          <w:rFonts w:ascii="Arial" w:hAnsi="Arial"/>
          <w:sz w:val="24"/>
          <w:szCs w:val="24"/>
        </w:rPr>
        <w:t>'</w:t>
      </w:r>
      <w:r w:rsidRPr="00457B23">
        <w:rPr>
          <w:rFonts w:ascii="Arial" w:hAnsi="Arial"/>
          <w:sz w:val="24"/>
          <w:szCs w:val="24"/>
        </w:rPr>
        <w:t>accusa, promuovere l</w:t>
      </w:r>
      <w:r w:rsidR="00205D46" w:rsidRPr="00457B23">
        <w:rPr>
          <w:rFonts w:ascii="Arial" w:hAnsi="Arial"/>
          <w:sz w:val="24"/>
          <w:szCs w:val="24"/>
        </w:rPr>
        <w:t>'</w:t>
      </w:r>
      <w:r w:rsidRPr="00457B23">
        <w:rPr>
          <w:rFonts w:ascii="Arial" w:hAnsi="Arial"/>
          <w:sz w:val="24"/>
          <w:szCs w:val="24"/>
        </w:rPr>
        <w:t xml:space="preserve">accusa, rappresentare il </w:t>
      </w:r>
      <w:r w:rsidR="002C7525">
        <w:rPr>
          <w:rFonts w:ascii="Arial" w:hAnsi="Arial"/>
          <w:sz w:val="24"/>
          <w:szCs w:val="24"/>
        </w:rPr>
        <w:t>Ministero pubblico</w:t>
      </w:r>
      <w:r w:rsidRPr="00457B23">
        <w:rPr>
          <w:rFonts w:ascii="Arial" w:hAnsi="Arial"/>
          <w:sz w:val="24"/>
          <w:szCs w:val="24"/>
        </w:rPr>
        <w:t xml:space="preserve"> nelle sedi giudiziarie competenti, redigere atti </w:t>
      </w:r>
      <w:proofErr w:type="spellStart"/>
      <w:r w:rsidRPr="00457B23">
        <w:rPr>
          <w:rFonts w:ascii="Arial" w:hAnsi="Arial"/>
          <w:sz w:val="24"/>
          <w:szCs w:val="24"/>
        </w:rPr>
        <w:t>ricorsuali</w:t>
      </w:r>
      <w:proofErr w:type="spellEnd"/>
      <w:r w:rsidRPr="00457B23">
        <w:rPr>
          <w:rFonts w:ascii="Arial" w:hAnsi="Arial"/>
          <w:sz w:val="24"/>
          <w:szCs w:val="24"/>
        </w:rPr>
        <w:t>, risposte, osservazioni a reclami, ecc. L</w:t>
      </w:r>
      <w:r w:rsidR="00205D46" w:rsidRPr="00457B23">
        <w:rPr>
          <w:rFonts w:ascii="Arial" w:hAnsi="Arial"/>
          <w:sz w:val="24"/>
          <w:szCs w:val="24"/>
        </w:rPr>
        <w:t>'</w:t>
      </w:r>
      <w:r w:rsidRPr="00457B23">
        <w:rPr>
          <w:rFonts w:ascii="Arial" w:hAnsi="Arial"/>
          <w:sz w:val="24"/>
          <w:szCs w:val="24"/>
        </w:rPr>
        <w:t xml:space="preserve">estensione della delega alla rappresentanza del </w:t>
      </w:r>
      <w:r w:rsidR="002C7525">
        <w:rPr>
          <w:rFonts w:ascii="Arial" w:hAnsi="Arial"/>
          <w:sz w:val="24"/>
          <w:szCs w:val="24"/>
        </w:rPr>
        <w:t>Ministero pubblico</w:t>
      </w:r>
      <w:r w:rsidRPr="00457B23">
        <w:rPr>
          <w:rFonts w:ascii="Arial" w:hAnsi="Arial"/>
          <w:sz w:val="24"/>
          <w:szCs w:val="24"/>
        </w:rPr>
        <w:t xml:space="preserve"> nelle sedi giudiziarie competenti a giudicare l</w:t>
      </w:r>
      <w:r w:rsidR="00205D46" w:rsidRPr="00457B23">
        <w:rPr>
          <w:rFonts w:ascii="Arial" w:hAnsi="Arial"/>
          <w:sz w:val="24"/>
          <w:szCs w:val="24"/>
        </w:rPr>
        <w:t>'</w:t>
      </w:r>
      <w:r w:rsidRPr="00457B23">
        <w:rPr>
          <w:rFonts w:ascii="Arial" w:hAnsi="Arial"/>
          <w:sz w:val="24"/>
          <w:szCs w:val="24"/>
        </w:rPr>
        <w:t>eventuale impugnativa derivante da una decisione di archiviazione del procedimento contravvenzionale (tramite il decreto di non luogo a procedere, decreto d</w:t>
      </w:r>
      <w:r w:rsidR="00205D46" w:rsidRPr="00457B23">
        <w:rPr>
          <w:rFonts w:ascii="Arial" w:hAnsi="Arial"/>
          <w:sz w:val="24"/>
          <w:szCs w:val="24"/>
        </w:rPr>
        <w:t>'</w:t>
      </w:r>
      <w:r w:rsidRPr="00457B23">
        <w:rPr>
          <w:rFonts w:ascii="Arial" w:hAnsi="Arial"/>
          <w:sz w:val="24"/>
          <w:szCs w:val="24"/>
        </w:rPr>
        <w:t>abbandono o di sospensione) o di opposizione a un decreto d</w:t>
      </w:r>
      <w:r w:rsidR="00205D46" w:rsidRPr="00457B23">
        <w:rPr>
          <w:rFonts w:ascii="Arial" w:hAnsi="Arial"/>
          <w:sz w:val="24"/>
          <w:szCs w:val="24"/>
        </w:rPr>
        <w:t>'</w:t>
      </w:r>
      <w:r w:rsidRPr="00457B23">
        <w:rPr>
          <w:rFonts w:ascii="Arial" w:hAnsi="Arial"/>
          <w:sz w:val="24"/>
          <w:szCs w:val="24"/>
        </w:rPr>
        <w:t>accusa, discende dall</w:t>
      </w:r>
      <w:r w:rsidR="00205D46" w:rsidRPr="00457B23">
        <w:rPr>
          <w:rFonts w:ascii="Arial" w:hAnsi="Arial"/>
          <w:sz w:val="24"/>
          <w:szCs w:val="24"/>
        </w:rPr>
        <w:t>'</w:t>
      </w:r>
      <w:r w:rsidRPr="00457B23">
        <w:rPr>
          <w:rFonts w:ascii="Arial" w:hAnsi="Arial"/>
          <w:sz w:val="24"/>
          <w:szCs w:val="24"/>
        </w:rPr>
        <w:t>evidente opportunità di continuità nella gestione delle procedure delegate, nell</w:t>
      </w:r>
      <w:r w:rsidR="00205D46" w:rsidRPr="00457B23">
        <w:rPr>
          <w:rFonts w:ascii="Arial" w:hAnsi="Arial"/>
          <w:sz w:val="24"/>
          <w:szCs w:val="24"/>
        </w:rPr>
        <w:t>'</w:t>
      </w:r>
      <w:r w:rsidRPr="00457B23">
        <w:rPr>
          <w:rFonts w:ascii="Arial" w:hAnsi="Arial"/>
          <w:sz w:val="24"/>
          <w:szCs w:val="24"/>
        </w:rPr>
        <w:t>ottica di una gestione efficiente ed efficace del procedimento.</w:t>
      </w:r>
    </w:p>
    <w:p w14:paraId="792B55FE" w14:textId="71E66156" w:rsidR="00E26BBC" w:rsidRDefault="00E26BBC"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2E311F3F" w14:textId="77777777" w:rsidR="00F5289B" w:rsidRPr="00457B23" w:rsidRDefault="00F5289B"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74C2D3C3" w14:textId="684B0D05" w:rsidR="00A533F8" w:rsidRPr="00F01052" w:rsidRDefault="00F01052" w:rsidP="00F0105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120" w:line="240" w:lineRule="auto"/>
        <w:jc w:val="both"/>
        <w:rPr>
          <w:rFonts w:ascii="Arial" w:eastAsia="Arial" w:hAnsi="Arial" w:cs="Arial"/>
          <w:sz w:val="24"/>
          <w:szCs w:val="24"/>
          <w:u w:val="single"/>
        </w:rPr>
      </w:pPr>
      <w:r w:rsidRPr="006F7AF6">
        <w:rPr>
          <w:rFonts w:ascii="Arial" w:hAnsi="Arial"/>
          <w:sz w:val="24"/>
          <w:szCs w:val="24"/>
        </w:rPr>
        <w:t>III.</w:t>
      </w:r>
      <w:r w:rsidRPr="006F7AF6">
        <w:rPr>
          <w:rFonts w:ascii="Arial" w:hAnsi="Arial"/>
          <w:sz w:val="24"/>
          <w:szCs w:val="24"/>
        </w:rPr>
        <w:tab/>
      </w:r>
      <w:r w:rsidR="00F5289B" w:rsidRPr="00F01052">
        <w:rPr>
          <w:rFonts w:ascii="Arial" w:hAnsi="Arial"/>
          <w:sz w:val="24"/>
          <w:szCs w:val="24"/>
          <w:u w:val="single"/>
        </w:rPr>
        <w:t>PROCEDURA DI CONSULTAZIONE</w:t>
      </w:r>
    </w:p>
    <w:p w14:paraId="2BBCAD36" w14:textId="7B9BFA15"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 xml:space="preserve">La presente revisione legislativa è stata oggetto di consultazione da parte dei seguenti attori: Consiglio della </w:t>
      </w:r>
      <w:r w:rsidR="00773509" w:rsidRPr="00457B23">
        <w:rPr>
          <w:rFonts w:ascii="Arial" w:hAnsi="Arial"/>
          <w:sz w:val="24"/>
          <w:szCs w:val="24"/>
        </w:rPr>
        <w:t>M</w:t>
      </w:r>
      <w:r w:rsidRPr="00457B23">
        <w:rPr>
          <w:rFonts w:ascii="Arial" w:hAnsi="Arial"/>
          <w:sz w:val="24"/>
          <w:szCs w:val="24"/>
        </w:rPr>
        <w:t>agistratura, Ministero pubblico, Ordine degli avvocati, Pretura penale, Polizia cantonale, Tribunale di appello (Tribunale penale cantonale, Corte dei reclami penali e Corte di appello e di revisione penale), Ufficio del Giudice dei provvedimenti coercitivi. Essa è stata altresì trasmessa alla Magistratura dei minorenni quale spunto di riflessione.</w:t>
      </w:r>
    </w:p>
    <w:p w14:paraId="004DCA9C"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43627BEB" w14:textId="14894F7E"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L</w:t>
      </w:r>
      <w:r w:rsidR="00205D46" w:rsidRPr="00457B23">
        <w:rPr>
          <w:rFonts w:ascii="Arial" w:hAnsi="Arial"/>
          <w:sz w:val="24"/>
          <w:szCs w:val="24"/>
        </w:rPr>
        <w:t>'</w:t>
      </w:r>
      <w:r w:rsidRPr="00457B23">
        <w:rPr>
          <w:rFonts w:ascii="Arial" w:hAnsi="Arial"/>
          <w:sz w:val="24"/>
          <w:szCs w:val="24"/>
        </w:rPr>
        <w:t xml:space="preserve">aumento del numero dei Procuratori </w:t>
      </w:r>
      <w:r w:rsidR="00E26BBC">
        <w:rPr>
          <w:rFonts w:ascii="Arial" w:hAnsi="Arial"/>
          <w:sz w:val="24"/>
          <w:szCs w:val="24"/>
        </w:rPr>
        <w:t>p</w:t>
      </w:r>
      <w:r w:rsidRPr="00457B23">
        <w:rPr>
          <w:rFonts w:ascii="Arial" w:hAnsi="Arial"/>
          <w:sz w:val="24"/>
          <w:szCs w:val="24"/>
        </w:rPr>
        <w:t>ubblici è stato accolto in generale favorevolmente dai consultati. Per l</w:t>
      </w:r>
      <w:r w:rsidR="00205D46" w:rsidRPr="00457B23">
        <w:rPr>
          <w:rFonts w:ascii="Arial" w:hAnsi="Arial"/>
          <w:sz w:val="24"/>
          <w:szCs w:val="24"/>
        </w:rPr>
        <w:t>'</w:t>
      </w:r>
      <w:r w:rsidRPr="00457B23">
        <w:rPr>
          <w:rFonts w:ascii="Arial" w:hAnsi="Arial"/>
          <w:sz w:val="24"/>
          <w:szCs w:val="24"/>
        </w:rPr>
        <w:t>Ordine degli avvocati, occorrerebbe in base a un sommario raffronto con alcuni Cantoni procedere all</w:t>
      </w:r>
      <w:r w:rsidR="00205D46" w:rsidRPr="00457B23">
        <w:rPr>
          <w:rFonts w:ascii="Arial" w:hAnsi="Arial"/>
          <w:sz w:val="24"/>
          <w:szCs w:val="24"/>
        </w:rPr>
        <w:t>'</w:t>
      </w:r>
      <w:r w:rsidRPr="00457B23">
        <w:rPr>
          <w:rFonts w:ascii="Arial" w:hAnsi="Arial"/>
          <w:sz w:val="24"/>
          <w:szCs w:val="24"/>
        </w:rPr>
        <w:t xml:space="preserve">aumento da 3 a 5 Procuratori </w:t>
      </w:r>
      <w:r w:rsidR="00E26BBC">
        <w:rPr>
          <w:rFonts w:ascii="Arial" w:hAnsi="Arial"/>
          <w:sz w:val="24"/>
          <w:szCs w:val="24"/>
        </w:rPr>
        <w:t>p</w:t>
      </w:r>
      <w:r w:rsidRPr="00457B23">
        <w:rPr>
          <w:rFonts w:ascii="Arial" w:hAnsi="Arial"/>
          <w:sz w:val="24"/>
          <w:szCs w:val="24"/>
        </w:rPr>
        <w:t>ubblici, potenziamento da coordinare con gli eventuali correttivi da apportare all</w:t>
      </w:r>
      <w:r w:rsidR="00205D46" w:rsidRPr="00457B23">
        <w:rPr>
          <w:rFonts w:ascii="Arial" w:hAnsi="Arial"/>
          <w:sz w:val="24"/>
          <w:szCs w:val="24"/>
        </w:rPr>
        <w:t>'</w:t>
      </w:r>
      <w:r w:rsidRPr="00457B23">
        <w:rPr>
          <w:rFonts w:ascii="Arial" w:hAnsi="Arial"/>
          <w:sz w:val="24"/>
          <w:szCs w:val="24"/>
        </w:rPr>
        <w:t xml:space="preserve">organizzazione interna ed eventualmente al sistema di nomina, carriera e riconferma dei Procuratori </w:t>
      </w:r>
      <w:r w:rsidR="00E26BBC">
        <w:rPr>
          <w:rFonts w:ascii="Arial" w:hAnsi="Arial"/>
          <w:sz w:val="24"/>
          <w:szCs w:val="24"/>
        </w:rPr>
        <w:t>p</w:t>
      </w:r>
      <w:r w:rsidRPr="00457B23">
        <w:rPr>
          <w:rFonts w:ascii="Arial" w:hAnsi="Arial"/>
          <w:sz w:val="24"/>
          <w:szCs w:val="24"/>
        </w:rPr>
        <w:t xml:space="preserve">ubblici. Anche il </w:t>
      </w:r>
      <w:r w:rsidR="002C7525">
        <w:rPr>
          <w:rFonts w:ascii="Arial" w:hAnsi="Arial"/>
          <w:sz w:val="24"/>
          <w:szCs w:val="24"/>
        </w:rPr>
        <w:t>Ministero pubblico</w:t>
      </w:r>
      <w:r w:rsidRPr="00457B23">
        <w:rPr>
          <w:rFonts w:ascii="Arial" w:hAnsi="Arial"/>
          <w:sz w:val="24"/>
          <w:szCs w:val="24"/>
        </w:rPr>
        <w:t xml:space="preserve"> rimanda a una comparazione sommaria con altri Cantoni. Il Tribunale penale cantonale, l</w:t>
      </w:r>
      <w:r w:rsidR="00205D46" w:rsidRPr="00457B23">
        <w:rPr>
          <w:rFonts w:ascii="Arial" w:hAnsi="Arial"/>
          <w:sz w:val="24"/>
          <w:szCs w:val="24"/>
        </w:rPr>
        <w:t>'</w:t>
      </w:r>
      <w:r w:rsidRPr="00457B23">
        <w:rPr>
          <w:rFonts w:ascii="Arial" w:hAnsi="Arial"/>
          <w:sz w:val="24"/>
          <w:szCs w:val="24"/>
        </w:rPr>
        <w:t>Ufficio del Giudice dei provvedimenti coercitivi nonché la Polizia cantonale hanno fatto notare come il potenziamento dell</w:t>
      </w:r>
      <w:r w:rsidR="00205D46" w:rsidRPr="00457B23">
        <w:rPr>
          <w:rFonts w:ascii="Arial" w:hAnsi="Arial"/>
          <w:sz w:val="24"/>
          <w:szCs w:val="24"/>
        </w:rPr>
        <w:t>'</w:t>
      </w:r>
      <w:r w:rsidRPr="00457B23">
        <w:rPr>
          <w:rFonts w:ascii="Arial" w:hAnsi="Arial"/>
          <w:sz w:val="24"/>
          <w:szCs w:val="24"/>
        </w:rPr>
        <w:t>autorità inquirente/requirente comporti giocoforza delle conseguenze preoccupanti sul carico di lavoro sia delle autorità giudiziarie poi chiamate a giudicare i casi che vengono loro sottoposti.</w:t>
      </w:r>
    </w:p>
    <w:p w14:paraId="3438B785"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7EE546AC" w14:textId="4D38099C" w:rsidR="00A533F8" w:rsidRDefault="00D26937" w:rsidP="002A01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r w:rsidRPr="00457B23">
        <w:rPr>
          <w:rFonts w:ascii="Arial" w:hAnsi="Arial"/>
          <w:sz w:val="24"/>
          <w:szCs w:val="24"/>
        </w:rPr>
        <w:t>Quanto all</w:t>
      </w:r>
      <w:r w:rsidR="00205D46" w:rsidRPr="00457B23">
        <w:rPr>
          <w:rFonts w:ascii="Arial" w:hAnsi="Arial"/>
          <w:sz w:val="24"/>
          <w:szCs w:val="24"/>
        </w:rPr>
        <w:t>'</w:t>
      </w:r>
      <w:r w:rsidRPr="00457B23">
        <w:rPr>
          <w:rFonts w:ascii="Arial" w:hAnsi="Arial"/>
          <w:sz w:val="24"/>
          <w:szCs w:val="24"/>
        </w:rPr>
        <w:t>art. 68 lett. h LOG che regola l</w:t>
      </w:r>
      <w:r w:rsidR="00205D46" w:rsidRPr="00457B23">
        <w:rPr>
          <w:rFonts w:ascii="Arial" w:hAnsi="Arial"/>
          <w:sz w:val="24"/>
          <w:szCs w:val="24"/>
        </w:rPr>
        <w:t>'</w:t>
      </w:r>
      <w:r w:rsidRPr="00457B23">
        <w:rPr>
          <w:rFonts w:ascii="Arial" w:hAnsi="Arial"/>
          <w:sz w:val="24"/>
          <w:szCs w:val="24"/>
        </w:rPr>
        <w:t xml:space="preserve">estensione delle competenze dei segretari giudiziari, il </w:t>
      </w:r>
      <w:r w:rsidR="002C7525">
        <w:rPr>
          <w:rFonts w:ascii="Arial" w:hAnsi="Arial"/>
          <w:sz w:val="24"/>
          <w:szCs w:val="24"/>
        </w:rPr>
        <w:t>Ministero pubblico</w:t>
      </w:r>
      <w:r w:rsidRPr="00457B23">
        <w:rPr>
          <w:rFonts w:ascii="Arial" w:hAnsi="Arial"/>
          <w:sz w:val="24"/>
          <w:szCs w:val="24"/>
        </w:rPr>
        <w:t xml:space="preserve"> ha apportato alcuni correttivi. Viene così inclusa nella norma la facoltà di rappresentanza del </w:t>
      </w:r>
      <w:r w:rsidR="002C7525">
        <w:rPr>
          <w:rFonts w:ascii="Arial" w:hAnsi="Arial"/>
          <w:sz w:val="24"/>
          <w:szCs w:val="24"/>
        </w:rPr>
        <w:t>Ministero pubblico</w:t>
      </w:r>
      <w:r w:rsidRPr="00457B23">
        <w:rPr>
          <w:rFonts w:ascii="Arial" w:hAnsi="Arial"/>
          <w:sz w:val="24"/>
          <w:szCs w:val="24"/>
        </w:rPr>
        <w:t xml:space="preserve"> dinnanzi alle sedi giudiziarie competenti a statuire nel merito di eventuali rimedi giuridici. In merito alla norma transitoria, il </w:t>
      </w:r>
      <w:r w:rsidR="002C7525">
        <w:rPr>
          <w:rFonts w:ascii="Arial" w:hAnsi="Arial"/>
          <w:sz w:val="24"/>
          <w:szCs w:val="24"/>
        </w:rPr>
        <w:t>Ministero pubblico</w:t>
      </w:r>
      <w:r w:rsidRPr="00457B23">
        <w:rPr>
          <w:rFonts w:ascii="Arial" w:hAnsi="Arial"/>
          <w:sz w:val="24"/>
          <w:szCs w:val="24"/>
        </w:rPr>
        <w:t xml:space="preserve"> reputa che la stessa non debba trovare spazio in un testo di legge in applicazione del principio della separazione dei poteri. L</w:t>
      </w:r>
      <w:r w:rsidR="00205D46" w:rsidRPr="00457B23">
        <w:rPr>
          <w:rFonts w:ascii="Arial" w:hAnsi="Arial"/>
          <w:sz w:val="24"/>
          <w:szCs w:val="24"/>
        </w:rPr>
        <w:t>'</w:t>
      </w:r>
      <w:r w:rsidRPr="00457B23">
        <w:rPr>
          <w:rFonts w:ascii="Arial" w:hAnsi="Arial"/>
          <w:sz w:val="24"/>
          <w:szCs w:val="24"/>
        </w:rPr>
        <w:t>Ordine degli avvocati prende atto della misura, auspicando l</w:t>
      </w:r>
      <w:r w:rsidR="00205D46" w:rsidRPr="00457B23">
        <w:rPr>
          <w:rFonts w:ascii="Arial" w:hAnsi="Arial"/>
          <w:sz w:val="24"/>
          <w:szCs w:val="24"/>
        </w:rPr>
        <w:t>'</w:t>
      </w:r>
      <w:r w:rsidRPr="00457B23">
        <w:rPr>
          <w:rFonts w:ascii="Arial" w:hAnsi="Arial"/>
          <w:sz w:val="24"/>
          <w:szCs w:val="24"/>
        </w:rPr>
        <w:t xml:space="preserve">attribuzione del compito ad un gruppo di lavoro ad hoc coadiuvato da un collaboratore dedicato. Propone pertanto la riformulazione della misura nel senso che </w:t>
      </w:r>
      <w:r w:rsidRPr="00457B23">
        <w:rPr>
          <w:rFonts w:ascii="Arial" w:hAnsi="Arial"/>
          <w:i/>
          <w:iCs/>
          <w:sz w:val="24"/>
          <w:szCs w:val="24"/>
        </w:rPr>
        <w:t xml:space="preserve">"il Gran Consiglio proceda ad incaricare il Governo di costituire un gruppo di lavoro con </w:t>
      </w:r>
      <w:r w:rsidRPr="00457B23">
        <w:rPr>
          <w:rFonts w:ascii="Arial" w:hAnsi="Arial"/>
          <w:i/>
          <w:iCs/>
          <w:sz w:val="24"/>
          <w:szCs w:val="24"/>
        </w:rPr>
        <w:lastRenderedPageBreak/>
        <w:t>compito di allestire un rapporto sulle possibili proposte di riorganizzazione del Ministero pubblico, inclusi i necessari adeguamenti legislativi, stabilendo le risorse a disposizione e un termine per la conclusione dei lavori".</w:t>
      </w:r>
      <w:r w:rsidRPr="00457B23">
        <w:rPr>
          <w:rFonts w:ascii="Arial" w:hAnsi="Arial"/>
          <w:sz w:val="24"/>
          <w:szCs w:val="24"/>
        </w:rPr>
        <w:t xml:space="preserve"> Su questo punto, né il </w:t>
      </w:r>
      <w:r w:rsidR="00773509" w:rsidRPr="00457B23">
        <w:rPr>
          <w:rFonts w:ascii="Arial" w:hAnsi="Arial"/>
          <w:sz w:val="24"/>
          <w:szCs w:val="24"/>
        </w:rPr>
        <w:t>Consiglio della Magistratura</w:t>
      </w:r>
      <w:r w:rsidRPr="00457B23">
        <w:rPr>
          <w:rFonts w:ascii="Arial" w:hAnsi="Arial"/>
          <w:sz w:val="24"/>
          <w:szCs w:val="24"/>
        </w:rPr>
        <w:t>, né gli altri consultati si sono espressi.</w:t>
      </w:r>
    </w:p>
    <w:p w14:paraId="79D5740B" w14:textId="5E6A1570" w:rsidR="002A014C" w:rsidRDefault="002A014C" w:rsidP="002A01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p>
    <w:p w14:paraId="26C54FD1" w14:textId="77777777" w:rsidR="002A014C" w:rsidRPr="00457B23" w:rsidRDefault="002A014C" w:rsidP="002A01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5C304037" w14:textId="31B4616F" w:rsidR="00A533F8" w:rsidRPr="00240AD4" w:rsidRDefault="00240AD4" w:rsidP="002A014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120" w:line="240" w:lineRule="auto"/>
        <w:jc w:val="both"/>
        <w:rPr>
          <w:rFonts w:ascii="Arial" w:eastAsia="Arial" w:hAnsi="Arial" w:cs="Arial"/>
          <w:sz w:val="24"/>
          <w:szCs w:val="24"/>
          <w:u w:val="single"/>
        </w:rPr>
      </w:pPr>
      <w:r w:rsidRPr="00F01052">
        <w:rPr>
          <w:rFonts w:ascii="Arial" w:hAnsi="Arial"/>
          <w:sz w:val="24"/>
          <w:szCs w:val="24"/>
        </w:rPr>
        <w:t>IV.</w:t>
      </w:r>
      <w:r w:rsidRPr="00F01052">
        <w:rPr>
          <w:rFonts w:ascii="Arial" w:hAnsi="Arial"/>
          <w:sz w:val="24"/>
          <w:szCs w:val="24"/>
        </w:rPr>
        <w:tab/>
      </w:r>
      <w:r w:rsidR="00F5289B" w:rsidRPr="00240AD4">
        <w:rPr>
          <w:rFonts w:ascii="Arial" w:hAnsi="Arial"/>
          <w:sz w:val="24"/>
          <w:szCs w:val="24"/>
          <w:u w:val="single"/>
        </w:rPr>
        <w:t>ATTI PARLAMENTARI</w:t>
      </w:r>
    </w:p>
    <w:p w14:paraId="56532E96" w14:textId="0A6F846E"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 xml:space="preserve">La mozione 7 maggio 2018 presentata dal deputato Ivo Durisch e cofirmatari dal titolo </w:t>
      </w:r>
      <w:r w:rsidRPr="00457B23">
        <w:rPr>
          <w:rFonts w:ascii="Arial" w:hAnsi="Arial"/>
          <w:i/>
          <w:iCs/>
          <w:sz w:val="24"/>
          <w:szCs w:val="24"/>
        </w:rPr>
        <w:t>"Potenziamento la Magistratura per lottare attivamente contro i reati finanziari e l</w:t>
      </w:r>
      <w:r w:rsidR="00205D46" w:rsidRPr="00457B23">
        <w:rPr>
          <w:rFonts w:ascii="Arial" w:hAnsi="Arial"/>
          <w:i/>
          <w:iCs/>
          <w:sz w:val="24"/>
          <w:szCs w:val="24"/>
        </w:rPr>
        <w:t>'</w:t>
      </w:r>
      <w:r w:rsidRPr="00457B23">
        <w:rPr>
          <w:rFonts w:ascii="Arial" w:hAnsi="Arial"/>
          <w:i/>
          <w:iCs/>
          <w:sz w:val="24"/>
          <w:szCs w:val="24"/>
        </w:rPr>
        <w:t>illegalità nel mondo del lavoro</w:t>
      </w:r>
      <w:r w:rsidRPr="00457B23">
        <w:rPr>
          <w:rFonts w:ascii="Arial" w:hAnsi="Arial"/>
          <w:sz w:val="24"/>
          <w:szCs w:val="24"/>
        </w:rPr>
        <w:t>" è da ritenersi evasa contestualmente al messaggio oggetto del presente rapporto.</w:t>
      </w:r>
    </w:p>
    <w:p w14:paraId="502F19D7" w14:textId="3443D15B" w:rsidR="00A533F8"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28C363FB" w14:textId="77777777" w:rsidR="00F5289B" w:rsidRPr="00457B23" w:rsidRDefault="00F5289B"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39FF35C8" w14:textId="316CC43A" w:rsidR="00A533F8" w:rsidRPr="00F01052" w:rsidRDefault="00F01052" w:rsidP="006F7AF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120" w:line="240" w:lineRule="auto"/>
        <w:jc w:val="both"/>
        <w:rPr>
          <w:rFonts w:ascii="Arial" w:eastAsia="Arial" w:hAnsi="Arial" w:cs="Arial"/>
          <w:sz w:val="24"/>
          <w:szCs w:val="24"/>
          <w:u w:val="single"/>
        </w:rPr>
      </w:pPr>
      <w:r w:rsidRPr="00F01052">
        <w:rPr>
          <w:rFonts w:ascii="Arial" w:hAnsi="Arial"/>
          <w:sz w:val="24"/>
          <w:szCs w:val="24"/>
        </w:rPr>
        <w:t>V.</w:t>
      </w:r>
      <w:r w:rsidRPr="00F01052">
        <w:rPr>
          <w:rFonts w:ascii="Arial" w:hAnsi="Arial"/>
          <w:sz w:val="24"/>
          <w:szCs w:val="24"/>
        </w:rPr>
        <w:tab/>
      </w:r>
      <w:r w:rsidR="00F5289B" w:rsidRPr="00F01052">
        <w:rPr>
          <w:rFonts w:ascii="Arial" w:hAnsi="Arial"/>
          <w:sz w:val="24"/>
          <w:szCs w:val="24"/>
          <w:u w:val="single"/>
        </w:rPr>
        <w:t>IMPATTO A LIVELLO FINANZIARIO E SULLE RISORSE UMANE</w:t>
      </w:r>
    </w:p>
    <w:p w14:paraId="51EEB13B" w14:textId="4A863851"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L</w:t>
      </w:r>
      <w:r w:rsidR="00205D46" w:rsidRPr="00457B23">
        <w:rPr>
          <w:rFonts w:ascii="Arial" w:hAnsi="Arial"/>
          <w:sz w:val="24"/>
          <w:szCs w:val="24"/>
        </w:rPr>
        <w:t>'</w:t>
      </w:r>
      <w:r w:rsidRPr="00457B23">
        <w:rPr>
          <w:rFonts w:ascii="Arial" w:hAnsi="Arial"/>
          <w:sz w:val="24"/>
          <w:szCs w:val="24"/>
        </w:rPr>
        <w:t>attribuzione</w:t>
      </w:r>
      <w:r w:rsidRPr="00457B23">
        <w:rPr>
          <w:rFonts w:ascii="Arial" w:hAnsi="Arial"/>
          <w:color w:val="1F497D"/>
          <w:sz w:val="24"/>
          <w:szCs w:val="24"/>
          <w:u w:color="1F497D"/>
        </w:rPr>
        <w:t xml:space="preserve"> </w:t>
      </w:r>
      <w:r w:rsidRPr="00457B23">
        <w:rPr>
          <w:rFonts w:ascii="Arial" w:hAnsi="Arial"/>
          <w:sz w:val="24"/>
          <w:szCs w:val="24"/>
        </w:rPr>
        <w:t xml:space="preserve">al </w:t>
      </w:r>
      <w:r w:rsidR="002C7525">
        <w:rPr>
          <w:rFonts w:ascii="Arial" w:hAnsi="Arial"/>
          <w:sz w:val="24"/>
          <w:szCs w:val="24"/>
        </w:rPr>
        <w:t>Ministero pubblico</w:t>
      </w:r>
      <w:r w:rsidRPr="00457B23">
        <w:rPr>
          <w:rFonts w:ascii="Arial" w:hAnsi="Arial"/>
          <w:sz w:val="24"/>
          <w:szCs w:val="24"/>
        </w:rPr>
        <w:t xml:space="preserve"> di 1 Procuratore </w:t>
      </w:r>
      <w:r w:rsidR="002C7525">
        <w:rPr>
          <w:rFonts w:ascii="Arial" w:hAnsi="Arial"/>
          <w:sz w:val="24"/>
          <w:szCs w:val="24"/>
        </w:rPr>
        <w:t>pubblico</w:t>
      </w:r>
      <w:r w:rsidRPr="00457B23">
        <w:rPr>
          <w:rFonts w:ascii="Arial" w:hAnsi="Arial"/>
          <w:sz w:val="24"/>
          <w:szCs w:val="24"/>
        </w:rPr>
        <w:t xml:space="preserve"> supplementare comportava all</w:t>
      </w:r>
      <w:r w:rsidR="00205D46" w:rsidRPr="00457B23">
        <w:rPr>
          <w:rFonts w:ascii="Arial" w:hAnsi="Arial"/>
          <w:sz w:val="24"/>
          <w:szCs w:val="24"/>
        </w:rPr>
        <w:t>'</w:t>
      </w:r>
      <w:r w:rsidRPr="00457B23">
        <w:rPr>
          <w:rFonts w:ascii="Arial" w:hAnsi="Arial"/>
          <w:sz w:val="24"/>
          <w:szCs w:val="24"/>
        </w:rPr>
        <w:t>epoca del messaggio un onere finanziario pari a CHF 268</w:t>
      </w:r>
      <w:r w:rsidR="00205D46" w:rsidRPr="00457B23">
        <w:rPr>
          <w:rFonts w:ascii="Arial" w:hAnsi="Arial"/>
          <w:sz w:val="24"/>
          <w:szCs w:val="24"/>
        </w:rPr>
        <w:t>'</w:t>
      </w:r>
      <w:r w:rsidRPr="00457B23">
        <w:rPr>
          <w:rFonts w:ascii="Arial" w:hAnsi="Arial"/>
          <w:sz w:val="24"/>
          <w:szCs w:val="24"/>
        </w:rPr>
        <w:t>045.--. L</w:t>
      </w:r>
      <w:r w:rsidR="00205D46" w:rsidRPr="00457B23">
        <w:rPr>
          <w:rFonts w:ascii="Arial" w:hAnsi="Arial"/>
          <w:sz w:val="24"/>
          <w:szCs w:val="24"/>
        </w:rPr>
        <w:t>'</w:t>
      </w:r>
      <w:r w:rsidRPr="00457B23">
        <w:rPr>
          <w:rFonts w:ascii="Arial" w:hAnsi="Arial"/>
          <w:sz w:val="24"/>
          <w:szCs w:val="24"/>
        </w:rPr>
        <w:t xml:space="preserve">unità di segretario giudiziario, come detto, verrà ricavata internamente al </w:t>
      </w:r>
      <w:r w:rsidR="002C7525">
        <w:rPr>
          <w:rFonts w:ascii="Arial" w:hAnsi="Arial"/>
          <w:sz w:val="24"/>
          <w:szCs w:val="24"/>
        </w:rPr>
        <w:t>Ministero pubblico</w:t>
      </w:r>
      <w:r w:rsidRPr="00457B23">
        <w:rPr>
          <w:rFonts w:ascii="Arial" w:hAnsi="Arial"/>
          <w:sz w:val="24"/>
          <w:szCs w:val="24"/>
        </w:rPr>
        <w:t>, mentre per quanto attiene al collaboratore con compiti amministrativi, l</w:t>
      </w:r>
      <w:r w:rsidR="00205D46" w:rsidRPr="00457B23">
        <w:rPr>
          <w:rFonts w:ascii="Arial" w:hAnsi="Arial"/>
          <w:sz w:val="24"/>
          <w:szCs w:val="24"/>
        </w:rPr>
        <w:t>'</w:t>
      </w:r>
      <w:r w:rsidRPr="00457B23">
        <w:rPr>
          <w:rFonts w:ascii="Arial" w:hAnsi="Arial"/>
          <w:sz w:val="24"/>
          <w:szCs w:val="24"/>
        </w:rPr>
        <w:t>onere finanziario è stimato in CHF 94</w:t>
      </w:r>
      <w:r w:rsidR="00205D46" w:rsidRPr="00457B23">
        <w:rPr>
          <w:rFonts w:ascii="Arial" w:hAnsi="Arial"/>
          <w:sz w:val="24"/>
          <w:szCs w:val="24"/>
        </w:rPr>
        <w:t>'</w:t>
      </w:r>
      <w:r w:rsidRPr="00457B23">
        <w:rPr>
          <w:rFonts w:ascii="Arial" w:hAnsi="Arial"/>
          <w:sz w:val="24"/>
          <w:szCs w:val="24"/>
        </w:rPr>
        <w:t>162.--. Globalmente, l</w:t>
      </w:r>
      <w:r w:rsidR="00205D46" w:rsidRPr="00457B23">
        <w:rPr>
          <w:rFonts w:ascii="Arial" w:hAnsi="Arial"/>
          <w:sz w:val="24"/>
          <w:szCs w:val="24"/>
        </w:rPr>
        <w:t>'</w:t>
      </w:r>
      <w:r w:rsidRPr="00457B23">
        <w:rPr>
          <w:rFonts w:ascii="Arial" w:hAnsi="Arial"/>
          <w:sz w:val="24"/>
          <w:szCs w:val="24"/>
        </w:rPr>
        <w:t>onere finanziario è dunque pari a CHF 362</w:t>
      </w:r>
      <w:r w:rsidR="00205D46" w:rsidRPr="00457B23">
        <w:rPr>
          <w:rFonts w:ascii="Arial" w:hAnsi="Arial"/>
          <w:sz w:val="24"/>
          <w:szCs w:val="24"/>
        </w:rPr>
        <w:t>'</w:t>
      </w:r>
      <w:r w:rsidRPr="00457B23">
        <w:rPr>
          <w:rFonts w:ascii="Arial" w:hAnsi="Arial"/>
          <w:sz w:val="24"/>
          <w:szCs w:val="24"/>
        </w:rPr>
        <w:t>207.--.</w:t>
      </w:r>
    </w:p>
    <w:p w14:paraId="4D121679" w14:textId="77ED8738" w:rsidR="00A533F8"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6E697324" w14:textId="77777777" w:rsidR="006F7AF6" w:rsidRPr="00457B23" w:rsidRDefault="006F7AF6"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49F50B54" w14:textId="2258A710" w:rsidR="00A533F8" w:rsidRPr="00F01052" w:rsidRDefault="00F01052" w:rsidP="006F7AF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120" w:line="240" w:lineRule="auto"/>
        <w:jc w:val="both"/>
        <w:rPr>
          <w:rFonts w:ascii="Arial" w:eastAsia="Arial" w:hAnsi="Arial" w:cs="Arial"/>
          <w:sz w:val="24"/>
          <w:szCs w:val="24"/>
          <w:u w:val="single"/>
        </w:rPr>
      </w:pPr>
      <w:r w:rsidRPr="006F7AF6">
        <w:rPr>
          <w:rFonts w:ascii="Arial" w:hAnsi="Arial"/>
          <w:sz w:val="24"/>
          <w:szCs w:val="24"/>
        </w:rPr>
        <w:t>VI.</w:t>
      </w:r>
      <w:r w:rsidRPr="006F7AF6">
        <w:rPr>
          <w:rFonts w:ascii="Arial" w:hAnsi="Arial"/>
          <w:sz w:val="24"/>
          <w:szCs w:val="24"/>
        </w:rPr>
        <w:tab/>
      </w:r>
      <w:r w:rsidR="00F5289B" w:rsidRPr="00F01052">
        <w:rPr>
          <w:rFonts w:ascii="Arial" w:hAnsi="Arial"/>
          <w:sz w:val="24"/>
          <w:szCs w:val="24"/>
          <w:u w:val="single"/>
        </w:rPr>
        <w:t>LOGISTICA E STIMA DEI COSTI</w:t>
      </w:r>
    </w:p>
    <w:p w14:paraId="6B291475" w14:textId="05EB56E9" w:rsidR="00A533F8"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r w:rsidRPr="00457B23">
        <w:rPr>
          <w:rFonts w:ascii="Arial" w:hAnsi="Arial"/>
          <w:sz w:val="24"/>
          <w:szCs w:val="24"/>
        </w:rPr>
        <w:t xml:space="preserve">In relazione al potenziamento del </w:t>
      </w:r>
      <w:r w:rsidR="002C7525">
        <w:rPr>
          <w:rFonts w:ascii="Arial" w:hAnsi="Arial"/>
          <w:sz w:val="24"/>
          <w:szCs w:val="24"/>
        </w:rPr>
        <w:t>Ministero pubblico</w:t>
      </w:r>
      <w:r w:rsidRPr="00457B23">
        <w:rPr>
          <w:rFonts w:ascii="Arial" w:hAnsi="Arial"/>
          <w:sz w:val="24"/>
          <w:szCs w:val="24"/>
        </w:rPr>
        <w:t xml:space="preserve"> non sono previsti particolari oneri dal profilo logistico.</w:t>
      </w:r>
    </w:p>
    <w:p w14:paraId="3071C9FE" w14:textId="456CBBE3" w:rsidR="00F5289B" w:rsidRDefault="00F5289B"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p>
    <w:p w14:paraId="7770D984" w14:textId="77777777" w:rsidR="00F5289B" w:rsidRPr="00457B23" w:rsidRDefault="00F5289B"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2202CC09" w14:textId="3F8F5F20" w:rsidR="00A533F8" w:rsidRPr="00F01052" w:rsidRDefault="00F01052" w:rsidP="006F7AF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120" w:line="240" w:lineRule="auto"/>
        <w:jc w:val="both"/>
        <w:rPr>
          <w:rFonts w:ascii="Arial" w:eastAsia="Arial" w:hAnsi="Arial" w:cs="Arial"/>
          <w:sz w:val="24"/>
          <w:szCs w:val="24"/>
          <w:u w:val="single"/>
        </w:rPr>
      </w:pPr>
      <w:r w:rsidRPr="006F7AF6">
        <w:rPr>
          <w:rFonts w:ascii="Arial" w:hAnsi="Arial"/>
          <w:sz w:val="24"/>
          <w:szCs w:val="24"/>
        </w:rPr>
        <w:t>VII.</w:t>
      </w:r>
      <w:r w:rsidRPr="006F7AF6">
        <w:rPr>
          <w:rFonts w:ascii="Arial" w:hAnsi="Arial"/>
          <w:sz w:val="24"/>
          <w:szCs w:val="24"/>
        </w:rPr>
        <w:tab/>
      </w:r>
      <w:r w:rsidR="00F5289B" w:rsidRPr="00F01052">
        <w:rPr>
          <w:rFonts w:ascii="Arial" w:hAnsi="Arial"/>
          <w:sz w:val="24"/>
          <w:szCs w:val="24"/>
          <w:u w:val="single"/>
        </w:rPr>
        <w:t>RELAZIONE CON LE LINEE GUIDA E IL PIANO FINANZIARIO 2015-2019</w:t>
      </w:r>
    </w:p>
    <w:p w14:paraId="7EBFEEB6" w14:textId="0B9561D4"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 xml:space="preserve">Il potenziamento del </w:t>
      </w:r>
      <w:r w:rsidR="002C7525">
        <w:rPr>
          <w:rFonts w:ascii="Arial" w:hAnsi="Arial"/>
          <w:sz w:val="24"/>
          <w:szCs w:val="24"/>
        </w:rPr>
        <w:t>Ministero pubblico</w:t>
      </w:r>
      <w:r w:rsidRPr="00457B23">
        <w:rPr>
          <w:rFonts w:ascii="Arial" w:hAnsi="Arial"/>
          <w:sz w:val="24"/>
          <w:szCs w:val="24"/>
        </w:rPr>
        <w:t xml:space="preserve"> si inseriva coerentemente con le Linee Direttive 2015-2019 del Consiglio di Stato, in particolare con il Capitolo 2.3 "Popolazione e flussi migratori", Scheda n. 24 "Riforma del Potere giudiziario". Dal profilo finanziario, il potenziamento del Ministero pubblico derivante dalla presenza di un Procuratore </w:t>
      </w:r>
      <w:r w:rsidR="002C7525">
        <w:rPr>
          <w:rFonts w:ascii="Arial" w:hAnsi="Arial"/>
          <w:sz w:val="24"/>
          <w:szCs w:val="24"/>
        </w:rPr>
        <w:t>pubblico</w:t>
      </w:r>
      <w:r w:rsidRPr="00457B23">
        <w:rPr>
          <w:rFonts w:ascii="Arial" w:hAnsi="Arial"/>
          <w:sz w:val="24"/>
          <w:szCs w:val="24"/>
        </w:rPr>
        <w:t xml:space="preserve"> supplementare era stato segnalato nel Preventivo 2019 dello Stato, all</w:t>
      </w:r>
      <w:r w:rsidR="00205D46" w:rsidRPr="00457B23">
        <w:rPr>
          <w:rFonts w:ascii="Arial" w:hAnsi="Arial"/>
          <w:sz w:val="24"/>
          <w:szCs w:val="24"/>
        </w:rPr>
        <w:t>'</w:t>
      </w:r>
      <w:r w:rsidRPr="00457B23">
        <w:rPr>
          <w:rFonts w:ascii="Arial" w:hAnsi="Arial"/>
          <w:sz w:val="24"/>
          <w:szCs w:val="24"/>
        </w:rPr>
        <w:t xml:space="preserve">interno dei "Nuovi oneri esclusi dalla tendenza PF2020-2022". </w:t>
      </w:r>
    </w:p>
    <w:p w14:paraId="2435A518" w14:textId="4B83F3C0" w:rsidR="00A533F8"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202AE0D2" w14:textId="77777777" w:rsidR="00F5289B" w:rsidRPr="00457B23" w:rsidRDefault="00F5289B"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390B4FA1" w14:textId="3C24AFE7" w:rsidR="00A533F8" w:rsidRPr="00F01052" w:rsidRDefault="00F01052" w:rsidP="006F7AF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120" w:line="240" w:lineRule="auto"/>
        <w:jc w:val="both"/>
        <w:rPr>
          <w:rFonts w:ascii="Arial" w:eastAsia="Arial" w:hAnsi="Arial" w:cs="Arial"/>
          <w:sz w:val="24"/>
          <w:szCs w:val="24"/>
          <w:u w:val="single"/>
        </w:rPr>
      </w:pPr>
      <w:r w:rsidRPr="006F7AF6">
        <w:rPr>
          <w:rFonts w:ascii="Arial" w:hAnsi="Arial"/>
          <w:sz w:val="24"/>
          <w:szCs w:val="24"/>
        </w:rPr>
        <w:t>VIII.</w:t>
      </w:r>
      <w:r w:rsidR="006F7AF6">
        <w:rPr>
          <w:rFonts w:ascii="Arial" w:hAnsi="Arial"/>
          <w:sz w:val="24"/>
          <w:szCs w:val="24"/>
        </w:rPr>
        <w:tab/>
      </w:r>
      <w:r w:rsidR="00F5289B" w:rsidRPr="00F01052">
        <w:rPr>
          <w:rFonts w:ascii="Arial" w:hAnsi="Arial"/>
          <w:sz w:val="24"/>
          <w:szCs w:val="24"/>
          <w:u w:val="single"/>
        </w:rPr>
        <w:t>CONCLUSIONI</w:t>
      </w:r>
    </w:p>
    <w:p w14:paraId="05CD443D" w14:textId="34EA6D49"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Il Consiglio di Stato ribadiva che la funzionalità della Magistratura è un valore importante anche per un fattore di competitività di una Stato di diritto. Le proposte di cui al messaggio oggetto del presente rapporto contribuiscono da un lato alla stabilità sociale e alla tutela della cittadinanza, assicurando l</w:t>
      </w:r>
      <w:r w:rsidR="00205D46" w:rsidRPr="00457B23">
        <w:rPr>
          <w:rFonts w:ascii="Arial" w:hAnsi="Arial"/>
          <w:sz w:val="24"/>
          <w:szCs w:val="24"/>
        </w:rPr>
        <w:t>'</w:t>
      </w:r>
      <w:r w:rsidRPr="00457B23">
        <w:rPr>
          <w:rFonts w:ascii="Arial" w:hAnsi="Arial"/>
          <w:sz w:val="24"/>
          <w:szCs w:val="24"/>
        </w:rPr>
        <w:t>esercizio dell</w:t>
      </w:r>
      <w:r w:rsidR="00205D46" w:rsidRPr="00457B23">
        <w:rPr>
          <w:rFonts w:ascii="Arial" w:hAnsi="Arial"/>
          <w:sz w:val="24"/>
          <w:szCs w:val="24"/>
        </w:rPr>
        <w:t>'</w:t>
      </w:r>
      <w:r w:rsidRPr="00457B23">
        <w:rPr>
          <w:rFonts w:ascii="Arial" w:hAnsi="Arial"/>
          <w:sz w:val="24"/>
          <w:szCs w:val="24"/>
        </w:rPr>
        <w:t>azione pubblica allo Stato che ne ha il monopolio, nell</w:t>
      </w:r>
      <w:r w:rsidR="00205D46" w:rsidRPr="00457B23">
        <w:rPr>
          <w:rFonts w:ascii="Arial" w:hAnsi="Arial"/>
          <w:sz w:val="24"/>
          <w:szCs w:val="24"/>
        </w:rPr>
        <w:t>'</w:t>
      </w:r>
      <w:r w:rsidRPr="00457B23">
        <w:rPr>
          <w:rFonts w:ascii="Arial" w:hAnsi="Arial"/>
          <w:sz w:val="24"/>
          <w:szCs w:val="24"/>
        </w:rPr>
        <w:t>ottica di ridurre al minimo i rischi di prescrizione, dall</w:t>
      </w:r>
      <w:r w:rsidR="00205D46" w:rsidRPr="00457B23">
        <w:rPr>
          <w:rFonts w:ascii="Arial" w:hAnsi="Arial"/>
          <w:sz w:val="24"/>
          <w:szCs w:val="24"/>
        </w:rPr>
        <w:t>'</w:t>
      </w:r>
      <w:r w:rsidRPr="00457B23">
        <w:rPr>
          <w:rFonts w:ascii="Arial" w:hAnsi="Arial"/>
          <w:sz w:val="24"/>
          <w:szCs w:val="24"/>
        </w:rPr>
        <w:t>altro all</w:t>
      </w:r>
      <w:r w:rsidR="00205D46" w:rsidRPr="00457B23">
        <w:rPr>
          <w:rFonts w:ascii="Arial" w:hAnsi="Arial"/>
          <w:sz w:val="24"/>
          <w:szCs w:val="24"/>
        </w:rPr>
        <w:t>'</w:t>
      </w:r>
      <w:r w:rsidRPr="00457B23">
        <w:rPr>
          <w:rFonts w:ascii="Arial" w:hAnsi="Arial"/>
          <w:sz w:val="24"/>
          <w:szCs w:val="24"/>
        </w:rPr>
        <w:t>efficienza e all</w:t>
      </w:r>
      <w:r w:rsidR="00205D46" w:rsidRPr="00457B23">
        <w:rPr>
          <w:rFonts w:ascii="Arial" w:hAnsi="Arial"/>
          <w:sz w:val="24"/>
          <w:szCs w:val="24"/>
        </w:rPr>
        <w:t>'</w:t>
      </w:r>
      <w:r w:rsidRPr="00457B23">
        <w:rPr>
          <w:rFonts w:ascii="Arial" w:hAnsi="Arial"/>
          <w:sz w:val="24"/>
          <w:szCs w:val="24"/>
        </w:rPr>
        <w:t>efficacia dell</w:t>
      </w:r>
      <w:r w:rsidR="00205D46" w:rsidRPr="00457B23">
        <w:rPr>
          <w:rFonts w:ascii="Arial" w:hAnsi="Arial"/>
          <w:sz w:val="24"/>
          <w:szCs w:val="24"/>
        </w:rPr>
        <w:t>'</w:t>
      </w:r>
      <w:r w:rsidRPr="00457B23">
        <w:rPr>
          <w:rFonts w:ascii="Arial" w:hAnsi="Arial"/>
          <w:sz w:val="24"/>
          <w:szCs w:val="24"/>
        </w:rPr>
        <w:t>operato dell</w:t>
      </w:r>
      <w:r w:rsidR="00205D46" w:rsidRPr="00457B23">
        <w:rPr>
          <w:rFonts w:ascii="Arial" w:hAnsi="Arial"/>
          <w:sz w:val="24"/>
          <w:szCs w:val="24"/>
        </w:rPr>
        <w:t>'</w:t>
      </w:r>
      <w:r w:rsidRPr="00457B23">
        <w:rPr>
          <w:rFonts w:ascii="Arial" w:hAnsi="Arial"/>
          <w:sz w:val="24"/>
          <w:szCs w:val="24"/>
        </w:rPr>
        <w:t>autorità del perseguimento penale.</w:t>
      </w:r>
    </w:p>
    <w:p w14:paraId="2EBF8F76" w14:textId="47529736" w:rsidR="00A533F8"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467FD4D9" w14:textId="0D8007E9" w:rsidR="00975517" w:rsidRDefault="0097551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03BC2454" w14:textId="77777777" w:rsidR="00975517" w:rsidRPr="00457B23" w:rsidRDefault="0097551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4D66BB9A" w14:textId="0E2985DD" w:rsidR="00A533F8" w:rsidRPr="006F7AF6" w:rsidRDefault="006F7AF6" w:rsidP="006F7AF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120" w:line="240" w:lineRule="auto"/>
        <w:jc w:val="both"/>
        <w:rPr>
          <w:rFonts w:ascii="Arial" w:eastAsia="Arial" w:hAnsi="Arial" w:cs="Arial"/>
          <w:b/>
          <w:bCs/>
          <w:sz w:val="24"/>
          <w:szCs w:val="24"/>
        </w:rPr>
      </w:pPr>
      <w:r>
        <w:rPr>
          <w:rFonts w:ascii="Arial" w:hAnsi="Arial"/>
          <w:b/>
          <w:bCs/>
          <w:sz w:val="24"/>
          <w:szCs w:val="24"/>
        </w:rPr>
        <w:t>B.</w:t>
      </w:r>
      <w:r>
        <w:rPr>
          <w:rFonts w:ascii="Arial" w:hAnsi="Arial"/>
          <w:b/>
          <w:bCs/>
          <w:sz w:val="24"/>
          <w:szCs w:val="24"/>
        </w:rPr>
        <w:tab/>
      </w:r>
      <w:r w:rsidR="00975517" w:rsidRPr="006F7AF6">
        <w:rPr>
          <w:rFonts w:ascii="Arial" w:hAnsi="Arial"/>
          <w:b/>
          <w:bCs/>
          <w:sz w:val="24"/>
          <w:szCs w:val="24"/>
        </w:rPr>
        <w:t>AUDIZIONE DEL PROCURATORE GENERALE</w:t>
      </w:r>
    </w:p>
    <w:p w14:paraId="7937D34E" w14:textId="36EB53B4"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 xml:space="preserve">Il Procuratore </w:t>
      </w:r>
      <w:r w:rsidR="002C7525">
        <w:rPr>
          <w:rFonts w:ascii="Arial" w:hAnsi="Arial"/>
          <w:sz w:val="24"/>
          <w:szCs w:val="24"/>
        </w:rPr>
        <w:t>generale</w:t>
      </w:r>
      <w:r w:rsidRPr="00457B23">
        <w:rPr>
          <w:rFonts w:ascii="Arial" w:hAnsi="Arial"/>
          <w:sz w:val="24"/>
          <w:szCs w:val="24"/>
        </w:rPr>
        <w:t xml:space="preserve"> Andrea Pagani è stato sentito dalla Commissione giustizia e diritti in data 11 novembre 2019. Egli ha indicato che l</w:t>
      </w:r>
      <w:r w:rsidR="00205D46" w:rsidRPr="00457B23">
        <w:rPr>
          <w:rFonts w:ascii="Arial" w:hAnsi="Arial"/>
          <w:sz w:val="24"/>
          <w:szCs w:val="24"/>
        </w:rPr>
        <w:t>'</w:t>
      </w:r>
      <w:r w:rsidRPr="00457B23">
        <w:rPr>
          <w:rFonts w:ascii="Arial" w:hAnsi="Arial"/>
          <w:sz w:val="24"/>
          <w:szCs w:val="24"/>
        </w:rPr>
        <w:t xml:space="preserve">accoglimento del messaggio n. 7714 è assolutamente essenziale per dare ossigeno al </w:t>
      </w:r>
      <w:r w:rsidR="002C7525">
        <w:rPr>
          <w:rFonts w:ascii="Arial" w:hAnsi="Arial"/>
          <w:sz w:val="24"/>
          <w:szCs w:val="24"/>
        </w:rPr>
        <w:t>Ministero pubblico</w:t>
      </w:r>
      <w:r w:rsidRPr="00457B23">
        <w:rPr>
          <w:rFonts w:ascii="Arial" w:hAnsi="Arial"/>
          <w:sz w:val="24"/>
          <w:szCs w:val="24"/>
        </w:rPr>
        <w:t xml:space="preserve">. Il 30 giugno 2009 il Consiglio della Magistratura aveva allestito un rapporto che partiva dalla seguente </w:t>
      </w:r>
      <w:r w:rsidRPr="00457B23">
        <w:rPr>
          <w:rFonts w:ascii="Arial" w:hAnsi="Arial"/>
          <w:sz w:val="24"/>
          <w:szCs w:val="24"/>
        </w:rPr>
        <w:lastRenderedPageBreak/>
        <w:t xml:space="preserve">premessa: </w:t>
      </w:r>
      <w:r w:rsidRPr="00457B23">
        <w:rPr>
          <w:rFonts w:ascii="Arial" w:hAnsi="Arial"/>
          <w:i/>
          <w:iCs/>
          <w:sz w:val="24"/>
          <w:szCs w:val="24"/>
        </w:rPr>
        <w:t>«Nel dicembre 2008 il Consiglio della Magistratura, d</w:t>
      </w:r>
      <w:r w:rsidR="00205D46" w:rsidRPr="00457B23">
        <w:rPr>
          <w:rFonts w:ascii="Arial" w:hAnsi="Arial"/>
          <w:i/>
          <w:iCs/>
          <w:sz w:val="24"/>
          <w:szCs w:val="24"/>
        </w:rPr>
        <w:t>'</w:t>
      </w:r>
      <w:r w:rsidRPr="00457B23">
        <w:rPr>
          <w:rFonts w:ascii="Arial" w:hAnsi="Arial"/>
          <w:i/>
          <w:iCs/>
          <w:sz w:val="24"/>
          <w:szCs w:val="24"/>
        </w:rPr>
        <w:t>intesa con il Consiglio di Stato, ha ritenuto di dover procedere ad analizzare l</w:t>
      </w:r>
      <w:r w:rsidR="00205D46" w:rsidRPr="00457B23">
        <w:rPr>
          <w:rFonts w:ascii="Arial" w:hAnsi="Arial"/>
          <w:i/>
          <w:iCs/>
          <w:sz w:val="24"/>
          <w:szCs w:val="24"/>
        </w:rPr>
        <w:t>'</w:t>
      </w:r>
      <w:r w:rsidRPr="00457B23">
        <w:rPr>
          <w:rFonts w:ascii="Arial" w:hAnsi="Arial"/>
          <w:i/>
          <w:iCs/>
          <w:sz w:val="24"/>
          <w:szCs w:val="24"/>
        </w:rPr>
        <w:t>attività del MP nel suo complesso per verificare se le numerose e pesanti critiche che da mesi vengono rivolte a quell</w:t>
      </w:r>
      <w:r w:rsidR="00205D46" w:rsidRPr="00457B23">
        <w:rPr>
          <w:rFonts w:ascii="Arial" w:hAnsi="Arial"/>
          <w:i/>
          <w:iCs/>
          <w:sz w:val="24"/>
          <w:szCs w:val="24"/>
        </w:rPr>
        <w:t>'</w:t>
      </w:r>
      <w:r w:rsidRPr="00457B23">
        <w:rPr>
          <w:rFonts w:ascii="Arial" w:hAnsi="Arial"/>
          <w:i/>
          <w:iCs/>
          <w:sz w:val="24"/>
          <w:szCs w:val="24"/>
        </w:rPr>
        <w:t>ufficio fossero fondate ed esigessero un intervento riparatore, oppure se invece si trattasse di giudizi ingenerosi legati a percezioni soggettive o limitate alle modalità di gestione di questo o quel caso, cui per un motivo o per l</w:t>
      </w:r>
      <w:r w:rsidR="00205D46" w:rsidRPr="00457B23">
        <w:rPr>
          <w:rFonts w:ascii="Arial" w:hAnsi="Arial"/>
          <w:i/>
          <w:iCs/>
          <w:sz w:val="24"/>
          <w:szCs w:val="24"/>
        </w:rPr>
        <w:t>'</w:t>
      </w:r>
      <w:r w:rsidRPr="00457B23">
        <w:rPr>
          <w:rFonts w:ascii="Arial" w:hAnsi="Arial"/>
          <w:i/>
          <w:iCs/>
          <w:sz w:val="24"/>
          <w:szCs w:val="24"/>
        </w:rPr>
        <w:t>altro era stata data grande visibilità mediatica»</w:t>
      </w:r>
      <w:r w:rsidRPr="00457B23">
        <w:rPr>
          <w:rFonts w:ascii="Arial" w:hAnsi="Arial"/>
          <w:sz w:val="24"/>
          <w:szCs w:val="24"/>
        </w:rPr>
        <w:t xml:space="preserve">. Esso concludeva che non emergevano elementi di preoccupazione, ma che occorreva da parte del Procuratore </w:t>
      </w:r>
      <w:r w:rsidR="002C7525">
        <w:rPr>
          <w:rFonts w:ascii="Arial" w:hAnsi="Arial"/>
          <w:sz w:val="24"/>
          <w:szCs w:val="24"/>
        </w:rPr>
        <w:t>generale</w:t>
      </w:r>
      <w:r w:rsidRPr="00457B23">
        <w:rPr>
          <w:rFonts w:ascii="Arial" w:hAnsi="Arial"/>
          <w:sz w:val="24"/>
          <w:szCs w:val="24"/>
        </w:rPr>
        <w:t xml:space="preserve"> di allora e dei suoi sostituti, chinarsi su una verifica costante della ripartizione del carico di lavoro fra i Procuratori </w:t>
      </w:r>
      <w:r w:rsidR="009A0452">
        <w:rPr>
          <w:rFonts w:ascii="Arial" w:hAnsi="Arial"/>
          <w:sz w:val="24"/>
          <w:szCs w:val="24"/>
        </w:rPr>
        <w:t>pubblici</w:t>
      </w:r>
      <w:r w:rsidRPr="00457B23">
        <w:rPr>
          <w:rFonts w:ascii="Arial" w:hAnsi="Arial"/>
          <w:sz w:val="24"/>
          <w:szCs w:val="24"/>
        </w:rPr>
        <w:t xml:space="preserve">, una migliore cura del trapasso degli incarti nei casi di partenza di un Procuratore </w:t>
      </w:r>
      <w:r w:rsidR="002C7525">
        <w:rPr>
          <w:rFonts w:ascii="Arial" w:hAnsi="Arial"/>
          <w:sz w:val="24"/>
          <w:szCs w:val="24"/>
        </w:rPr>
        <w:t>pubblico</w:t>
      </w:r>
      <w:r w:rsidRPr="00457B23">
        <w:rPr>
          <w:rFonts w:ascii="Arial" w:hAnsi="Arial"/>
          <w:sz w:val="24"/>
          <w:szCs w:val="24"/>
        </w:rPr>
        <w:t xml:space="preserve"> e un controllo regolare della gestione temporale delle inchieste. Inoltre, chiedeva di unificare dal punto di vista logistico il </w:t>
      </w:r>
      <w:r w:rsidR="002C7525">
        <w:rPr>
          <w:rFonts w:ascii="Arial" w:hAnsi="Arial"/>
          <w:sz w:val="24"/>
          <w:szCs w:val="24"/>
        </w:rPr>
        <w:t>Ministero pubblico</w:t>
      </w:r>
      <w:r w:rsidRPr="00457B23">
        <w:rPr>
          <w:rFonts w:ascii="Arial" w:hAnsi="Arial"/>
          <w:sz w:val="24"/>
          <w:szCs w:val="24"/>
        </w:rPr>
        <w:t>, così come deciso dal legislatore, e di aumentare l</w:t>
      </w:r>
      <w:r w:rsidR="00205D46" w:rsidRPr="00457B23">
        <w:rPr>
          <w:rFonts w:ascii="Arial" w:hAnsi="Arial"/>
          <w:sz w:val="24"/>
          <w:szCs w:val="24"/>
        </w:rPr>
        <w:t>'</w:t>
      </w:r>
      <w:r w:rsidRPr="00457B23">
        <w:rPr>
          <w:rFonts w:ascii="Arial" w:hAnsi="Arial"/>
          <w:sz w:val="24"/>
          <w:szCs w:val="24"/>
        </w:rPr>
        <w:t xml:space="preserve">organico dei collaboratori giuristi dei Procuratori </w:t>
      </w:r>
      <w:r w:rsidR="009A0452">
        <w:rPr>
          <w:rFonts w:ascii="Arial" w:hAnsi="Arial"/>
          <w:sz w:val="24"/>
          <w:szCs w:val="24"/>
        </w:rPr>
        <w:t>pubblici</w:t>
      </w:r>
      <w:r w:rsidRPr="00457B23">
        <w:rPr>
          <w:rFonts w:ascii="Arial" w:hAnsi="Arial"/>
          <w:sz w:val="24"/>
          <w:szCs w:val="24"/>
        </w:rPr>
        <w:t>.</w:t>
      </w:r>
    </w:p>
    <w:p w14:paraId="6DB23D16"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firstLine="1"/>
        <w:jc w:val="both"/>
        <w:rPr>
          <w:rFonts w:ascii="Arial" w:eastAsia="Arial" w:hAnsi="Arial" w:cs="Arial"/>
          <w:sz w:val="24"/>
          <w:szCs w:val="24"/>
        </w:rPr>
      </w:pPr>
    </w:p>
    <w:p w14:paraId="69DE689B" w14:textId="4469AA5A"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firstLine="1"/>
        <w:jc w:val="both"/>
        <w:rPr>
          <w:rFonts w:ascii="Arial" w:eastAsia="Arial" w:hAnsi="Arial" w:cs="Arial"/>
          <w:sz w:val="24"/>
          <w:szCs w:val="24"/>
        </w:rPr>
      </w:pPr>
      <w:r w:rsidRPr="00457B23">
        <w:rPr>
          <w:rFonts w:ascii="Arial" w:hAnsi="Arial"/>
          <w:sz w:val="24"/>
          <w:szCs w:val="24"/>
        </w:rPr>
        <w:t>A</w:t>
      </w:r>
      <w:r w:rsidR="00A85DA8" w:rsidRPr="00457B23">
        <w:rPr>
          <w:rFonts w:ascii="Arial" w:hAnsi="Arial"/>
          <w:sz w:val="24"/>
          <w:szCs w:val="24"/>
        </w:rPr>
        <w:t>d oltre</w:t>
      </w:r>
      <w:r w:rsidRPr="00457B23">
        <w:rPr>
          <w:rFonts w:ascii="Arial" w:hAnsi="Arial"/>
          <w:sz w:val="24"/>
          <w:szCs w:val="24"/>
        </w:rPr>
        <w:t xml:space="preserve"> dieci anni di distanza dall</w:t>
      </w:r>
      <w:r w:rsidR="00205D46" w:rsidRPr="00457B23">
        <w:rPr>
          <w:rFonts w:ascii="Arial" w:hAnsi="Arial"/>
          <w:sz w:val="24"/>
          <w:szCs w:val="24"/>
        </w:rPr>
        <w:t>'</w:t>
      </w:r>
      <w:r w:rsidRPr="00457B23">
        <w:rPr>
          <w:rFonts w:ascii="Arial" w:hAnsi="Arial"/>
          <w:sz w:val="24"/>
          <w:szCs w:val="24"/>
        </w:rPr>
        <w:t>allestimento del menzionato rapporto</w:t>
      </w:r>
      <w:r w:rsidR="00A85DA8" w:rsidRPr="00457B23">
        <w:rPr>
          <w:rFonts w:ascii="Arial" w:hAnsi="Arial"/>
          <w:sz w:val="24"/>
          <w:szCs w:val="24"/>
        </w:rPr>
        <w:t>,</w:t>
      </w:r>
      <w:r w:rsidRPr="00457B23">
        <w:rPr>
          <w:rFonts w:ascii="Arial" w:hAnsi="Arial"/>
          <w:sz w:val="24"/>
          <w:szCs w:val="24"/>
        </w:rPr>
        <w:t xml:space="preserve"> il Procuratore </w:t>
      </w:r>
      <w:r w:rsidR="002C7525">
        <w:rPr>
          <w:rFonts w:ascii="Arial" w:hAnsi="Arial"/>
          <w:sz w:val="24"/>
          <w:szCs w:val="24"/>
        </w:rPr>
        <w:t>generale</w:t>
      </w:r>
      <w:r w:rsidRPr="00457B23">
        <w:rPr>
          <w:rFonts w:ascii="Arial" w:hAnsi="Arial"/>
          <w:sz w:val="24"/>
          <w:szCs w:val="24"/>
        </w:rPr>
        <w:t xml:space="preserve"> ha indicato che sono progressivamente aumentati gli incarti ed oggi si attestano a 12</w:t>
      </w:r>
      <w:r w:rsidR="00205D46" w:rsidRPr="00457B23">
        <w:rPr>
          <w:rFonts w:ascii="Arial" w:hAnsi="Arial"/>
          <w:sz w:val="24"/>
          <w:szCs w:val="24"/>
        </w:rPr>
        <w:t>'</w:t>
      </w:r>
      <w:r w:rsidRPr="00457B23">
        <w:rPr>
          <w:rFonts w:ascii="Arial" w:hAnsi="Arial"/>
          <w:sz w:val="24"/>
          <w:szCs w:val="24"/>
        </w:rPr>
        <w:t>000 incarti aperti all</w:t>
      </w:r>
      <w:r w:rsidR="00205D46" w:rsidRPr="00457B23">
        <w:rPr>
          <w:rFonts w:ascii="Arial" w:hAnsi="Arial"/>
          <w:sz w:val="24"/>
          <w:szCs w:val="24"/>
        </w:rPr>
        <w:t>'</w:t>
      </w:r>
      <w:r w:rsidRPr="00457B23">
        <w:rPr>
          <w:rFonts w:ascii="Arial" w:hAnsi="Arial"/>
          <w:sz w:val="24"/>
          <w:szCs w:val="24"/>
        </w:rPr>
        <w:t xml:space="preserve">anno. Dal 2003 il numero di magistrati nel </w:t>
      </w:r>
      <w:r w:rsidR="002C7525">
        <w:rPr>
          <w:rFonts w:ascii="Arial" w:hAnsi="Arial"/>
          <w:sz w:val="24"/>
          <w:szCs w:val="24"/>
        </w:rPr>
        <w:t>Ministero pubblico</w:t>
      </w:r>
      <w:r w:rsidRPr="00457B23">
        <w:rPr>
          <w:rFonts w:ascii="Arial" w:hAnsi="Arial"/>
          <w:sz w:val="24"/>
          <w:szCs w:val="24"/>
        </w:rPr>
        <w:t xml:space="preserve"> è rimasto invariato, ossia 21 come fissato nella LOG. Seppur dal 1° gennaio 2011 i sei </w:t>
      </w:r>
      <w:r w:rsidR="00891B52">
        <w:rPr>
          <w:rFonts w:ascii="Arial" w:hAnsi="Arial"/>
          <w:sz w:val="24"/>
          <w:szCs w:val="24"/>
        </w:rPr>
        <w:t>s</w:t>
      </w:r>
      <w:r w:rsidRPr="00457B23">
        <w:rPr>
          <w:rFonts w:ascii="Arial" w:hAnsi="Arial"/>
          <w:sz w:val="24"/>
          <w:szCs w:val="24"/>
        </w:rPr>
        <w:t xml:space="preserve">ostituti Procuratori </w:t>
      </w:r>
      <w:r w:rsidR="009A0452">
        <w:rPr>
          <w:rFonts w:ascii="Arial" w:hAnsi="Arial"/>
          <w:sz w:val="24"/>
          <w:szCs w:val="24"/>
        </w:rPr>
        <w:t>pubblici</w:t>
      </w:r>
      <w:r w:rsidRPr="00457B23">
        <w:rPr>
          <w:rFonts w:ascii="Arial" w:hAnsi="Arial"/>
          <w:sz w:val="24"/>
          <w:szCs w:val="24"/>
        </w:rPr>
        <w:t xml:space="preserve"> non ci sono più perché sono divenuti Procuratori </w:t>
      </w:r>
      <w:r w:rsidR="009A0452">
        <w:rPr>
          <w:rFonts w:ascii="Arial" w:hAnsi="Arial"/>
          <w:sz w:val="24"/>
          <w:szCs w:val="24"/>
        </w:rPr>
        <w:t>pubblici</w:t>
      </w:r>
      <w:r w:rsidRPr="00457B23">
        <w:rPr>
          <w:rFonts w:ascii="Arial" w:hAnsi="Arial"/>
          <w:sz w:val="24"/>
          <w:szCs w:val="24"/>
        </w:rPr>
        <w:t>, con il nuovo Codice di Procedura Penale unificato si sono appesantite tutte le fasi del procedimento penale, in particolare nelle fasi iniziali del procedimento al momento dell</w:t>
      </w:r>
      <w:r w:rsidR="00205D46" w:rsidRPr="00457B23">
        <w:rPr>
          <w:rFonts w:ascii="Arial" w:hAnsi="Arial"/>
          <w:sz w:val="24"/>
          <w:szCs w:val="24"/>
        </w:rPr>
        <w:t>'</w:t>
      </w:r>
      <w:r w:rsidRPr="00457B23">
        <w:rPr>
          <w:rFonts w:ascii="Arial" w:hAnsi="Arial"/>
          <w:sz w:val="24"/>
          <w:szCs w:val="24"/>
        </w:rPr>
        <w:t xml:space="preserve">arresto di una persona. Inoltre, il Procuratore </w:t>
      </w:r>
      <w:r w:rsidR="002C7525">
        <w:rPr>
          <w:rFonts w:ascii="Arial" w:hAnsi="Arial"/>
          <w:sz w:val="24"/>
          <w:szCs w:val="24"/>
        </w:rPr>
        <w:t>generale</w:t>
      </w:r>
      <w:r w:rsidRPr="00457B23">
        <w:rPr>
          <w:rFonts w:ascii="Arial" w:hAnsi="Arial"/>
          <w:sz w:val="24"/>
          <w:szCs w:val="24"/>
        </w:rPr>
        <w:t xml:space="preserve"> ha indicato che vi è stata una crescita del numero dei reati informatici e che l</w:t>
      </w:r>
      <w:r w:rsidR="00205D46" w:rsidRPr="00457B23">
        <w:rPr>
          <w:rFonts w:ascii="Arial" w:hAnsi="Arial"/>
          <w:sz w:val="24"/>
          <w:szCs w:val="24"/>
        </w:rPr>
        <w:t>'</w:t>
      </w:r>
      <w:r w:rsidRPr="00457B23">
        <w:rPr>
          <w:rFonts w:ascii="Arial" w:hAnsi="Arial"/>
          <w:sz w:val="24"/>
          <w:szCs w:val="24"/>
        </w:rPr>
        <w:t xml:space="preserve">Istituto delle Assicurazioni </w:t>
      </w:r>
      <w:r w:rsidR="00891B52">
        <w:rPr>
          <w:rFonts w:ascii="Arial" w:hAnsi="Arial"/>
          <w:sz w:val="24"/>
          <w:szCs w:val="24"/>
        </w:rPr>
        <w:t>s</w:t>
      </w:r>
      <w:r w:rsidRPr="00457B23">
        <w:rPr>
          <w:rFonts w:ascii="Arial" w:hAnsi="Arial"/>
          <w:sz w:val="24"/>
          <w:szCs w:val="24"/>
        </w:rPr>
        <w:t xml:space="preserve">ociali intende trasmettere al </w:t>
      </w:r>
      <w:r w:rsidR="002C7525">
        <w:rPr>
          <w:rFonts w:ascii="Arial" w:hAnsi="Arial"/>
          <w:sz w:val="24"/>
          <w:szCs w:val="24"/>
        </w:rPr>
        <w:t>Ministero pubblico</w:t>
      </w:r>
      <w:r w:rsidRPr="00457B23">
        <w:rPr>
          <w:rFonts w:ascii="Arial" w:hAnsi="Arial"/>
          <w:sz w:val="24"/>
          <w:szCs w:val="24"/>
        </w:rPr>
        <w:t xml:space="preserve"> le denunce concernetti le truffe alle assicurazioni sociali (che dovrebbero aggirarsi attorno alle 300 all</w:t>
      </w:r>
      <w:r w:rsidR="00205D46" w:rsidRPr="00457B23">
        <w:rPr>
          <w:rFonts w:ascii="Arial" w:hAnsi="Arial"/>
          <w:sz w:val="24"/>
          <w:szCs w:val="24"/>
        </w:rPr>
        <w:t>'</w:t>
      </w:r>
      <w:r w:rsidRPr="00457B23">
        <w:rPr>
          <w:rFonts w:ascii="Arial" w:hAnsi="Arial"/>
          <w:sz w:val="24"/>
          <w:szCs w:val="24"/>
        </w:rPr>
        <w:t>anno) che prima si risolvevano all</w:t>
      </w:r>
      <w:r w:rsidR="00205D46" w:rsidRPr="00457B23">
        <w:rPr>
          <w:rFonts w:ascii="Arial" w:hAnsi="Arial"/>
          <w:sz w:val="24"/>
          <w:szCs w:val="24"/>
        </w:rPr>
        <w:t>'</w:t>
      </w:r>
      <w:r w:rsidRPr="00457B23">
        <w:rPr>
          <w:rFonts w:ascii="Arial" w:hAnsi="Arial"/>
          <w:sz w:val="24"/>
          <w:szCs w:val="24"/>
        </w:rPr>
        <w:t>interno dell</w:t>
      </w:r>
      <w:r w:rsidR="00205D46" w:rsidRPr="00457B23">
        <w:rPr>
          <w:rFonts w:ascii="Arial" w:hAnsi="Arial"/>
          <w:sz w:val="24"/>
          <w:szCs w:val="24"/>
        </w:rPr>
        <w:t>'</w:t>
      </w:r>
      <w:r w:rsidRPr="00457B23">
        <w:rPr>
          <w:rFonts w:ascii="Arial" w:hAnsi="Arial"/>
          <w:sz w:val="24"/>
          <w:szCs w:val="24"/>
        </w:rPr>
        <w:t>amministrazione tramite decisioni di restituzioni di quanto indebitamente percepito. Nel frattempo, è pure entrato in carica un perito all</w:t>
      </w:r>
      <w:r w:rsidR="00205D46" w:rsidRPr="00457B23">
        <w:rPr>
          <w:rFonts w:ascii="Arial" w:hAnsi="Arial"/>
          <w:sz w:val="24"/>
          <w:szCs w:val="24"/>
        </w:rPr>
        <w:t>'</w:t>
      </w:r>
      <w:r w:rsidRPr="00457B23">
        <w:rPr>
          <w:rFonts w:ascii="Arial" w:hAnsi="Arial"/>
          <w:sz w:val="24"/>
          <w:szCs w:val="24"/>
        </w:rPr>
        <w:t xml:space="preserve">Ufficio fallimenti e le prime denunce sono pronte per essere trasmesse al </w:t>
      </w:r>
      <w:r w:rsidR="002C7525">
        <w:rPr>
          <w:rFonts w:ascii="Arial" w:hAnsi="Arial"/>
          <w:sz w:val="24"/>
          <w:szCs w:val="24"/>
        </w:rPr>
        <w:t>Ministero pubblico</w:t>
      </w:r>
      <w:r w:rsidRPr="00457B23">
        <w:rPr>
          <w:rFonts w:ascii="Arial" w:hAnsi="Arial"/>
          <w:sz w:val="24"/>
          <w:szCs w:val="24"/>
        </w:rPr>
        <w:t>.</w:t>
      </w:r>
    </w:p>
    <w:p w14:paraId="145FE6A4" w14:textId="1939D210"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firstLine="1"/>
        <w:jc w:val="both"/>
        <w:rPr>
          <w:rFonts w:ascii="Arial" w:eastAsia="Arial" w:hAnsi="Arial" w:cs="Arial"/>
          <w:sz w:val="24"/>
          <w:szCs w:val="24"/>
        </w:rPr>
      </w:pPr>
      <w:r w:rsidRPr="00457B23">
        <w:rPr>
          <w:rFonts w:ascii="Arial" w:hAnsi="Arial"/>
          <w:sz w:val="24"/>
          <w:szCs w:val="24"/>
        </w:rPr>
        <w:t>Egli ha rilevato che l</w:t>
      </w:r>
      <w:r w:rsidR="00205D46" w:rsidRPr="00457B23">
        <w:rPr>
          <w:rFonts w:ascii="Arial" w:hAnsi="Arial"/>
          <w:sz w:val="24"/>
          <w:szCs w:val="24"/>
        </w:rPr>
        <w:t>'</w:t>
      </w:r>
      <w:r w:rsidRPr="00457B23">
        <w:rPr>
          <w:rFonts w:ascii="Arial" w:hAnsi="Arial"/>
          <w:sz w:val="24"/>
          <w:szCs w:val="24"/>
        </w:rPr>
        <w:t>aumento del personale all</w:t>
      </w:r>
      <w:r w:rsidR="00205D46" w:rsidRPr="00457B23">
        <w:rPr>
          <w:rFonts w:ascii="Arial" w:hAnsi="Arial"/>
          <w:sz w:val="24"/>
          <w:szCs w:val="24"/>
        </w:rPr>
        <w:t>'</w:t>
      </w:r>
      <w:r w:rsidRPr="00457B23">
        <w:rPr>
          <w:rFonts w:ascii="Arial" w:hAnsi="Arial"/>
          <w:sz w:val="24"/>
          <w:szCs w:val="24"/>
        </w:rPr>
        <w:t xml:space="preserve">interno della polizia cantonale ha comportato un aumento dei reati perseguiti. Con la nuova Legge sanitaria si sono poi aggiunti due obblighi di segnalazione al </w:t>
      </w:r>
      <w:r w:rsidR="002C7525">
        <w:rPr>
          <w:rFonts w:ascii="Arial" w:hAnsi="Arial"/>
          <w:sz w:val="24"/>
          <w:szCs w:val="24"/>
        </w:rPr>
        <w:t>Ministero pubblico</w:t>
      </w:r>
      <w:r w:rsidRPr="00457B23">
        <w:rPr>
          <w:rFonts w:ascii="Arial" w:hAnsi="Arial"/>
          <w:sz w:val="24"/>
          <w:szCs w:val="24"/>
        </w:rPr>
        <w:t xml:space="preserve"> oltre a quello classico di lesione o morte per sospetto reato: il primo riguarda tutti gli operatori sanitari che venissero a conoscenza di un reato qualunque, il secondo riguarda la struttura stessa in cui operano queste persone.</w:t>
      </w:r>
    </w:p>
    <w:p w14:paraId="3E1FDD5F"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firstLine="1"/>
        <w:jc w:val="both"/>
        <w:rPr>
          <w:rFonts w:ascii="Arial" w:eastAsia="Arial" w:hAnsi="Arial" w:cs="Arial"/>
          <w:sz w:val="24"/>
          <w:szCs w:val="24"/>
        </w:rPr>
      </w:pPr>
    </w:p>
    <w:p w14:paraId="677C5D67" w14:textId="698A430F"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firstLine="1"/>
        <w:jc w:val="both"/>
        <w:rPr>
          <w:rFonts w:ascii="Arial" w:eastAsia="Arial" w:hAnsi="Arial" w:cs="Arial"/>
          <w:sz w:val="24"/>
          <w:szCs w:val="24"/>
        </w:rPr>
      </w:pPr>
      <w:r w:rsidRPr="00457B23">
        <w:rPr>
          <w:rFonts w:ascii="Arial" w:hAnsi="Arial"/>
          <w:sz w:val="24"/>
          <w:szCs w:val="24"/>
        </w:rPr>
        <w:t xml:space="preserve">Il Procuratore </w:t>
      </w:r>
      <w:r w:rsidR="002C7525">
        <w:rPr>
          <w:rFonts w:ascii="Arial" w:hAnsi="Arial"/>
          <w:sz w:val="24"/>
          <w:szCs w:val="24"/>
        </w:rPr>
        <w:t>generale</w:t>
      </w:r>
      <w:r w:rsidRPr="00457B23">
        <w:rPr>
          <w:rFonts w:ascii="Arial" w:hAnsi="Arial"/>
          <w:sz w:val="24"/>
          <w:szCs w:val="24"/>
        </w:rPr>
        <w:t xml:space="preserve"> segnala pure che fra qualche mese entrerà in vigore la revisione del Codice di Procedura Penale Svizzero che comporterà ulteriori oneri a carico dei Ministeri pubblici in particolare laddove avremo delle vittime perché si introdurrà l</w:t>
      </w:r>
      <w:r w:rsidR="00205D46" w:rsidRPr="00457B23">
        <w:rPr>
          <w:rFonts w:ascii="Arial" w:hAnsi="Arial"/>
          <w:sz w:val="24"/>
          <w:szCs w:val="24"/>
        </w:rPr>
        <w:t>'</w:t>
      </w:r>
      <w:r w:rsidRPr="00457B23">
        <w:rPr>
          <w:rFonts w:ascii="Arial" w:hAnsi="Arial"/>
          <w:sz w:val="24"/>
          <w:szCs w:val="24"/>
        </w:rPr>
        <w:t>obbligo di avviare un</w:t>
      </w:r>
      <w:r w:rsidR="00205D46" w:rsidRPr="00457B23">
        <w:rPr>
          <w:rFonts w:ascii="Arial" w:hAnsi="Arial"/>
          <w:sz w:val="24"/>
          <w:szCs w:val="24"/>
        </w:rPr>
        <w:t>'</w:t>
      </w:r>
      <w:r w:rsidRPr="00457B23">
        <w:rPr>
          <w:rFonts w:ascii="Arial" w:hAnsi="Arial"/>
          <w:sz w:val="24"/>
          <w:szCs w:val="24"/>
        </w:rPr>
        <w:t>istruttoria civile. Attualmente le pretese civili sono di norma rinviate al foro civile, mentre con l</w:t>
      </w:r>
      <w:r w:rsidR="00205D46" w:rsidRPr="00457B23">
        <w:rPr>
          <w:rFonts w:ascii="Arial" w:hAnsi="Arial"/>
          <w:sz w:val="24"/>
          <w:szCs w:val="24"/>
        </w:rPr>
        <w:t>'</w:t>
      </w:r>
      <w:r w:rsidRPr="00457B23">
        <w:rPr>
          <w:rFonts w:ascii="Arial" w:hAnsi="Arial"/>
          <w:sz w:val="24"/>
          <w:szCs w:val="24"/>
        </w:rPr>
        <w:t xml:space="preserve">entrata in vigore della menzionata revisione dovrà in parte occuparsene il Procuratore </w:t>
      </w:r>
      <w:r w:rsidR="002C7525">
        <w:rPr>
          <w:rFonts w:ascii="Arial" w:hAnsi="Arial"/>
          <w:sz w:val="24"/>
          <w:szCs w:val="24"/>
        </w:rPr>
        <w:t>pubblico</w:t>
      </w:r>
      <w:r w:rsidRPr="00457B23">
        <w:rPr>
          <w:rFonts w:ascii="Arial" w:hAnsi="Arial"/>
          <w:sz w:val="24"/>
          <w:szCs w:val="24"/>
        </w:rPr>
        <w:t>, garantendo alle parti il diritto di essere sentite e per i decreti d</w:t>
      </w:r>
      <w:r w:rsidR="00205D46" w:rsidRPr="00457B23">
        <w:rPr>
          <w:rFonts w:ascii="Arial" w:hAnsi="Arial"/>
          <w:sz w:val="24"/>
          <w:szCs w:val="24"/>
        </w:rPr>
        <w:t>'</w:t>
      </w:r>
      <w:r w:rsidRPr="00457B23">
        <w:rPr>
          <w:rFonts w:ascii="Arial" w:hAnsi="Arial"/>
          <w:sz w:val="24"/>
          <w:szCs w:val="24"/>
        </w:rPr>
        <w:t>accusa con una vittima e con una pena superiore ai quattro mesi vi sarà l</w:t>
      </w:r>
      <w:r w:rsidR="00205D46" w:rsidRPr="00457B23">
        <w:rPr>
          <w:rFonts w:ascii="Arial" w:hAnsi="Arial"/>
          <w:sz w:val="24"/>
          <w:szCs w:val="24"/>
        </w:rPr>
        <w:t>'</w:t>
      </w:r>
      <w:r w:rsidRPr="00457B23">
        <w:rPr>
          <w:rFonts w:ascii="Arial" w:hAnsi="Arial"/>
          <w:sz w:val="24"/>
          <w:szCs w:val="24"/>
        </w:rPr>
        <w:t>obbligo dell</w:t>
      </w:r>
      <w:r w:rsidR="00205D46" w:rsidRPr="00457B23">
        <w:rPr>
          <w:rFonts w:ascii="Arial" w:hAnsi="Arial"/>
          <w:sz w:val="24"/>
          <w:szCs w:val="24"/>
        </w:rPr>
        <w:t>'</w:t>
      </w:r>
      <w:r w:rsidRPr="00457B23">
        <w:rPr>
          <w:rFonts w:ascii="Arial" w:hAnsi="Arial"/>
          <w:sz w:val="24"/>
          <w:szCs w:val="24"/>
        </w:rPr>
        <w:t xml:space="preserve">interrogatorio da parte del Procuratore </w:t>
      </w:r>
      <w:r w:rsidR="002C7525">
        <w:rPr>
          <w:rFonts w:ascii="Arial" w:hAnsi="Arial"/>
          <w:sz w:val="24"/>
          <w:szCs w:val="24"/>
        </w:rPr>
        <w:t>pubblico</w:t>
      </w:r>
      <w:r w:rsidRPr="00457B23">
        <w:rPr>
          <w:rFonts w:ascii="Arial" w:hAnsi="Arial"/>
          <w:sz w:val="24"/>
          <w:szCs w:val="24"/>
        </w:rPr>
        <w:t>.</w:t>
      </w:r>
    </w:p>
    <w:p w14:paraId="291814BB"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firstLine="1"/>
        <w:jc w:val="both"/>
        <w:rPr>
          <w:rFonts w:ascii="Arial" w:eastAsia="Arial" w:hAnsi="Arial" w:cs="Arial"/>
          <w:sz w:val="24"/>
          <w:szCs w:val="24"/>
        </w:rPr>
      </w:pPr>
    </w:p>
    <w:p w14:paraId="1BE01B62" w14:textId="77DAB471"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firstLine="1"/>
        <w:jc w:val="both"/>
        <w:rPr>
          <w:rFonts w:ascii="Arial" w:eastAsia="Arial" w:hAnsi="Arial" w:cs="Arial"/>
          <w:sz w:val="24"/>
          <w:szCs w:val="24"/>
        </w:rPr>
      </w:pPr>
      <w:r w:rsidRPr="00457B23">
        <w:rPr>
          <w:rFonts w:ascii="Arial" w:hAnsi="Arial"/>
          <w:sz w:val="24"/>
          <w:szCs w:val="24"/>
        </w:rPr>
        <w:t xml:space="preserve">A mente del Procuratore </w:t>
      </w:r>
      <w:r w:rsidR="002C7525">
        <w:rPr>
          <w:rFonts w:ascii="Arial" w:hAnsi="Arial"/>
          <w:sz w:val="24"/>
          <w:szCs w:val="24"/>
        </w:rPr>
        <w:t>generale</w:t>
      </w:r>
      <w:r w:rsidRPr="00457B23">
        <w:rPr>
          <w:rFonts w:ascii="Arial" w:hAnsi="Arial"/>
          <w:sz w:val="24"/>
          <w:szCs w:val="24"/>
        </w:rPr>
        <w:t xml:space="preserve"> un altro problema è rappresentato dal "turnover" dei Procuratori </w:t>
      </w:r>
      <w:r w:rsidR="009A0452">
        <w:rPr>
          <w:rFonts w:ascii="Arial" w:hAnsi="Arial"/>
          <w:sz w:val="24"/>
          <w:szCs w:val="24"/>
        </w:rPr>
        <w:t>pubblici</w:t>
      </w:r>
      <w:r w:rsidRPr="00457B23">
        <w:rPr>
          <w:rFonts w:ascii="Arial" w:hAnsi="Arial"/>
          <w:sz w:val="24"/>
          <w:szCs w:val="24"/>
        </w:rPr>
        <w:t xml:space="preserve">. Negli ultimi otto anni nella Sezione che persegue i reati finanziari si è registrato un ricambio dei Procuratori </w:t>
      </w:r>
      <w:r w:rsidR="009A0452">
        <w:rPr>
          <w:rFonts w:ascii="Arial" w:hAnsi="Arial"/>
          <w:sz w:val="24"/>
          <w:szCs w:val="24"/>
        </w:rPr>
        <w:t>pubblici</w:t>
      </w:r>
      <w:r w:rsidRPr="00457B23">
        <w:rPr>
          <w:rFonts w:ascii="Arial" w:hAnsi="Arial"/>
          <w:sz w:val="24"/>
          <w:szCs w:val="24"/>
        </w:rPr>
        <w:t xml:space="preserve"> pari al 70%. È un dato "spaventoso", considerato che ogni volta che un Procuratore </w:t>
      </w:r>
      <w:r w:rsidR="002C7525">
        <w:rPr>
          <w:rFonts w:ascii="Arial" w:hAnsi="Arial"/>
          <w:sz w:val="24"/>
          <w:szCs w:val="24"/>
        </w:rPr>
        <w:t>pubblico</w:t>
      </w:r>
      <w:r w:rsidRPr="00457B23">
        <w:rPr>
          <w:rFonts w:ascii="Arial" w:hAnsi="Arial"/>
          <w:sz w:val="24"/>
          <w:szCs w:val="24"/>
        </w:rPr>
        <w:t xml:space="preserve"> se ne va lascia incarti di regola complessi che richiedono un grosso impegno per recuperare il lavoro svolto in precedenza e riavviare il loro esame. Il Procuratore </w:t>
      </w:r>
      <w:r w:rsidR="002C7525">
        <w:rPr>
          <w:rFonts w:ascii="Arial" w:hAnsi="Arial"/>
          <w:sz w:val="24"/>
          <w:szCs w:val="24"/>
        </w:rPr>
        <w:t>generale</w:t>
      </w:r>
      <w:r w:rsidRPr="00457B23">
        <w:rPr>
          <w:rFonts w:ascii="Arial" w:hAnsi="Arial"/>
          <w:sz w:val="24"/>
          <w:szCs w:val="24"/>
        </w:rPr>
        <w:t xml:space="preserve"> indica che non sa come si possa risolvere questo problema ma è però convinto che i Procuratori </w:t>
      </w:r>
      <w:r w:rsidR="009A0452">
        <w:rPr>
          <w:rFonts w:ascii="Arial" w:hAnsi="Arial"/>
          <w:sz w:val="24"/>
          <w:szCs w:val="24"/>
        </w:rPr>
        <w:t>pubblici</w:t>
      </w:r>
      <w:r w:rsidRPr="00457B23">
        <w:rPr>
          <w:rFonts w:ascii="Arial" w:hAnsi="Arial"/>
          <w:sz w:val="24"/>
          <w:szCs w:val="24"/>
        </w:rPr>
        <w:t xml:space="preserve"> impiegati nella Sezione dei reati finanziari dovrebbero seguire non più di 150-180 procedimenti penali a testa per anno; oggi solo i due nuovi arrivati sono a questo livello, mentre gli altri cinque gestiscono </w:t>
      </w:r>
      <w:r w:rsidRPr="00457B23">
        <w:rPr>
          <w:rFonts w:ascii="Arial" w:hAnsi="Arial"/>
          <w:sz w:val="24"/>
          <w:szCs w:val="24"/>
        </w:rPr>
        <w:lastRenderedPageBreak/>
        <w:t xml:space="preserve">annualmente dai 250 ai 300 incarti e due Procuratori </w:t>
      </w:r>
      <w:r w:rsidR="009A0452">
        <w:rPr>
          <w:rFonts w:ascii="Arial" w:hAnsi="Arial"/>
          <w:sz w:val="24"/>
          <w:szCs w:val="24"/>
        </w:rPr>
        <w:t>pubblici</w:t>
      </w:r>
      <w:r w:rsidRPr="00457B23">
        <w:rPr>
          <w:rFonts w:ascii="Arial" w:hAnsi="Arial"/>
          <w:sz w:val="24"/>
          <w:szCs w:val="24"/>
        </w:rPr>
        <w:t xml:space="preserve"> sono "fuori controllo" perché devono gestire ciascuno oltre 500 incarti e uno ne ha circa 330. In sostanza nessuno ha meno di 180 incarti e non è possibile spostare incarti dall</w:t>
      </w:r>
      <w:r w:rsidR="00205D46" w:rsidRPr="00457B23">
        <w:rPr>
          <w:rFonts w:ascii="Arial" w:hAnsi="Arial"/>
          <w:sz w:val="24"/>
          <w:szCs w:val="24"/>
        </w:rPr>
        <w:t>'</w:t>
      </w:r>
      <w:r w:rsidRPr="00457B23">
        <w:rPr>
          <w:rFonts w:ascii="Arial" w:hAnsi="Arial"/>
          <w:sz w:val="24"/>
          <w:szCs w:val="24"/>
        </w:rPr>
        <w:t>uno all</w:t>
      </w:r>
      <w:r w:rsidR="00205D46" w:rsidRPr="00457B23">
        <w:rPr>
          <w:rFonts w:ascii="Arial" w:hAnsi="Arial"/>
          <w:sz w:val="24"/>
          <w:szCs w:val="24"/>
        </w:rPr>
        <w:t>'</w:t>
      </w:r>
      <w:r w:rsidRPr="00457B23">
        <w:rPr>
          <w:rFonts w:ascii="Arial" w:hAnsi="Arial"/>
          <w:sz w:val="24"/>
          <w:szCs w:val="24"/>
        </w:rPr>
        <w:t xml:space="preserve">altro. Nella Sezione dei reati di polizia, da cui lo scorso anno il Procuratore </w:t>
      </w:r>
      <w:r w:rsidR="002C7525">
        <w:rPr>
          <w:rFonts w:ascii="Arial" w:hAnsi="Arial"/>
          <w:sz w:val="24"/>
          <w:szCs w:val="24"/>
        </w:rPr>
        <w:t>generale</w:t>
      </w:r>
      <w:r w:rsidRPr="00457B23">
        <w:rPr>
          <w:rFonts w:ascii="Arial" w:hAnsi="Arial"/>
          <w:sz w:val="24"/>
          <w:szCs w:val="24"/>
        </w:rPr>
        <w:t xml:space="preserve"> ha dovuto togliere un Procuratore </w:t>
      </w:r>
      <w:r w:rsidR="002C7525">
        <w:rPr>
          <w:rFonts w:ascii="Arial" w:hAnsi="Arial"/>
          <w:sz w:val="24"/>
          <w:szCs w:val="24"/>
        </w:rPr>
        <w:t>pubblico</w:t>
      </w:r>
      <w:r w:rsidRPr="00457B23">
        <w:rPr>
          <w:rFonts w:ascii="Arial" w:hAnsi="Arial"/>
          <w:sz w:val="24"/>
          <w:szCs w:val="24"/>
        </w:rPr>
        <w:t xml:space="preserve"> e assegnarlo alla sezione finanziaria, nessun Procuratore </w:t>
      </w:r>
      <w:r w:rsidR="002C7525">
        <w:rPr>
          <w:rFonts w:ascii="Arial" w:hAnsi="Arial"/>
          <w:sz w:val="24"/>
          <w:szCs w:val="24"/>
        </w:rPr>
        <w:t>pubblico</w:t>
      </w:r>
      <w:r w:rsidRPr="00457B23">
        <w:rPr>
          <w:rFonts w:ascii="Arial" w:hAnsi="Arial"/>
          <w:sz w:val="24"/>
          <w:szCs w:val="24"/>
        </w:rPr>
        <w:t xml:space="preserve"> dovrebbe superare i 300 incarti, per avere una trattazione efficace e celere: oggi invece abbiamo due Procuratori </w:t>
      </w:r>
      <w:r w:rsidR="009A0452">
        <w:rPr>
          <w:rFonts w:ascii="Arial" w:hAnsi="Arial"/>
          <w:sz w:val="24"/>
          <w:szCs w:val="24"/>
        </w:rPr>
        <w:t>pubblici</w:t>
      </w:r>
      <w:r w:rsidRPr="00457B23">
        <w:rPr>
          <w:rFonts w:ascii="Arial" w:hAnsi="Arial"/>
          <w:sz w:val="24"/>
          <w:szCs w:val="24"/>
        </w:rPr>
        <w:t xml:space="preserve"> vicini a questa soglia, nove oltre e tre gestiscono oltre 500 incarti a testa.</w:t>
      </w:r>
    </w:p>
    <w:p w14:paraId="7F874315"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firstLine="1"/>
        <w:jc w:val="both"/>
        <w:rPr>
          <w:rFonts w:ascii="Arial" w:eastAsia="Arial" w:hAnsi="Arial" w:cs="Arial"/>
          <w:sz w:val="24"/>
          <w:szCs w:val="24"/>
        </w:rPr>
      </w:pPr>
    </w:p>
    <w:p w14:paraId="03257D96" w14:textId="01848526"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firstLine="1"/>
        <w:jc w:val="both"/>
        <w:rPr>
          <w:rFonts w:ascii="Arial" w:eastAsia="Arial" w:hAnsi="Arial" w:cs="Arial"/>
          <w:sz w:val="24"/>
          <w:szCs w:val="24"/>
        </w:rPr>
      </w:pPr>
      <w:r w:rsidRPr="00457B23">
        <w:rPr>
          <w:rFonts w:ascii="Arial" w:hAnsi="Arial"/>
          <w:sz w:val="24"/>
          <w:szCs w:val="24"/>
        </w:rPr>
        <w:t xml:space="preserve">Quella indicata è la situazione in cui si trova il </w:t>
      </w:r>
      <w:r w:rsidR="002C7525">
        <w:rPr>
          <w:rFonts w:ascii="Arial" w:hAnsi="Arial"/>
          <w:sz w:val="24"/>
          <w:szCs w:val="24"/>
        </w:rPr>
        <w:t>Ministero pubblico</w:t>
      </w:r>
      <w:r w:rsidRPr="00457B23">
        <w:rPr>
          <w:rFonts w:ascii="Arial" w:hAnsi="Arial"/>
          <w:sz w:val="24"/>
          <w:szCs w:val="24"/>
        </w:rPr>
        <w:t xml:space="preserve"> ormai da</w:t>
      </w:r>
      <w:r w:rsidR="00A85DA8" w:rsidRPr="00457B23">
        <w:rPr>
          <w:rFonts w:ascii="Arial" w:hAnsi="Arial"/>
          <w:sz w:val="24"/>
          <w:szCs w:val="24"/>
        </w:rPr>
        <w:t xml:space="preserve"> oltre</w:t>
      </w:r>
      <w:r w:rsidRPr="00457B23">
        <w:rPr>
          <w:rFonts w:ascii="Arial" w:hAnsi="Arial"/>
          <w:sz w:val="24"/>
          <w:szCs w:val="24"/>
        </w:rPr>
        <w:t xml:space="preserve"> dieci anni. Le cause sono il costante numero di pratiche in entrata, l</w:t>
      </w:r>
      <w:r w:rsidR="00205D46" w:rsidRPr="00457B23">
        <w:rPr>
          <w:rFonts w:ascii="Arial" w:hAnsi="Arial"/>
          <w:sz w:val="24"/>
          <w:szCs w:val="24"/>
        </w:rPr>
        <w:t>'</w:t>
      </w:r>
      <w:r w:rsidRPr="00457B23">
        <w:rPr>
          <w:rFonts w:ascii="Arial" w:hAnsi="Arial"/>
          <w:sz w:val="24"/>
          <w:szCs w:val="24"/>
        </w:rPr>
        <w:t xml:space="preserve">accresciuto impegno per sbrigare formalismi imposti dal Codice di Procedura Penale, il turnover dei magistrati e due o tre Procuratori </w:t>
      </w:r>
      <w:r w:rsidR="009A0452">
        <w:rPr>
          <w:rFonts w:ascii="Arial" w:hAnsi="Arial"/>
          <w:sz w:val="24"/>
          <w:szCs w:val="24"/>
        </w:rPr>
        <w:t>pubblici</w:t>
      </w:r>
      <w:r w:rsidRPr="00457B23">
        <w:rPr>
          <w:rFonts w:ascii="Arial" w:hAnsi="Arial"/>
          <w:sz w:val="24"/>
          <w:szCs w:val="24"/>
        </w:rPr>
        <w:t xml:space="preserve"> che fanno fatica a seguire il ritmo di trattazione degli incarti. Considerato che durante il corrente anno </w:t>
      </w:r>
      <w:r w:rsidR="00A85DA8" w:rsidRPr="00457B23">
        <w:rPr>
          <w:rFonts w:ascii="Arial" w:hAnsi="Arial"/>
          <w:sz w:val="24"/>
          <w:szCs w:val="24"/>
        </w:rPr>
        <w:t>[</w:t>
      </w:r>
      <w:proofErr w:type="spellStart"/>
      <w:r w:rsidR="00A85DA8" w:rsidRPr="00457B23">
        <w:rPr>
          <w:rFonts w:ascii="Arial" w:hAnsi="Arial"/>
          <w:sz w:val="20"/>
          <w:szCs w:val="20"/>
        </w:rPr>
        <w:t>recte</w:t>
      </w:r>
      <w:proofErr w:type="spellEnd"/>
      <w:r w:rsidR="00A85DA8" w:rsidRPr="00457B23">
        <w:rPr>
          <w:rFonts w:ascii="Arial" w:hAnsi="Arial"/>
          <w:sz w:val="20"/>
          <w:szCs w:val="20"/>
        </w:rPr>
        <w:t xml:space="preserve"> lo scorso inverno</w:t>
      </w:r>
      <w:r w:rsidR="00A85DA8" w:rsidRPr="00457B23">
        <w:rPr>
          <w:rFonts w:ascii="Arial" w:hAnsi="Arial"/>
          <w:sz w:val="24"/>
          <w:szCs w:val="24"/>
        </w:rPr>
        <w:t xml:space="preserve">] </w:t>
      </w:r>
      <w:r w:rsidRPr="00457B23">
        <w:rPr>
          <w:rFonts w:ascii="Arial" w:hAnsi="Arial"/>
          <w:sz w:val="24"/>
          <w:szCs w:val="24"/>
        </w:rPr>
        <w:t xml:space="preserve">vi sarà il rinnovo dei Procuratori </w:t>
      </w:r>
      <w:r w:rsidR="009A0452">
        <w:rPr>
          <w:rFonts w:ascii="Arial" w:hAnsi="Arial"/>
          <w:sz w:val="24"/>
          <w:szCs w:val="24"/>
        </w:rPr>
        <w:t>pubblici</w:t>
      </w:r>
      <w:r w:rsidRPr="00457B23">
        <w:rPr>
          <w:rFonts w:ascii="Arial" w:hAnsi="Arial"/>
          <w:sz w:val="24"/>
          <w:szCs w:val="24"/>
        </w:rPr>
        <w:t xml:space="preserve"> e chi vorrà ricandidarsi sarà al vaglio del </w:t>
      </w:r>
      <w:r w:rsidR="00773509" w:rsidRPr="00457B23">
        <w:rPr>
          <w:rFonts w:ascii="Arial" w:hAnsi="Arial"/>
          <w:sz w:val="24"/>
          <w:szCs w:val="24"/>
        </w:rPr>
        <w:t>Consiglio della Magistratura</w:t>
      </w:r>
      <w:r w:rsidRPr="00457B23">
        <w:rPr>
          <w:rFonts w:ascii="Arial" w:hAnsi="Arial"/>
          <w:sz w:val="24"/>
          <w:szCs w:val="24"/>
        </w:rPr>
        <w:t xml:space="preserve"> per preavviso, se </w:t>
      </w:r>
      <w:r w:rsidR="00A359D5">
        <w:rPr>
          <w:rFonts w:ascii="Arial" w:hAnsi="Arial"/>
          <w:sz w:val="24"/>
          <w:szCs w:val="24"/>
        </w:rPr>
        <w:br/>
      </w:r>
      <w:r w:rsidRPr="00457B23">
        <w:rPr>
          <w:rFonts w:ascii="Arial" w:hAnsi="Arial"/>
          <w:sz w:val="24"/>
          <w:szCs w:val="24"/>
        </w:rPr>
        <w:t xml:space="preserve">il </w:t>
      </w:r>
      <w:r w:rsidR="00A359D5">
        <w:rPr>
          <w:rFonts w:ascii="Arial" w:hAnsi="Arial"/>
          <w:sz w:val="24"/>
          <w:szCs w:val="24"/>
        </w:rPr>
        <w:t>P</w:t>
      </w:r>
      <w:r w:rsidRPr="00457B23">
        <w:rPr>
          <w:rFonts w:ascii="Arial" w:hAnsi="Arial"/>
          <w:sz w:val="24"/>
          <w:szCs w:val="24"/>
        </w:rPr>
        <w:t xml:space="preserve">residente Walser chiederà al Procuratore </w:t>
      </w:r>
      <w:r w:rsidR="002C7525">
        <w:rPr>
          <w:rFonts w:ascii="Arial" w:hAnsi="Arial"/>
          <w:sz w:val="24"/>
          <w:szCs w:val="24"/>
        </w:rPr>
        <w:t>generale</w:t>
      </w:r>
      <w:r w:rsidRPr="00457B23">
        <w:rPr>
          <w:rFonts w:ascii="Arial" w:hAnsi="Arial"/>
          <w:sz w:val="24"/>
          <w:szCs w:val="24"/>
        </w:rPr>
        <w:t xml:space="preserve"> un suo preavviso, lui sarà a disposizione.</w:t>
      </w:r>
    </w:p>
    <w:p w14:paraId="504F87D5"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firstLine="1"/>
        <w:jc w:val="both"/>
        <w:rPr>
          <w:rFonts w:ascii="Arial" w:eastAsia="Arial" w:hAnsi="Arial" w:cs="Arial"/>
          <w:sz w:val="24"/>
          <w:szCs w:val="24"/>
        </w:rPr>
      </w:pPr>
    </w:p>
    <w:p w14:paraId="161AD3E5" w14:textId="66C1B8E2"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firstLine="1"/>
        <w:jc w:val="both"/>
        <w:rPr>
          <w:rFonts w:ascii="Arial" w:eastAsia="Arial" w:hAnsi="Arial" w:cs="Arial"/>
          <w:sz w:val="24"/>
          <w:szCs w:val="24"/>
        </w:rPr>
      </w:pPr>
      <w:r w:rsidRPr="00457B23">
        <w:rPr>
          <w:rFonts w:ascii="Arial" w:hAnsi="Arial"/>
          <w:sz w:val="24"/>
          <w:szCs w:val="24"/>
        </w:rPr>
        <w:t>Le conseguenze del sovraccarico di lavoro si vedono nel ritardo che si accumula e nell</w:t>
      </w:r>
      <w:r w:rsidR="00205D46" w:rsidRPr="00457B23">
        <w:rPr>
          <w:rFonts w:ascii="Arial" w:hAnsi="Arial"/>
          <w:sz w:val="24"/>
          <w:szCs w:val="24"/>
        </w:rPr>
        <w:t>'</w:t>
      </w:r>
      <w:r w:rsidRPr="00457B23">
        <w:rPr>
          <w:rFonts w:ascii="Arial" w:hAnsi="Arial"/>
          <w:sz w:val="24"/>
          <w:szCs w:val="24"/>
        </w:rPr>
        <w:t>insoddisfazione delle parti e dei patrocinatori (imputati, vittime, avvocati). La Procura emana 11</w:t>
      </w:r>
      <w:r w:rsidR="00205D46" w:rsidRPr="00457B23">
        <w:rPr>
          <w:rFonts w:ascii="Arial" w:hAnsi="Arial"/>
          <w:sz w:val="24"/>
          <w:szCs w:val="24"/>
        </w:rPr>
        <w:t>'</w:t>
      </w:r>
      <w:r w:rsidRPr="00457B23">
        <w:rPr>
          <w:rFonts w:ascii="Arial" w:hAnsi="Arial"/>
          <w:sz w:val="24"/>
          <w:szCs w:val="24"/>
        </w:rPr>
        <w:t>600 decisioni su 12</w:t>
      </w:r>
      <w:r w:rsidR="00205D46" w:rsidRPr="00457B23">
        <w:rPr>
          <w:rFonts w:ascii="Arial" w:hAnsi="Arial"/>
          <w:sz w:val="24"/>
          <w:szCs w:val="24"/>
        </w:rPr>
        <w:t>'</w:t>
      </w:r>
      <w:r w:rsidRPr="00457B23">
        <w:rPr>
          <w:rFonts w:ascii="Arial" w:hAnsi="Arial"/>
          <w:sz w:val="24"/>
          <w:szCs w:val="24"/>
        </w:rPr>
        <w:t xml:space="preserve">000 che entrano, quindi gli incarti si stanno accumulando e il </w:t>
      </w:r>
      <w:r w:rsidR="002C7525">
        <w:rPr>
          <w:rFonts w:ascii="Arial" w:hAnsi="Arial"/>
          <w:sz w:val="24"/>
          <w:szCs w:val="24"/>
        </w:rPr>
        <w:t>Ministero pubblico</w:t>
      </w:r>
      <w:r w:rsidRPr="00457B23">
        <w:rPr>
          <w:rFonts w:ascii="Arial" w:hAnsi="Arial"/>
          <w:sz w:val="24"/>
          <w:szCs w:val="24"/>
        </w:rPr>
        <w:t xml:space="preserve"> sta arrivando al limite strutturale. Il Procuratore </w:t>
      </w:r>
      <w:r w:rsidR="002C7525">
        <w:rPr>
          <w:rFonts w:ascii="Arial" w:hAnsi="Arial"/>
          <w:sz w:val="24"/>
          <w:szCs w:val="24"/>
        </w:rPr>
        <w:t>generale</w:t>
      </w:r>
      <w:r w:rsidRPr="00457B23">
        <w:rPr>
          <w:rFonts w:ascii="Arial" w:hAnsi="Arial"/>
          <w:sz w:val="24"/>
          <w:szCs w:val="24"/>
        </w:rPr>
        <w:t xml:space="preserve"> ha raccolto le lamentele di parti e patrocinatori nei confronti dei Procuratori </w:t>
      </w:r>
      <w:r w:rsidR="009A0452">
        <w:rPr>
          <w:rFonts w:ascii="Arial" w:hAnsi="Arial"/>
          <w:sz w:val="24"/>
          <w:szCs w:val="24"/>
        </w:rPr>
        <w:t>pubblici</w:t>
      </w:r>
      <w:r w:rsidRPr="00457B23">
        <w:rPr>
          <w:rFonts w:ascii="Arial" w:hAnsi="Arial"/>
          <w:sz w:val="24"/>
          <w:szCs w:val="24"/>
        </w:rPr>
        <w:t xml:space="preserve">; ne riceve ogni settimana che ormai sono raccolte in tre faldoni. Ogni volta chiede al Procuratore </w:t>
      </w:r>
      <w:r w:rsidR="002C7525">
        <w:rPr>
          <w:rFonts w:ascii="Arial" w:hAnsi="Arial"/>
          <w:sz w:val="24"/>
          <w:szCs w:val="24"/>
        </w:rPr>
        <w:t>pubblico</w:t>
      </w:r>
      <w:r w:rsidRPr="00457B23">
        <w:rPr>
          <w:rFonts w:ascii="Arial" w:hAnsi="Arial"/>
          <w:sz w:val="24"/>
          <w:szCs w:val="24"/>
        </w:rPr>
        <w:t xml:space="preserve"> toccato un breve rapporto sulla situazione. Tutto ciò comporta conseguenze negative sull</w:t>
      </w:r>
      <w:r w:rsidR="00205D46" w:rsidRPr="00457B23">
        <w:rPr>
          <w:rFonts w:ascii="Arial" w:hAnsi="Arial"/>
          <w:sz w:val="24"/>
          <w:szCs w:val="24"/>
        </w:rPr>
        <w:t>'</w:t>
      </w:r>
      <w:r w:rsidRPr="00457B23">
        <w:rPr>
          <w:rFonts w:ascii="Arial" w:hAnsi="Arial"/>
          <w:sz w:val="24"/>
          <w:szCs w:val="24"/>
        </w:rPr>
        <w:t xml:space="preserve">attrattività della professione, testimoniate dal fatto che da anni ai concorsi per nuovi Procuratori </w:t>
      </w:r>
      <w:r w:rsidR="009A0452">
        <w:rPr>
          <w:rFonts w:ascii="Arial" w:hAnsi="Arial"/>
          <w:sz w:val="24"/>
          <w:szCs w:val="24"/>
        </w:rPr>
        <w:t>pubblici</w:t>
      </w:r>
      <w:r w:rsidRPr="00457B23">
        <w:rPr>
          <w:rFonts w:ascii="Arial" w:hAnsi="Arial"/>
          <w:sz w:val="24"/>
          <w:szCs w:val="24"/>
        </w:rPr>
        <w:t xml:space="preserve"> partecipano quasi esclusivamente segretari giudiziari ma praticamente nessun esterno, sebbene ci vorrebbe "aria nuova".</w:t>
      </w:r>
    </w:p>
    <w:p w14:paraId="1E3FB6AF"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firstLine="1"/>
        <w:jc w:val="both"/>
        <w:rPr>
          <w:rFonts w:ascii="Arial" w:eastAsia="Arial" w:hAnsi="Arial" w:cs="Arial"/>
          <w:sz w:val="24"/>
          <w:szCs w:val="24"/>
        </w:rPr>
      </w:pPr>
      <w:r w:rsidRPr="00457B23">
        <w:rPr>
          <w:rFonts w:ascii="Arial" w:hAnsi="Arial"/>
          <w:sz w:val="24"/>
          <w:szCs w:val="24"/>
        </w:rPr>
        <w:t xml:space="preserve">Altra conseguenza negativa sono i mancati introiti per lo Stato. Gli averi patrimoniali restano sequestrati per anni e, oltre al fatto che semmai si riesce a restituire il maltolto alla parte lesa con gravissimo ritardo, le banche (compresa Banca Stato, con cui si è dovuto concordare </w:t>
      </w:r>
      <w:proofErr w:type="gramStart"/>
      <w:r w:rsidRPr="00457B23">
        <w:rPr>
          <w:rFonts w:ascii="Arial" w:hAnsi="Arial"/>
          <w:sz w:val="24"/>
          <w:szCs w:val="24"/>
        </w:rPr>
        <w:t xml:space="preserve">un </w:t>
      </w:r>
      <w:r w:rsidRPr="00457B23">
        <w:rPr>
          <w:rFonts w:ascii="Arial" w:hAnsi="Arial"/>
          <w:i/>
          <w:iCs/>
          <w:sz w:val="24"/>
          <w:szCs w:val="24"/>
        </w:rPr>
        <w:t>gentlemen</w:t>
      </w:r>
      <w:proofErr w:type="gramEnd"/>
      <w:r w:rsidRPr="00457B23">
        <w:rPr>
          <w:rFonts w:ascii="Arial" w:hAnsi="Arial"/>
          <w:i/>
          <w:iCs/>
          <w:sz w:val="24"/>
          <w:szCs w:val="24"/>
        </w:rPr>
        <w:t xml:space="preserve"> </w:t>
      </w:r>
      <w:proofErr w:type="spellStart"/>
      <w:r w:rsidRPr="00457B23">
        <w:rPr>
          <w:rFonts w:ascii="Arial" w:hAnsi="Arial"/>
          <w:i/>
          <w:iCs/>
          <w:sz w:val="24"/>
          <w:szCs w:val="24"/>
        </w:rPr>
        <w:t>agreement</w:t>
      </w:r>
      <w:proofErr w:type="spellEnd"/>
      <w:r w:rsidRPr="00457B23">
        <w:rPr>
          <w:rFonts w:ascii="Arial" w:hAnsi="Arial"/>
          <w:sz w:val="24"/>
          <w:szCs w:val="24"/>
        </w:rPr>
        <w:t>), per i patrimoni ingenti, chiedono di pagare gli interessi negativi.</w:t>
      </w:r>
    </w:p>
    <w:p w14:paraId="0D501DC9"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firstLine="1"/>
        <w:jc w:val="both"/>
        <w:rPr>
          <w:rFonts w:ascii="Arial" w:eastAsia="Arial" w:hAnsi="Arial" w:cs="Arial"/>
          <w:sz w:val="24"/>
          <w:szCs w:val="24"/>
        </w:rPr>
      </w:pPr>
    </w:p>
    <w:p w14:paraId="55936310" w14:textId="099746B5"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firstLine="1"/>
        <w:jc w:val="both"/>
        <w:rPr>
          <w:rFonts w:ascii="Arial" w:eastAsia="Arial" w:hAnsi="Arial" w:cs="Arial"/>
          <w:sz w:val="24"/>
          <w:szCs w:val="24"/>
        </w:rPr>
      </w:pPr>
      <w:r w:rsidRPr="00457B23">
        <w:rPr>
          <w:rFonts w:ascii="Arial" w:hAnsi="Arial"/>
          <w:sz w:val="24"/>
          <w:szCs w:val="24"/>
        </w:rPr>
        <w:t xml:space="preserve">Il Procuratore </w:t>
      </w:r>
      <w:r w:rsidR="002C7525">
        <w:rPr>
          <w:rFonts w:ascii="Arial" w:hAnsi="Arial"/>
          <w:sz w:val="24"/>
          <w:szCs w:val="24"/>
        </w:rPr>
        <w:t>generale</w:t>
      </w:r>
      <w:r w:rsidRPr="00457B23">
        <w:rPr>
          <w:rFonts w:ascii="Arial" w:hAnsi="Arial"/>
          <w:sz w:val="24"/>
          <w:szCs w:val="24"/>
        </w:rPr>
        <w:t xml:space="preserve"> ha consegnato ai commissari una tabella comparativa (già consegnata al Consiglio di Stato) relativa al numero di Procuratori </w:t>
      </w:r>
      <w:r w:rsidR="009A0452">
        <w:rPr>
          <w:rFonts w:ascii="Arial" w:hAnsi="Arial"/>
          <w:sz w:val="24"/>
          <w:szCs w:val="24"/>
        </w:rPr>
        <w:t>pubblici</w:t>
      </w:r>
      <w:r w:rsidRPr="00457B23">
        <w:rPr>
          <w:rFonts w:ascii="Arial" w:hAnsi="Arial"/>
          <w:sz w:val="24"/>
          <w:szCs w:val="24"/>
        </w:rPr>
        <w:t xml:space="preserve"> in Ticino e in altri tredici Cantoni dal 2010 al 2016 e un recentissimo documento elaborato dal Procuratore </w:t>
      </w:r>
      <w:r w:rsidR="002C7525">
        <w:rPr>
          <w:rFonts w:ascii="Arial" w:hAnsi="Arial"/>
          <w:sz w:val="24"/>
          <w:szCs w:val="24"/>
        </w:rPr>
        <w:t>generale</w:t>
      </w:r>
      <w:r w:rsidRPr="00457B23">
        <w:rPr>
          <w:rFonts w:ascii="Arial" w:hAnsi="Arial"/>
          <w:sz w:val="24"/>
          <w:szCs w:val="24"/>
        </w:rPr>
        <w:t xml:space="preserve"> del Canton Zurigo insieme con la direttrice del Dipartimento delle istituzioni di quel Cantone, dove in sostanza si afferma che entro il 2025-26 occorrerà, in ogni ordine di funzioni, un aumento del 15% di risorse; oggi a Zurigo si contano duecento Procuratori </w:t>
      </w:r>
      <w:r w:rsidR="009A0452">
        <w:rPr>
          <w:rFonts w:ascii="Arial" w:hAnsi="Arial"/>
          <w:sz w:val="24"/>
          <w:szCs w:val="24"/>
        </w:rPr>
        <w:t>pubblici</w:t>
      </w:r>
      <w:r w:rsidRPr="00457B23">
        <w:rPr>
          <w:rFonts w:ascii="Arial" w:hAnsi="Arial"/>
          <w:sz w:val="24"/>
          <w:szCs w:val="24"/>
        </w:rPr>
        <w:t>. Similmente, nel rapporto</w:t>
      </w:r>
      <w:r w:rsidR="005B4312" w:rsidRPr="00457B23">
        <w:rPr>
          <w:rFonts w:ascii="Arial" w:hAnsi="Arial"/>
          <w:sz w:val="24"/>
          <w:szCs w:val="24"/>
        </w:rPr>
        <w:t xml:space="preserve"> 2009 </w:t>
      </w:r>
      <w:r w:rsidRPr="00457B23">
        <w:rPr>
          <w:rFonts w:ascii="Arial" w:hAnsi="Arial"/>
          <w:sz w:val="24"/>
          <w:szCs w:val="24"/>
        </w:rPr>
        <w:t xml:space="preserve">del Consiglio della Magistratura si accenna a studi svizzeri in cui si afferma che occorrerebbe avere un Procuratore </w:t>
      </w:r>
      <w:r w:rsidR="002C7525">
        <w:rPr>
          <w:rFonts w:ascii="Arial" w:hAnsi="Arial"/>
          <w:sz w:val="24"/>
          <w:szCs w:val="24"/>
        </w:rPr>
        <w:t>pubblico</w:t>
      </w:r>
      <w:r w:rsidRPr="00457B23">
        <w:rPr>
          <w:rFonts w:ascii="Arial" w:hAnsi="Arial"/>
          <w:sz w:val="24"/>
          <w:szCs w:val="24"/>
        </w:rPr>
        <w:t xml:space="preserve"> ogni 10</w:t>
      </w:r>
      <w:r w:rsidR="00205D46" w:rsidRPr="00457B23">
        <w:rPr>
          <w:rFonts w:ascii="Arial" w:hAnsi="Arial"/>
          <w:sz w:val="24"/>
          <w:szCs w:val="24"/>
        </w:rPr>
        <w:t>'</w:t>
      </w:r>
      <w:r w:rsidRPr="00457B23">
        <w:rPr>
          <w:rFonts w:ascii="Arial" w:hAnsi="Arial"/>
          <w:sz w:val="24"/>
          <w:szCs w:val="24"/>
        </w:rPr>
        <w:t xml:space="preserve">000 abitanti, dato che in Ticino, contando domiciliati e frontalieri, corrisponderebbe a 40 Procuratori </w:t>
      </w:r>
      <w:r w:rsidR="009A0452">
        <w:rPr>
          <w:rFonts w:ascii="Arial" w:hAnsi="Arial"/>
          <w:sz w:val="24"/>
          <w:szCs w:val="24"/>
        </w:rPr>
        <w:t>pubblici</w:t>
      </w:r>
      <w:r w:rsidRPr="00457B23">
        <w:rPr>
          <w:rFonts w:ascii="Arial" w:hAnsi="Arial"/>
          <w:sz w:val="24"/>
          <w:szCs w:val="24"/>
        </w:rPr>
        <w:t xml:space="preserve">. Il Procuratore </w:t>
      </w:r>
      <w:r w:rsidR="002C7525">
        <w:rPr>
          <w:rFonts w:ascii="Arial" w:hAnsi="Arial"/>
          <w:sz w:val="24"/>
          <w:szCs w:val="24"/>
        </w:rPr>
        <w:t>generale</w:t>
      </w:r>
      <w:r w:rsidRPr="00457B23">
        <w:rPr>
          <w:rFonts w:ascii="Arial" w:hAnsi="Arial"/>
          <w:sz w:val="24"/>
          <w:szCs w:val="24"/>
        </w:rPr>
        <w:t xml:space="preserve"> ha concluso la sua esposizione indicando che si allineava a quanto affermato dall</w:t>
      </w:r>
      <w:r w:rsidR="00205D46" w:rsidRPr="00457B23">
        <w:rPr>
          <w:rFonts w:ascii="Arial" w:hAnsi="Arial"/>
          <w:sz w:val="24"/>
          <w:szCs w:val="24"/>
        </w:rPr>
        <w:t>'</w:t>
      </w:r>
      <w:r w:rsidRPr="00457B23">
        <w:rPr>
          <w:rFonts w:ascii="Arial" w:hAnsi="Arial"/>
          <w:sz w:val="24"/>
          <w:szCs w:val="24"/>
        </w:rPr>
        <w:t xml:space="preserve">Ordine degli avvocati, secondo cui in Ticino servono dai 3 ai 5 Procuratori </w:t>
      </w:r>
      <w:r w:rsidR="009A0452">
        <w:rPr>
          <w:rFonts w:ascii="Arial" w:hAnsi="Arial"/>
          <w:sz w:val="24"/>
          <w:szCs w:val="24"/>
        </w:rPr>
        <w:t>pubblici</w:t>
      </w:r>
      <w:r w:rsidRPr="00457B23">
        <w:rPr>
          <w:rFonts w:ascii="Arial" w:hAnsi="Arial"/>
          <w:sz w:val="24"/>
          <w:szCs w:val="24"/>
        </w:rPr>
        <w:t xml:space="preserve"> in più rispetto ad oggi. Egli ritiene che potrebbe rivelarsi utile reintrodurre la figura dei </w:t>
      </w:r>
      <w:r w:rsidR="00891B52">
        <w:rPr>
          <w:rFonts w:ascii="Arial" w:hAnsi="Arial"/>
          <w:sz w:val="24"/>
          <w:szCs w:val="24"/>
        </w:rPr>
        <w:t>sostituti</w:t>
      </w:r>
      <w:r w:rsidRPr="00457B23">
        <w:rPr>
          <w:rFonts w:ascii="Arial" w:hAnsi="Arial"/>
          <w:sz w:val="24"/>
          <w:szCs w:val="24"/>
        </w:rPr>
        <w:t xml:space="preserve"> Procuratori </w:t>
      </w:r>
      <w:r w:rsidR="009A0452">
        <w:rPr>
          <w:rFonts w:ascii="Arial" w:hAnsi="Arial"/>
          <w:sz w:val="24"/>
          <w:szCs w:val="24"/>
        </w:rPr>
        <w:t>pubblici</w:t>
      </w:r>
      <w:r w:rsidRPr="00457B23">
        <w:rPr>
          <w:rFonts w:ascii="Arial" w:hAnsi="Arial"/>
          <w:sz w:val="24"/>
          <w:szCs w:val="24"/>
        </w:rPr>
        <w:t xml:space="preserve">, che costerebbero meno (e che potrebbero sottostare a una limitazione delle competenze alle Assise correzionali per motivare questa diminuzione dello stipendio) ma che in un numero minimo di anni potrebbero accedere al ruolo di Procuratore </w:t>
      </w:r>
      <w:r w:rsidR="002C7525">
        <w:rPr>
          <w:rFonts w:ascii="Arial" w:hAnsi="Arial"/>
          <w:sz w:val="24"/>
          <w:szCs w:val="24"/>
        </w:rPr>
        <w:t>pubblico</w:t>
      </w:r>
      <w:r w:rsidRPr="00457B23">
        <w:rPr>
          <w:rFonts w:ascii="Arial" w:hAnsi="Arial"/>
          <w:sz w:val="24"/>
          <w:szCs w:val="24"/>
        </w:rPr>
        <w:t xml:space="preserve"> una volta dimostrata la loro professionalità. Se una tale proposta dovesse concretizzarsi avrebbe il suo sostegno.</w:t>
      </w:r>
    </w:p>
    <w:p w14:paraId="124C3BC0"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firstLine="1"/>
        <w:jc w:val="both"/>
        <w:rPr>
          <w:rFonts w:ascii="Arial" w:eastAsia="Arial" w:hAnsi="Arial" w:cs="Arial"/>
          <w:sz w:val="24"/>
          <w:szCs w:val="24"/>
        </w:rPr>
      </w:pPr>
    </w:p>
    <w:p w14:paraId="119CED8C" w14:textId="31B91FE9"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lastRenderedPageBreak/>
        <w:t xml:space="preserve">Per quanto concerne la proposta di estensione dei compiti dei segretari giudiziari, a domanda il Procuratore </w:t>
      </w:r>
      <w:r w:rsidR="002C7525">
        <w:rPr>
          <w:rFonts w:ascii="Arial" w:hAnsi="Arial"/>
          <w:sz w:val="24"/>
          <w:szCs w:val="24"/>
        </w:rPr>
        <w:t>generale</w:t>
      </w:r>
      <w:r w:rsidRPr="00457B23">
        <w:rPr>
          <w:rFonts w:ascii="Arial" w:hAnsi="Arial"/>
          <w:sz w:val="24"/>
          <w:szCs w:val="24"/>
        </w:rPr>
        <w:t xml:space="preserve"> ha risposto che concorda anche se in sostanza il destino del </w:t>
      </w:r>
      <w:r w:rsidR="002C7525">
        <w:rPr>
          <w:rFonts w:ascii="Arial" w:hAnsi="Arial"/>
          <w:sz w:val="24"/>
          <w:szCs w:val="24"/>
        </w:rPr>
        <w:t>Ministero pubblico</w:t>
      </w:r>
      <w:r w:rsidRPr="00457B23">
        <w:rPr>
          <w:rFonts w:ascii="Arial" w:hAnsi="Arial"/>
          <w:sz w:val="24"/>
          <w:szCs w:val="24"/>
        </w:rPr>
        <w:t xml:space="preserve"> non cambierebbe ma i Procuratori </w:t>
      </w:r>
      <w:r w:rsidR="009A0452">
        <w:rPr>
          <w:rFonts w:ascii="Arial" w:hAnsi="Arial"/>
          <w:sz w:val="24"/>
          <w:szCs w:val="24"/>
        </w:rPr>
        <w:t>pubblici</w:t>
      </w:r>
      <w:r w:rsidRPr="00457B23">
        <w:rPr>
          <w:rFonts w:ascii="Arial" w:hAnsi="Arial"/>
          <w:sz w:val="24"/>
          <w:szCs w:val="24"/>
        </w:rPr>
        <w:t xml:space="preserve"> otterrebbero un lieve sollievo nel loro lavoro.</w:t>
      </w:r>
    </w:p>
    <w:p w14:paraId="4C51E18F"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7C4712A6" w14:textId="38025976"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 xml:space="preserve">I relatori hanno poi avuto un ulteriore incontro con il Procuratore </w:t>
      </w:r>
      <w:r w:rsidR="002C7525">
        <w:rPr>
          <w:rFonts w:ascii="Arial" w:hAnsi="Arial"/>
          <w:sz w:val="24"/>
          <w:szCs w:val="24"/>
        </w:rPr>
        <w:t>generale</w:t>
      </w:r>
      <w:r w:rsidRPr="00457B23">
        <w:rPr>
          <w:rFonts w:ascii="Arial" w:hAnsi="Arial"/>
          <w:sz w:val="24"/>
          <w:szCs w:val="24"/>
        </w:rPr>
        <w:t xml:space="preserve"> in data 4 dicembre 2019. In tale occasione egli ha sostanzialmente ribadito quanto indicato in occasione dell</w:t>
      </w:r>
      <w:r w:rsidR="00205D46" w:rsidRPr="00457B23">
        <w:rPr>
          <w:rFonts w:ascii="Arial" w:hAnsi="Arial"/>
          <w:sz w:val="24"/>
          <w:szCs w:val="24"/>
        </w:rPr>
        <w:t>'</w:t>
      </w:r>
      <w:r w:rsidRPr="00457B23">
        <w:rPr>
          <w:rFonts w:ascii="Arial" w:hAnsi="Arial"/>
          <w:sz w:val="24"/>
          <w:szCs w:val="24"/>
        </w:rPr>
        <w:t xml:space="preserve">audizione commissionale, in particolare che il potenziamento proposto dal Consiglio di Stato non è sufficiente e che ci vorrebbero almeno 3 Procuratori </w:t>
      </w:r>
      <w:r w:rsidR="009A0452">
        <w:rPr>
          <w:rFonts w:ascii="Arial" w:hAnsi="Arial"/>
          <w:sz w:val="24"/>
          <w:szCs w:val="24"/>
        </w:rPr>
        <w:t>pubblici</w:t>
      </w:r>
      <w:r w:rsidRPr="00457B23">
        <w:rPr>
          <w:rFonts w:ascii="Arial" w:hAnsi="Arial"/>
          <w:sz w:val="24"/>
          <w:szCs w:val="24"/>
        </w:rPr>
        <w:t xml:space="preserve"> in più, 2 da attribuire alla sezione dei reati di polizia e 1 da attribuire a quella dei reati finanziari. </w:t>
      </w:r>
      <w:r w:rsidR="00A359D5">
        <w:rPr>
          <w:rFonts w:ascii="Arial" w:hAnsi="Arial"/>
          <w:sz w:val="24"/>
          <w:szCs w:val="24"/>
        </w:rPr>
        <w:br/>
      </w:r>
      <w:r w:rsidRPr="00457B23">
        <w:rPr>
          <w:rFonts w:ascii="Arial" w:hAnsi="Arial"/>
          <w:sz w:val="24"/>
          <w:szCs w:val="24"/>
        </w:rPr>
        <w:t xml:space="preserve">I Procuratori non dovrebbero fare più di 5 settimane di picchetto e gestire al massimo </w:t>
      </w:r>
      <w:r w:rsidR="00891B52">
        <w:rPr>
          <w:rFonts w:ascii="Arial" w:hAnsi="Arial"/>
          <w:sz w:val="24"/>
          <w:szCs w:val="24"/>
        </w:rPr>
        <w:br/>
      </w:r>
      <w:r w:rsidRPr="00457B23">
        <w:rPr>
          <w:rFonts w:ascii="Arial" w:hAnsi="Arial"/>
          <w:sz w:val="24"/>
          <w:szCs w:val="24"/>
        </w:rPr>
        <w:t xml:space="preserve">12 detenuti. Essi devono essere chiamati sono per le urgenze e dal corrente anno gli altri casi vengono ridistribuiti agli altri Procuratori. Interrogato sulla proposta di reintrodurre la figura dei </w:t>
      </w:r>
      <w:r w:rsidR="00891B52">
        <w:rPr>
          <w:rFonts w:ascii="Arial" w:hAnsi="Arial"/>
          <w:sz w:val="24"/>
          <w:szCs w:val="24"/>
        </w:rPr>
        <w:t>s</w:t>
      </w:r>
      <w:r w:rsidRPr="00457B23">
        <w:rPr>
          <w:rFonts w:ascii="Arial" w:hAnsi="Arial"/>
          <w:sz w:val="24"/>
          <w:szCs w:val="24"/>
        </w:rPr>
        <w:t xml:space="preserve">ostituti Procuratori </w:t>
      </w:r>
      <w:r w:rsidR="009A0452">
        <w:rPr>
          <w:rFonts w:ascii="Arial" w:hAnsi="Arial"/>
          <w:sz w:val="24"/>
          <w:szCs w:val="24"/>
        </w:rPr>
        <w:t>pubblici</w:t>
      </w:r>
      <w:r w:rsidRPr="00457B23">
        <w:rPr>
          <w:rFonts w:ascii="Arial" w:hAnsi="Arial"/>
          <w:sz w:val="24"/>
          <w:szCs w:val="24"/>
        </w:rPr>
        <w:t xml:space="preserve"> egli l</w:t>
      </w:r>
      <w:r w:rsidR="00205D46" w:rsidRPr="00457B23">
        <w:rPr>
          <w:rFonts w:ascii="Arial" w:hAnsi="Arial"/>
          <w:sz w:val="24"/>
          <w:szCs w:val="24"/>
        </w:rPr>
        <w:t>'</w:t>
      </w:r>
      <w:r w:rsidRPr="00457B23">
        <w:rPr>
          <w:rFonts w:ascii="Arial" w:hAnsi="Arial"/>
          <w:sz w:val="24"/>
          <w:szCs w:val="24"/>
        </w:rPr>
        <w:t xml:space="preserve">ha ritenuta interessante considerato che il </w:t>
      </w:r>
      <w:r w:rsidR="00891B52">
        <w:rPr>
          <w:rFonts w:ascii="Arial" w:hAnsi="Arial"/>
          <w:sz w:val="24"/>
          <w:szCs w:val="24"/>
        </w:rPr>
        <w:t>s</w:t>
      </w:r>
      <w:r w:rsidRPr="00457B23">
        <w:rPr>
          <w:rFonts w:ascii="Arial" w:hAnsi="Arial"/>
          <w:sz w:val="24"/>
          <w:szCs w:val="24"/>
        </w:rPr>
        <w:t xml:space="preserve">ostituto Procuratore è subordinato al Procuratore </w:t>
      </w:r>
      <w:r w:rsidR="002C7525">
        <w:rPr>
          <w:rFonts w:ascii="Arial" w:hAnsi="Arial"/>
          <w:sz w:val="24"/>
          <w:szCs w:val="24"/>
        </w:rPr>
        <w:t>generale</w:t>
      </w:r>
      <w:r w:rsidRPr="00457B23">
        <w:rPr>
          <w:rFonts w:ascii="Arial" w:hAnsi="Arial"/>
          <w:sz w:val="24"/>
          <w:szCs w:val="24"/>
        </w:rPr>
        <w:t xml:space="preserve"> mentre il Procuratore no. Attualmente il Procuratore </w:t>
      </w:r>
      <w:r w:rsidR="002C7525">
        <w:rPr>
          <w:rFonts w:ascii="Arial" w:hAnsi="Arial"/>
          <w:sz w:val="24"/>
          <w:szCs w:val="24"/>
        </w:rPr>
        <w:t>generale</w:t>
      </w:r>
      <w:r w:rsidRPr="00457B23">
        <w:rPr>
          <w:rFonts w:ascii="Arial" w:hAnsi="Arial"/>
          <w:sz w:val="24"/>
          <w:szCs w:val="24"/>
        </w:rPr>
        <w:t xml:space="preserve"> può agire nei confronti dei Procuratori solo per casi gravi. Inoltre, secondo la legge sugli onorari dei magistrati 1 Procuratore </w:t>
      </w:r>
      <w:r w:rsidR="002C7525">
        <w:rPr>
          <w:rFonts w:ascii="Arial" w:hAnsi="Arial"/>
          <w:sz w:val="24"/>
          <w:szCs w:val="24"/>
        </w:rPr>
        <w:t>pubblico</w:t>
      </w:r>
      <w:r w:rsidRPr="00457B23">
        <w:rPr>
          <w:rFonts w:ascii="Arial" w:hAnsi="Arial"/>
          <w:sz w:val="24"/>
          <w:szCs w:val="24"/>
        </w:rPr>
        <w:t xml:space="preserve"> è retribuito, oneri sociali</w:t>
      </w:r>
      <w:r w:rsidR="005B4312" w:rsidRPr="00457B23">
        <w:rPr>
          <w:rFonts w:ascii="Arial" w:hAnsi="Arial"/>
          <w:sz w:val="24"/>
          <w:szCs w:val="24"/>
        </w:rPr>
        <w:t xml:space="preserve"> compresi</w:t>
      </w:r>
      <w:r w:rsidRPr="00457B23">
        <w:rPr>
          <w:rFonts w:ascii="Arial" w:hAnsi="Arial"/>
          <w:sz w:val="24"/>
          <w:szCs w:val="24"/>
        </w:rPr>
        <w:t>, CHF 204</w:t>
      </w:r>
      <w:r w:rsidR="00205D46" w:rsidRPr="00457B23">
        <w:rPr>
          <w:rFonts w:ascii="Arial" w:hAnsi="Arial"/>
          <w:sz w:val="24"/>
          <w:szCs w:val="24"/>
        </w:rPr>
        <w:t>'</w:t>
      </w:r>
      <w:proofErr w:type="gramStart"/>
      <w:r w:rsidRPr="00457B23">
        <w:rPr>
          <w:rFonts w:ascii="Arial" w:hAnsi="Arial"/>
          <w:sz w:val="24"/>
          <w:szCs w:val="24"/>
        </w:rPr>
        <w:t>000.--</w:t>
      </w:r>
      <w:proofErr w:type="gramEnd"/>
      <w:r w:rsidRPr="00457B23">
        <w:rPr>
          <w:rFonts w:ascii="Arial" w:hAnsi="Arial"/>
          <w:sz w:val="24"/>
          <w:szCs w:val="24"/>
        </w:rPr>
        <w:t xml:space="preserve">, mentre un </w:t>
      </w:r>
      <w:r w:rsidR="00891B52">
        <w:rPr>
          <w:rFonts w:ascii="Arial" w:hAnsi="Arial"/>
          <w:sz w:val="24"/>
          <w:szCs w:val="24"/>
        </w:rPr>
        <w:t>sostituto</w:t>
      </w:r>
      <w:r w:rsidRPr="00457B23">
        <w:rPr>
          <w:rFonts w:ascii="Arial" w:hAnsi="Arial"/>
          <w:sz w:val="24"/>
          <w:szCs w:val="24"/>
        </w:rPr>
        <w:t xml:space="preserve"> Procuratore </w:t>
      </w:r>
      <w:r w:rsidR="002C7525">
        <w:rPr>
          <w:rFonts w:ascii="Arial" w:hAnsi="Arial"/>
          <w:sz w:val="24"/>
          <w:szCs w:val="24"/>
        </w:rPr>
        <w:t>pubblico</w:t>
      </w:r>
      <w:r w:rsidRPr="00457B23">
        <w:rPr>
          <w:rFonts w:ascii="Arial" w:hAnsi="Arial"/>
          <w:sz w:val="24"/>
          <w:szCs w:val="24"/>
        </w:rPr>
        <w:t xml:space="preserve"> avrebbe il costo di un Pretore aggiunto pari a CHF 145</w:t>
      </w:r>
      <w:r w:rsidR="00205D46" w:rsidRPr="00457B23">
        <w:rPr>
          <w:rFonts w:ascii="Arial" w:hAnsi="Arial"/>
          <w:sz w:val="24"/>
          <w:szCs w:val="24"/>
        </w:rPr>
        <w:t>'</w:t>
      </w:r>
      <w:r w:rsidRPr="00457B23">
        <w:rPr>
          <w:rFonts w:ascii="Arial" w:hAnsi="Arial"/>
          <w:sz w:val="24"/>
          <w:szCs w:val="24"/>
        </w:rPr>
        <w:t xml:space="preserve">000.--. Il Procuratore </w:t>
      </w:r>
      <w:r w:rsidR="002C7525">
        <w:rPr>
          <w:rFonts w:ascii="Arial" w:hAnsi="Arial"/>
          <w:sz w:val="24"/>
          <w:szCs w:val="24"/>
        </w:rPr>
        <w:t>generale</w:t>
      </w:r>
      <w:r w:rsidRPr="00457B23">
        <w:rPr>
          <w:rFonts w:ascii="Arial" w:hAnsi="Arial"/>
          <w:sz w:val="24"/>
          <w:szCs w:val="24"/>
        </w:rPr>
        <w:t xml:space="preserve"> ha pure ribadito che questo potenziamento non necessiterebbe di ulteriori segretari giudiziari perché recentemente ne sono già stati attribuiti 3 da parte del Dipartimento delle Istituzioni. Per quanto concerne la problematica degli spazi disponibili all</w:t>
      </w:r>
      <w:r w:rsidR="00205D46" w:rsidRPr="00457B23">
        <w:rPr>
          <w:rFonts w:ascii="Arial" w:hAnsi="Arial"/>
          <w:sz w:val="24"/>
          <w:szCs w:val="24"/>
        </w:rPr>
        <w:t>'</w:t>
      </w:r>
      <w:r w:rsidRPr="00457B23">
        <w:rPr>
          <w:rFonts w:ascii="Arial" w:hAnsi="Arial"/>
          <w:sz w:val="24"/>
          <w:szCs w:val="24"/>
        </w:rPr>
        <w:t xml:space="preserve">interno del </w:t>
      </w:r>
      <w:r w:rsidR="002C7525">
        <w:rPr>
          <w:rFonts w:ascii="Arial" w:hAnsi="Arial"/>
          <w:sz w:val="24"/>
          <w:szCs w:val="24"/>
        </w:rPr>
        <w:t>Ministero pubblico</w:t>
      </w:r>
      <w:r w:rsidRPr="00457B23">
        <w:rPr>
          <w:rFonts w:ascii="Arial" w:hAnsi="Arial"/>
          <w:sz w:val="24"/>
          <w:szCs w:val="24"/>
        </w:rPr>
        <w:t xml:space="preserve">, i quali purtroppo scarseggiano, il Procuratore </w:t>
      </w:r>
      <w:r w:rsidR="002C7525">
        <w:rPr>
          <w:rFonts w:ascii="Arial" w:hAnsi="Arial"/>
          <w:sz w:val="24"/>
          <w:szCs w:val="24"/>
        </w:rPr>
        <w:t>generale</w:t>
      </w:r>
      <w:r w:rsidRPr="00457B23">
        <w:rPr>
          <w:rFonts w:ascii="Arial" w:hAnsi="Arial"/>
          <w:sz w:val="24"/>
          <w:szCs w:val="24"/>
        </w:rPr>
        <w:t xml:space="preserve"> ritiene che all</w:t>
      </w:r>
      <w:r w:rsidR="00205D46" w:rsidRPr="00457B23">
        <w:rPr>
          <w:rFonts w:ascii="Arial" w:hAnsi="Arial"/>
          <w:sz w:val="24"/>
          <w:szCs w:val="24"/>
        </w:rPr>
        <w:t>'</w:t>
      </w:r>
      <w:r w:rsidRPr="00457B23">
        <w:rPr>
          <w:rFonts w:ascii="Arial" w:hAnsi="Arial"/>
          <w:sz w:val="24"/>
          <w:szCs w:val="24"/>
        </w:rPr>
        <w:t>interno del Palazzo di Giustizia si possano senz</w:t>
      </w:r>
      <w:r w:rsidR="00205D46" w:rsidRPr="00457B23">
        <w:rPr>
          <w:rFonts w:ascii="Arial" w:hAnsi="Arial"/>
          <w:sz w:val="24"/>
          <w:szCs w:val="24"/>
        </w:rPr>
        <w:t>'</w:t>
      </w:r>
      <w:r w:rsidRPr="00457B23">
        <w:rPr>
          <w:rFonts w:ascii="Arial" w:hAnsi="Arial"/>
          <w:sz w:val="24"/>
          <w:szCs w:val="24"/>
        </w:rPr>
        <w:t xml:space="preserve">altro trovare degli Uffici da mettere a disposizione dei nuovi Procuratori o sostituti che siano. Da ultimo, il Procuratore </w:t>
      </w:r>
      <w:r w:rsidR="002C7525">
        <w:rPr>
          <w:rFonts w:ascii="Arial" w:hAnsi="Arial"/>
          <w:sz w:val="24"/>
          <w:szCs w:val="24"/>
        </w:rPr>
        <w:t>generale</w:t>
      </w:r>
      <w:r w:rsidRPr="00457B23">
        <w:rPr>
          <w:rFonts w:ascii="Arial" w:hAnsi="Arial"/>
          <w:sz w:val="24"/>
          <w:szCs w:val="24"/>
        </w:rPr>
        <w:t xml:space="preserve"> indica che dal 2003 la Procura non ha ottenuto nessun aumento del numero di Procuratori </w:t>
      </w:r>
      <w:r w:rsidR="009A0452">
        <w:rPr>
          <w:rFonts w:ascii="Arial" w:hAnsi="Arial"/>
          <w:sz w:val="24"/>
          <w:szCs w:val="24"/>
        </w:rPr>
        <w:t>pubblici</w:t>
      </w:r>
      <w:r w:rsidRPr="00457B23">
        <w:rPr>
          <w:rFonts w:ascii="Arial" w:hAnsi="Arial"/>
          <w:sz w:val="24"/>
          <w:szCs w:val="24"/>
        </w:rPr>
        <w:t>, contrariamente a quanto avviene in molti altri Cantoni Svizzeri, come ad esempio Zurigo e Ginevra.</w:t>
      </w:r>
    </w:p>
    <w:p w14:paraId="4DA35321" w14:textId="0675CA0E"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 xml:space="preserve">Il Procuratore </w:t>
      </w:r>
      <w:r w:rsidR="002C7525">
        <w:rPr>
          <w:rFonts w:ascii="Arial" w:hAnsi="Arial"/>
          <w:sz w:val="24"/>
          <w:szCs w:val="24"/>
        </w:rPr>
        <w:t>generale</w:t>
      </w:r>
      <w:r w:rsidRPr="00457B23">
        <w:rPr>
          <w:rFonts w:ascii="Arial" w:hAnsi="Arial"/>
          <w:sz w:val="24"/>
          <w:szCs w:val="24"/>
        </w:rPr>
        <w:t xml:space="preserve">, con scritto di data 16 gennaio 2020 indirizzato alla commissione giustizia e diritti, ha riassunto quanto già indicato a voce in occasione delle sopra menzionate audizioni. Le cause della situazione di sofferenza in cui si trova il </w:t>
      </w:r>
      <w:r w:rsidR="002C7525">
        <w:rPr>
          <w:rFonts w:ascii="Arial" w:hAnsi="Arial"/>
          <w:sz w:val="24"/>
          <w:szCs w:val="24"/>
        </w:rPr>
        <w:t>Ministero pubblico</w:t>
      </w:r>
      <w:r w:rsidRPr="00457B23">
        <w:rPr>
          <w:rFonts w:ascii="Arial" w:hAnsi="Arial"/>
          <w:sz w:val="24"/>
          <w:szCs w:val="24"/>
        </w:rPr>
        <w:t xml:space="preserve"> sono essenzialmente tre: il costante numero particolarmente elevato di procedimenti penali da dirigere, gli accresciuti formalismi imposti dal nuovo Codice di Procedura Penale Svizzero e il turnover dei Magistrati. Per quanto concerne la ventilata ipotesi di reintroduzione della figura dei </w:t>
      </w:r>
      <w:r w:rsidR="00891B52">
        <w:rPr>
          <w:rFonts w:ascii="Arial" w:hAnsi="Arial"/>
          <w:sz w:val="24"/>
          <w:szCs w:val="24"/>
        </w:rPr>
        <w:t>sostituti</w:t>
      </w:r>
      <w:r w:rsidRPr="00457B23">
        <w:rPr>
          <w:rFonts w:ascii="Arial" w:hAnsi="Arial"/>
          <w:sz w:val="24"/>
          <w:szCs w:val="24"/>
        </w:rPr>
        <w:t xml:space="preserve"> Procuratori </w:t>
      </w:r>
      <w:r w:rsidR="009A0452">
        <w:rPr>
          <w:rFonts w:ascii="Arial" w:hAnsi="Arial"/>
          <w:sz w:val="24"/>
          <w:szCs w:val="24"/>
        </w:rPr>
        <w:t>pubblici</w:t>
      </w:r>
      <w:r w:rsidRPr="00457B23">
        <w:rPr>
          <w:rFonts w:ascii="Arial" w:hAnsi="Arial"/>
          <w:sz w:val="24"/>
          <w:szCs w:val="24"/>
        </w:rPr>
        <w:t xml:space="preserve">, il Procuratore </w:t>
      </w:r>
      <w:r w:rsidR="002C7525">
        <w:rPr>
          <w:rFonts w:ascii="Arial" w:hAnsi="Arial"/>
          <w:sz w:val="24"/>
          <w:szCs w:val="24"/>
        </w:rPr>
        <w:t>generale</w:t>
      </w:r>
      <w:r w:rsidRPr="00457B23">
        <w:rPr>
          <w:rFonts w:ascii="Arial" w:hAnsi="Arial"/>
          <w:sz w:val="24"/>
          <w:szCs w:val="24"/>
        </w:rPr>
        <w:t xml:space="preserve"> nel suo scritto indica quanto segue:</w:t>
      </w:r>
    </w:p>
    <w:p w14:paraId="0DB8F754"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0BF4F8EE"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eastAsia="Arial" w:hAnsi="Arial" w:cs="Arial"/>
          <w:noProof/>
          <w:sz w:val="24"/>
          <w:szCs w:val="24"/>
          <w:lang w:val="it-CH"/>
        </w:rPr>
        <w:lastRenderedPageBreak/>
        <w:drawing>
          <wp:inline distT="0" distB="0" distL="0" distR="0" wp14:anchorId="72E327E7" wp14:editId="0F7EC395">
            <wp:extent cx="5963285" cy="60960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1"/>
                    <a:srcRect l="2469" b="2005"/>
                    <a:stretch>
                      <a:fillRect/>
                    </a:stretch>
                  </pic:blipFill>
                  <pic:spPr>
                    <a:xfrm>
                      <a:off x="0" y="0"/>
                      <a:ext cx="5963285" cy="6096000"/>
                    </a:xfrm>
                    <a:prstGeom prst="rect">
                      <a:avLst/>
                    </a:prstGeom>
                    <a:ln w="12700" cap="flat">
                      <a:noFill/>
                      <a:miter lim="400000"/>
                    </a:ln>
                    <a:effectLst/>
                  </pic:spPr>
                </pic:pic>
              </a:graphicData>
            </a:graphic>
          </wp:inline>
        </w:drawing>
      </w:r>
    </w:p>
    <w:p w14:paraId="4FFE8AC4"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eastAsia="Arial" w:hAnsi="Arial" w:cs="Arial"/>
          <w:noProof/>
          <w:sz w:val="24"/>
          <w:szCs w:val="24"/>
          <w:lang w:val="it-CH"/>
        </w:rPr>
        <w:drawing>
          <wp:inline distT="0" distB="0" distL="0" distR="0" wp14:anchorId="0D21D3F8" wp14:editId="65CD8458">
            <wp:extent cx="5883965" cy="199577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12"/>
                    <a:srcRect t="5677" b="7169"/>
                    <a:stretch>
                      <a:fillRect/>
                    </a:stretch>
                  </pic:blipFill>
                  <pic:spPr>
                    <a:xfrm>
                      <a:off x="0" y="0"/>
                      <a:ext cx="5883965" cy="1995778"/>
                    </a:xfrm>
                    <a:prstGeom prst="rect">
                      <a:avLst/>
                    </a:prstGeom>
                    <a:ln w="12700" cap="flat">
                      <a:noFill/>
                      <a:miter lim="400000"/>
                    </a:ln>
                    <a:effectLst/>
                  </pic:spPr>
                </pic:pic>
              </a:graphicData>
            </a:graphic>
          </wp:inline>
        </w:drawing>
      </w:r>
    </w:p>
    <w:p w14:paraId="731E65E7" w14:textId="6AE9BA05" w:rsidR="00A533F8"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5A8D5C78" w14:textId="77777777" w:rsidR="006F7AF6" w:rsidRDefault="006F7AF6"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sectPr w:rsidR="006F7AF6" w:rsidSect="00975517">
          <w:pgSz w:w="11900" w:h="16840"/>
          <w:pgMar w:top="1134" w:right="1134" w:bottom="1134" w:left="1134" w:header="709" w:footer="709" w:gutter="0"/>
          <w:cols w:space="720"/>
          <w:docGrid w:linePitch="299"/>
        </w:sectPr>
      </w:pPr>
    </w:p>
    <w:p w14:paraId="703853EA" w14:textId="48BAB604" w:rsidR="00A533F8" w:rsidRPr="00F01052" w:rsidRDefault="009A0452" w:rsidP="00F0105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120" w:line="240" w:lineRule="auto"/>
        <w:ind w:left="567" w:hanging="567"/>
        <w:jc w:val="both"/>
        <w:rPr>
          <w:rFonts w:ascii="Arial" w:eastAsia="Arial" w:hAnsi="Arial" w:cs="Arial"/>
          <w:b/>
          <w:sz w:val="24"/>
          <w:szCs w:val="24"/>
        </w:rPr>
      </w:pPr>
      <w:r>
        <w:rPr>
          <w:rFonts w:ascii="Arial" w:hAnsi="Arial"/>
          <w:b/>
          <w:bCs/>
          <w:sz w:val="24"/>
          <w:szCs w:val="24"/>
        </w:rPr>
        <w:lastRenderedPageBreak/>
        <w:t>C.</w:t>
      </w:r>
      <w:r>
        <w:rPr>
          <w:rFonts w:ascii="Arial" w:hAnsi="Arial"/>
          <w:b/>
          <w:bCs/>
          <w:sz w:val="24"/>
          <w:szCs w:val="24"/>
        </w:rPr>
        <w:tab/>
      </w:r>
      <w:r w:rsidR="00975517" w:rsidRPr="00F01052">
        <w:rPr>
          <w:rFonts w:ascii="Arial" w:hAnsi="Arial"/>
          <w:b/>
          <w:bCs/>
          <w:sz w:val="24"/>
          <w:szCs w:val="24"/>
        </w:rPr>
        <w:t>AUDIZIONE DEL DIPARTIMENTO DELLE ISTITUZIONI E DEL PROCURATORE GENERALE</w:t>
      </w:r>
      <w:r w:rsidR="00D26937" w:rsidRPr="00F01052">
        <w:rPr>
          <w:rFonts w:ascii="Arial" w:hAnsi="Arial"/>
          <w:b/>
          <w:bCs/>
          <w:sz w:val="24"/>
          <w:szCs w:val="24"/>
        </w:rPr>
        <w:t xml:space="preserve"> </w:t>
      </w:r>
    </w:p>
    <w:p w14:paraId="7D751D3C" w14:textId="05514E8D" w:rsidR="00EE0DC9" w:rsidRPr="00457B23" w:rsidRDefault="00EE0DC9"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eastAsia="Arial" w:hAnsi="Arial" w:cs="Arial"/>
          <w:sz w:val="24"/>
          <w:szCs w:val="24"/>
        </w:rPr>
        <w:t xml:space="preserve">A seguito delle problematiche sorte con la nomina decennale dei Procuratori </w:t>
      </w:r>
      <w:r w:rsidR="009A0452">
        <w:rPr>
          <w:rFonts w:ascii="Arial" w:eastAsia="Arial" w:hAnsi="Arial" w:cs="Arial"/>
          <w:sz w:val="24"/>
          <w:szCs w:val="24"/>
        </w:rPr>
        <w:t>pubblici</w:t>
      </w:r>
      <w:r w:rsidRPr="00457B23">
        <w:rPr>
          <w:rFonts w:ascii="Arial" w:eastAsia="Arial" w:hAnsi="Arial" w:cs="Arial"/>
          <w:sz w:val="24"/>
          <w:szCs w:val="24"/>
        </w:rPr>
        <w:t xml:space="preserve">, il Dipartimento delle </w:t>
      </w:r>
      <w:r w:rsidR="00A359D5">
        <w:rPr>
          <w:rFonts w:ascii="Arial" w:eastAsia="Arial" w:hAnsi="Arial" w:cs="Arial"/>
          <w:sz w:val="24"/>
          <w:szCs w:val="24"/>
        </w:rPr>
        <w:t>i</w:t>
      </w:r>
      <w:r w:rsidRPr="00457B23">
        <w:rPr>
          <w:rFonts w:ascii="Arial" w:eastAsia="Arial" w:hAnsi="Arial" w:cs="Arial"/>
          <w:sz w:val="24"/>
          <w:szCs w:val="24"/>
        </w:rPr>
        <w:t xml:space="preserve">stituzioni ha chiesto di essere sentito dalla Commissione giustizia e diritti. Ne consegue che in data 16 novembre 2020 la </w:t>
      </w:r>
      <w:r w:rsidR="00A359D5">
        <w:rPr>
          <w:rFonts w:ascii="Arial" w:eastAsia="Arial" w:hAnsi="Arial" w:cs="Arial"/>
          <w:sz w:val="24"/>
          <w:szCs w:val="24"/>
        </w:rPr>
        <w:t>C</w:t>
      </w:r>
      <w:r w:rsidRPr="00457B23">
        <w:rPr>
          <w:rFonts w:ascii="Arial" w:eastAsia="Arial" w:hAnsi="Arial" w:cs="Arial"/>
          <w:sz w:val="24"/>
          <w:szCs w:val="24"/>
        </w:rPr>
        <w:t>ommissione ha organizzato l</w:t>
      </w:r>
      <w:r w:rsidR="00205D46" w:rsidRPr="00457B23">
        <w:rPr>
          <w:rFonts w:ascii="Arial" w:eastAsia="Arial" w:hAnsi="Arial" w:cs="Arial"/>
          <w:sz w:val="24"/>
          <w:szCs w:val="24"/>
        </w:rPr>
        <w:t>'</w:t>
      </w:r>
      <w:r w:rsidRPr="00457B23">
        <w:rPr>
          <w:rFonts w:ascii="Arial" w:eastAsia="Arial" w:hAnsi="Arial" w:cs="Arial"/>
          <w:sz w:val="24"/>
          <w:szCs w:val="24"/>
        </w:rPr>
        <w:t>audizione d</w:t>
      </w:r>
      <w:r w:rsidR="00A359D5">
        <w:rPr>
          <w:rFonts w:ascii="Arial" w:eastAsia="Arial" w:hAnsi="Arial" w:cs="Arial"/>
          <w:sz w:val="24"/>
          <w:szCs w:val="24"/>
        </w:rPr>
        <w:t>el Capo del Dipartimento delle i</w:t>
      </w:r>
      <w:r w:rsidRPr="00457B23">
        <w:rPr>
          <w:rFonts w:ascii="Arial" w:eastAsia="Arial" w:hAnsi="Arial" w:cs="Arial"/>
          <w:sz w:val="24"/>
          <w:szCs w:val="24"/>
        </w:rPr>
        <w:t xml:space="preserve">stituzioni, Norman Gobbi, della Direttrice della Divisione della giustizia, Frida Andreotti, e del Procuratore </w:t>
      </w:r>
      <w:r w:rsidR="002C7525">
        <w:rPr>
          <w:rFonts w:ascii="Arial" w:eastAsia="Arial" w:hAnsi="Arial" w:cs="Arial"/>
          <w:sz w:val="24"/>
          <w:szCs w:val="24"/>
        </w:rPr>
        <w:t>generale</w:t>
      </w:r>
      <w:r w:rsidRPr="00457B23">
        <w:rPr>
          <w:rFonts w:ascii="Arial" w:eastAsia="Arial" w:hAnsi="Arial" w:cs="Arial"/>
          <w:sz w:val="24"/>
          <w:szCs w:val="24"/>
        </w:rPr>
        <w:t>, Andrea Pagani.</w:t>
      </w:r>
    </w:p>
    <w:p w14:paraId="614D2425" w14:textId="6B705575" w:rsidR="00CB62DF" w:rsidRPr="00457B23" w:rsidRDefault="00CB62DF"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4F8B5F24" w14:textId="5FD86273" w:rsidR="00CB62DF" w:rsidRPr="00457B23" w:rsidRDefault="00CB62DF"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eastAsia="Arial" w:hAnsi="Arial" w:cs="Arial"/>
          <w:sz w:val="24"/>
          <w:szCs w:val="24"/>
        </w:rPr>
        <w:t>Il Capo Dipartimento ha evidenziato la necessità di analizzare e ri</w:t>
      </w:r>
      <w:r w:rsidR="00EF5366" w:rsidRPr="00457B23">
        <w:rPr>
          <w:rFonts w:ascii="Arial" w:eastAsia="Arial" w:hAnsi="Arial" w:cs="Arial"/>
          <w:sz w:val="24"/>
          <w:szCs w:val="24"/>
        </w:rPr>
        <w:t>solvere gli attuali pro</w:t>
      </w:r>
      <w:r w:rsidRPr="00457B23">
        <w:rPr>
          <w:rFonts w:ascii="Arial" w:eastAsia="Arial" w:hAnsi="Arial" w:cs="Arial"/>
          <w:sz w:val="24"/>
          <w:szCs w:val="24"/>
        </w:rPr>
        <w:t xml:space="preserve">blemi del </w:t>
      </w:r>
      <w:r w:rsidR="002C7525">
        <w:rPr>
          <w:rFonts w:ascii="Arial" w:eastAsia="Arial" w:hAnsi="Arial" w:cs="Arial"/>
          <w:sz w:val="24"/>
          <w:szCs w:val="24"/>
        </w:rPr>
        <w:t>Ministero pubblico</w:t>
      </w:r>
      <w:r w:rsidRPr="00457B23">
        <w:rPr>
          <w:rFonts w:ascii="Arial" w:eastAsia="Arial" w:hAnsi="Arial" w:cs="Arial"/>
          <w:sz w:val="24"/>
          <w:szCs w:val="24"/>
        </w:rPr>
        <w:t>. Prima di procedere ad un</w:t>
      </w:r>
      <w:r w:rsidR="00EF5366" w:rsidRPr="00457B23">
        <w:rPr>
          <w:rFonts w:ascii="Arial" w:eastAsia="Arial" w:hAnsi="Arial" w:cs="Arial"/>
          <w:sz w:val="24"/>
          <w:szCs w:val="24"/>
        </w:rPr>
        <w:t xml:space="preserve"> potenziamento, concedendo ulte</w:t>
      </w:r>
      <w:r w:rsidRPr="00457B23">
        <w:rPr>
          <w:rFonts w:ascii="Arial" w:eastAsia="Arial" w:hAnsi="Arial" w:cs="Arial"/>
          <w:sz w:val="24"/>
          <w:szCs w:val="24"/>
        </w:rPr>
        <w:t>riori risorse, il Dipartimento ha sempre chiesto di "fare ordine in casa". Egli, pur prendendo in considerazione la bozza di rapporto risalente a febbrai</w:t>
      </w:r>
      <w:r w:rsidR="00EF5366" w:rsidRPr="00457B23">
        <w:rPr>
          <w:rFonts w:ascii="Arial" w:eastAsia="Arial" w:hAnsi="Arial" w:cs="Arial"/>
          <w:sz w:val="24"/>
          <w:szCs w:val="24"/>
        </w:rPr>
        <w:t>o 2020 che postulava la reintro</w:t>
      </w:r>
      <w:r w:rsidRPr="00457B23">
        <w:rPr>
          <w:rFonts w:ascii="Arial" w:eastAsia="Arial" w:hAnsi="Arial" w:cs="Arial"/>
          <w:sz w:val="24"/>
          <w:szCs w:val="24"/>
        </w:rPr>
        <w:t xml:space="preserve">duzione della figura del sostituto Procuratore </w:t>
      </w:r>
      <w:r w:rsidR="002C7525">
        <w:rPr>
          <w:rFonts w:ascii="Arial" w:eastAsia="Arial" w:hAnsi="Arial" w:cs="Arial"/>
          <w:sz w:val="24"/>
          <w:szCs w:val="24"/>
        </w:rPr>
        <w:t>pubblico</w:t>
      </w:r>
      <w:r w:rsidRPr="00457B23">
        <w:rPr>
          <w:rFonts w:ascii="Arial" w:eastAsia="Arial" w:hAnsi="Arial" w:cs="Arial"/>
          <w:sz w:val="24"/>
          <w:szCs w:val="24"/>
        </w:rPr>
        <w:t>, a co</w:t>
      </w:r>
      <w:r w:rsidR="00EF5366" w:rsidRPr="00457B23">
        <w:rPr>
          <w:rFonts w:ascii="Arial" w:eastAsia="Arial" w:hAnsi="Arial" w:cs="Arial"/>
          <w:sz w:val="24"/>
          <w:szCs w:val="24"/>
        </w:rPr>
        <w:t>rto termine ritiene più opportu</w:t>
      </w:r>
      <w:r w:rsidRPr="00457B23">
        <w:rPr>
          <w:rFonts w:ascii="Arial" w:eastAsia="Arial" w:hAnsi="Arial" w:cs="Arial"/>
          <w:sz w:val="24"/>
          <w:szCs w:val="24"/>
        </w:rPr>
        <w:t xml:space="preserve">no attribuire al </w:t>
      </w:r>
      <w:r w:rsidR="002C7525">
        <w:rPr>
          <w:rFonts w:ascii="Arial" w:eastAsia="Arial" w:hAnsi="Arial" w:cs="Arial"/>
          <w:sz w:val="24"/>
          <w:szCs w:val="24"/>
        </w:rPr>
        <w:t>Ministero pubblico</w:t>
      </w:r>
      <w:r w:rsidRPr="00457B23">
        <w:rPr>
          <w:rFonts w:ascii="Arial" w:eastAsia="Arial" w:hAnsi="Arial" w:cs="Arial"/>
          <w:sz w:val="24"/>
          <w:szCs w:val="24"/>
        </w:rPr>
        <w:t xml:space="preserve"> un Procuratore </w:t>
      </w:r>
      <w:r w:rsidR="002C7525">
        <w:rPr>
          <w:rFonts w:ascii="Arial" w:eastAsia="Arial" w:hAnsi="Arial" w:cs="Arial"/>
          <w:sz w:val="24"/>
          <w:szCs w:val="24"/>
        </w:rPr>
        <w:t>pubblico</w:t>
      </w:r>
      <w:r w:rsidR="00EF5366" w:rsidRPr="00457B23">
        <w:rPr>
          <w:rFonts w:ascii="Arial" w:eastAsia="Arial" w:hAnsi="Arial" w:cs="Arial"/>
          <w:sz w:val="24"/>
          <w:szCs w:val="24"/>
        </w:rPr>
        <w:t xml:space="preserve"> in più, e meglio una nuova col</w:t>
      </w:r>
      <w:r w:rsidRPr="00457B23">
        <w:rPr>
          <w:rFonts w:ascii="Arial" w:eastAsia="Arial" w:hAnsi="Arial" w:cs="Arial"/>
          <w:sz w:val="24"/>
          <w:szCs w:val="24"/>
        </w:rPr>
        <w:t xml:space="preserve">onna, di ampliare le competenze dei Segretari </w:t>
      </w:r>
      <w:r w:rsidR="00E26BBC">
        <w:rPr>
          <w:rFonts w:ascii="Arial" w:eastAsia="Arial" w:hAnsi="Arial" w:cs="Arial"/>
          <w:sz w:val="24"/>
          <w:szCs w:val="24"/>
        </w:rPr>
        <w:t>g</w:t>
      </w:r>
      <w:r w:rsidRPr="00457B23">
        <w:rPr>
          <w:rFonts w:ascii="Arial" w:eastAsia="Arial" w:hAnsi="Arial" w:cs="Arial"/>
          <w:sz w:val="24"/>
          <w:szCs w:val="24"/>
        </w:rPr>
        <w:t xml:space="preserve">iudiziari e di avviare la riorganizzazione interna del </w:t>
      </w:r>
      <w:r w:rsidR="002C7525">
        <w:rPr>
          <w:rFonts w:ascii="Arial" w:eastAsia="Arial" w:hAnsi="Arial" w:cs="Arial"/>
          <w:sz w:val="24"/>
          <w:szCs w:val="24"/>
        </w:rPr>
        <w:t>Ministero pubblico</w:t>
      </w:r>
      <w:r w:rsidRPr="00457B23">
        <w:rPr>
          <w:rFonts w:ascii="Arial" w:eastAsia="Arial" w:hAnsi="Arial" w:cs="Arial"/>
          <w:sz w:val="24"/>
          <w:szCs w:val="24"/>
        </w:rPr>
        <w:t xml:space="preserve"> con la presentazione, entro la fine del prossimo anno, di uno specifico messaggio governativo frutto del lavoro condiviso a </w:t>
      </w:r>
      <w:r w:rsidR="00EF5366" w:rsidRPr="00457B23">
        <w:rPr>
          <w:rFonts w:ascii="Arial" w:eastAsia="Arial" w:hAnsi="Arial" w:cs="Arial"/>
          <w:sz w:val="24"/>
          <w:szCs w:val="24"/>
        </w:rPr>
        <w:t>livello trilaterale (Dipartimen</w:t>
      </w:r>
      <w:r w:rsidRPr="00457B23">
        <w:rPr>
          <w:rFonts w:ascii="Arial" w:eastAsia="Arial" w:hAnsi="Arial" w:cs="Arial"/>
          <w:sz w:val="24"/>
          <w:szCs w:val="24"/>
        </w:rPr>
        <w:t>to-</w:t>
      </w:r>
      <w:r w:rsidR="002C7525">
        <w:rPr>
          <w:rFonts w:ascii="Arial" w:eastAsia="Arial" w:hAnsi="Arial" w:cs="Arial"/>
          <w:sz w:val="24"/>
          <w:szCs w:val="24"/>
        </w:rPr>
        <w:t>Ministero pubblico</w:t>
      </w:r>
      <w:r w:rsidRPr="00457B23">
        <w:rPr>
          <w:rFonts w:ascii="Arial" w:eastAsia="Arial" w:hAnsi="Arial" w:cs="Arial"/>
          <w:sz w:val="24"/>
          <w:szCs w:val="24"/>
        </w:rPr>
        <w:t>-Commissione). Ciò comporterebbe una revisione parziale della LOG a breve termine con l</w:t>
      </w:r>
      <w:r w:rsidR="00205D46" w:rsidRPr="00457B23">
        <w:rPr>
          <w:rFonts w:ascii="Arial" w:eastAsia="Arial" w:hAnsi="Arial" w:cs="Arial"/>
          <w:sz w:val="24"/>
          <w:szCs w:val="24"/>
        </w:rPr>
        <w:t>'</w:t>
      </w:r>
      <w:r w:rsidRPr="00457B23">
        <w:rPr>
          <w:rFonts w:ascii="Arial" w:eastAsia="Arial" w:hAnsi="Arial" w:cs="Arial"/>
          <w:sz w:val="24"/>
          <w:szCs w:val="24"/>
        </w:rPr>
        <w:t xml:space="preserve">introduzione della vigilanza accresciuta dei Procuratori </w:t>
      </w:r>
      <w:r w:rsidR="009A0452">
        <w:rPr>
          <w:rFonts w:ascii="Arial" w:eastAsia="Arial" w:hAnsi="Arial" w:cs="Arial"/>
          <w:sz w:val="24"/>
          <w:szCs w:val="24"/>
        </w:rPr>
        <w:t>pubblici</w:t>
      </w:r>
      <w:r w:rsidRPr="00457B23">
        <w:rPr>
          <w:rFonts w:ascii="Arial" w:eastAsia="Arial" w:hAnsi="Arial" w:cs="Arial"/>
          <w:sz w:val="24"/>
          <w:szCs w:val="24"/>
        </w:rPr>
        <w:t xml:space="preserve"> da parte del Procuratore </w:t>
      </w:r>
      <w:r w:rsidR="002C7525">
        <w:rPr>
          <w:rFonts w:ascii="Arial" w:eastAsia="Arial" w:hAnsi="Arial" w:cs="Arial"/>
          <w:sz w:val="24"/>
          <w:szCs w:val="24"/>
        </w:rPr>
        <w:t>generale</w:t>
      </w:r>
      <w:r w:rsidRPr="00457B23">
        <w:rPr>
          <w:rFonts w:ascii="Arial" w:eastAsia="Arial" w:hAnsi="Arial" w:cs="Arial"/>
          <w:sz w:val="24"/>
          <w:szCs w:val="24"/>
        </w:rPr>
        <w:t xml:space="preserve">, per quanto riguarda la conduzione tecnica, e la possibilità di ammonire i Procuratori </w:t>
      </w:r>
      <w:r w:rsidR="009A0452">
        <w:rPr>
          <w:rFonts w:ascii="Arial" w:eastAsia="Arial" w:hAnsi="Arial" w:cs="Arial"/>
          <w:sz w:val="24"/>
          <w:szCs w:val="24"/>
        </w:rPr>
        <w:t>pubblici</w:t>
      </w:r>
      <w:r w:rsidRPr="00457B23">
        <w:rPr>
          <w:rFonts w:ascii="Arial" w:eastAsia="Arial" w:hAnsi="Arial" w:cs="Arial"/>
          <w:sz w:val="24"/>
          <w:szCs w:val="24"/>
        </w:rPr>
        <w:t xml:space="preserve"> inadempienti e segnalarli al Consiglio della Magistratura. In parallelo e a medio termine si amplierebbero le competenze della Pretura penale con l</w:t>
      </w:r>
      <w:r w:rsidR="00205D46" w:rsidRPr="00457B23">
        <w:rPr>
          <w:rFonts w:ascii="Arial" w:eastAsia="Arial" w:hAnsi="Arial" w:cs="Arial"/>
          <w:sz w:val="24"/>
          <w:szCs w:val="24"/>
        </w:rPr>
        <w:t>'</w:t>
      </w:r>
      <w:r w:rsidRPr="00457B23">
        <w:rPr>
          <w:rFonts w:ascii="Arial" w:eastAsia="Arial" w:hAnsi="Arial" w:cs="Arial"/>
          <w:sz w:val="24"/>
          <w:szCs w:val="24"/>
        </w:rPr>
        <w:t>attribuzione di un Giudice straordinario per recuperare le pendenze accumulate eccetera. In conclusione, Il Capo Dipartimento propone di accogliere il messaggio così com</w:t>
      </w:r>
      <w:r w:rsidR="00205D46" w:rsidRPr="00457B23">
        <w:rPr>
          <w:rFonts w:ascii="Arial" w:eastAsia="Arial" w:hAnsi="Arial" w:cs="Arial"/>
          <w:sz w:val="24"/>
          <w:szCs w:val="24"/>
        </w:rPr>
        <w:t>'</w:t>
      </w:r>
      <w:r w:rsidR="00EF5366" w:rsidRPr="00457B23">
        <w:rPr>
          <w:rFonts w:ascii="Arial" w:eastAsia="Arial" w:hAnsi="Arial" w:cs="Arial"/>
          <w:sz w:val="24"/>
          <w:szCs w:val="24"/>
        </w:rPr>
        <w:t>è e rin</w:t>
      </w:r>
      <w:r w:rsidRPr="00457B23">
        <w:rPr>
          <w:rFonts w:ascii="Arial" w:eastAsia="Arial" w:hAnsi="Arial" w:cs="Arial"/>
          <w:sz w:val="24"/>
          <w:szCs w:val="24"/>
        </w:rPr>
        <w:t>viare l</w:t>
      </w:r>
      <w:r w:rsidR="00205D46" w:rsidRPr="00457B23">
        <w:rPr>
          <w:rFonts w:ascii="Arial" w:eastAsia="Arial" w:hAnsi="Arial" w:cs="Arial"/>
          <w:sz w:val="24"/>
          <w:szCs w:val="24"/>
        </w:rPr>
        <w:t>'</w:t>
      </w:r>
      <w:r w:rsidRPr="00457B23">
        <w:rPr>
          <w:rFonts w:ascii="Arial" w:eastAsia="Arial" w:hAnsi="Arial" w:cs="Arial"/>
          <w:sz w:val="24"/>
          <w:szCs w:val="24"/>
        </w:rPr>
        <w:t xml:space="preserve">introduzione dei </w:t>
      </w:r>
      <w:r w:rsidR="00891B52">
        <w:rPr>
          <w:rFonts w:ascii="Arial" w:eastAsia="Arial" w:hAnsi="Arial" w:cs="Arial"/>
          <w:sz w:val="24"/>
          <w:szCs w:val="24"/>
        </w:rPr>
        <w:t>sostituti</w:t>
      </w:r>
      <w:r w:rsidRPr="00457B23">
        <w:rPr>
          <w:rFonts w:ascii="Arial" w:eastAsia="Arial" w:hAnsi="Arial" w:cs="Arial"/>
          <w:sz w:val="24"/>
          <w:szCs w:val="24"/>
        </w:rPr>
        <w:t xml:space="preserve"> Procuratori </w:t>
      </w:r>
      <w:r w:rsidR="009A0452">
        <w:rPr>
          <w:rFonts w:ascii="Arial" w:eastAsia="Arial" w:hAnsi="Arial" w:cs="Arial"/>
          <w:sz w:val="24"/>
          <w:szCs w:val="24"/>
        </w:rPr>
        <w:t>pubblici</w:t>
      </w:r>
      <w:r w:rsidRPr="00457B23">
        <w:rPr>
          <w:rFonts w:ascii="Arial" w:eastAsia="Arial" w:hAnsi="Arial" w:cs="Arial"/>
          <w:sz w:val="24"/>
          <w:szCs w:val="24"/>
        </w:rPr>
        <w:t>.</w:t>
      </w:r>
    </w:p>
    <w:p w14:paraId="68235891" w14:textId="74D0A84F" w:rsidR="00CB62DF" w:rsidRPr="00457B23" w:rsidRDefault="00CB62DF"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03D5CE0C" w14:textId="72BE999B" w:rsidR="00CB62DF" w:rsidRPr="00457B23" w:rsidRDefault="00CB62DF" w:rsidP="00F5289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40" w:lineRule="auto"/>
        <w:jc w:val="both"/>
        <w:rPr>
          <w:rFonts w:ascii="Arial" w:eastAsia="Arial" w:hAnsi="Arial" w:cs="Arial"/>
          <w:sz w:val="24"/>
          <w:szCs w:val="24"/>
        </w:rPr>
      </w:pPr>
      <w:r w:rsidRPr="00457B23">
        <w:rPr>
          <w:rFonts w:ascii="Arial" w:eastAsia="Arial" w:hAnsi="Arial" w:cs="Arial"/>
          <w:sz w:val="24"/>
          <w:szCs w:val="24"/>
        </w:rPr>
        <w:t xml:space="preserve">Il Procuratore </w:t>
      </w:r>
      <w:r w:rsidR="002C7525">
        <w:rPr>
          <w:rFonts w:ascii="Arial" w:eastAsia="Arial" w:hAnsi="Arial" w:cs="Arial"/>
          <w:sz w:val="24"/>
          <w:szCs w:val="24"/>
        </w:rPr>
        <w:t>generale</w:t>
      </w:r>
      <w:r w:rsidRPr="00457B23">
        <w:rPr>
          <w:rFonts w:ascii="Arial" w:eastAsia="Arial" w:hAnsi="Arial" w:cs="Arial"/>
          <w:sz w:val="24"/>
          <w:szCs w:val="24"/>
        </w:rPr>
        <w:t xml:space="preserve"> ha indicato che occorrerebbe cambiare il metodo di nomina, ad esempio mantenendo la nomina parlamentare per il Procuratore </w:t>
      </w:r>
      <w:r w:rsidR="002C7525">
        <w:rPr>
          <w:rFonts w:ascii="Arial" w:eastAsia="Arial" w:hAnsi="Arial" w:cs="Arial"/>
          <w:sz w:val="24"/>
          <w:szCs w:val="24"/>
        </w:rPr>
        <w:t>generale</w:t>
      </w:r>
      <w:r w:rsidRPr="00457B23">
        <w:rPr>
          <w:rFonts w:ascii="Arial" w:eastAsia="Arial" w:hAnsi="Arial" w:cs="Arial"/>
          <w:sz w:val="24"/>
          <w:szCs w:val="24"/>
        </w:rPr>
        <w:t xml:space="preserve"> e alcuni sostituti PG e lasciando poi loro il compito di selezionare i Procuratori </w:t>
      </w:r>
      <w:r w:rsidR="009A0452">
        <w:rPr>
          <w:rFonts w:ascii="Arial" w:eastAsia="Arial" w:hAnsi="Arial" w:cs="Arial"/>
          <w:sz w:val="24"/>
          <w:szCs w:val="24"/>
        </w:rPr>
        <w:t>pubblici</w:t>
      </w:r>
      <w:r w:rsidRPr="00457B23">
        <w:rPr>
          <w:rFonts w:ascii="Arial" w:eastAsia="Arial" w:hAnsi="Arial" w:cs="Arial"/>
          <w:sz w:val="24"/>
          <w:szCs w:val="24"/>
        </w:rPr>
        <w:t xml:space="preserve">, che poi potrebbero essere nominati dal Governo. Circa il potenziamento, ha ribadito che le forze a disposizione del </w:t>
      </w:r>
      <w:r w:rsidR="002C7525">
        <w:rPr>
          <w:rFonts w:ascii="Arial" w:eastAsia="Arial" w:hAnsi="Arial" w:cs="Arial"/>
          <w:sz w:val="24"/>
          <w:szCs w:val="24"/>
        </w:rPr>
        <w:t>Ministero pubblico</w:t>
      </w:r>
      <w:r w:rsidRPr="00457B23">
        <w:rPr>
          <w:rFonts w:ascii="Arial" w:eastAsia="Arial" w:hAnsi="Arial" w:cs="Arial"/>
          <w:sz w:val="24"/>
          <w:szCs w:val="24"/>
        </w:rPr>
        <w:t xml:space="preserve"> non sono sufficienti, ma ciò che è fondamentale è avere la figura del </w:t>
      </w:r>
      <w:r w:rsidR="00891B52">
        <w:rPr>
          <w:rFonts w:ascii="Arial" w:eastAsia="Arial" w:hAnsi="Arial" w:cs="Arial"/>
          <w:sz w:val="24"/>
          <w:szCs w:val="24"/>
        </w:rPr>
        <w:t>sostituto</w:t>
      </w:r>
      <w:r w:rsidRPr="00457B23">
        <w:rPr>
          <w:rFonts w:ascii="Arial" w:eastAsia="Arial" w:hAnsi="Arial" w:cs="Arial"/>
          <w:sz w:val="24"/>
          <w:szCs w:val="24"/>
        </w:rPr>
        <w:t xml:space="preserve"> Procuratore </w:t>
      </w:r>
      <w:r w:rsidR="002C7525">
        <w:rPr>
          <w:rFonts w:ascii="Arial" w:eastAsia="Arial" w:hAnsi="Arial" w:cs="Arial"/>
          <w:sz w:val="24"/>
          <w:szCs w:val="24"/>
        </w:rPr>
        <w:t>pubblico</w:t>
      </w:r>
      <w:r w:rsidRPr="00457B23">
        <w:rPr>
          <w:rFonts w:ascii="Arial" w:eastAsia="Arial" w:hAnsi="Arial" w:cs="Arial"/>
          <w:sz w:val="24"/>
          <w:szCs w:val="24"/>
        </w:rPr>
        <w:t xml:space="preserve"> che permetterebbe di concretizzare una carriera all</w:t>
      </w:r>
      <w:r w:rsidR="00205D46" w:rsidRPr="00457B23">
        <w:rPr>
          <w:rFonts w:ascii="Arial" w:eastAsia="Arial" w:hAnsi="Arial" w:cs="Arial"/>
          <w:sz w:val="24"/>
          <w:szCs w:val="24"/>
        </w:rPr>
        <w:t>'</w:t>
      </w:r>
      <w:r w:rsidRPr="00457B23">
        <w:rPr>
          <w:rFonts w:ascii="Arial" w:eastAsia="Arial" w:hAnsi="Arial" w:cs="Arial"/>
          <w:sz w:val="24"/>
          <w:szCs w:val="24"/>
        </w:rPr>
        <w:t xml:space="preserve">interno del </w:t>
      </w:r>
      <w:r w:rsidR="002C7525">
        <w:rPr>
          <w:rFonts w:ascii="Arial" w:eastAsia="Arial" w:hAnsi="Arial" w:cs="Arial"/>
          <w:sz w:val="24"/>
          <w:szCs w:val="24"/>
        </w:rPr>
        <w:t>Ministero pubblico</w:t>
      </w:r>
      <w:r w:rsidRPr="00457B23">
        <w:rPr>
          <w:rFonts w:ascii="Arial" w:eastAsia="Arial" w:hAnsi="Arial" w:cs="Arial"/>
          <w:sz w:val="24"/>
          <w:szCs w:val="24"/>
        </w:rPr>
        <w:t xml:space="preserve"> e di creare dei Procuratori con delle specifiche specializzazioni. Vi sarebbe inoltre la possibilità di avere salari più bassi e quindi meno spese. Il Procuratore </w:t>
      </w:r>
      <w:r w:rsidR="002C7525">
        <w:rPr>
          <w:rFonts w:ascii="Arial" w:eastAsia="Arial" w:hAnsi="Arial" w:cs="Arial"/>
          <w:sz w:val="24"/>
          <w:szCs w:val="24"/>
        </w:rPr>
        <w:t>generale</w:t>
      </w:r>
      <w:r w:rsidRPr="00457B23">
        <w:rPr>
          <w:rFonts w:ascii="Arial" w:eastAsia="Arial" w:hAnsi="Arial" w:cs="Arial"/>
          <w:sz w:val="24"/>
          <w:szCs w:val="24"/>
        </w:rPr>
        <w:t xml:space="preserve"> ritiene che l</w:t>
      </w:r>
      <w:r w:rsidR="00205D46" w:rsidRPr="00457B23">
        <w:rPr>
          <w:rFonts w:ascii="Arial" w:eastAsia="Arial" w:hAnsi="Arial" w:cs="Arial"/>
          <w:sz w:val="24"/>
          <w:szCs w:val="24"/>
        </w:rPr>
        <w:t>'</w:t>
      </w:r>
      <w:r w:rsidRPr="00457B23">
        <w:rPr>
          <w:rFonts w:ascii="Arial" w:eastAsia="Arial" w:hAnsi="Arial" w:cs="Arial"/>
          <w:sz w:val="24"/>
          <w:szCs w:val="24"/>
        </w:rPr>
        <w:t xml:space="preserve">organizzazione giudiziaria sia di competenza cantonale e che la limitazione della competenza di un sostituto Procuratore </w:t>
      </w:r>
      <w:r w:rsidR="002C7525">
        <w:rPr>
          <w:rFonts w:ascii="Arial" w:eastAsia="Arial" w:hAnsi="Arial" w:cs="Arial"/>
          <w:sz w:val="24"/>
          <w:szCs w:val="24"/>
        </w:rPr>
        <w:t>pubblico</w:t>
      </w:r>
      <w:r w:rsidRPr="00457B23">
        <w:rPr>
          <w:rFonts w:ascii="Arial" w:eastAsia="Arial" w:hAnsi="Arial" w:cs="Arial"/>
          <w:sz w:val="24"/>
          <w:szCs w:val="24"/>
        </w:rPr>
        <w:t xml:space="preserve"> alle Assise correzionali sia perfettamente in linea con il diritto federale.</w:t>
      </w:r>
    </w:p>
    <w:p w14:paraId="42473C33" w14:textId="7A5B589D" w:rsidR="00CB62DF" w:rsidRPr="00457B23" w:rsidRDefault="00CB62DF"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eastAsia="Arial" w:hAnsi="Arial" w:cs="Arial"/>
          <w:sz w:val="24"/>
          <w:szCs w:val="24"/>
        </w:rPr>
        <w:t>Il Capo Dipartimento, alfine di trovare un punto d</w:t>
      </w:r>
      <w:r w:rsidR="00205D46" w:rsidRPr="00457B23">
        <w:rPr>
          <w:rFonts w:ascii="Arial" w:eastAsia="Arial" w:hAnsi="Arial" w:cs="Arial"/>
          <w:sz w:val="24"/>
          <w:szCs w:val="24"/>
        </w:rPr>
        <w:t>'</w:t>
      </w:r>
      <w:r w:rsidRPr="00457B23">
        <w:rPr>
          <w:rFonts w:ascii="Arial" w:eastAsia="Arial" w:hAnsi="Arial" w:cs="Arial"/>
          <w:sz w:val="24"/>
          <w:szCs w:val="24"/>
        </w:rPr>
        <w:t xml:space="preserve">incontro tra il contenuto del messaggio e le richieste formulate sia dal Procuratore </w:t>
      </w:r>
      <w:r w:rsidR="002C7525">
        <w:rPr>
          <w:rFonts w:ascii="Arial" w:eastAsia="Arial" w:hAnsi="Arial" w:cs="Arial"/>
          <w:sz w:val="24"/>
          <w:szCs w:val="24"/>
        </w:rPr>
        <w:t>generale</w:t>
      </w:r>
      <w:r w:rsidRPr="00457B23">
        <w:rPr>
          <w:rFonts w:ascii="Arial" w:eastAsia="Arial" w:hAnsi="Arial" w:cs="Arial"/>
          <w:sz w:val="24"/>
          <w:szCs w:val="24"/>
        </w:rPr>
        <w:t xml:space="preserve"> sia dalla commissione, ha dichiarato di essere disposto a concedere 2 Procuratori </w:t>
      </w:r>
      <w:r w:rsidR="009A0452">
        <w:rPr>
          <w:rFonts w:ascii="Arial" w:eastAsia="Arial" w:hAnsi="Arial" w:cs="Arial"/>
          <w:sz w:val="24"/>
          <w:szCs w:val="24"/>
        </w:rPr>
        <w:t>pubblici</w:t>
      </w:r>
      <w:r w:rsidRPr="00457B23">
        <w:rPr>
          <w:rFonts w:ascii="Arial" w:eastAsia="Arial" w:hAnsi="Arial" w:cs="Arial"/>
          <w:sz w:val="24"/>
          <w:szCs w:val="24"/>
        </w:rPr>
        <w:t xml:space="preserve"> in più al posto di 1, tenendo conto dei tre obiettivi: il funzionamento del </w:t>
      </w:r>
      <w:r w:rsidR="002C7525">
        <w:rPr>
          <w:rFonts w:ascii="Arial" w:eastAsia="Arial" w:hAnsi="Arial" w:cs="Arial"/>
          <w:sz w:val="24"/>
          <w:szCs w:val="24"/>
        </w:rPr>
        <w:t>Ministero pubblico</w:t>
      </w:r>
      <w:r w:rsidRPr="00457B23">
        <w:rPr>
          <w:rFonts w:ascii="Arial" w:eastAsia="Arial" w:hAnsi="Arial" w:cs="Arial"/>
          <w:sz w:val="24"/>
          <w:szCs w:val="24"/>
        </w:rPr>
        <w:t>, l</w:t>
      </w:r>
      <w:r w:rsidR="00205D46" w:rsidRPr="00457B23">
        <w:rPr>
          <w:rFonts w:ascii="Arial" w:eastAsia="Arial" w:hAnsi="Arial" w:cs="Arial"/>
          <w:sz w:val="24"/>
          <w:szCs w:val="24"/>
        </w:rPr>
        <w:t>'</w:t>
      </w:r>
      <w:r w:rsidRPr="00457B23">
        <w:rPr>
          <w:rFonts w:ascii="Arial" w:eastAsia="Arial" w:hAnsi="Arial" w:cs="Arial"/>
          <w:sz w:val="24"/>
          <w:szCs w:val="24"/>
        </w:rPr>
        <w:t>immediatezza della soluzione e il raggiungimento di una via di mezzo accettabile da tutte le pa</w:t>
      </w:r>
      <w:r w:rsidR="00EF5366" w:rsidRPr="00457B23">
        <w:rPr>
          <w:rFonts w:ascii="Arial" w:eastAsia="Arial" w:hAnsi="Arial" w:cs="Arial"/>
          <w:sz w:val="24"/>
          <w:szCs w:val="24"/>
        </w:rPr>
        <w:t>rti anche dal punto di vista fi</w:t>
      </w:r>
      <w:r w:rsidRPr="00457B23">
        <w:rPr>
          <w:rFonts w:ascii="Arial" w:eastAsia="Arial" w:hAnsi="Arial" w:cs="Arial"/>
          <w:sz w:val="24"/>
          <w:szCs w:val="24"/>
        </w:rPr>
        <w:t>nanziario. Tale intento è stato poi confermato nella sostanza dal Consiglio di Stato con scritto di data 16 febbraio 2021 inviato all</w:t>
      </w:r>
      <w:r w:rsidR="00205D46" w:rsidRPr="00457B23">
        <w:rPr>
          <w:rFonts w:ascii="Arial" w:eastAsia="Arial" w:hAnsi="Arial" w:cs="Arial"/>
          <w:sz w:val="24"/>
          <w:szCs w:val="24"/>
        </w:rPr>
        <w:t>'</w:t>
      </w:r>
      <w:r w:rsidRPr="00457B23">
        <w:rPr>
          <w:rFonts w:ascii="Arial" w:eastAsia="Arial" w:hAnsi="Arial" w:cs="Arial"/>
          <w:sz w:val="24"/>
          <w:szCs w:val="24"/>
        </w:rPr>
        <w:t>attenzione della Commissione giustizia e diritti.</w:t>
      </w:r>
    </w:p>
    <w:p w14:paraId="6105C71C" w14:textId="7AA3B59E" w:rsidR="00CB62DF" w:rsidRPr="00457B23" w:rsidRDefault="00CB62DF"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757B5B57" w14:textId="060A35C0" w:rsidR="00CB62DF" w:rsidRPr="00457B23" w:rsidRDefault="00CB62DF"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eastAsia="Arial" w:hAnsi="Arial" w:cs="Arial"/>
          <w:sz w:val="24"/>
          <w:szCs w:val="24"/>
        </w:rPr>
        <w:t xml:space="preserve">A domande del </w:t>
      </w:r>
      <w:r w:rsidR="00A359D5">
        <w:rPr>
          <w:rFonts w:ascii="Arial" w:eastAsia="Arial" w:hAnsi="Arial" w:cs="Arial"/>
          <w:sz w:val="24"/>
          <w:szCs w:val="24"/>
        </w:rPr>
        <w:t>c</w:t>
      </w:r>
      <w:r w:rsidRPr="00457B23">
        <w:rPr>
          <w:rFonts w:ascii="Arial" w:eastAsia="Arial" w:hAnsi="Arial" w:cs="Arial"/>
          <w:sz w:val="24"/>
          <w:szCs w:val="24"/>
        </w:rPr>
        <w:t>ollega Lepori, Gobbi ha risposto che l</w:t>
      </w:r>
      <w:r w:rsidR="00205D46" w:rsidRPr="00457B23">
        <w:rPr>
          <w:rFonts w:ascii="Arial" w:eastAsia="Arial" w:hAnsi="Arial" w:cs="Arial"/>
          <w:sz w:val="24"/>
          <w:szCs w:val="24"/>
        </w:rPr>
        <w:t>'</w:t>
      </w:r>
      <w:r w:rsidRPr="00457B23">
        <w:rPr>
          <w:rFonts w:ascii="Arial" w:eastAsia="Arial" w:hAnsi="Arial" w:cs="Arial"/>
          <w:sz w:val="24"/>
          <w:szCs w:val="24"/>
        </w:rPr>
        <w:t xml:space="preserve">ipotesi di reintroduzione della figura del </w:t>
      </w:r>
      <w:r w:rsidR="00891B52">
        <w:rPr>
          <w:rFonts w:ascii="Arial" w:eastAsia="Arial" w:hAnsi="Arial" w:cs="Arial"/>
          <w:sz w:val="24"/>
          <w:szCs w:val="24"/>
        </w:rPr>
        <w:t>sostitut</w:t>
      </w:r>
      <w:r w:rsidR="00A359D5">
        <w:rPr>
          <w:rFonts w:ascii="Arial" w:eastAsia="Arial" w:hAnsi="Arial" w:cs="Arial"/>
          <w:sz w:val="24"/>
          <w:szCs w:val="24"/>
        </w:rPr>
        <w:t>o</w:t>
      </w:r>
      <w:r w:rsidRPr="00457B23">
        <w:rPr>
          <w:rFonts w:ascii="Arial" w:eastAsia="Arial" w:hAnsi="Arial" w:cs="Arial"/>
          <w:sz w:val="24"/>
          <w:szCs w:val="24"/>
        </w:rPr>
        <w:t xml:space="preserve"> Procuratore </w:t>
      </w:r>
      <w:r w:rsidR="002C7525">
        <w:rPr>
          <w:rFonts w:ascii="Arial" w:eastAsia="Arial" w:hAnsi="Arial" w:cs="Arial"/>
          <w:sz w:val="24"/>
          <w:szCs w:val="24"/>
        </w:rPr>
        <w:t>pubblico</w:t>
      </w:r>
      <w:r w:rsidRPr="00457B23">
        <w:rPr>
          <w:rFonts w:ascii="Arial" w:eastAsia="Arial" w:hAnsi="Arial" w:cs="Arial"/>
          <w:sz w:val="24"/>
          <w:szCs w:val="24"/>
        </w:rPr>
        <w:t xml:space="preserve"> non va ritirata ma approfondita nell</w:t>
      </w:r>
      <w:r w:rsidR="00205D46" w:rsidRPr="00457B23">
        <w:rPr>
          <w:rFonts w:ascii="Arial" w:eastAsia="Arial" w:hAnsi="Arial" w:cs="Arial"/>
          <w:sz w:val="24"/>
          <w:szCs w:val="24"/>
        </w:rPr>
        <w:t>'</w:t>
      </w:r>
      <w:r w:rsidRPr="00457B23">
        <w:rPr>
          <w:rFonts w:ascii="Arial" w:eastAsia="Arial" w:hAnsi="Arial" w:cs="Arial"/>
          <w:sz w:val="24"/>
          <w:szCs w:val="24"/>
        </w:rPr>
        <w:t>ottica della carriera interna.</w:t>
      </w:r>
    </w:p>
    <w:p w14:paraId="5B79A0C1" w14:textId="56D8334D" w:rsidR="00CB62DF" w:rsidRDefault="00CB62DF"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3F34E664" w14:textId="50441C8D" w:rsidR="00975517" w:rsidRDefault="0097551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60083047" w14:textId="77777777" w:rsidR="00975517" w:rsidRPr="00457B23" w:rsidRDefault="0097551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2685AB18" w14:textId="132C593E" w:rsidR="00A533F8" w:rsidRPr="00457B23" w:rsidRDefault="00D26937" w:rsidP="009A045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120" w:line="240" w:lineRule="auto"/>
        <w:jc w:val="both"/>
        <w:rPr>
          <w:rFonts w:ascii="Arial" w:eastAsia="Arial" w:hAnsi="Arial" w:cs="Arial"/>
          <w:b/>
          <w:bCs/>
          <w:sz w:val="24"/>
          <w:szCs w:val="24"/>
        </w:rPr>
      </w:pPr>
      <w:r w:rsidRPr="00457B23">
        <w:rPr>
          <w:rFonts w:ascii="Arial" w:hAnsi="Arial"/>
          <w:b/>
          <w:bCs/>
          <w:sz w:val="24"/>
          <w:szCs w:val="24"/>
        </w:rPr>
        <w:lastRenderedPageBreak/>
        <w:t>D.</w:t>
      </w:r>
      <w:r w:rsidR="00D1546A" w:rsidRPr="00457B23">
        <w:rPr>
          <w:rFonts w:ascii="Arial" w:hAnsi="Arial"/>
          <w:b/>
          <w:bCs/>
          <w:sz w:val="24"/>
          <w:szCs w:val="24"/>
        </w:rPr>
        <w:tab/>
      </w:r>
      <w:r w:rsidR="00975517" w:rsidRPr="00457B23">
        <w:rPr>
          <w:rFonts w:ascii="Arial" w:hAnsi="Arial"/>
          <w:b/>
          <w:bCs/>
          <w:sz w:val="24"/>
          <w:szCs w:val="24"/>
        </w:rPr>
        <w:t>ANALISI E APPROFONDIMENTI DEI RELATORI</w:t>
      </w:r>
    </w:p>
    <w:p w14:paraId="71018FAF" w14:textId="681B7A64" w:rsidR="00A533F8" w:rsidRPr="00457B23" w:rsidRDefault="00F5289B" w:rsidP="009A0452">
      <w:pPr>
        <w:pStyle w:val="Paragrafoelenco"/>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120" w:line="240" w:lineRule="auto"/>
        <w:ind w:left="0" w:firstLine="0"/>
        <w:jc w:val="both"/>
        <w:rPr>
          <w:rFonts w:ascii="Arial" w:eastAsia="Arial" w:hAnsi="Arial" w:cs="Arial"/>
          <w:sz w:val="24"/>
          <w:szCs w:val="24"/>
          <w:u w:val="single"/>
        </w:rPr>
      </w:pPr>
      <w:r w:rsidRPr="00457B23">
        <w:rPr>
          <w:rFonts w:ascii="Arial" w:hAnsi="Arial"/>
          <w:sz w:val="24"/>
          <w:szCs w:val="24"/>
          <w:u w:val="single"/>
        </w:rPr>
        <w:t>ANALISI E COMMENTO DEL MESSAGGIO GOVERNATIVO</w:t>
      </w:r>
    </w:p>
    <w:p w14:paraId="585711F5" w14:textId="0C9C5E58"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 xml:space="preserve">Vista la situazione che si trascina da tempo, è certo che il potenziamento del </w:t>
      </w:r>
      <w:r w:rsidR="002C7525">
        <w:rPr>
          <w:rFonts w:ascii="Arial" w:hAnsi="Arial"/>
          <w:sz w:val="24"/>
          <w:szCs w:val="24"/>
        </w:rPr>
        <w:t>Ministero pubblico</w:t>
      </w:r>
      <w:r w:rsidRPr="00457B23">
        <w:rPr>
          <w:rFonts w:ascii="Arial" w:hAnsi="Arial"/>
          <w:sz w:val="24"/>
          <w:szCs w:val="24"/>
        </w:rPr>
        <w:t xml:space="preserve"> con 2 Procurator</w:t>
      </w:r>
      <w:r w:rsidR="00A85DA8" w:rsidRPr="00457B23">
        <w:rPr>
          <w:rFonts w:ascii="Arial" w:hAnsi="Arial"/>
          <w:sz w:val="24"/>
          <w:szCs w:val="24"/>
        </w:rPr>
        <w:t>i</w:t>
      </w:r>
      <w:r w:rsidRPr="00457B23">
        <w:rPr>
          <w:rFonts w:ascii="Arial" w:hAnsi="Arial"/>
          <w:sz w:val="24"/>
          <w:szCs w:val="24"/>
        </w:rPr>
        <w:t xml:space="preserve"> </w:t>
      </w:r>
      <w:r w:rsidR="009A0452">
        <w:rPr>
          <w:rFonts w:ascii="Arial" w:hAnsi="Arial"/>
          <w:sz w:val="24"/>
          <w:szCs w:val="24"/>
        </w:rPr>
        <w:t>pubblici</w:t>
      </w:r>
      <w:r w:rsidRPr="00457B23">
        <w:rPr>
          <w:rFonts w:ascii="Arial" w:hAnsi="Arial"/>
          <w:sz w:val="24"/>
          <w:szCs w:val="24"/>
        </w:rPr>
        <w:t xml:space="preserve"> in più, nonché l</w:t>
      </w:r>
      <w:r w:rsidR="00205D46" w:rsidRPr="00457B23">
        <w:rPr>
          <w:rFonts w:ascii="Arial" w:hAnsi="Arial"/>
          <w:sz w:val="24"/>
          <w:szCs w:val="24"/>
        </w:rPr>
        <w:t>'</w:t>
      </w:r>
      <w:r w:rsidRPr="00457B23">
        <w:rPr>
          <w:rFonts w:ascii="Arial" w:hAnsi="Arial"/>
          <w:sz w:val="24"/>
          <w:szCs w:val="24"/>
        </w:rPr>
        <w:t>estensione delle competenze dei segretari giudiziari, non contribuisce a migliorare in modo definitivo l</w:t>
      </w:r>
      <w:r w:rsidR="00205D46" w:rsidRPr="00457B23">
        <w:rPr>
          <w:rFonts w:ascii="Arial" w:hAnsi="Arial"/>
          <w:sz w:val="24"/>
          <w:szCs w:val="24"/>
        </w:rPr>
        <w:t>'</w:t>
      </w:r>
      <w:r w:rsidRPr="00457B23">
        <w:rPr>
          <w:rFonts w:ascii="Arial" w:hAnsi="Arial"/>
          <w:sz w:val="24"/>
          <w:szCs w:val="24"/>
        </w:rPr>
        <w:t>operato e l</w:t>
      </w:r>
      <w:r w:rsidR="00205D46" w:rsidRPr="00457B23">
        <w:rPr>
          <w:rFonts w:ascii="Arial" w:hAnsi="Arial"/>
          <w:sz w:val="24"/>
          <w:szCs w:val="24"/>
        </w:rPr>
        <w:t>'</w:t>
      </w:r>
      <w:r w:rsidRPr="00457B23">
        <w:rPr>
          <w:rFonts w:ascii="Arial" w:hAnsi="Arial"/>
          <w:sz w:val="24"/>
          <w:szCs w:val="24"/>
        </w:rPr>
        <w:t xml:space="preserve">organizzazione del </w:t>
      </w:r>
      <w:r w:rsidR="002C7525">
        <w:rPr>
          <w:rFonts w:ascii="Arial" w:hAnsi="Arial"/>
          <w:sz w:val="24"/>
          <w:szCs w:val="24"/>
        </w:rPr>
        <w:t>Ministero pubblico</w:t>
      </w:r>
      <w:r w:rsidRPr="00457B23">
        <w:rPr>
          <w:rFonts w:ascii="Arial" w:hAnsi="Arial"/>
          <w:sz w:val="24"/>
          <w:szCs w:val="24"/>
        </w:rPr>
        <w:t xml:space="preserve">.  </w:t>
      </w:r>
    </w:p>
    <w:p w14:paraId="1F58D632"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2E1E0F1C" w14:textId="2701B04F"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 xml:space="preserve">Il nuovo Procuratore </w:t>
      </w:r>
      <w:r w:rsidR="002C7525">
        <w:rPr>
          <w:rFonts w:ascii="Arial" w:hAnsi="Arial"/>
          <w:sz w:val="24"/>
          <w:szCs w:val="24"/>
        </w:rPr>
        <w:t>generale</w:t>
      </w:r>
      <w:r w:rsidRPr="00457B23">
        <w:rPr>
          <w:rFonts w:ascii="Arial" w:hAnsi="Arial"/>
          <w:sz w:val="24"/>
          <w:szCs w:val="24"/>
        </w:rPr>
        <w:t xml:space="preserve"> è entrato in funzione il 1</w:t>
      </w:r>
      <w:r w:rsidR="00A359D5">
        <w:rPr>
          <w:rFonts w:ascii="Arial" w:hAnsi="Arial"/>
          <w:sz w:val="24"/>
          <w:szCs w:val="24"/>
        </w:rPr>
        <w:t>°</w:t>
      </w:r>
      <w:r w:rsidRPr="00457B23">
        <w:rPr>
          <w:rFonts w:ascii="Arial" w:hAnsi="Arial"/>
          <w:sz w:val="24"/>
          <w:szCs w:val="24"/>
        </w:rPr>
        <w:t xml:space="preserve"> luglio 2018 e ha da subito adottato diverse misure per migliorare l</w:t>
      </w:r>
      <w:r w:rsidR="00205D46" w:rsidRPr="00457B23">
        <w:rPr>
          <w:rFonts w:ascii="Arial" w:hAnsi="Arial"/>
          <w:sz w:val="24"/>
          <w:szCs w:val="24"/>
        </w:rPr>
        <w:t>'</w:t>
      </w:r>
      <w:r w:rsidRPr="00457B23">
        <w:rPr>
          <w:rFonts w:ascii="Arial" w:hAnsi="Arial"/>
          <w:sz w:val="24"/>
          <w:szCs w:val="24"/>
        </w:rPr>
        <w:t>efficienza e l</w:t>
      </w:r>
      <w:r w:rsidR="00205D46" w:rsidRPr="00457B23">
        <w:rPr>
          <w:rFonts w:ascii="Arial" w:hAnsi="Arial"/>
          <w:sz w:val="24"/>
          <w:szCs w:val="24"/>
        </w:rPr>
        <w:t>'</w:t>
      </w:r>
      <w:r w:rsidRPr="00457B23">
        <w:rPr>
          <w:rFonts w:ascii="Arial" w:hAnsi="Arial"/>
          <w:sz w:val="24"/>
          <w:szCs w:val="24"/>
        </w:rPr>
        <w:t xml:space="preserve">efficacia, ad esempio nominando due nuovi </w:t>
      </w:r>
      <w:r w:rsidR="00891B52">
        <w:rPr>
          <w:rFonts w:ascii="Arial" w:hAnsi="Arial"/>
          <w:sz w:val="24"/>
          <w:szCs w:val="24"/>
        </w:rPr>
        <w:t>sostituti</w:t>
      </w:r>
      <w:r w:rsidRPr="00457B23">
        <w:rPr>
          <w:rFonts w:ascii="Arial" w:hAnsi="Arial"/>
          <w:sz w:val="24"/>
          <w:szCs w:val="24"/>
        </w:rPr>
        <w:t xml:space="preserve"> Procuratori Generali, spostando un Procuratore dalla Sezione dei reati di polizia per dare man forte alla sezione dei reati finanziari sovraccarica di lavoro ormai da anni, gestendo diversamente i picchetti e monitorando il lavoro svolto dai singoli Procuratori. </w:t>
      </w:r>
      <w:r w:rsidR="00A359D5">
        <w:rPr>
          <w:rFonts w:ascii="Arial" w:hAnsi="Arial"/>
          <w:sz w:val="24"/>
          <w:szCs w:val="24"/>
        </w:rPr>
        <w:br/>
      </w:r>
      <w:r w:rsidRPr="00457B23">
        <w:rPr>
          <w:rFonts w:ascii="Arial" w:hAnsi="Arial"/>
          <w:sz w:val="24"/>
          <w:szCs w:val="24"/>
        </w:rPr>
        <w:t xml:space="preserve">Si fa presente che la richiesta di potenziamento di almeno un Procuratore in più risale ad aprile 2017, ossia a </w:t>
      </w:r>
      <w:r w:rsidR="00A85DA8" w:rsidRPr="00457B23">
        <w:rPr>
          <w:rFonts w:ascii="Arial" w:hAnsi="Arial"/>
          <w:sz w:val="24"/>
          <w:szCs w:val="24"/>
        </w:rPr>
        <w:t xml:space="preserve">quattro </w:t>
      </w:r>
      <w:r w:rsidRPr="00457B23">
        <w:rPr>
          <w:rFonts w:ascii="Arial" w:hAnsi="Arial"/>
          <w:sz w:val="24"/>
          <w:szCs w:val="24"/>
        </w:rPr>
        <w:t>anni orsono. Tale richiesta era finalizzata ad arginare una situazione di sovraccarico di lavoro e di aumento delle giacenze che era ormai fuori controllo, ma non a proporre un potenziamento atto a sistemare a medio-lungo termine la Procura rendendola efficiente ed efficace. Era una richiesta di soccorso immediato, ma certamente non la panacea.</w:t>
      </w:r>
    </w:p>
    <w:p w14:paraId="523681EF"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102382B9" w14:textId="49C0EC56"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r w:rsidRPr="00457B23">
        <w:rPr>
          <w:rFonts w:ascii="Arial" w:hAnsi="Arial"/>
          <w:sz w:val="24"/>
          <w:szCs w:val="24"/>
        </w:rPr>
        <w:t>A mente del Governo il messaggio si inserirebbe coerentemente con il progetto di riordino dell</w:t>
      </w:r>
      <w:r w:rsidR="00205D46" w:rsidRPr="00457B23">
        <w:rPr>
          <w:rFonts w:ascii="Arial" w:hAnsi="Arial"/>
          <w:sz w:val="24"/>
          <w:szCs w:val="24"/>
        </w:rPr>
        <w:t>'</w:t>
      </w:r>
      <w:r w:rsidRPr="00457B23">
        <w:rPr>
          <w:rFonts w:ascii="Arial" w:hAnsi="Arial"/>
          <w:sz w:val="24"/>
          <w:szCs w:val="24"/>
        </w:rPr>
        <w:t>organizzazione giudiziaria denominato "Giustizia 2018", il quale manterrebbe tutta la sua attualità nel proprio fondamento. Il progetto "Giustizia 2018" è ormai da considerarsi superato dagli eventi. Come già indicato nel rapporto concernente il potenziamento del Tribunale d</w:t>
      </w:r>
      <w:r w:rsidR="00205D46" w:rsidRPr="00457B23">
        <w:rPr>
          <w:rFonts w:ascii="Arial" w:hAnsi="Arial"/>
          <w:sz w:val="24"/>
          <w:szCs w:val="24"/>
        </w:rPr>
        <w:t>'</w:t>
      </w:r>
      <w:r w:rsidRPr="00457B23">
        <w:rPr>
          <w:rFonts w:ascii="Arial" w:hAnsi="Arial"/>
          <w:sz w:val="24"/>
          <w:szCs w:val="24"/>
        </w:rPr>
        <w:t>Appello, si ribadisce che il modo di pr</w:t>
      </w:r>
      <w:r w:rsidR="00A359D5">
        <w:rPr>
          <w:rFonts w:ascii="Arial" w:hAnsi="Arial"/>
          <w:sz w:val="24"/>
          <w:szCs w:val="24"/>
        </w:rPr>
        <w:t>ocedere del Dipartimento delle i</w:t>
      </w:r>
      <w:r w:rsidRPr="00457B23">
        <w:rPr>
          <w:rFonts w:ascii="Arial" w:hAnsi="Arial"/>
          <w:sz w:val="24"/>
          <w:szCs w:val="24"/>
        </w:rPr>
        <w:t>stituzioni con singoli potenziamenti senza voler veramente allestire un chiaro progetto di riordino dell</w:t>
      </w:r>
      <w:r w:rsidR="00205D46" w:rsidRPr="00457B23">
        <w:rPr>
          <w:rFonts w:ascii="Arial" w:hAnsi="Arial"/>
          <w:sz w:val="24"/>
          <w:szCs w:val="24"/>
        </w:rPr>
        <w:t>'</w:t>
      </w:r>
      <w:r w:rsidRPr="00457B23">
        <w:rPr>
          <w:rFonts w:ascii="Arial" w:hAnsi="Arial"/>
          <w:sz w:val="24"/>
          <w:szCs w:val="24"/>
        </w:rPr>
        <w:t>organizzazione giudiziaria non viene condiviso dai membri della Commissione giustizia e diritti. Necessita una riflessione più ampia e non solo temporaneamente risolvere l</w:t>
      </w:r>
      <w:r w:rsidR="00205D46" w:rsidRPr="00457B23">
        <w:rPr>
          <w:rFonts w:ascii="Arial" w:hAnsi="Arial"/>
          <w:sz w:val="24"/>
          <w:szCs w:val="24"/>
        </w:rPr>
        <w:t>'</w:t>
      </w:r>
      <w:r w:rsidRPr="00457B23">
        <w:rPr>
          <w:rFonts w:ascii="Arial" w:hAnsi="Arial"/>
          <w:sz w:val="24"/>
          <w:szCs w:val="24"/>
        </w:rPr>
        <w:t>urgenza in questione senza una vera ed approfondita analisi dell</w:t>
      </w:r>
      <w:r w:rsidR="00205D46" w:rsidRPr="00457B23">
        <w:rPr>
          <w:rFonts w:ascii="Arial" w:hAnsi="Arial"/>
          <w:sz w:val="24"/>
          <w:szCs w:val="24"/>
        </w:rPr>
        <w:t>'</w:t>
      </w:r>
      <w:r w:rsidRPr="00457B23">
        <w:rPr>
          <w:rFonts w:ascii="Arial" w:hAnsi="Arial"/>
          <w:sz w:val="24"/>
          <w:szCs w:val="24"/>
        </w:rPr>
        <w:t>evoluzione dell</w:t>
      </w:r>
      <w:r w:rsidR="00205D46" w:rsidRPr="00457B23">
        <w:rPr>
          <w:rFonts w:ascii="Arial" w:hAnsi="Arial"/>
          <w:sz w:val="24"/>
          <w:szCs w:val="24"/>
        </w:rPr>
        <w:t>'</w:t>
      </w:r>
      <w:r w:rsidRPr="00457B23">
        <w:rPr>
          <w:rFonts w:ascii="Arial" w:hAnsi="Arial"/>
          <w:sz w:val="24"/>
          <w:szCs w:val="24"/>
        </w:rPr>
        <w:t>attività delle Autorità giudiziarie e dei loro bisogni di personale, informatici e logistici per i prossimi 10/20 anni.</w:t>
      </w:r>
    </w:p>
    <w:p w14:paraId="34FB7AB0" w14:textId="1C2E863F" w:rsidR="00CB62DF" w:rsidRPr="00457B23" w:rsidRDefault="00CB62DF"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p>
    <w:p w14:paraId="3FE0F01C" w14:textId="3C2B5B7D" w:rsidR="00CB62DF" w:rsidRPr="00457B23" w:rsidRDefault="00CB62DF"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eastAsia="Arial" w:hAnsi="Arial" w:cs="Arial"/>
          <w:sz w:val="24"/>
          <w:szCs w:val="24"/>
        </w:rPr>
        <w:t>Grazie alle riflessioni scaturite dalla Commissione giustizia e</w:t>
      </w:r>
      <w:r w:rsidR="00EF5366" w:rsidRPr="00457B23">
        <w:rPr>
          <w:rFonts w:ascii="Arial" w:eastAsia="Arial" w:hAnsi="Arial" w:cs="Arial"/>
          <w:sz w:val="24"/>
          <w:szCs w:val="24"/>
        </w:rPr>
        <w:t xml:space="preserve"> diritti a seguito delle proble</w:t>
      </w:r>
      <w:r w:rsidRPr="00457B23">
        <w:rPr>
          <w:rFonts w:ascii="Arial" w:eastAsia="Arial" w:hAnsi="Arial" w:cs="Arial"/>
          <w:sz w:val="24"/>
          <w:szCs w:val="24"/>
        </w:rPr>
        <w:t xml:space="preserve">matiche emerse con la nomina decennale dei Procuratori </w:t>
      </w:r>
      <w:r w:rsidR="009A0452">
        <w:rPr>
          <w:rFonts w:ascii="Arial" w:eastAsia="Arial" w:hAnsi="Arial" w:cs="Arial"/>
          <w:sz w:val="24"/>
          <w:szCs w:val="24"/>
        </w:rPr>
        <w:t>pubblici</w:t>
      </w:r>
      <w:r w:rsidRPr="00457B23">
        <w:rPr>
          <w:rFonts w:ascii="Arial" w:eastAsia="Arial" w:hAnsi="Arial" w:cs="Arial"/>
          <w:sz w:val="24"/>
          <w:szCs w:val="24"/>
        </w:rPr>
        <w:t xml:space="preserve">, il Dipartimento delle </w:t>
      </w:r>
      <w:r w:rsidR="00A359D5">
        <w:rPr>
          <w:rFonts w:ascii="Arial" w:eastAsia="Arial" w:hAnsi="Arial" w:cs="Arial"/>
          <w:sz w:val="24"/>
          <w:szCs w:val="24"/>
        </w:rPr>
        <w:t>i</w:t>
      </w:r>
      <w:r w:rsidRPr="00457B23">
        <w:rPr>
          <w:rFonts w:ascii="Arial" w:eastAsia="Arial" w:hAnsi="Arial" w:cs="Arial"/>
          <w:sz w:val="24"/>
          <w:szCs w:val="24"/>
        </w:rPr>
        <w:t xml:space="preserve">stituzioni si è attivato per intavolare delle discussioni con la commissione, chiedendo di essere sentito per portare avanti una riforma sia di riorganizzazione che procedurale del </w:t>
      </w:r>
      <w:r w:rsidR="002C7525">
        <w:rPr>
          <w:rFonts w:ascii="Arial" w:eastAsia="Arial" w:hAnsi="Arial" w:cs="Arial"/>
          <w:sz w:val="24"/>
          <w:szCs w:val="24"/>
        </w:rPr>
        <w:t>Ministero pubblico</w:t>
      </w:r>
      <w:r w:rsidRPr="00457B23">
        <w:rPr>
          <w:rFonts w:ascii="Arial" w:eastAsia="Arial" w:hAnsi="Arial" w:cs="Arial"/>
          <w:sz w:val="24"/>
          <w:szCs w:val="24"/>
        </w:rPr>
        <w:t>.</w:t>
      </w:r>
    </w:p>
    <w:p w14:paraId="184358F4" w14:textId="2DBAEB18" w:rsidR="00CB62DF" w:rsidRPr="00457B23" w:rsidRDefault="00CB62DF"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76D9D347" w14:textId="0567DA0D" w:rsidR="00CB62DF" w:rsidRPr="00457B23" w:rsidRDefault="00CB62DF"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eastAsia="Arial" w:hAnsi="Arial" w:cs="Arial"/>
          <w:sz w:val="24"/>
          <w:szCs w:val="24"/>
        </w:rPr>
        <w:t>La Commissione ha riscontrato l</w:t>
      </w:r>
      <w:r w:rsidR="00205D46" w:rsidRPr="00457B23">
        <w:rPr>
          <w:rFonts w:ascii="Arial" w:eastAsia="Arial" w:hAnsi="Arial" w:cs="Arial"/>
          <w:sz w:val="24"/>
          <w:szCs w:val="24"/>
        </w:rPr>
        <w:t>'</w:t>
      </w:r>
      <w:r w:rsidRPr="00457B23">
        <w:rPr>
          <w:rFonts w:ascii="Arial" w:eastAsia="Arial" w:hAnsi="Arial" w:cs="Arial"/>
          <w:sz w:val="24"/>
          <w:szCs w:val="24"/>
        </w:rPr>
        <w:t>assenza di un disciplinamento sufficientemente preciso dei meccanismi di monitoraggio dell</w:t>
      </w:r>
      <w:r w:rsidR="00205D46" w:rsidRPr="00457B23">
        <w:rPr>
          <w:rFonts w:ascii="Arial" w:eastAsia="Arial" w:hAnsi="Arial" w:cs="Arial"/>
          <w:sz w:val="24"/>
          <w:szCs w:val="24"/>
        </w:rPr>
        <w:t>'</w:t>
      </w:r>
      <w:r w:rsidRPr="00457B23">
        <w:rPr>
          <w:rFonts w:ascii="Arial" w:eastAsia="Arial" w:hAnsi="Arial" w:cs="Arial"/>
          <w:sz w:val="24"/>
          <w:szCs w:val="24"/>
        </w:rPr>
        <w:t>attività del Ministero pubblico e delle procedure di valutazione dell</w:t>
      </w:r>
      <w:r w:rsidR="00205D46" w:rsidRPr="00457B23">
        <w:rPr>
          <w:rFonts w:ascii="Arial" w:eastAsia="Arial" w:hAnsi="Arial" w:cs="Arial"/>
          <w:sz w:val="24"/>
          <w:szCs w:val="24"/>
        </w:rPr>
        <w:t>'</w:t>
      </w:r>
      <w:r w:rsidRPr="00457B23">
        <w:rPr>
          <w:rFonts w:ascii="Arial" w:eastAsia="Arial" w:hAnsi="Arial" w:cs="Arial"/>
          <w:sz w:val="24"/>
          <w:szCs w:val="24"/>
        </w:rPr>
        <w:t>operato dei Magistrati, sia dal profilo quantitat</w:t>
      </w:r>
      <w:r w:rsidR="00EF5366" w:rsidRPr="00457B23">
        <w:rPr>
          <w:rFonts w:ascii="Arial" w:eastAsia="Arial" w:hAnsi="Arial" w:cs="Arial"/>
          <w:sz w:val="24"/>
          <w:szCs w:val="24"/>
        </w:rPr>
        <w:t>ivo sia qualitativo. Una riorga</w:t>
      </w:r>
      <w:r w:rsidRPr="00457B23">
        <w:rPr>
          <w:rFonts w:ascii="Arial" w:eastAsia="Arial" w:hAnsi="Arial" w:cs="Arial"/>
          <w:sz w:val="24"/>
          <w:szCs w:val="24"/>
        </w:rPr>
        <w:t xml:space="preserve">nizzazione del Ministero pubblico, in particolare con una ridefinizione delle competenze della sua Direzione (Procuratore </w:t>
      </w:r>
      <w:r w:rsidR="002C7525">
        <w:rPr>
          <w:rFonts w:ascii="Arial" w:eastAsia="Arial" w:hAnsi="Arial" w:cs="Arial"/>
          <w:sz w:val="24"/>
          <w:szCs w:val="24"/>
        </w:rPr>
        <w:t>generale</w:t>
      </w:r>
      <w:r w:rsidRPr="00457B23">
        <w:rPr>
          <w:rFonts w:ascii="Arial" w:eastAsia="Arial" w:hAnsi="Arial" w:cs="Arial"/>
          <w:sz w:val="24"/>
          <w:szCs w:val="24"/>
        </w:rPr>
        <w:t xml:space="preserve"> e sostituti Pr</w:t>
      </w:r>
      <w:r w:rsidR="00EF5366" w:rsidRPr="00457B23">
        <w:rPr>
          <w:rFonts w:ascii="Arial" w:eastAsia="Arial" w:hAnsi="Arial" w:cs="Arial"/>
          <w:sz w:val="24"/>
          <w:szCs w:val="24"/>
        </w:rPr>
        <w:t xml:space="preserve">ocuratori </w:t>
      </w:r>
      <w:r w:rsidR="00A359D5">
        <w:rPr>
          <w:rFonts w:ascii="Arial" w:eastAsia="Arial" w:hAnsi="Arial" w:cs="Arial"/>
          <w:sz w:val="24"/>
          <w:szCs w:val="24"/>
        </w:rPr>
        <w:t>g</w:t>
      </w:r>
      <w:r w:rsidR="00EF5366" w:rsidRPr="00457B23">
        <w:rPr>
          <w:rFonts w:ascii="Arial" w:eastAsia="Arial" w:hAnsi="Arial" w:cs="Arial"/>
          <w:sz w:val="24"/>
          <w:szCs w:val="24"/>
        </w:rPr>
        <w:t>enerali), appare sem</w:t>
      </w:r>
      <w:r w:rsidRPr="00457B23">
        <w:rPr>
          <w:rFonts w:ascii="Arial" w:eastAsia="Arial" w:hAnsi="Arial" w:cs="Arial"/>
          <w:sz w:val="24"/>
          <w:szCs w:val="24"/>
        </w:rPr>
        <w:t xml:space="preserve">pre più necessaria per un più efficace controllo interno e per una migliore organizzazione operativa. Ciò indipendentemente dalle riflessioni sul potenziamento del </w:t>
      </w:r>
      <w:r w:rsidR="002C7525">
        <w:rPr>
          <w:rFonts w:ascii="Arial" w:eastAsia="Arial" w:hAnsi="Arial" w:cs="Arial"/>
          <w:sz w:val="24"/>
          <w:szCs w:val="24"/>
        </w:rPr>
        <w:t>Ministero pubblico</w:t>
      </w:r>
      <w:r w:rsidRPr="00457B23">
        <w:rPr>
          <w:rFonts w:ascii="Arial" w:eastAsia="Arial" w:hAnsi="Arial" w:cs="Arial"/>
          <w:sz w:val="24"/>
          <w:szCs w:val="24"/>
        </w:rPr>
        <w:t xml:space="preserve"> e sull</w:t>
      </w:r>
      <w:r w:rsidR="00205D46" w:rsidRPr="00457B23">
        <w:rPr>
          <w:rFonts w:ascii="Arial" w:eastAsia="Arial" w:hAnsi="Arial" w:cs="Arial"/>
          <w:sz w:val="24"/>
          <w:szCs w:val="24"/>
        </w:rPr>
        <w:t>'</w:t>
      </w:r>
      <w:r w:rsidRPr="00457B23">
        <w:rPr>
          <w:rFonts w:ascii="Arial" w:eastAsia="Arial" w:hAnsi="Arial" w:cs="Arial"/>
          <w:sz w:val="24"/>
          <w:szCs w:val="24"/>
        </w:rPr>
        <w:t>estensione delle competenze decisionali dei segretari</w:t>
      </w:r>
      <w:r w:rsidR="00EF5366" w:rsidRPr="00457B23">
        <w:rPr>
          <w:rFonts w:ascii="Arial" w:eastAsia="Arial" w:hAnsi="Arial" w:cs="Arial"/>
          <w:sz w:val="24"/>
          <w:szCs w:val="24"/>
        </w:rPr>
        <w:t xml:space="preserve"> giudiziari, oggetto del messag</w:t>
      </w:r>
      <w:r w:rsidRPr="00457B23">
        <w:rPr>
          <w:rFonts w:ascii="Arial" w:eastAsia="Arial" w:hAnsi="Arial" w:cs="Arial"/>
          <w:sz w:val="24"/>
          <w:szCs w:val="24"/>
        </w:rPr>
        <w:t>gio oggetto del presente rapporto. La complessità e l</w:t>
      </w:r>
      <w:r w:rsidR="00205D46" w:rsidRPr="00457B23">
        <w:rPr>
          <w:rFonts w:ascii="Arial" w:eastAsia="Arial" w:hAnsi="Arial" w:cs="Arial"/>
          <w:sz w:val="24"/>
          <w:szCs w:val="24"/>
        </w:rPr>
        <w:t>'</w:t>
      </w:r>
      <w:r w:rsidRPr="00457B23">
        <w:rPr>
          <w:rFonts w:ascii="Arial" w:eastAsia="Arial" w:hAnsi="Arial" w:cs="Arial"/>
          <w:sz w:val="24"/>
          <w:szCs w:val="24"/>
        </w:rPr>
        <w:t>ampiezza della materia richiamano l</w:t>
      </w:r>
      <w:r w:rsidR="00205D46" w:rsidRPr="00457B23">
        <w:rPr>
          <w:rFonts w:ascii="Arial" w:eastAsia="Arial" w:hAnsi="Arial" w:cs="Arial"/>
          <w:sz w:val="24"/>
          <w:szCs w:val="24"/>
        </w:rPr>
        <w:t>'</w:t>
      </w:r>
      <w:r w:rsidRPr="00457B23">
        <w:rPr>
          <w:rFonts w:ascii="Arial" w:eastAsia="Arial" w:hAnsi="Arial" w:cs="Arial"/>
          <w:sz w:val="24"/>
          <w:szCs w:val="24"/>
        </w:rPr>
        <w:t>esigenza di poter fare capo a uno o più esperti, ai quali affidare il compito di procedere ad un approfondimento di tutti i temi citati e di indicare le diverse possibilità di miglioramento, a livello organizzativo e normativo, se del caso attraverso</w:t>
      </w:r>
      <w:r w:rsidR="00EF5366" w:rsidRPr="00457B23">
        <w:rPr>
          <w:rFonts w:ascii="Arial" w:eastAsia="Arial" w:hAnsi="Arial" w:cs="Arial"/>
          <w:sz w:val="24"/>
          <w:szCs w:val="24"/>
        </w:rPr>
        <w:t xml:space="preserve"> un approfondimento delle diffe</w:t>
      </w:r>
      <w:r w:rsidRPr="00457B23">
        <w:rPr>
          <w:rFonts w:ascii="Arial" w:eastAsia="Arial" w:hAnsi="Arial" w:cs="Arial"/>
          <w:sz w:val="24"/>
          <w:szCs w:val="24"/>
        </w:rPr>
        <w:t>renti soluzioni adottate sia a livello federale sia nei singoli Cantoni.</w:t>
      </w:r>
    </w:p>
    <w:p w14:paraId="515B1056" w14:textId="6B10B3D6" w:rsidR="00CB62DF" w:rsidRPr="00457B23" w:rsidRDefault="00CB62DF"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7AD011E6" w14:textId="7B32D76B" w:rsidR="00CB62DF" w:rsidRPr="00457B23" w:rsidRDefault="00CB62DF" w:rsidP="009A045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spacing w:after="120" w:line="240" w:lineRule="auto"/>
        <w:jc w:val="both"/>
        <w:rPr>
          <w:rFonts w:ascii="Arial" w:eastAsia="Arial" w:hAnsi="Arial" w:cs="Arial"/>
          <w:sz w:val="24"/>
          <w:szCs w:val="24"/>
        </w:rPr>
      </w:pPr>
      <w:r w:rsidRPr="00457B23">
        <w:rPr>
          <w:rFonts w:ascii="Arial" w:eastAsia="Arial" w:hAnsi="Arial" w:cs="Arial"/>
          <w:sz w:val="24"/>
          <w:szCs w:val="24"/>
        </w:rPr>
        <w:lastRenderedPageBreak/>
        <w:t>Alla luce delle considerazioni che precedono, la maggioranza della Commissione giustizia e diritti ha chiesto al Gran Consiglio di adottare la seguente risoluzione:</w:t>
      </w:r>
    </w:p>
    <w:p w14:paraId="687F14C9" w14:textId="49A3E4C2" w:rsidR="00CB62DF" w:rsidRPr="00457B23" w:rsidRDefault="00CB62DF" w:rsidP="009A0452">
      <w:pPr>
        <w:pStyle w:val="Paragrafoelenco"/>
        <w:numPr>
          <w:ilvl w:val="3"/>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spacing w:after="120" w:line="240" w:lineRule="auto"/>
        <w:ind w:left="426" w:hanging="426"/>
        <w:jc w:val="both"/>
        <w:rPr>
          <w:rFonts w:ascii="Arial" w:eastAsia="Arial" w:hAnsi="Arial" w:cs="Arial"/>
          <w:sz w:val="24"/>
          <w:szCs w:val="24"/>
        </w:rPr>
      </w:pPr>
      <w:r w:rsidRPr="00457B23">
        <w:rPr>
          <w:rFonts w:ascii="Arial" w:eastAsia="Arial" w:hAnsi="Arial" w:cs="Arial"/>
          <w:sz w:val="24"/>
          <w:szCs w:val="24"/>
        </w:rPr>
        <w:t>alla Commissione giustizia e diritti è affidato l</w:t>
      </w:r>
      <w:r w:rsidR="00205D46" w:rsidRPr="00457B23">
        <w:rPr>
          <w:rFonts w:ascii="Arial" w:eastAsia="Arial" w:hAnsi="Arial" w:cs="Arial"/>
          <w:sz w:val="24"/>
          <w:szCs w:val="24"/>
        </w:rPr>
        <w:t>'</w:t>
      </w:r>
      <w:r w:rsidRPr="00457B23">
        <w:rPr>
          <w:rFonts w:ascii="Arial" w:eastAsia="Arial" w:hAnsi="Arial" w:cs="Arial"/>
          <w:sz w:val="24"/>
          <w:szCs w:val="24"/>
        </w:rPr>
        <w:t>incarico di approfondire le problematiche di natura organizzativa e procedurale emerse nell</w:t>
      </w:r>
      <w:r w:rsidR="00205D46" w:rsidRPr="00457B23">
        <w:rPr>
          <w:rFonts w:ascii="Arial" w:eastAsia="Arial" w:hAnsi="Arial" w:cs="Arial"/>
          <w:sz w:val="24"/>
          <w:szCs w:val="24"/>
        </w:rPr>
        <w:t>'</w:t>
      </w:r>
      <w:r w:rsidRPr="00457B23">
        <w:rPr>
          <w:rFonts w:ascii="Arial" w:eastAsia="Arial" w:hAnsi="Arial" w:cs="Arial"/>
          <w:sz w:val="24"/>
          <w:szCs w:val="24"/>
        </w:rPr>
        <w:t xml:space="preserve">ambito della procedura di rinnovo delle cariche in seno al Ministero pubblico, allo scopo di valutare </w:t>
      </w:r>
      <w:r w:rsidR="00EF5366" w:rsidRPr="00457B23">
        <w:rPr>
          <w:rFonts w:ascii="Arial" w:eastAsia="Arial" w:hAnsi="Arial" w:cs="Arial"/>
          <w:sz w:val="24"/>
          <w:szCs w:val="24"/>
        </w:rPr>
        <w:t>eventuali necessità di interven</w:t>
      </w:r>
      <w:r w:rsidRPr="00457B23">
        <w:rPr>
          <w:rFonts w:ascii="Arial" w:eastAsia="Arial" w:hAnsi="Arial" w:cs="Arial"/>
          <w:sz w:val="24"/>
          <w:szCs w:val="24"/>
        </w:rPr>
        <w:t>to a livello organizzativo e normativo;</w:t>
      </w:r>
    </w:p>
    <w:p w14:paraId="35E0A75B" w14:textId="71867165" w:rsidR="00CB62DF" w:rsidRPr="00457B23" w:rsidRDefault="007E23F7" w:rsidP="009A0452">
      <w:pPr>
        <w:pStyle w:val="Paragrafoelenco"/>
        <w:numPr>
          <w:ilvl w:val="3"/>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spacing w:after="0" w:line="240" w:lineRule="auto"/>
        <w:ind w:left="426" w:hanging="426"/>
        <w:jc w:val="both"/>
        <w:rPr>
          <w:rFonts w:ascii="Arial" w:eastAsia="Arial" w:hAnsi="Arial" w:cs="Arial"/>
          <w:sz w:val="24"/>
          <w:szCs w:val="24"/>
        </w:rPr>
      </w:pPr>
      <w:r w:rsidRPr="00457B23">
        <w:rPr>
          <w:rFonts w:ascii="Arial" w:eastAsia="Arial" w:hAnsi="Arial" w:cs="Arial"/>
          <w:sz w:val="24"/>
          <w:szCs w:val="24"/>
        </w:rPr>
        <w:t>a tale fine, alla Commissione giustizia e diritti è data faco</w:t>
      </w:r>
      <w:r w:rsidR="00EF5366" w:rsidRPr="00457B23">
        <w:rPr>
          <w:rFonts w:ascii="Arial" w:eastAsia="Arial" w:hAnsi="Arial" w:cs="Arial"/>
          <w:sz w:val="24"/>
          <w:szCs w:val="24"/>
        </w:rPr>
        <w:t>ltà di avvalersi della consulen</w:t>
      </w:r>
      <w:r w:rsidRPr="00457B23">
        <w:rPr>
          <w:rFonts w:ascii="Arial" w:eastAsia="Arial" w:hAnsi="Arial" w:cs="Arial"/>
          <w:sz w:val="24"/>
          <w:szCs w:val="24"/>
        </w:rPr>
        <w:t>za di uno o più esperti indipendenti, cui affidare il compito di redigere un rapporto speciali-stico che si esprima sulle questioni indicate e che formuli concrete proposte di migliora-mento, sia sul piano organizzativo sia normativo.</w:t>
      </w:r>
    </w:p>
    <w:p w14:paraId="6898D29A" w14:textId="71E1FC7D" w:rsidR="007E23F7" w:rsidRPr="00457B23" w:rsidRDefault="007E23F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05A04418" w14:textId="2EA19403" w:rsidR="007E23F7" w:rsidRPr="00457B23" w:rsidRDefault="007E23F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eastAsia="Arial" w:hAnsi="Arial" w:cs="Arial"/>
          <w:sz w:val="24"/>
          <w:szCs w:val="24"/>
        </w:rPr>
        <w:t>Il Gran Consiglio ha approvata la risoluzione in occasione della sessione del 14 dicembre 2020.</w:t>
      </w:r>
    </w:p>
    <w:p w14:paraId="33418090" w14:textId="77777777" w:rsidR="007E23F7" w:rsidRPr="00457B23" w:rsidRDefault="007E23F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30117FF7" w14:textId="7B19A866"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 xml:space="preserve">Dai rendiconti allestiti dal </w:t>
      </w:r>
      <w:r w:rsidR="00773509" w:rsidRPr="00457B23">
        <w:rPr>
          <w:rFonts w:ascii="Arial" w:hAnsi="Arial"/>
          <w:sz w:val="24"/>
          <w:szCs w:val="24"/>
        </w:rPr>
        <w:t>Consiglio della Magistratura</w:t>
      </w:r>
      <w:r w:rsidRPr="00457B23">
        <w:rPr>
          <w:rFonts w:ascii="Arial" w:hAnsi="Arial"/>
          <w:sz w:val="24"/>
          <w:szCs w:val="24"/>
        </w:rPr>
        <w:t>, emerge molto chiaramente che se il numero di incarti aperti durante l</w:t>
      </w:r>
      <w:r w:rsidR="00205D46" w:rsidRPr="00457B23">
        <w:rPr>
          <w:rFonts w:ascii="Arial" w:hAnsi="Arial"/>
          <w:sz w:val="24"/>
          <w:szCs w:val="24"/>
        </w:rPr>
        <w:t>'</w:t>
      </w:r>
      <w:r w:rsidRPr="00457B23">
        <w:rPr>
          <w:rFonts w:ascii="Arial" w:hAnsi="Arial"/>
          <w:sz w:val="24"/>
          <w:szCs w:val="24"/>
        </w:rPr>
        <w:t>anno è rimasto costante, dal 2011 al 2019 gli incarti da evadere sono aumentati di oltre 3</w:t>
      </w:r>
      <w:r w:rsidR="00205D46" w:rsidRPr="00457B23">
        <w:rPr>
          <w:rFonts w:ascii="Arial" w:hAnsi="Arial"/>
          <w:sz w:val="24"/>
          <w:szCs w:val="24"/>
        </w:rPr>
        <w:t>'</w:t>
      </w:r>
      <w:r w:rsidRPr="00457B23">
        <w:rPr>
          <w:rFonts w:ascii="Arial" w:hAnsi="Arial"/>
          <w:sz w:val="24"/>
          <w:szCs w:val="24"/>
        </w:rPr>
        <w:t>000 unità. Per contro, i procedimenti decisi dal 2011 al 2019 sono aumentati di oltre 600 unità. Gli incarti pendenti al 31 dicembre 2019 (6</w:t>
      </w:r>
      <w:r w:rsidR="00205D46" w:rsidRPr="00457B23">
        <w:rPr>
          <w:rFonts w:ascii="Arial" w:hAnsi="Arial"/>
          <w:sz w:val="24"/>
          <w:szCs w:val="24"/>
        </w:rPr>
        <w:t>'</w:t>
      </w:r>
      <w:r w:rsidRPr="00457B23">
        <w:rPr>
          <w:rFonts w:ascii="Arial" w:hAnsi="Arial"/>
          <w:sz w:val="24"/>
          <w:szCs w:val="24"/>
        </w:rPr>
        <w:t>927) sono aumentati di oltre 2</w:t>
      </w:r>
      <w:r w:rsidR="00205D46" w:rsidRPr="00457B23">
        <w:rPr>
          <w:rFonts w:ascii="Arial" w:hAnsi="Arial"/>
          <w:sz w:val="24"/>
          <w:szCs w:val="24"/>
        </w:rPr>
        <w:t>'</w:t>
      </w:r>
      <w:r w:rsidRPr="00457B23">
        <w:rPr>
          <w:rFonts w:ascii="Arial" w:hAnsi="Arial"/>
          <w:sz w:val="24"/>
          <w:szCs w:val="24"/>
        </w:rPr>
        <w:t>600 unità rispetto al 2011. Anche gli incarti inevasi sono aumentati di oltre 3</w:t>
      </w:r>
      <w:r w:rsidR="00205D46" w:rsidRPr="00457B23">
        <w:rPr>
          <w:rFonts w:ascii="Arial" w:hAnsi="Arial"/>
          <w:sz w:val="24"/>
          <w:szCs w:val="24"/>
        </w:rPr>
        <w:t>'</w:t>
      </w:r>
      <w:r w:rsidRPr="00457B23">
        <w:rPr>
          <w:rFonts w:ascii="Arial" w:hAnsi="Arial"/>
          <w:sz w:val="24"/>
          <w:szCs w:val="24"/>
        </w:rPr>
        <w:t>400 unità rispetto al 2012 (per completezza si rinvia alla tabella indicata a pagine 3 e 4 del presente rapporto). A prescindere dalle competenze e dall</w:t>
      </w:r>
      <w:r w:rsidR="00205D46" w:rsidRPr="00457B23">
        <w:rPr>
          <w:rFonts w:ascii="Arial" w:hAnsi="Arial"/>
          <w:sz w:val="24"/>
          <w:szCs w:val="24"/>
        </w:rPr>
        <w:t>'</w:t>
      </w:r>
      <w:r w:rsidRPr="00457B23">
        <w:rPr>
          <w:rFonts w:ascii="Arial" w:hAnsi="Arial"/>
          <w:sz w:val="24"/>
          <w:szCs w:val="24"/>
        </w:rPr>
        <w:t xml:space="preserve">efficacia o meno dei Procuratori in carica, i dati dimostrano che, nonostante gli incarti da evadere sono aumentati, ne sono stati evasi molti di più che in passato grazie alla maggiore produttività. La problematica degli incarti giacenti ed inevasi è da ricondurre, come indicato anche dal Procuratore </w:t>
      </w:r>
      <w:r w:rsidR="002C7525">
        <w:rPr>
          <w:rFonts w:ascii="Arial" w:hAnsi="Arial"/>
          <w:sz w:val="24"/>
          <w:szCs w:val="24"/>
        </w:rPr>
        <w:t>generale</w:t>
      </w:r>
      <w:r w:rsidRPr="00457B23">
        <w:rPr>
          <w:rFonts w:ascii="Arial" w:hAnsi="Arial"/>
          <w:sz w:val="24"/>
          <w:szCs w:val="24"/>
        </w:rPr>
        <w:t>, al costante numero particolarmente elevato di procedimenti penali da dirigere, agli accresciuti formalismi imposti dal nuovo Codice di Procedura Penale Svizzero e al turnover dei Magistrati. Quest</w:t>
      </w:r>
      <w:r w:rsidR="00205D46" w:rsidRPr="00457B23">
        <w:rPr>
          <w:rFonts w:ascii="Arial" w:hAnsi="Arial"/>
          <w:sz w:val="24"/>
          <w:szCs w:val="24"/>
        </w:rPr>
        <w:t>'</w:t>
      </w:r>
      <w:r w:rsidRPr="00457B23">
        <w:rPr>
          <w:rFonts w:ascii="Arial" w:hAnsi="Arial"/>
          <w:sz w:val="24"/>
          <w:szCs w:val="24"/>
        </w:rPr>
        <w:t>ultima problematica è a sua volta da ricondurre al fatto che l</w:t>
      </w:r>
      <w:r w:rsidR="00205D46" w:rsidRPr="00457B23">
        <w:rPr>
          <w:rFonts w:ascii="Arial" w:hAnsi="Arial"/>
          <w:sz w:val="24"/>
          <w:szCs w:val="24"/>
        </w:rPr>
        <w:t>'</w:t>
      </w:r>
      <w:r w:rsidRPr="00457B23">
        <w:rPr>
          <w:rFonts w:ascii="Arial" w:hAnsi="Arial"/>
          <w:sz w:val="24"/>
          <w:szCs w:val="24"/>
        </w:rPr>
        <w:t xml:space="preserve">eccessivo carico di lavoro ha reso meno attrattiva tale carica. </w:t>
      </w:r>
    </w:p>
    <w:p w14:paraId="2A670225"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4CCA0FFF" w14:textId="055FD1CC"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40" w:lineRule="auto"/>
        <w:jc w:val="both"/>
        <w:rPr>
          <w:rFonts w:ascii="Arial" w:eastAsia="Arial" w:hAnsi="Arial" w:cs="Arial"/>
          <w:sz w:val="24"/>
          <w:szCs w:val="24"/>
        </w:rPr>
      </w:pPr>
      <w:r w:rsidRPr="00457B23">
        <w:rPr>
          <w:rFonts w:ascii="Arial" w:hAnsi="Arial"/>
          <w:sz w:val="24"/>
          <w:szCs w:val="24"/>
        </w:rPr>
        <w:t xml:space="preserve">Sebbene il Consiglio di Stato abbia preso atto dei dati comparativi presentati nel Rendiconto 2018 del </w:t>
      </w:r>
      <w:r w:rsidR="002C7525">
        <w:rPr>
          <w:rFonts w:ascii="Arial" w:hAnsi="Arial"/>
          <w:sz w:val="24"/>
          <w:szCs w:val="24"/>
        </w:rPr>
        <w:t>Ministero pubblico</w:t>
      </w:r>
      <w:r w:rsidRPr="00457B23">
        <w:rPr>
          <w:rFonts w:ascii="Arial" w:hAnsi="Arial"/>
          <w:sz w:val="24"/>
          <w:szCs w:val="24"/>
        </w:rPr>
        <w:t xml:space="preserve">, dai quali emerge che rispetto a 13 Cantoni svizzeri il Ticino ha il numero più basso di Procuratori </w:t>
      </w:r>
      <w:r w:rsidR="009A0452">
        <w:rPr>
          <w:rFonts w:ascii="Arial" w:hAnsi="Arial"/>
          <w:sz w:val="24"/>
          <w:szCs w:val="24"/>
        </w:rPr>
        <w:t>pubblici</w:t>
      </w:r>
      <w:r w:rsidRPr="00457B23">
        <w:rPr>
          <w:rFonts w:ascii="Arial" w:hAnsi="Arial"/>
          <w:sz w:val="24"/>
          <w:szCs w:val="24"/>
        </w:rPr>
        <w:t>, ma quello più elevato di carico di lavoro per singolo Procuratore, si è limitato a commentare che non tutti gli elementi di raffronto erano incontestabili, a cominciare dai magistrati e relativi collaboratori da computare a dipendenza delle differenze di organizzazione e di prassi nei diversi Cantoni. La considerazione pare sommaria e meritava semmai maggiore approfondimento, ritenuto</w:t>
      </w:r>
      <w:r w:rsidR="005810F7" w:rsidRPr="00457B23">
        <w:rPr>
          <w:rFonts w:ascii="Arial" w:hAnsi="Arial"/>
          <w:sz w:val="24"/>
          <w:szCs w:val="24"/>
        </w:rPr>
        <w:t xml:space="preserve"> che</w:t>
      </w:r>
      <w:r w:rsidRPr="00457B23">
        <w:rPr>
          <w:rFonts w:ascii="Arial" w:hAnsi="Arial"/>
          <w:sz w:val="24"/>
          <w:szCs w:val="24"/>
        </w:rPr>
        <w:t xml:space="preserve"> emerge da tutti i dati raccolti, che la situazione di </w:t>
      </w:r>
      <w:r w:rsidR="00EF5366" w:rsidRPr="00457B23">
        <w:rPr>
          <w:rFonts w:ascii="Arial" w:hAnsi="Arial"/>
          <w:sz w:val="24"/>
          <w:szCs w:val="24"/>
        </w:rPr>
        <w:t>sotto dotazione</w:t>
      </w:r>
      <w:r w:rsidRPr="00457B23">
        <w:rPr>
          <w:rFonts w:ascii="Arial" w:hAnsi="Arial"/>
          <w:sz w:val="24"/>
          <w:szCs w:val="24"/>
        </w:rPr>
        <w:t xml:space="preserve"> è palese. Al rendiconto del </w:t>
      </w:r>
      <w:r w:rsidR="002C7525">
        <w:rPr>
          <w:rFonts w:ascii="Arial" w:hAnsi="Arial"/>
          <w:sz w:val="24"/>
          <w:szCs w:val="24"/>
        </w:rPr>
        <w:t>Ministero pubblico</w:t>
      </w:r>
      <w:r w:rsidRPr="00457B23">
        <w:rPr>
          <w:rFonts w:ascii="Arial" w:hAnsi="Arial"/>
          <w:sz w:val="24"/>
          <w:szCs w:val="24"/>
        </w:rPr>
        <w:t xml:space="preserve"> del 2018 è stata allegata una tabella con i dati comparativi con gli altri Cantoni, indicando oltre al numero di Procuratori </w:t>
      </w:r>
      <w:r w:rsidR="009A0452">
        <w:rPr>
          <w:rFonts w:ascii="Arial" w:hAnsi="Arial"/>
          <w:sz w:val="24"/>
          <w:szCs w:val="24"/>
        </w:rPr>
        <w:t>pubblici</w:t>
      </w:r>
      <w:r w:rsidRPr="00457B23">
        <w:rPr>
          <w:rFonts w:ascii="Arial" w:hAnsi="Arial"/>
          <w:sz w:val="24"/>
          <w:szCs w:val="24"/>
        </w:rPr>
        <w:t xml:space="preserve">, la popolazione permanente, il numero di abitanti per Procuratore </w:t>
      </w:r>
      <w:r w:rsidR="002C7525">
        <w:rPr>
          <w:rFonts w:ascii="Arial" w:hAnsi="Arial"/>
          <w:sz w:val="24"/>
          <w:szCs w:val="24"/>
        </w:rPr>
        <w:t>pubblico</w:t>
      </w:r>
      <w:r w:rsidRPr="00457B23">
        <w:rPr>
          <w:rFonts w:ascii="Arial" w:hAnsi="Arial"/>
          <w:sz w:val="24"/>
          <w:szCs w:val="24"/>
        </w:rPr>
        <w:t xml:space="preserve">, il numero di incarti in entrata, nonché la media di incarti per Procuratore </w:t>
      </w:r>
      <w:r w:rsidR="002C7525">
        <w:rPr>
          <w:rFonts w:ascii="Arial" w:hAnsi="Arial"/>
          <w:sz w:val="24"/>
          <w:szCs w:val="24"/>
        </w:rPr>
        <w:t>pubblico</w:t>
      </w:r>
      <w:r w:rsidRPr="00457B23">
        <w:rPr>
          <w:rFonts w:ascii="Arial" w:hAnsi="Arial"/>
          <w:sz w:val="24"/>
          <w:szCs w:val="24"/>
        </w:rPr>
        <w:t xml:space="preserve">. Da questi dati emerge il modo lapalissiano che il </w:t>
      </w:r>
      <w:r w:rsidR="002C7525">
        <w:rPr>
          <w:rFonts w:ascii="Arial" w:hAnsi="Arial"/>
          <w:sz w:val="24"/>
          <w:szCs w:val="24"/>
        </w:rPr>
        <w:t>Ministero pubblico</w:t>
      </w:r>
      <w:r w:rsidRPr="00457B23">
        <w:rPr>
          <w:rFonts w:ascii="Arial" w:hAnsi="Arial"/>
          <w:sz w:val="24"/>
          <w:szCs w:val="24"/>
        </w:rPr>
        <w:t xml:space="preserve"> del Canton Ticino è nettamente sottodotato rispetto agli altri Cantoni presi in considerazione. Il Procuratore </w:t>
      </w:r>
      <w:r w:rsidR="002C7525">
        <w:rPr>
          <w:rFonts w:ascii="Arial" w:hAnsi="Arial"/>
          <w:sz w:val="24"/>
          <w:szCs w:val="24"/>
        </w:rPr>
        <w:t>generale</w:t>
      </w:r>
      <w:r w:rsidRPr="00457B23">
        <w:rPr>
          <w:rFonts w:ascii="Arial" w:hAnsi="Arial"/>
          <w:sz w:val="24"/>
          <w:szCs w:val="24"/>
        </w:rPr>
        <w:t>, in occasione dell</w:t>
      </w:r>
      <w:r w:rsidR="00205D46" w:rsidRPr="00457B23">
        <w:rPr>
          <w:rFonts w:ascii="Arial" w:hAnsi="Arial"/>
          <w:sz w:val="24"/>
          <w:szCs w:val="24"/>
        </w:rPr>
        <w:t>'</w:t>
      </w:r>
      <w:r w:rsidRPr="00457B23">
        <w:rPr>
          <w:rFonts w:ascii="Arial" w:hAnsi="Arial"/>
          <w:sz w:val="24"/>
          <w:szCs w:val="24"/>
        </w:rPr>
        <w:t xml:space="preserve">audizione commissionale, ha pure distribuito ai commissari il piano di sviluppo allestito dal </w:t>
      </w:r>
      <w:r w:rsidR="002C7525">
        <w:rPr>
          <w:rFonts w:ascii="Arial" w:hAnsi="Arial"/>
          <w:sz w:val="24"/>
          <w:szCs w:val="24"/>
        </w:rPr>
        <w:t>Ministero pubblico</w:t>
      </w:r>
      <w:r w:rsidRPr="00457B23">
        <w:rPr>
          <w:rFonts w:ascii="Arial" w:hAnsi="Arial"/>
          <w:sz w:val="24"/>
          <w:szCs w:val="24"/>
        </w:rPr>
        <w:t xml:space="preserve"> del Canton Zurigo in relazione alla necessità di personale a lungo termine e ai fatti di influsso, dal quale emerge che nei prossimi anni saranno necessari degli ulteriori potenziamenti. </w:t>
      </w:r>
    </w:p>
    <w:p w14:paraId="7ED47935"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40" w:lineRule="auto"/>
        <w:jc w:val="both"/>
        <w:rPr>
          <w:rFonts w:ascii="Arial" w:eastAsia="Arial" w:hAnsi="Arial" w:cs="Arial"/>
          <w:sz w:val="24"/>
          <w:szCs w:val="24"/>
        </w:rPr>
      </w:pPr>
    </w:p>
    <w:p w14:paraId="630C2E3A" w14:textId="4E6233A4" w:rsidR="00974756"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40" w:lineRule="auto"/>
        <w:jc w:val="both"/>
        <w:rPr>
          <w:rFonts w:ascii="Arial" w:hAnsi="Arial"/>
          <w:sz w:val="24"/>
          <w:szCs w:val="24"/>
        </w:rPr>
      </w:pPr>
      <w:r w:rsidRPr="00457B23">
        <w:rPr>
          <w:rFonts w:ascii="Arial" w:hAnsi="Arial"/>
          <w:sz w:val="24"/>
          <w:szCs w:val="24"/>
        </w:rPr>
        <w:t>Per quanto concerne l</w:t>
      </w:r>
      <w:r w:rsidR="00205D46" w:rsidRPr="00457B23">
        <w:rPr>
          <w:rFonts w:ascii="Arial" w:hAnsi="Arial"/>
          <w:sz w:val="24"/>
          <w:szCs w:val="24"/>
        </w:rPr>
        <w:t>'</w:t>
      </w:r>
      <w:r w:rsidRPr="00457B23">
        <w:rPr>
          <w:rFonts w:ascii="Arial" w:hAnsi="Arial"/>
          <w:sz w:val="24"/>
          <w:szCs w:val="24"/>
        </w:rPr>
        <w:t xml:space="preserve">estensione delle competenze decisionali dei segretari giudiziari del </w:t>
      </w:r>
      <w:r w:rsidR="002C7525">
        <w:rPr>
          <w:rFonts w:ascii="Arial" w:hAnsi="Arial"/>
          <w:sz w:val="24"/>
          <w:szCs w:val="24"/>
        </w:rPr>
        <w:t>Ministero pubblico</w:t>
      </w:r>
      <w:r w:rsidR="00974756" w:rsidRPr="00457B23">
        <w:rPr>
          <w:rFonts w:ascii="Arial" w:hAnsi="Arial"/>
          <w:sz w:val="24"/>
          <w:szCs w:val="24"/>
        </w:rPr>
        <w:t xml:space="preserve">, approvata anche dal Procuratore </w:t>
      </w:r>
      <w:r w:rsidR="002C7525">
        <w:rPr>
          <w:rFonts w:ascii="Arial" w:hAnsi="Arial"/>
          <w:sz w:val="24"/>
          <w:szCs w:val="24"/>
        </w:rPr>
        <w:t>generale</w:t>
      </w:r>
      <w:r w:rsidR="00974756" w:rsidRPr="00457B23">
        <w:rPr>
          <w:rFonts w:ascii="Arial" w:hAnsi="Arial"/>
          <w:sz w:val="24"/>
          <w:szCs w:val="24"/>
        </w:rPr>
        <w:t xml:space="preserve"> che, oltre ad averlo indicato in occasione delle sue audizioni, lo ha pure ribadito nel suo scritto del 16 gennaio 2020,</w:t>
      </w:r>
      <w:r w:rsidRPr="00457B23">
        <w:rPr>
          <w:rFonts w:ascii="Arial" w:hAnsi="Arial"/>
          <w:sz w:val="24"/>
          <w:szCs w:val="24"/>
        </w:rPr>
        <w:t xml:space="preserve"> </w:t>
      </w:r>
      <w:r w:rsidR="00974756" w:rsidRPr="00457B23">
        <w:rPr>
          <w:rFonts w:ascii="Arial" w:hAnsi="Arial"/>
          <w:sz w:val="24"/>
          <w:szCs w:val="24"/>
        </w:rPr>
        <w:t xml:space="preserve">di principio vi è accordo commissionale. Va però rilevato che una simile estensione di </w:t>
      </w:r>
      <w:r w:rsidR="00974756" w:rsidRPr="00457B23">
        <w:rPr>
          <w:rFonts w:ascii="Arial" w:hAnsi="Arial"/>
          <w:sz w:val="24"/>
          <w:szCs w:val="24"/>
        </w:rPr>
        <w:lastRenderedPageBreak/>
        <w:t xml:space="preserve">competenze a funzionari non magistrati e la relativa modifica normativa meritano approfondimenti di natura giuridica, avute presenti anche decisioni dell’alta corte federale in materia di segretari assessori della giustizia civile. </w:t>
      </w:r>
    </w:p>
    <w:p w14:paraId="46182EB8" w14:textId="7B9AAB74" w:rsidR="00A533F8" w:rsidRPr="00457B23" w:rsidRDefault="00974756"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40" w:lineRule="auto"/>
        <w:jc w:val="both"/>
        <w:rPr>
          <w:rFonts w:ascii="Arial" w:hAnsi="Arial"/>
          <w:sz w:val="24"/>
          <w:szCs w:val="24"/>
        </w:rPr>
      </w:pPr>
      <w:r w:rsidRPr="00457B23">
        <w:rPr>
          <w:rFonts w:ascii="Arial" w:hAnsi="Arial"/>
          <w:sz w:val="24"/>
          <w:szCs w:val="24"/>
        </w:rPr>
        <w:t>Considerato inoltre che</w:t>
      </w:r>
      <w:r w:rsidR="00D26937" w:rsidRPr="00457B23">
        <w:rPr>
          <w:rFonts w:ascii="Arial" w:hAnsi="Arial"/>
          <w:sz w:val="24"/>
          <w:szCs w:val="24"/>
        </w:rPr>
        <w:t xml:space="preserve"> tale estensione non sopperi</w:t>
      </w:r>
      <w:r w:rsidR="007D3E70" w:rsidRPr="00457B23">
        <w:rPr>
          <w:rFonts w:ascii="Arial" w:hAnsi="Arial"/>
          <w:sz w:val="24"/>
          <w:szCs w:val="24"/>
        </w:rPr>
        <w:t>rebbe in alc</w:t>
      </w:r>
      <w:r w:rsidR="00D26937" w:rsidRPr="00457B23">
        <w:rPr>
          <w:rFonts w:ascii="Arial" w:hAnsi="Arial"/>
          <w:sz w:val="24"/>
          <w:szCs w:val="24"/>
        </w:rPr>
        <w:t xml:space="preserve">un modo </w:t>
      </w:r>
      <w:r w:rsidR="007D3E70" w:rsidRPr="00457B23">
        <w:rPr>
          <w:rFonts w:ascii="Arial" w:hAnsi="Arial"/>
          <w:sz w:val="24"/>
          <w:szCs w:val="24"/>
        </w:rPr>
        <w:t>al</w:t>
      </w:r>
      <w:r w:rsidR="00D26937" w:rsidRPr="00457B23">
        <w:rPr>
          <w:rFonts w:ascii="Arial" w:hAnsi="Arial"/>
          <w:sz w:val="24"/>
          <w:szCs w:val="24"/>
        </w:rPr>
        <w:t xml:space="preserve">la necessità di aumentare il numero di Procuratori </w:t>
      </w:r>
      <w:r w:rsidR="009A0452">
        <w:rPr>
          <w:rFonts w:ascii="Arial" w:hAnsi="Arial"/>
          <w:sz w:val="24"/>
          <w:szCs w:val="24"/>
        </w:rPr>
        <w:t>pubblici</w:t>
      </w:r>
      <w:r w:rsidR="00D26937" w:rsidRPr="00457B23">
        <w:rPr>
          <w:rFonts w:ascii="Arial" w:hAnsi="Arial"/>
          <w:sz w:val="24"/>
          <w:szCs w:val="24"/>
        </w:rPr>
        <w:t xml:space="preserve">, rispettivamente di istituire in futuro la funzione di </w:t>
      </w:r>
      <w:r w:rsidR="00891B52">
        <w:rPr>
          <w:rFonts w:ascii="Arial" w:hAnsi="Arial"/>
          <w:sz w:val="24"/>
          <w:szCs w:val="24"/>
        </w:rPr>
        <w:t>sostituto</w:t>
      </w:r>
      <w:r w:rsidR="00D26937" w:rsidRPr="00457B23">
        <w:rPr>
          <w:rFonts w:ascii="Arial" w:hAnsi="Arial"/>
          <w:sz w:val="24"/>
          <w:szCs w:val="24"/>
        </w:rPr>
        <w:t xml:space="preserve"> Procuratore </w:t>
      </w:r>
      <w:r w:rsidR="002C7525">
        <w:rPr>
          <w:rFonts w:ascii="Arial" w:hAnsi="Arial"/>
          <w:sz w:val="24"/>
          <w:szCs w:val="24"/>
        </w:rPr>
        <w:t>pubblico</w:t>
      </w:r>
      <w:r w:rsidR="007D3E70" w:rsidRPr="00457B23">
        <w:rPr>
          <w:rFonts w:ascii="Arial" w:hAnsi="Arial"/>
          <w:sz w:val="24"/>
          <w:szCs w:val="24"/>
        </w:rPr>
        <w:t xml:space="preserve">, la Commissione ritiene opportuno rinviare l’esame di questo specifico aspetto ad un più ampio approfondimento, segnatamente parallelo all’ipotesi di istituzione della figura del </w:t>
      </w:r>
      <w:r w:rsidR="00891B52">
        <w:rPr>
          <w:rFonts w:ascii="Arial" w:hAnsi="Arial"/>
          <w:sz w:val="24"/>
          <w:szCs w:val="24"/>
        </w:rPr>
        <w:t>sostituto</w:t>
      </w:r>
      <w:r w:rsidR="007D3E70" w:rsidRPr="00457B23">
        <w:rPr>
          <w:rFonts w:ascii="Arial" w:hAnsi="Arial"/>
          <w:sz w:val="24"/>
          <w:szCs w:val="24"/>
        </w:rPr>
        <w:t xml:space="preserve"> Procuratore </w:t>
      </w:r>
      <w:r w:rsidR="002C7525">
        <w:rPr>
          <w:rFonts w:ascii="Arial" w:hAnsi="Arial"/>
          <w:sz w:val="24"/>
          <w:szCs w:val="24"/>
        </w:rPr>
        <w:t>pubblico</w:t>
      </w:r>
      <w:r w:rsidR="007D3E70" w:rsidRPr="00457B23">
        <w:rPr>
          <w:rFonts w:ascii="Arial" w:hAnsi="Arial"/>
          <w:sz w:val="24"/>
          <w:szCs w:val="24"/>
        </w:rPr>
        <w:t>.</w:t>
      </w:r>
    </w:p>
    <w:p w14:paraId="506CE364" w14:textId="4421CDC8" w:rsidR="007D3E70" w:rsidRDefault="007D3E70"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40" w:lineRule="auto"/>
        <w:jc w:val="both"/>
        <w:rPr>
          <w:rFonts w:ascii="Arial" w:hAnsi="Arial"/>
          <w:sz w:val="24"/>
          <w:szCs w:val="24"/>
        </w:rPr>
      </w:pPr>
    </w:p>
    <w:p w14:paraId="5FE03AC9" w14:textId="77777777" w:rsidR="00F5289B" w:rsidRPr="00457B23" w:rsidRDefault="00F5289B"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40" w:lineRule="auto"/>
        <w:jc w:val="both"/>
        <w:rPr>
          <w:rFonts w:ascii="Arial" w:hAnsi="Arial"/>
          <w:sz w:val="24"/>
          <w:szCs w:val="24"/>
        </w:rPr>
      </w:pPr>
    </w:p>
    <w:p w14:paraId="28C51114" w14:textId="574B5F35" w:rsidR="00A533F8" w:rsidRPr="00457B23" w:rsidRDefault="00F5289B" w:rsidP="009A0452">
      <w:pPr>
        <w:pStyle w:val="Paragrafoelenco"/>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567" w:hanging="567"/>
        <w:jc w:val="both"/>
        <w:rPr>
          <w:rFonts w:ascii="Arial" w:eastAsia="Arial" w:hAnsi="Arial" w:cs="Arial"/>
          <w:sz w:val="24"/>
          <w:szCs w:val="24"/>
          <w:u w:val="single"/>
        </w:rPr>
      </w:pPr>
      <w:r w:rsidRPr="00457B23">
        <w:rPr>
          <w:rFonts w:ascii="Arial" w:hAnsi="Arial"/>
          <w:sz w:val="24"/>
          <w:szCs w:val="24"/>
          <w:u w:val="single"/>
        </w:rPr>
        <w:t xml:space="preserve">ANALISI E APPROFONDIMENTO DI QUANTO EMERSO DALLE AUDIZIONI DEL PROCURATORE </w:t>
      </w:r>
      <w:r>
        <w:rPr>
          <w:rFonts w:ascii="Arial" w:hAnsi="Arial"/>
          <w:sz w:val="24"/>
          <w:szCs w:val="24"/>
          <w:u w:val="single"/>
        </w:rPr>
        <w:t>GENERALE</w:t>
      </w:r>
    </w:p>
    <w:p w14:paraId="5EE6913D" w14:textId="1A9D6FDA" w:rsidR="007D3E70"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r w:rsidRPr="00457B23">
        <w:rPr>
          <w:rFonts w:ascii="Arial" w:hAnsi="Arial"/>
          <w:sz w:val="24"/>
          <w:szCs w:val="24"/>
        </w:rPr>
        <w:t xml:space="preserve">Dalle audizioni del Procuratore </w:t>
      </w:r>
      <w:r w:rsidR="002C7525">
        <w:rPr>
          <w:rFonts w:ascii="Arial" w:hAnsi="Arial"/>
          <w:sz w:val="24"/>
          <w:szCs w:val="24"/>
        </w:rPr>
        <w:t>generale</w:t>
      </w:r>
      <w:r w:rsidRPr="00457B23">
        <w:rPr>
          <w:rFonts w:ascii="Arial" w:hAnsi="Arial"/>
          <w:sz w:val="24"/>
          <w:szCs w:val="24"/>
        </w:rPr>
        <w:t xml:space="preserve"> emerge molto chiaramente che il </w:t>
      </w:r>
      <w:r w:rsidR="002C7525">
        <w:rPr>
          <w:rFonts w:ascii="Arial" w:hAnsi="Arial"/>
          <w:sz w:val="24"/>
          <w:szCs w:val="24"/>
        </w:rPr>
        <w:t>Ministero pubblico</w:t>
      </w:r>
      <w:r w:rsidRPr="00457B23">
        <w:rPr>
          <w:rFonts w:ascii="Arial" w:hAnsi="Arial"/>
          <w:sz w:val="24"/>
          <w:szCs w:val="24"/>
        </w:rPr>
        <w:t xml:space="preserve"> è in difficoltà ormai dal lontano 2011. Solo nel 2017 si è iniziato a parlare di un potenziamento per poi dover attendere a</w:t>
      </w:r>
      <w:r w:rsidR="007D3E70" w:rsidRPr="00457B23">
        <w:rPr>
          <w:rFonts w:ascii="Arial" w:hAnsi="Arial"/>
          <w:sz w:val="24"/>
          <w:szCs w:val="24"/>
        </w:rPr>
        <w:t>ncora</w:t>
      </w:r>
      <w:r w:rsidRPr="00457B23">
        <w:rPr>
          <w:rFonts w:ascii="Arial" w:hAnsi="Arial"/>
          <w:sz w:val="24"/>
          <w:szCs w:val="24"/>
        </w:rPr>
        <w:t xml:space="preserve"> affinché il messaggio del Consiglio di Stato vedesse la luce. Si sono effettuati tutti gli approfondimenti del caso per verificare se effettivamente un potenziamento fosse giustificato. I dati, nero su bianco, evidenziano una situazione che ormai ha raggiunto il limite e dunque urge intervenire. Inoltre, nell</w:t>
      </w:r>
      <w:r w:rsidR="00205D46" w:rsidRPr="00457B23">
        <w:rPr>
          <w:rFonts w:ascii="Arial" w:hAnsi="Arial"/>
          <w:sz w:val="24"/>
          <w:szCs w:val="24"/>
        </w:rPr>
        <w:t>'</w:t>
      </w:r>
      <w:r w:rsidRPr="00457B23">
        <w:rPr>
          <w:rFonts w:ascii="Arial" w:hAnsi="Arial"/>
          <w:sz w:val="24"/>
          <w:szCs w:val="24"/>
        </w:rPr>
        <w:t>attuale potenziamento occorre tener conto delle ulteriori entrate d</w:t>
      </w:r>
      <w:r w:rsidR="00205D46" w:rsidRPr="00457B23">
        <w:rPr>
          <w:rFonts w:ascii="Arial" w:hAnsi="Arial"/>
          <w:sz w:val="24"/>
          <w:szCs w:val="24"/>
        </w:rPr>
        <w:t>'</w:t>
      </w:r>
      <w:r w:rsidRPr="00457B23">
        <w:rPr>
          <w:rFonts w:ascii="Arial" w:hAnsi="Arial"/>
          <w:sz w:val="24"/>
          <w:szCs w:val="24"/>
        </w:rPr>
        <w:t xml:space="preserve">incarti con cui sarà confrontato nei prossimi anni il </w:t>
      </w:r>
      <w:r w:rsidR="002C7525">
        <w:rPr>
          <w:rFonts w:ascii="Arial" w:hAnsi="Arial"/>
          <w:sz w:val="24"/>
          <w:szCs w:val="24"/>
        </w:rPr>
        <w:t>Ministero pubblico</w:t>
      </w:r>
      <w:r w:rsidRPr="00457B23">
        <w:rPr>
          <w:rFonts w:ascii="Arial" w:hAnsi="Arial"/>
          <w:sz w:val="24"/>
          <w:szCs w:val="24"/>
        </w:rPr>
        <w:t xml:space="preserve">, ossia, come indicato dal Procuratore </w:t>
      </w:r>
      <w:r w:rsidR="002C7525">
        <w:rPr>
          <w:rFonts w:ascii="Arial" w:hAnsi="Arial"/>
          <w:sz w:val="24"/>
          <w:szCs w:val="24"/>
        </w:rPr>
        <w:t>generale</w:t>
      </w:r>
      <w:r w:rsidRPr="00457B23">
        <w:rPr>
          <w:rFonts w:ascii="Arial" w:hAnsi="Arial"/>
          <w:sz w:val="24"/>
          <w:szCs w:val="24"/>
        </w:rPr>
        <w:t>, la crescita dei reati informatici, le denunce che giungeranno dall</w:t>
      </w:r>
      <w:r w:rsidR="00205D46" w:rsidRPr="00457B23">
        <w:rPr>
          <w:rFonts w:ascii="Arial" w:hAnsi="Arial"/>
          <w:sz w:val="24"/>
          <w:szCs w:val="24"/>
        </w:rPr>
        <w:t>'</w:t>
      </w:r>
      <w:r w:rsidRPr="00457B23">
        <w:rPr>
          <w:rFonts w:ascii="Arial" w:hAnsi="Arial"/>
          <w:sz w:val="24"/>
          <w:szCs w:val="24"/>
        </w:rPr>
        <w:t>Istituto delle Assicurazioni Sociali (che dovrebbero aggirarsi attorno alle 300 all</w:t>
      </w:r>
      <w:r w:rsidR="00205D46" w:rsidRPr="00457B23">
        <w:rPr>
          <w:rFonts w:ascii="Arial" w:hAnsi="Arial"/>
          <w:sz w:val="24"/>
          <w:szCs w:val="24"/>
        </w:rPr>
        <w:t>'</w:t>
      </w:r>
      <w:r w:rsidRPr="00457B23">
        <w:rPr>
          <w:rFonts w:ascii="Arial" w:hAnsi="Arial"/>
          <w:sz w:val="24"/>
          <w:szCs w:val="24"/>
        </w:rPr>
        <w:t>anno), le denunce del perito all</w:t>
      </w:r>
      <w:r w:rsidR="00205D46" w:rsidRPr="00457B23">
        <w:rPr>
          <w:rFonts w:ascii="Arial" w:hAnsi="Arial"/>
          <w:sz w:val="24"/>
          <w:szCs w:val="24"/>
        </w:rPr>
        <w:t>'</w:t>
      </w:r>
      <w:r w:rsidRPr="00457B23">
        <w:rPr>
          <w:rFonts w:ascii="Arial" w:hAnsi="Arial"/>
          <w:sz w:val="24"/>
          <w:szCs w:val="24"/>
        </w:rPr>
        <w:t xml:space="preserve">Ufficio fallimenti, le denunce che scaturiranno dai nuovi obblighi di segnalazione previsti dalla legge sanitaria, nonché il fatto che </w:t>
      </w:r>
      <w:r w:rsidRPr="00457B23">
        <w:rPr>
          <w:rFonts w:ascii="Arial" w:hAnsi="Arial"/>
          <w:sz w:val="24"/>
          <w:szCs w:val="24"/>
          <w:lang w:val="it-CH"/>
        </w:rPr>
        <w:t>l</w:t>
      </w:r>
      <w:r w:rsidR="00205D46" w:rsidRPr="00457B23">
        <w:rPr>
          <w:rFonts w:ascii="Arial" w:hAnsi="Arial"/>
          <w:sz w:val="24"/>
          <w:szCs w:val="24"/>
          <w:lang w:val="it-CH"/>
        </w:rPr>
        <w:t>'</w:t>
      </w:r>
      <w:r w:rsidRPr="00457B23">
        <w:rPr>
          <w:rFonts w:ascii="Arial" w:hAnsi="Arial"/>
          <w:sz w:val="24"/>
          <w:szCs w:val="24"/>
          <w:lang w:val="it-CH"/>
        </w:rPr>
        <w:t>entrata</w:t>
      </w:r>
      <w:r w:rsidRPr="00457B23">
        <w:rPr>
          <w:rFonts w:ascii="Arial" w:hAnsi="Arial"/>
          <w:sz w:val="24"/>
          <w:szCs w:val="24"/>
        </w:rPr>
        <w:t xml:space="preserve"> in vigore della revisione del Codice di Procedura Penale Svizzero comporterà ulteriori oneri a carico dei Ministeri </w:t>
      </w:r>
      <w:r w:rsidR="009A0452">
        <w:rPr>
          <w:rFonts w:ascii="Arial" w:hAnsi="Arial"/>
          <w:sz w:val="24"/>
          <w:szCs w:val="24"/>
        </w:rPr>
        <w:t>pubblici</w:t>
      </w:r>
      <w:r w:rsidRPr="00457B23">
        <w:rPr>
          <w:rFonts w:ascii="Arial" w:hAnsi="Arial"/>
          <w:sz w:val="24"/>
          <w:szCs w:val="24"/>
        </w:rPr>
        <w:t>. Si aggiungano le richieste di attribuzione di specifici compiti, addirittura si chiederebbe la formazione di specifiche funzioni per reati particolari quali quelli nel mondo del lavoro, tutti aspetti di cui non si è tenuto conto dell</w:t>
      </w:r>
      <w:r w:rsidR="00205D46" w:rsidRPr="00457B23">
        <w:rPr>
          <w:rFonts w:ascii="Arial" w:hAnsi="Arial"/>
          <w:sz w:val="24"/>
          <w:szCs w:val="24"/>
        </w:rPr>
        <w:t>'</w:t>
      </w:r>
      <w:r w:rsidRPr="00457B23">
        <w:rPr>
          <w:rFonts w:ascii="Arial" w:hAnsi="Arial"/>
          <w:sz w:val="24"/>
          <w:szCs w:val="24"/>
        </w:rPr>
        <w:t xml:space="preserve">allestimento del messaggio. </w:t>
      </w:r>
    </w:p>
    <w:p w14:paraId="7425C6F8" w14:textId="08C62C84"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L</w:t>
      </w:r>
      <w:r w:rsidR="00205D46" w:rsidRPr="00457B23">
        <w:rPr>
          <w:rFonts w:ascii="Arial" w:hAnsi="Arial"/>
          <w:sz w:val="24"/>
          <w:szCs w:val="24"/>
        </w:rPr>
        <w:t>'</w:t>
      </w:r>
      <w:r w:rsidRPr="00457B23">
        <w:rPr>
          <w:rFonts w:ascii="Arial" w:hAnsi="Arial"/>
          <w:sz w:val="24"/>
          <w:szCs w:val="24"/>
        </w:rPr>
        <w:t>approfondimento commissionale porta a valutazioni lungimiranti. Già l</w:t>
      </w:r>
      <w:r w:rsidR="00205D46" w:rsidRPr="00457B23">
        <w:rPr>
          <w:rFonts w:ascii="Arial" w:hAnsi="Arial"/>
          <w:sz w:val="24"/>
          <w:szCs w:val="24"/>
        </w:rPr>
        <w:t>'</w:t>
      </w:r>
      <w:r w:rsidRPr="00457B23">
        <w:rPr>
          <w:rFonts w:ascii="Arial" w:hAnsi="Arial"/>
          <w:sz w:val="24"/>
          <w:szCs w:val="24"/>
        </w:rPr>
        <w:t>Ordine degli avvocati auspicava l</w:t>
      </w:r>
      <w:r w:rsidR="00205D46" w:rsidRPr="00457B23">
        <w:rPr>
          <w:rFonts w:ascii="Arial" w:hAnsi="Arial"/>
          <w:sz w:val="24"/>
          <w:szCs w:val="24"/>
        </w:rPr>
        <w:t>'</w:t>
      </w:r>
      <w:r w:rsidRPr="00457B23">
        <w:rPr>
          <w:rFonts w:ascii="Arial" w:hAnsi="Arial"/>
          <w:sz w:val="24"/>
          <w:szCs w:val="24"/>
        </w:rPr>
        <w:t xml:space="preserve">aumento da 3 a 5 Procuratori </w:t>
      </w:r>
      <w:r w:rsidR="009A0452">
        <w:rPr>
          <w:rFonts w:ascii="Arial" w:hAnsi="Arial"/>
          <w:sz w:val="24"/>
          <w:szCs w:val="24"/>
        </w:rPr>
        <w:t>pubblici</w:t>
      </w:r>
      <w:r w:rsidRPr="00457B23">
        <w:rPr>
          <w:rFonts w:ascii="Arial" w:hAnsi="Arial"/>
          <w:sz w:val="24"/>
          <w:szCs w:val="24"/>
        </w:rPr>
        <w:t xml:space="preserve">. Stessa cosa dicasi per il </w:t>
      </w:r>
      <w:r w:rsidR="002C7525">
        <w:rPr>
          <w:rFonts w:ascii="Arial" w:hAnsi="Arial"/>
          <w:sz w:val="24"/>
          <w:szCs w:val="24"/>
        </w:rPr>
        <w:t>Ministero pubblico</w:t>
      </w:r>
      <w:r w:rsidRPr="00457B23">
        <w:rPr>
          <w:rFonts w:ascii="Arial" w:hAnsi="Arial"/>
          <w:sz w:val="24"/>
          <w:szCs w:val="24"/>
        </w:rPr>
        <w:t xml:space="preserve">, il quale, rimandando ad una comparazione con altri Cantoni, faceva intendere che la Procura ticinese era decisamente sottodotata. Dalle audizioni del Procuratore </w:t>
      </w:r>
      <w:r w:rsidR="002C7525">
        <w:rPr>
          <w:rFonts w:ascii="Arial" w:hAnsi="Arial"/>
          <w:sz w:val="24"/>
          <w:szCs w:val="24"/>
        </w:rPr>
        <w:t>generale</w:t>
      </w:r>
      <w:r w:rsidRPr="00457B23">
        <w:rPr>
          <w:rFonts w:ascii="Arial" w:hAnsi="Arial"/>
          <w:sz w:val="24"/>
          <w:szCs w:val="24"/>
        </w:rPr>
        <w:t>, come pure dal suo scritto di data 16 gennaio 2020, emerge che la Procura sposa la proposta della commissione, del resto contenuta nell</w:t>
      </w:r>
      <w:r w:rsidR="00205D46" w:rsidRPr="00457B23">
        <w:rPr>
          <w:rFonts w:ascii="Arial" w:hAnsi="Arial"/>
          <w:sz w:val="24"/>
          <w:szCs w:val="24"/>
        </w:rPr>
        <w:t>'</w:t>
      </w:r>
      <w:r w:rsidRPr="00457B23">
        <w:rPr>
          <w:rFonts w:ascii="Arial" w:hAnsi="Arial"/>
          <w:sz w:val="24"/>
          <w:szCs w:val="24"/>
        </w:rPr>
        <w:t>atto parlamentare presentato dal deputato Giorgio Galusero, di reintrodurre nella legge sull</w:t>
      </w:r>
      <w:r w:rsidR="00205D46" w:rsidRPr="00457B23">
        <w:rPr>
          <w:rFonts w:ascii="Arial" w:hAnsi="Arial"/>
          <w:sz w:val="24"/>
          <w:szCs w:val="24"/>
        </w:rPr>
        <w:t>'</w:t>
      </w:r>
      <w:r w:rsidRPr="00457B23">
        <w:rPr>
          <w:rFonts w:ascii="Arial" w:hAnsi="Arial"/>
          <w:sz w:val="24"/>
          <w:szCs w:val="24"/>
        </w:rPr>
        <w:t xml:space="preserve">organizzazione giudiziaria (LOG) la figura dei </w:t>
      </w:r>
      <w:r w:rsidR="00891B52">
        <w:rPr>
          <w:rFonts w:ascii="Arial" w:hAnsi="Arial"/>
          <w:sz w:val="24"/>
          <w:szCs w:val="24"/>
        </w:rPr>
        <w:t>sostituti</w:t>
      </w:r>
      <w:r w:rsidRPr="00457B23">
        <w:rPr>
          <w:rFonts w:ascii="Arial" w:hAnsi="Arial"/>
          <w:sz w:val="24"/>
          <w:szCs w:val="24"/>
        </w:rPr>
        <w:t xml:space="preserve"> Procuratori </w:t>
      </w:r>
      <w:r w:rsidR="009A0452">
        <w:rPr>
          <w:rFonts w:ascii="Arial" w:hAnsi="Arial"/>
          <w:sz w:val="24"/>
          <w:szCs w:val="24"/>
        </w:rPr>
        <w:t>pubblici</w:t>
      </w:r>
      <w:r w:rsidRPr="00457B23">
        <w:rPr>
          <w:rFonts w:ascii="Arial" w:hAnsi="Arial"/>
          <w:sz w:val="24"/>
          <w:szCs w:val="24"/>
        </w:rPr>
        <w:t xml:space="preserve">. Il Procuratore </w:t>
      </w:r>
      <w:r w:rsidR="002C7525">
        <w:rPr>
          <w:rFonts w:ascii="Arial" w:hAnsi="Arial"/>
          <w:sz w:val="24"/>
          <w:szCs w:val="24"/>
        </w:rPr>
        <w:t>generale</w:t>
      </w:r>
      <w:r w:rsidRPr="00457B23">
        <w:rPr>
          <w:rFonts w:ascii="Arial" w:hAnsi="Arial"/>
          <w:sz w:val="24"/>
          <w:szCs w:val="24"/>
        </w:rPr>
        <w:t xml:space="preserve"> indica che il numero ideale sarebbe di 6 </w:t>
      </w:r>
      <w:r w:rsidR="00891B52">
        <w:rPr>
          <w:rFonts w:ascii="Arial" w:hAnsi="Arial"/>
          <w:sz w:val="24"/>
          <w:szCs w:val="24"/>
        </w:rPr>
        <w:t>sostituti</w:t>
      </w:r>
      <w:r w:rsidRPr="00457B23">
        <w:rPr>
          <w:rFonts w:ascii="Arial" w:hAnsi="Arial"/>
          <w:sz w:val="24"/>
          <w:szCs w:val="24"/>
        </w:rPr>
        <w:t xml:space="preserve"> Procuratori, ossia lo stesso numero previsto prima che fosse eliminata tale funzione.</w:t>
      </w:r>
    </w:p>
    <w:p w14:paraId="684F015E"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39F454EE" w14:textId="4AFB0242"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In relazione al fatto che il Tribunale penale cantonale, l</w:t>
      </w:r>
      <w:r w:rsidR="00205D46" w:rsidRPr="00457B23">
        <w:rPr>
          <w:rFonts w:ascii="Arial" w:hAnsi="Arial"/>
          <w:sz w:val="24"/>
          <w:szCs w:val="24"/>
        </w:rPr>
        <w:t>'</w:t>
      </w:r>
      <w:r w:rsidRPr="00457B23">
        <w:rPr>
          <w:rFonts w:ascii="Arial" w:hAnsi="Arial"/>
          <w:sz w:val="24"/>
          <w:szCs w:val="24"/>
        </w:rPr>
        <w:t>Ufficio del Giudice dei provvedimenti coercitivi, nonché la Polizia cantonale hanno fatto notare come il potenziamento dell</w:t>
      </w:r>
      <w:r w:rsidR="00205D46" w:rsidRPr="00457B23">
        <w:rPr>
          <w:rFonts w:ascii="Arial" w:hAnsi="Arial"/>
          <w:sz w:val="24"/>
          <w:szCs w:val="24"/>
        </w:rPr>
        <w:t>'</w:t>
      </w:r>
      <w:r w:rsidRPr="00457B23">
        <w:rPr>
          <w:rFonts w:ascii="Arial" w:hAnsi="Arial"/>
          <w:sz w:val="24"/>
          <w:szCs w:val="24"/>
        </w:rPr>
        <w:t xml:space="preserve">autorità inquirente/requirente comporti giocoforza delle conseguenze sul loro carico di lavoro, ci si permette di indicare che ciò non può essere un motivo per non potenziare in modo adeguato il </w:t>
      </w:r>
      <w:r w:rsidR="002C7525">
        <w:rPr>
          <w:rFonts w:ascii="Arial" w:hAnsi="Arial"/>
          <w:sz w:val="24"/>
          <w:szCs w:val="24"/>
        </w:rPr>
        <w:t>Ministero pubblico</w:t>
      </w:r>
      <w:r w:rsidRPr="00457B23">
        <w:rPr>
          <w:rFonts w:ascii="Arial" w:hAnsi="Arial"/>
          <w:sz w:val="24"/>
          <w:szCs w:val="24"/>
        </w:rPr>
        <w:t>. Va ricordato infatti che l</w:t>
      </w:r>
      <w:r w:rsidR="00205D46" w:rsidRPr="00457B23">
        <w:rPr>
          <w:rFonts w:ascii="Arial" w:hAnsi="Arial"/>
          <w:sz w:val="24"/>
          <w:szCs w:val="24"/>
        </w:rPr>
        <w:t>'</w:t>
      </w:r>
      <w:r w:rsidRPr="00457B23">
        <w:rPr>
          <w:rFonts w:ascii="Arial" w:hAnsi="Arial"/>
          <w:sz w:val="24"/>
          <w:szCs w:val="24"/>
        </w:rPr>
        <w:t xml:space="preserve">aumento dei procedimenti penali è stato, fortunatamente, causato anche dal continuo e legittimo potenziamento avvenuto negli ultimi anni delle forze di Polizia sostenuto dal Dipartimento delle Istituzioni, per cui coerenza impone che anche il seguito, ovvero la procedura giudiziaria e il giudizio, sia sostenuto da adeguato potenziamento. </w:t>
      </w:r>
    </w:p>
    <w:p w14:paraId="6D6B09DF" w14:textId="79DA2C2B" w:rsidR="00A533F8"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41DD68A7" w14:textId="02FFEFD5" w:rsidR="00F5289B" w:rsidRDefault="00F5289B"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2FA07D9F" w14:textId="436B4168" w:rsidR="009A0452" w:rsidRDefault="009A0452"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04B90655" w14:textId="77777777" w:rsidR="009A0452" w:rsidRPr="00457B23" w:rsidRDefault="009A0452"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3E66A0EE" w14:textId="18C9DBAF" w:rsidR="00A533F8" w:rsidRPr="00457B23" w:rsidRDefault="00F5289B" w:rsidP="009A0452">
      <w:pPr>
        <w:pStyle w:val="Paragrafoelenco"/>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567" w:hanging="567"/>
        <w:jc w:val="both"/>
        <w:rPr>
          <w:rFonts w:ascii="Arial" w:eastAsia="Arial" w:hAnsi="Arial" w:cs="Arial"/>
          <w:sz w:val="24"/>
          <w:szCs w:val="24"/>
          <w:u w:val="single"/>
        </w:rPr>
      </w:pPr>
      <w:r w:rsidRPr="00457B23">
        <w:rPr>
          <w:rFonts w:ascii="Arial" w:hAnsi="Arial"/>
          <w:sz w:val="24"/>
          <w:szCs w:val="24"/>
          <w:u w:val="single"/>
        </w:rPr>
        <w:lastRenderedPageBreak/>
        <w:t>AUDIZIONE DEL PRESIDENTE DEL CONSIGLIO DELLA MAGISTRATURA</w:t>
      </w:r>
    </w:p>
    <w:p w14:paraId="507D013B" w14:textId="22A908E2"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I relatori hanno pure consultato il Presidente del Consiglio della Magistratura, Werner Walser, il quale ha espresso totale appoggio alla proposta dei relatori s</w:t>
      </w:r>
      <w:r w:rsidR="00A359D5">
        <w:rPr>
          <w:rFonts w:ascii="Arial" w:hAnsi="Arial"/>
          <w:sz w:val="24"/>
          <w:szCs w:val="24"/>
        </w:rPr>
        <w:t>ia di reintrodurre la figura dei</w:t>
      </w:r>
      <w:r w:rsidRPr="00457B23">
        <w:rPr>
          <w:rFonts w:ascii="Arial" w:hAnsi="Arial"/>
          <w:sz w:val="24"/>
          <w:szCs w:val="24"/>
        </w:rPr>
        <w:t xml:space="preserve"> </w:t>
      </w:r>
      <w:r w:rsidR="00891B52">
        <w:rPr>
          <w:rFonts w:ascii="Arial" w:hAnsi="Arial"/>
          <w:sz w:val="24"/>
          <w:szCs w:val="24"/>
        </w:rPr>
        <w:t>sostituti</w:t>
      </w:r>
      <w:r w:rsidRPr="00457B23">
        <w:rPr>
          <w:rFonts w:ascii="Arial" w:hAnsi="Arial"/>
          <w:sz w:val="24"/>
          <w:szCs w:val="24"/>
        </w:rPr>
        <w:t xml:space="preserve"> Procuratori </w:t>
      </w:r>
      <w:r w:rsidR="009A0452">
        <w:rPr>
          <w:rFonts w:ascii="Arial" w:hAnsi="Arial"/>
          <w:sz w:val="24"/>
          <w:szCs w:val="24"/>
        </w:rPr>
        <w:t>pubblici</w:t>
      </w:r>
      <w:r w:rsidRPr="00457B23">
        <w:rPr>
          <w:rFonts w:ascii="Arial" w:hAnsi="Arial"/>
          <w:sz w:val="24"/>
          <w:szCs w:val="24"/>
        </w:rPr>
        <w:t xml:space="preserve"> nella LOG, come pure il fatto che il potenziamento di un solo Procuratore </w:t>
      </w:r>
      <w:r w:rsidR="002C7525">
        <w:rPr>
          <w:rFonts w:ascii="Arial" w:hAnsi="Arial"/>
          <w:sz w:val="24"/>
          <w:szCs w:val="24"/>
        </w:rPr>
        <w:t>pubblico</w:t>
      </w:r>
      <w:r w:rsidRPr="00457B23">
        <w:rPr>
          <w:rFonts w:ascii="Arial" w:hAnsi="Arial"/>
          <w:sz w:val="24"/>
          <w:szCs w:val="24"/>
        </w:rPr>
        <w:t xml:space="preserve"> originariamente proposto dal Consiglio di Stato era da considerarsi</w:t>
      </w:r>
      <w:r w:rsidRPr="00457B23">
        <w:rPr>
          <w:rFonts w:ascii="Arial" w:hAnsi="Arial"/>
          <w:sz w:val="24"/>
          <w:szCs w:val="24"/>
          <w:lang w:val="it-CH"/>
        </w:rPr>
        <w:t xml:space="preserve"> </w:t>
      </w:r>
      <w:r w:rsidRPr="00457B23">
        <w:rPr>
          <w:rFonts w:ascii="Arial" w:hAnsi="Arial"/>
          <w:sz w:val="24"/>
          <w:szCs w:val="24"/>
        </w:rPr>
        <w:t>insufficiente.</w:t>
      </w:r>
    </w:p>
    <w:p w14:paraId="66A52533" w14:textId="4C00C095" w:rsidR="00A533F8"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53E8E0DB" w14:textId="2A609352" w:rsidR="00F5289B" w:rsidRDefault="00F5289B"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560080D0" w14:textId="77777777" w:rsidR="00F5289B" w:rsidRPr="00457B23" w:rsidRDefault="00F5289B"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68911487" w14:textId="6CD8A894" w:rsidR="00A533F8" w:rsidRPr="00457B23" w:rsidRDefault="00F5289B" w:rsidP="00F5289B">
      <w:pPr>
        <w:pStyle w:val="Paragrafoelenco"/>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567" w:hanging="567"/>
        <w:jc w:val="both"/>
        <w:rPr>
          <w:rFonts w:ascii="Arial" w:eastAsia="Arial" w:hAnsi="Arial" w:cs="Arial"/>
          <w:b/>
          <w:bCs/>
          <w:sz w:val="24"/>
          <w:szCs w:val="24"/>
        </w:rPr>
      </w:pPr>
      <w:r w:rsidRPr="00457B23">
        <w:rPr>
          <w:rFonts w:ascii="Arial" w:hAnsi="Arial"/>
          <w:b/>
          <w:bCs/>
          <w:sz w:val="24"/>
          <w:szCs w:val="24"/>
        </w:rPr>
        <w:t>MOZIONE DI IVO DURISCH E INIZIATIVA PARLAMENTARE ELABORATA DI GIORGIO GALUSERO</w:t>
      </w:r>
    </w:p>
    <w:p w14:paraId="6BDE498F" w14:textId="0419F9BA" w:rsidR="007E23F7"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r w:rsidRPr="00457B23">
        <w:rPr>
          <w:rFonts w:ascii="Arial" w:hAnsi="Arial"/>
          <w:sz w:val="24"/>
          <w:szCs w:val="24"/>
        </w:rPr>
        <w:t xml:space="preserve">La mozione 7 maggio 2018 presentata dal deputato Ivo Durisch e cofirmatari dal titolo </w:t>
      </w:r>
      <w:r w:rsidRPr="00457B23">
        <w:rPr>
          <w:rFonts w:ascii="Arial" w:hAnsi="Arial"/>
          <w:i/>
          <w:iCs/>
          <w:sz w:val="24"/>
          <w:szCs w:val="24"/>
        </w:rPr>
        <w:t>"Potenziamento la Magistratura per lottare attivamente contro i reati finanziari e l</w:t>
      </w:r>
      <w:r w:rsidR="00205D46" w:rsidRPr="00457B23">
        <w:rPr>
          <w:rFonts w:ascii="Arial" w:hAnsi="Arial"/>
          <w:i/>
          <w:iCs/>
          <w:sz w:val="24"/>
          <w:szCs w:val="24"/>
        </w:rPr>
        <w:t>'</w:t>
      </w:r>
      <w:r w:rsidRPr="00457B23">
        <w:rPr>
          <w:rFonts w:ascii="Arial" w:hAnsi="Arial"/>
          <w:i/>
          <w:iCs/>
          <w:sz w:val="24"/>
          <w:szCs w:val="24"/>
        </w:rPr>
        <w:t>illegalità nel mondo del lavoro</w:t>
      </w:r>
      <w:r w:rsidRPr="00457B23">
        <w:rPr>
          <w:rFonts w:ascii="Arial" w:hAnsi="Arial"/>
          <w:sz w:val="24"/>
          <w:szCs w:val="24"/>
        </w:rPr>
        <w:t>" è da ritenersi evasa contestualmente al messaggio oggetto del presente rapporto.</w:t>
      </w:r>
      <w:r w:rsidR="007E23F7" w:rsidRPr="00457B23">
        <w:rPr>
          <w:rFonts w:ascii="Arial" w:hAnsi="Arial"/>
          <w:sz w:val="24"/>
          <w:szCs w:val="24"/>
        </w:rPr>
        <w:t xml:space="preserve"> Per contro, l</w:t>
      </w:r>
      <w:r w:rsidR="00205D46" w:rsidRPr="00457B23">
        <w:rPr>
          <w:rFonts w:ascii="Arial" w:hAnsi="Arial"/>
          <w:sz w:val="24"/>
          <w:szCs w:val="24"/>
        </w:rPr>
        <w:t>'</w:t>
      </w:r>
      <w:r w:rsidR="007E23F7" w:rsidRPr="00457B23">
        <w:rPr>
          <w:rFonts w:ascii="Arial" w:hAnsi="Arial"/>
          <w:sz w:val="24"/>
          <w:szCs w:val="24"/>
        </w:rPr>
        <w:t>iniziativa parlamentare elaborata presentata da Giorgio Galusero non è da considerarsi evasa e mantiene la sua validità. Come emerge</w:t>
      </w:r>
      <w:r w:rsidR="00EF5366" w:rsidRPr="00457B23">
        <w:rPr>
          <w:rFonts w:ascii="Arial" w:hAnsi="Arial"/>
          <w:sz w:val="24"/>
          <w:szCs w:val="24"/>
        </w:rPr>
        <w:t xml:space="preserve"> dalle varie audizioni, la rein</w:t>
      </w:r>
      <w:r w:rsidR="007E23F7" w:rsidRPr="00457B23">
        <w:rPr>
          <w:rFonts w:ascii="Arial" w:hAnsi="Arial"/>
          <w:sz w:val="24"/>
          <w:szCs w:val="24"/>
        </w:rPr>
        <w:t xml:space="preserve">troduzione della figura del </w:t>
      </w:r>
      <w:r w:rsidR="00891B52">
        <w:rPr>
          <w:rFonts w:ascii="Arial" w:hAnsi="Arial"/>
          <w:sz w:val="24"/>
          <w:szCs w:val="24"/>
        </w:rPr>
        <w:t>sostituto</w:t>
      </w:r>
      <w:r w:rsidR="007E23F7" w:rsidRPr="00457B23">
        <w:rPr>
          <w:rFonts w:ascii="Arial" w:hAnsi="Arial"/>
          <w:sz w:val="24"/>
          <w:szCs w:val="24"/>
        </w:rPr>
        <w:t xml:space="preserve"> Procuratore </w:t>
      </w:r>
      <w:r w:rsidR="002C7525">
        <w:rPr>
          <w:rFonts w:ascii="Arial" w:hAnsi="Arial"/>
          <w:sz w:val="24"/>
          <w:szCs w:val="24"/>
        </w:rPr>
        <w:t>pubblico</w:t>
      </w:r>
      <w:r w:rsidR="007D3E70" w:rsidRPr="00457B23">
        <w:rPr>
          <w:rFonts w:ascii="Arial" w:hAnsi="Arial"/>
          <w:sz w:val="24"/>
          <w:szCs w:val="24"/>
        </w:rPr>
        <w:t xml:space="preserve">, così come l’estensione dei poteri dei Segretari </w:t>
      </w:r>
      <w:r w:rsidR="00891B52">
        <w:rPr>
          <w:rFonts w:ascii="Arial" w:hAnsi="Arial"/>
          <w:sz w:val="24"/>
          <w:szCs w:val="24"/>
        </w:rPr>
        <w:t>g</w:t>
      </w:r>
      <w:r w:rsidR="007D3E70" w:rsidRPr="00457B23">
        <w:rPr>
          <w:rFonts w:ascii="Arial" w:hAnsi="Arial"/>
          <w:sz w:val="24"/>
          <w:szCs w:val="24"/>
        </w:rPr>
        <w:t>iudiziari,</w:t>
      </w:r>
      <w:r w:rsidR="00EF5366" w:rsidRPr="00457B23">
        <w:rPr>
          <w:rFonts w:ascii="Arial" w:hAnsi="Arial"/>
          <w:sz w:val="24"/>
          <w:szCs w:val="24"/>
        </w:rPr>
        <w:t xml:space="preserve"> non è da accantonare ma da in</w:t>
      </w:r>
      <w:r w:rsidR="007E23F7" w:rsidRPr="00457B23">
        <w:rPr>
          <w:rFonts w:ascii="Arial" w:hAnsi="Arial"/>
          <w:sz w:val="24"/>
          <w:szCs w:val="24"/>
        </w:rPr>
        <w:t>serire nella riflessione che la Commissione giustizia e diritti</w:t>
      </w:r>
      <w:r w:rsidR="00EF5366" w:rsidRPr="00457B23">
        <w:rPr>
          <w:rFonts w:ascii="Arial" w:hAnsi="Arial"/>
          <w:sz w:val="24"/>
          <w:szCs w:val="24"/>
        </w:rPr>
        <w:t xml:space="preserve"> ha avviato e che intende porta</w:t>
      </w:r>
      <w:r w:rsidR="007E23F7" w:rsidRPr="00457B23">
        <w:rPr>
          <w:rFonts w:ascii="Arial" w:hAnsi="Arial"/>
          <w:sz w:val="24"/>
          <w:szCs w:val="24"/>
        </w:rPr>
        <w:t xml:space="preserve">re a termine con una vera riorganizzazione del </w:t>
      </w:r>
      <w:r w:rsidR="002C7525">
        <w:rPr>
          <w:rFonts w:ascii="Arial" w:hAnsi="Arial"/>
          <w:sz w:val="24"/>
          <w:szCs w:val="24"/>
        </w:rPr>
        <w:t>Ministero pubblico</w:t>
      </w:r>
      <w:r w:rsidR="007E23F7" w:rsidRPr="00457B23">
        <w:rPr>
          <w:rFonts w:ascii="Arial" w:hAnsi="Arial"/>
          <w:sz w:val="24"/>
          <w:szCs w:val="24"/>
        </w:rPr>
        <w:t>, come postulato nella risoluzione approvata dal Gran Consiglio.</w:t>
      </w:r>
    </w:p>
    <w:p w14:paraId="05E80D74" w14:textId="5021E8B5" w:rsidR="00A533F8"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3FE93767" w14:textId="73925793" w:rsidR="00F5289B" w:rsidRDefault="00F5289B"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50369BB6" w14:textId="77777777" w:rsidR="00F5289B" w:rsidRPr="00457B23" w:rsidRDefault="00F5289B"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3258BD02" w14:textId="2C3FBE41" w:rsidR="00A533F8" w:rsidRPr="00457B23" w:rsidRDefault="00F5289B" w:rsidP="00F5289B">
      <w:pPr>
        <w:pStyle w:val="Paragrafoelenco"/>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567" w:hanging="567"/>
        <w:jc w:val="both"/>
        <w:rPr>
          <w:rFonts w:ascii="Arial" w:eastAsia="Arial" w:hAnsi="Arial" w:cs="Arial"/>
          <w:b/>
          <w:bCs/>
          <w:sz w:val="24"/>
          <w:szCs w:val="24"/>
        </w:rPr>
      </w:pPr>
      <w:r w:rsidRPr="00457B23">
        <w:rPr>
          <w:rFonts w:ascii="Arial" w:hAnsi="Arial"/>
          <w:b/>
          <w:bCs/>
          <w:sz w:val="24"/>
          <w:szCs w:val="24"/>
        </w:rPr>
        <w:t>IMPATTO FINANZIARIO E LOGISTICO</w:t>
      </w:r>
    </w:p>
    <w:p w14:paraId="54392B0F" w14:textId="133A7CB9" w:rsidR="007E23F7" w:rsidRPr="00457B23" w:rsidRDefault="007E23F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r w:rsidRPr="00457B23">
        <w:rPr>
          <w:rFonts w:ascii="Arial" w:hAnsi="Arial"/>
          <w:sz w:val="24"/>
          <w:szCs w:val="24"/>
        </w:rPr>
        <w:t>L</w:t>
      </w:r>
      <w:r w:rsidR="00205D46" w:rsidRPr="00457B23">
        <w:rPr>
          <w:rFonts w:ascii="Arial" w:hAnsi="Arial"/>
          <w:sz w:val="24"/>
          <w:szCs w:val="24"/>
        </w:rPr>
        <w:t>'</w:t>
      </w:r>
      <w:r w:rsidRPr="00457B23">
        <w:rPr>
          <w:rFonts w:ascii="Arial" w:hAnsi="Arial"/>
          <w:sz w:val="24"/>
          <w:szCs w:val="24"/>
        </w:rPr>
        <w:t xml:space="preserve">attribuzione al </w:t>
      </w:r>
      <w:r w:rsidR="002C7525">
        <w:rPr>
          <w:rFonts w:ascii="Arial" w:hAnsi="Arial"/>
          <w:sz w:val="24"/>
          <w:szCs w:val="24"/>
        </w:rPr>
        <w:t>Ministero pubblico</w:t>
      </w:r>
      <w:r w:rsidRPr="00457B23">
        <w:rPr>
          <w:rFonts w:ascii="Arial" w:hAnsi="Arial"/>
          <w:sz w:val="24"/>
          <w:szCs w:val="24"/>
        </w:rPr>
        <w:t xml:space="preserve"> di 2 Procuratori </w:t>
      </w:r>
      <w:r w:rsidR="009A0452">
        <w:rPr>
          <w:rFonts w:ascii="Arial" w:hAnsi="Arial"/>
          <w:sz w:val="24"/>
          <w:szCs w:val="24"/>
        </w:rPr>
        <w:t>pubblici</w:t>
      </w:r>
      <w:r w:rsidRPr="00457B23">
        <w:rPr>
          <w:rFonts w:ascii="Arial" w:hAnsi="Arial"/>
          <w:sz w:val="24"/>
          <w:szCs w:val="24"/>
        </w:rPr>
        <w:t xml:space="preserve"> supplementari comporta un onere finanziario pari a CHF 576</w:t>
      </w:r>
      <w:r w:rsidR="00205D46" w:rsidRPr="00457B23">
        <w:rPr>
          <w:rFonts w:ascii="Arial" w:hAnsi="Arial"/>
          <w:sz w:val="24"/>
          <w:szCs w:val="24"/>
        </w:rPr>
        <w:t>'</w:t>
      </w:r>
      <w:r w:rsidRPr="00457B23">
        <w:rPr>
          <w:rFonts w:ascii="Arial" w:hAnsi="Arial"/>
          <w:sz w:val="24"/>
          <w:szCs w:val="24"/>
        </w:rPr>
        <w:t>090.--. Come indicato nello scritto del Consiglio di Stato del 16 febbraio 2021 all</w:t>
      </w:r>
      <w:r w:rsidR="00205D46" w:rsidRPr="00457B23">
        <w:rPr>
          <w:rFonts w:ascii="Arial" w:hAnsi="Arial"/>
          <w:sz w:val="24"/>
          <w:szCs w:val="24"/>
        </w:rPr>
        <w:t>'</w:t>
      </w:r>
      <w:r w:rsidRPr="00457B23">
        <w:rPr>
          <w:rFonts w:ascii="Arial" w:hAnsi="Arial"/>
          <w:sz w:val="24"/>
          <w:szCs w:val="24"/>
        </w:rPr>
        <w:t>attenzione della commissione giustizia</w:t>
      </w:r>
      <w:r w:rsidR="00EF5366" w:rsidRPr="00457B23">
        <w:rPr>
          <w:rFonts w:ascii="Arial" w:hAnsi="Arial"/>
          <w:sz w:val="24"/>
          <w:szCs w:val="24"/>
        </w:rPr>
        <w:t xml:space="preserve"> e diritti, le 2 unità di segre</w:t>
      </w:r>
      <w:r w:rsidRPr="00457B23">
        <w:rPr>
          <w:rFonts w:ascii="Arial" w:hAnsi="Arial"/>
          <w:sz w:val="24"/>
          <w:szCs w:val="24"/>
        </w:rPr>
        <w:t xml:space="preserve">tari giudiziari verranno ricavate internamente al </w:t>
      </w:r>
      <w:r w:rsidR="002C7525">
        <w:rPr>
          <w:rFonts w:ascii="Arial" w:hAnsi="Arial"/>
          <w:sz w:val="24"/>
          <w:szCs w:val="24"/>
        </w:rPr>
        <w:t>Ministero pubblico</w:t>
      </w:r>
      <w:r w:rsidR="00EF5366" w:rsidRPr="00457B23">
        <w:rPr>
          <w:rFonts w:ascii="Arial" w:hAnsi="Arial"/>
          <w:sz w:val="24"/>
          <w:szCs w:val="24"/>
        </w:rPr>
        <w:t>, mentre per quanto at</w:t>
      </w:r>
      <w:r w:rsidRPr="00457B23">
        <w:rPr>
          <w:rFonts w:ascii="Arial" w:hAnsi="Arial"/>
          <w:sz w:val="24"/>
          <w:szCs w:val="24"/>
        </w:rPr>
        <w:t>tiene al collaboratore con compiti amministrativi, l</w:t>
      </w:r>
      <w:r w:rsidR="00205D46" w:rsidRPr="00457B23">
        <w:rPr>
          <w:rFonts w:ascii="Arial" w:hAnsi="Arial"/>
          <w:sz w:val="24"/>
          <w:szCs w:val="24"/>
        </w:rPr>
        <w:t>'</w:t>
      </w:r>
      <w:r w:rsidRPr="00457B23">
        <w:rPr>
          <w:rFonts w:ascii="Arial" w:hAnsi="Arial"/>
          <w:sz w:val="24"/>
          <w:szCs w:val="24"/>
        </w:rPr>
        <w:t>onere finanziario è stimato in CHF 94</w:t>
      </w:r>
      <w:r w:rsidR="00205D46" w:rsidRPr="00457B23">
        <w:rPr>
          <w:rFonts w:ascii="Arial" w:hAnsi="Arial"/>
          <w:sz w:val="24"/>
          <w:szCs w:val="24"/>
        </w:rPr>
        <w:t>'</w:t>
      </w:r>
      <w:r w:rsidRPr="00457B23">
        <w:rPr>
          <w:rFonts w:ascii="Arial" w:hAnsi="Arial"/>
          <w:sz w:val="24"/>
          <w:szCs w:val="24"/>
        </w:rPr>
        <w:t>162.--. Globalmente, l</w:t>
      </w:r>
      <w:r w:rsidR="00205D46" w:rsidRPr="00457B23">
        <w:rPr>
          <w:rFonts w:ascii="Arial" w:hAnsi="Arial"/>
          <w:sz w:val="24"/>
          <w:szCs w:val="24"/>
        </w:rPr>
        <w:t>'</w:t>
      </w:r>
      <w:r w:rsidRPr="00457B23">
        <w:rPr>
          <w:rFonts w:ascii="Arial" w:hAnsi="Arial"/>
          <w:sz w:val="24"/>
          <w:szCs w:val="24"/>
        </w:rPr>
        <w:t>onere finanziario è dunque pari a CHF 670</w:t>
      </w:r>
      <w:r w:rsidR="00205D46" w:rsidRPr="00457B23">
        <w:rPr>
          <w:rFonts w:ascii="Arial" w:hAnsi="Arial"/>
          <w:sz w:val="24"/>
          <w:szCs w:val="24"/>
        </w:rPr>
        <w:t>'</w:t>
      </w:r>
      <w:r w:rsidRPr="00457B23">
        <w:rPr>
          <w:rFonts w:ascii="Arial" w:hAnsi="Arial"/>
          <w:sz w:val="24"/>
          <w:szCs w:val="24"/>
        </w:rPr>
        <w:t>252.--.</w:t>
      </w:r>
    </w:p>
    <w:p w14:paraId="60811509" w14:textId="237D62F5"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A livello di pianificazione finanziaria per il</w:t>
      </w:r>
      <w:r w:rsidR="007E23F7" w:rsidRPr="00457B23">
        <w:rPr>
          <w:rFonts w:ascii="Arial" w:hAnsi="Arial"/>
          <w:sz w:val="24"/>
          <w:szCs w:val="24"/>
        </w:rPr>
        <w:t xml:space="preserve"> Preventivo 2021,</w:t>
      </w:r>
      <w:r w:rsidRPr="00457B23">
        <w:rPr>
          <w:rFonts w:ascii="Arial" w:hAnsi="Arial"/>
          <w:sz w:val="24"/>
          <w:szCs w:val="24"/>
        </w:rPr>
        <w:t xml:space="preserve"> lo stesso sarà da adeguare al presente rapporto. Quanto alla proposta di attribuire maggiori competenze decisionali in ambito contravvenzionale ai segretari giudiziari, essa non si riflette in maggiori oneri finanziari e sulle risorse umane.</w:t>
      </w:r>
    </w:p>
    <w:p w14:paraId="5310DC0D"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shd w:val="clear" w:color="auto" w:fill="FFFF00"/>
        </w:rPr>
      </w:pPr>
    </w:p>
    <w:p w14:paraId="48D6BA23" w14:textId="43B19F1C"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 xml:space="preserve">Per quanto contiene la logistica è opportuno osservare che gli attuali Uffici a disposizione del </w:t>
      </w:r>
      <w:r w:rsidR="002C7525">
        <w:rPr>
          <w:rFonts w:ascii="Arial" w:hAnsi="Arial"/>
          <w:sz w:val="24"/>
          <w:szCs w:val="24"/>
        </w:rPr>
        <w:t>Ministero pubblico</w:t>
      </w:r>
      <w:r w:rsidRPr="00457B23">
        <w:rPr>
          <w:rFonts w:ascii="Arial" w:hAnsi="Arial"/>
          <w:sz w:val="24"/>
          <w:szCs w:val="24"/>
        </w:rPr>
        <w:t xml:space="preserve"> non permetteranno di accogliere i 2 Procuratori </w:t>
      </w:r>
      <w:r w:rsidR="009A0452">
        <w:rPr>
          <w:rFonts w:ascii="Arial" w:hAnsi="Arial"/>
          <w:sz w:val="24"/>
          <w:szCs w:val="24"/>
        </w:rPr>
        <w:t>pubblici</w:t>
      </w:r>
      <w:r w:rsidRPr="00457B23">
        <w:rPr>
          <w:rFonts w:ascii="Arial" w:hAnsi="Arial"/>
          <w:sz w:val="24"/>
          <w:szCs w:val="24"/>
        </w:rPr>
        <w:t xml:space="preserve">. A tale riguardo, il Procuratore </w:t>
      </w:r>
      <w:r w:rsidR="002C7525">
        <w:rPr>
          <w:rFonts w:ascii="Arial" w:hAnsi="Arial"/>
          <w:sz w:val="24"/>
          <w:szCs w:val="24"/>
        </w:rPr>
        <w:t>generale</w:t>
      </w:r>
      <w:r w:rsidRPr="00457B23">
        <w:rPr>
          <w:rFonts w:ascii="Arial" w:hAnsi="Arial"/>
          <w:sz w:val="24"/>
          <w:szCs w:val="24"/>
        </w:rPr>
        <w:t>, in occasione delle sue audizioni, ha indicato che non dovrebbero esserci dei problemi a trovare degli Uffici disponibili presso il Palazzo di Giustizia di Lugano. Va inoltre rilevato che tale sistemazione sarà comunque temporanea perché il Dipartimento delle Istituzioni ha già pubblicamente dichiarato che sta cercando una nuova sede per diverse Autorità giudiziarie e che intenderà ristrutturare il Palazzo di Giustizia. Secondo i relatori, riflessioni di natura logistica, attualmente insoddisfacente, non possono in ogni caso essere motivo di diniego del potenziamento richiesto.</w:t>
      </w:r>
    </w:p>
    <w:p w14:paraId="1BE475A5" w14:textId="7D733B9B" w:rsidR="00A533F8"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48C2A624" w14:textId="4880658E" w:rsidR="00F5289B" w:rsidRDefault="00F5289B"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00C4D8A6" w14:textId="4C58798D" w:rsidR="009A0452" w:rsidRDefault="009A0452"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793BF9B9" w14:textId="4BA2464A" w:rsidR="009A0452" w:rsidRDefault="009A0452"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2B6F60E5" w14:textId="77777777" w:rsidR="009A0452" w:rsidRDefault="009A0452"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17806316" w14:textId="77777777" w:rsidR="00F5289B" w:rsidRPr="00457B23" w:rsidRDefault="00F5289B"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2681EAD3" w14:textId="454FDD45" w:rsidR="00A533F8" w:rsidRPr="00457B23" w:rsidRDefault="00F5289B" w:rsidP="00F5289B">
      <w:pPr>
        <w:pStyle w:val="Paragrafoelenco"/>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hanging="567"/>
        <w:jc w:val="both"/>
        <w:rPr>
          <w:rFonts w:ascii="Arial" w:eastAsia="Arial" w:hAnsi="Arial" w:cs="Arial"/>
          <w:b/>
          <w:bCs/>
          <w:sz w:val="24"/>
          <w:szCs w:val="24"/>
        </w:rPr>
      </w:pPr>
      <w:bookmarkStart w:id="1" w:name="_Hlk31117769"/>
      <w:r w:rsidRPr="00457B23">
        <w:rPr>
          <w:rFonts w:ascii="Arial" w:hAnsi="Arial"/>
          <w:b/>
          <w:bCs/>
          <w:sz w:val="24"/>
          <w:szCs w:val="24"/>
        </w:rPr>
        <w:lastRenderedPageBreak/>
        <w:t>CONSIDERAZIONI COMMISSIONALI E CONCLUSIONI</w:t>
      </w:r>
    </w:p>
    <w:bookmarkEnd w:id="1"/>
    <w:p w14:paraId="710850EC" w14:textId="77777777" w:rsidR="00C43192" w:rsidRDefault="007E23F7" w:rsidP="00891B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Arial" w:eastAsia="Arial" w:hAnsi="Arial" w:cs="Arial"/>
          <w:sz w:val="24"/>
          <w:szCs w:val="24"/>
        </w:rPr>
      </w:pPr>
      <w:r w:rsidRPr="00457B23">
        <w:rPr>
          <w:rFonts w:ascii="Arial" w:eastAsia="Arial" w:hAnsi="Arial" w:cs="Arial"/>
          <w:sz w:val="24"/>
          <w:szCs w:val="24"/>
        </w:rPr>
        <w:t>I commissari, a</w:t>
      </w:r>
      <w:r w:rsidR="00FE38ED" w:rsidRPr="00457B23">
        <w:rPr>
          <w:rFonts w:ascii="Arial" w:eastAsia="Arial" w:hAnsi="Arial" w:cs="Arial"/>
          <w:sz w:val="24"/>
          <w:szCs w:val="24"/>
        </w:rPr>
        <w:t>ll'</w:t>
      </w:r>
      <w:r w:rsidRPr="00457B23">
        <w:rPr>
          <w:rFonts w:ascii="Arial" w:eastAsia="Arial" w:hAnsi="Arial" w:cs="Arial"/>
          <w:sz w:val="24"/>
          <w:szCs w:val="24"/>
        </w:rPr>
        <w:t xml:space="preserve">unanimità, sostengono la soluzione di compromesso che il Dipartimento delle </w:t>
      </w:r>
      <w:r w:rsidR="00A359D5">
        <w:rPr>
          <w:rFonts w:ascii="Arial" w:eastAsia="Arial" w:hAnsi="Arial" w:cs="Arial"/>
          <w:sz w:val="24"/>
          <w:szCs w:val="24"/>
        </w:rPr>
        <w:t>i</w:t>
      </w:r>
      <w:r w:rsidRPr="00457B23">
        <w:rPr>
          <w:rFonts w:ascii="Arial" w:eastAsia="Arial" w:hAnsi="Arial" w:cs="Arial"/>
          <w:sz w:val="24"/>
          <w:szCs w:val="24"/>
        </w:rPr>
        <w:t xml:space="preserve">stituzioni ha proposto, ossia la nomina di 2 nuovi Procuratori </w:t>
      </w:r>
      <w:r w:rsidR="009A0452">
        <w:rPr>
          <w:rFonts w:ascii="Arial" w:eastAsia="Arial" w:hAnsi="Arial" w:cs="Arial"/>
          <w:sz w:val="24"/>
          <w:szCs w:val="24"/>
        </w:rPr>
        <w:t>pubblici</w:t>
      </w:r>
      <w:r w:rsidRPr="00457B23">
        <w:rPr>
          <w:rFonts w:ascii="Arial" w:eastAsia="Arial" w:hAnsi="Arial" w:cs="Arial"/>
          <w:sz w:val="24"/>
          <w:szCs w:val="24"/>
        </w:rPr>
        <w:t xml:space="preserve"> al posto di </w:t>
      </w:r>
      <w:r w:rsidR="00A359D5">
        <w:rPr>
          <w:rFonts w:ascii="Arial" w:eastAsia="Arial" w:hAnsi="Arial" w:cs="Arial"/>
          <w:sz w:val="24"/>
          <w:szCs w:val="24"/>
        </w:rPr>
        <w:br/>
      </w:r>
      <w:r w:rsidRPr="00457B23">
        <w:rPr>
          <w:rFonts w:ascii="Arial" w:eastAsia="Arial" w:hAnsi="Arial" w:cs="Arial"/>
          <w:sz w:val="24"/>
          <w:szCs w:val="24"/>
        </w:rPr>
        <w:t xml:space="preserve">1 Procuratore </w:t>
      </w:r>
      <w:r w:rsidR="002C7525">
        <w:rPr>
          <w:rFonts w:ascii="Arial" w:eastAsia="Arial" w:hAnsi="Arial" w:cs="Arial"/>
          <w:sz w:val="24"/>
          <w:szCs w:val="24"/>
        </w:rPr>
        <w:t>pubblico</w:t>
      </w:r>
      <w:r w:rsidRPr="00457B23">
        <w:rPr>
          <w:rFonts w:ascii="Arial" w:eastAsia="Arial" w:hAnsi="Arial" w:cs="Arial"/>
          <w:sz w:val="24"/>
          <w:szCs w:val="24"/>
        </w:rPr>
        <w:t xml:space="preserve">, come inizialmente indicato dal Consiglio di Stato nel suo messaggio. </w:t>
      </w:r>
    </w:p>
    <w:p w14:paraId="271DAF3B" w14:textId="58D15074" w:rsidR="00C43192" w:rsidRDefault="007E23F7" w:rsidP="00891B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Arial" w:eastAsia="Arial" w:hAnsi="Arial" w:cs="Arial"/>
          <w:sz w:val="24"/>
          <w:szCs w:val="24"/>
        </w:rPr>
      </w:pPr>
      <w:r w:rsidRPr="00457B23">
        <w:rPr>
          <w:rFonts w:ascii="Arial" w:eastAsia="Arial" w:hAnsi="Arial" w:cs="Arial"/>
          <w:sz w:val="24"/>
          <w:szCs w:val="24"/>
        </w:rPr>
        <w:t xml:space="preserve">La proposta di reintrodurre la figura dei </w:t>
      </w:r>
      <w:r w:rsidR="00891B52">
        <w:rPr>
          <w:rFonts w:ascii="Arial" w:eastAsia="Arial" w:hAnsi="Arial" w:cs="Arial"/>
          <w:sz w:val="24"/>
          <w:szCs w:val="24"/>
        </w:rPr>
        <w:t>sostituti</w:t>
      </w:r>
      <w:r w:rsidRPr="00457B23">
        <w:rPr>
          <w:rFonts w:ascii="Arial" w:eastAsia="Arial" w:hAnsi="Arial" w:cs="Arial"/>
          <w:sz w:val="24"/>
          <w:szCs w:val="24"/>
        </w:rPr>
        <w:t xml:space="preserve"> Procuratori </w:t>
      </w:r>
      <w:r w:rsidR="009A0452">
        <w:rPr>
          <w:rFonts w:ascii="Arial" w:eastAsia="Arial" w:hAnsi="Arial" w:cs="Arial"/>
          <w:sz w:val="24"/>
          <w:szCs w:val="24"/>
        </w:rPr>
        <w:t>pubblici</w:t>
      </w:r>
      <w:r w:rsidRPr="00457B23">
        <w:rPr>
          <w:rFonts w:ascii="Arial" w:eastAsia="Arial" w:hAnsi="Arial" w:cs="Arial"/>
          <w:sz w:val="24"/>
          <w:szCs w:val="24"/>
        </w:rPr>
        <w:t xml:space="preserve"> non è da accantonare ma da inserire nella riflessione che la Commissione giustizia e diritti ha avviato e che intende portare a termine con una vera riorganizzazione del </w:t>
      </w:r>
      <w:r w:rsidR="002C7525">
        <w:rPr>
          <w:rFonts w:ascii="Arial" w:eastAsia="Arial" w:hAnsi="Arial" w:cs="Arial"/>
          <w:sz w:val="24"/>
          <w:szCs w:val="24"/>
        </w:rPr>
        <w:t>Ministero pubblico</w:t>
      </w:r>
      <w:r w:rsidRPr="00457B23">
        <w:rPr>
          <w:rFonts w:ascii="Arial" w:eastAsia="Arial" w:hAnsi="Arial" w:cs="Arial"/>
          <w:sz w:val="24"/>
          <w:szCs w:val="24"/>
        </w:rPr>
        <w:t>, come postulato nella risoluzione approvata dal Gran Con</w:t>
      </w:r>
      <w:r w:rsidR="00EF5366" w:rsidRPr="00457B23">
        <w:rPr>
          <w:rFonts w:ascii="Arial" w:eastAsia="Arial" w:hAnsi="Arial" w:cs="Arial"/>
          <w:sz w:val="24"/>
          <w:szCs w:val="24"/>
        </w:rPr>
        <w:t xml:space="preserve">siglio. </w:t>
      </w:r>
    </w:p>
    <w:p w14:paraId="2572269A" w14:textId="3A81F841" w:rsidR="007D3E70" w:rsidRPr="00457B23" w:rsidRDefault="007D3E70" w:rsidP="00891B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Arial" w:eastAsia="Arial" w:hAnsi="Arial" w:cs="Arial"/>
          <w:sz w:val="24"/>
          <w:szCs w:val="24"/>
        </w:rPr>
      </w:pPr>
      <w:r w:rsidRPr="00457B23">
        <w:rPr>
          <w:rFonts w:ascii="Arial" w:eastAsia="Arial" w:hAnsi="Arial" w:cs="Arial"/>
          <w:sz w:val="24"/>
          <w:szCs w:val="24"/>
        </w:rPr>
        <w:t xml:space="preserve">Circa </w:t>
      </w:r>
      <w:r w:rsidR="00EF5366" w:rsidRPr="00457B23">
        <w:rPr>
          <w:rFonts w:ascii="Arial" w:eastAsia="Arial" w:hAnsi="Arial" w:cs="Arial"/>
          <w:sz w:val="24"/>
          <w:szCs w:val="24"/>
        </w:rPr>
        <w:t>l</w:t>
      </w:r>
      <w:r w:rsidR="00FE38ED" w:rsidRPr="00457B23">
        <w:rPr>
          <w:rFonts w:ascii="Arial" w:eastAsia="Arial" w:hAnsi="Arial" w:cs="Arial"/>
          <w:sz w:val="24"/>
          <w:szCs w:val="24"/>
        </w:rPr>
        <w:t>'</w:t>
      </w:r>
      <w:r w:rsidRPr="00457B23">
        <w:rPr>
          <w:rFonts w:ascii="Arial" w:eastAsia="Arial" w:hAnsi="Arial" w:cs="Arial"/>
          <w:sz w:val="24"/>
          <w:szCs w:val="24"/>
        </w:rPr>
        <w:t>attribuzione di</w:t>
      </w:r>
      <w:r w:rsidR="00EF5366" w:rsidRPr="00457B23">
        <w:rPr>
          <w:rFonts w:ascii="Arial" w:eastAsia="Arial" w:hAnsi="Arial" w:cs="Arial"/>
          <w:sz w:val="24"/>
          <w:szCs w:val="24"/>
        </w:rPr>
        <w:t xml:space="preserve"> maggiori compe</w:t>
      </w:r>
      <w:r w:rsidR="007E23F7" w:rsidRPr="00457B23">
        <w:rPr>
          <w:rFonts w:ascii="Arial" w:eastAsia="Arial" w:hAnsi="Arial" w:cs="Arial"/>
          <w:sz w:val="24"/>
          <w:szCs w:val="24"/>
        </w:rPr>
        <w:t>tenze ai Segretari giudiziari</w:t>
      </w:r>
      <w:r w:rsidRPr="00457B23">
        <w:rPr>
          <w:rFonts w:ascii="Arial" w:eastAsia="Arial" w:hAnsi="Arial" w:cs="Arial"/>
          <w:sz w:val="24"/>
          <w:szCs w:val="24"/>
        </w:rPr>
        <w:t>, fondamentalmente condiviso il principio, si anticipa che sarà oggetto di approfondimento contestualmente all</w:t>
      </w:r>
      <w:r w:rsidR="00FE38ED" w:rsidRPr="00457B23">
        <w:rPr>
          <w:rFonts w:ascii="Arial" w:eastAsia="Arial" w:hAnsi="Arial" w:cs="Arial"/>
          <w:sz w:val="24"/>
          <w:szCs w:val="24"/>
        </w:rPr>
        <w:t>e</w:t>
      </w:r>
      <w:r w:rsidRPr="00457B23">
        <w:rPr>
          <w:rFonts w:ascii="Arial" w:eastAsia="Arial" w:hAnsi="Arial" w:cs="Arial"/>
          <w:sz w:val="24"/>
          <w:szCs w:val="24"/>
        </w:rPr>
        <w:t xml:space="preserve"> più ampie riflessioni in essere.</w:t>
      </w:r>
    </w:p>
    <w:p w14:paraId="4FC3E5D8" w14:textId="77777777" w:rsidR="007D3E70" w:rsidRPr="00457B23" w:rsidRDefault="007D3E70"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1458ACF2" w14:textId="29C6CB96" w:rsidR="00F50F97" w:rsidRPr="00457B23" w:rsidRDefault="002A014C"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Pr>
          <w:rFonts w:ascii="Arial" w:eastAsia="Arial" w:hAnsi="Arial" w:cs="Arial"/>
          <w:sz w:val="24"/>
          <w:szCs w:val="24"/>
        </w:rPr>
        <w:t>Visto quanto precede, la Commissione propone al Gran Consiglio di accogliere l'annessa modifica di legge</w:t>
      </w:r>
      <w:r w:rsidR="00F50F97" w:rsidRPr="00457B23">
        <w:rPr>
          <w:rFonts w:ascii="Arial" w:eastAsia="Arial" w:hAnsi="Arial" w:cs="Arial"/>
          <w:sz w:val="24"/>
          <w:szCs w:val="24"/>
        </w:rPr>
        <w:t>.</w:t>
      </w:r>
    </w:p>
    <w:p w14:paraId="7314C686" w14:textId="78FFEA0A" w:rsidR="007E23F7" w:rsidRPr="00457B23" w:rsidRDefault="007E23F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556E7C87" w14:textId="28E85AF4" w:rsidR="007E23F7" w:rsidRDefault="007E23F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74F5F92F" w14:textId="77777777" w:rsidR="00F5289B" w:rsidRPr="00457B23" w:rsidRDefault="00F5289B"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00DC71F6" w14:textId="3086CEC1" w:rsidR="00A533F8" w:rsidRPr="00457B23" w:rsidRDefault="00D26937" w:rsidP="00F5289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Arial" w:eastAsia="Arial" w:hAnsi="Arial" w:cs="Arial"/>
          <w:sz w:val="24"/>
          <w:szCs w:val="24"/>
        </w:rPr>
      </w:pPr>
      <w:r w:rsidRPr="00457B23">
        <w:rPr>
          <w:rFonts w:ascii="Arial" w:hAnsi="Arial"/>
          <w:sz w:val="24"/>
          <w:szCs w:val="24"/>
        </w:rPr>
        <w:t>Per la Commissione giustizia e diritti</w:t>
      </w:r>
      <w:r w:rsidR="00F5289B">
        <w:rPr>
          <w:rFonts w:ascii="Arial" w:hAnsi="Arial"/>
          <w:sz w:val="24"/>
          <w:szCs w:val="24"/>
        </w:rPr>
        <w:t>:</w:t>
      </w:r>
    </w:p>
    <w:p w14:paraId="1349B68F"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Marco Bertoli e Sabrina Gendotti, relatori</w:t>
      </w:r>
    </w:p>
    <w:p w14:paraId="788EFE70" w14:textId="13FD0AF5" w:rsidR="009A0452" w:rsidRDefault="00FE38ED"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eastAsia="Arial" w:hAnsi="Arial" w:cs="Arial"/>
          <w:sz w:val="24"/>
          <w:szCs w:val="24"/>
        </w:rPr>
        <w:t xml:space="preserve">Aldi - Corti - Dadò - Durisch - Gaffuri </w:t>
      </w:r>
      <w:r w:rsidR="009A0452">
        <w:rPr>
          <w:rFonts w:ascii="Arial" w:eastAsia="Arial" w:hAnsi="Arial" w:cs="Arial"/>
          <w:sz w:val="24"/>
          <w:szCs w:val="24"/>
        </w:rPr>
        <w:t>-</w:t>
      </w:r>
      <w:r w:rsidRPr="00457B23">
        <w:rPr>
          <w:rFonts w:ascii="Arial" w:eastAsia="Arial" w:hAnsi="Arial" w:cs="Arial"/>
          <w:sz w:val="24"/>
          <w:szCs w:val="24"/>
        </w:rPr>
        <w:t xml:space="preserve"> Galusero </w:t>
      </w:r>
      <w:r w:rsidR="009A0452">
        <w:rPr>
          <w:rFonts w:ascii="Arial" w:eastAsia="Arial" w:hAnsi="Arial" w:cs="Arial"/>
          <w:sz w:val="24"/>
          <w:szCs w:val="24"/>
        </w:rPr>
        <w:t>-</w:t>
      </w:r>
      <w:r w:rsidRPr="00457B23">
        <w:rPr>
          <w:rFonts w:ascii="Arial" w:eastAsia="Arial" w:hAnsi="Arial" w:cs="Arial"/>
          <w:sz w:val="24"/>
          <w:szCs w:val="24"/>
        </w:rPr>
        <w:t xml:space="preserve"> </w:t>
      </w:r>
    </w:p>
    <w:p w14:paraId="51449E74" w14:textId="77777777" w:rsidR="009A0452" w:rsidRDefault="00FE38ED"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eastAsia="Arial" w:hAnsi="Arial" w:cs="Arial"/>
          <w:sz w:val="24"/>
          <w:szCs w:val="24"/>
        </w:rPr>
        <w:t xml:space="preserve">Guscio - Lepori C. - Maderni </w:t>
      </w:r>
      <w:r w:rsidR="009A0452">
        <w:rPr>
          <w:rFonts w:ascii="Arial" w:eastAsia="Arial" w:hAnsi="Arial" w:cs="Arial"/>
          <w:sz w:val="24"/>
          <w:szCs w:val="24"/>
        </w:rPr>
        <w:t>-</w:t>
      </w:r>
      <w:r w:rsidRPr="00457B23">
        <w:rPr>
          <w:rFonts w:ascii="Arial" w:eastAsia="Arial" w:hAnsi="Arial" w:cs="Arial"/>
          <w:sz w:val="24"/>
          <w:szCs w:val="24"/>
        </w:rPr>
        <w:t xml:space="preserve"> Minotti - Noi </w:t>
      </w:r>
      <w:r w:rsidR="009A0452">
        <w:rPr>
          <w:rFonts w:ascii="Arial" w:eastAsia="Arial" w:hAnsi="Arial" w:cs="Arial"/>
          <w:sz w:val="24"/>
          <w:szCs w:val="24"/>
        </w:rPr>
        <w:t>-</w:t>
      </w:r>
      <w:r w:rsidRPr="00457B23">
        <w:rPr>
          <w:rFonts w:ascii="Arial" w:eastAsia="Arial" w:hAnsi="Arial" w:cs="Arial"/>
          <w:sz w:val="24"/>
          <w:szCs w:val="24"/>
        </w:rPr>
        <w:t xml:space="preserve"> </w:t>
      </w:r>
    </w:p>
    <w:p w14:paraId="250AF4C2" w14:textId="43DEB14D" w:rsidR="00FE38ED" w:rsidRPr="00457B23" w:rsidRDefault="00FE38ED"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eastAsia="Arial" w:hAnsi="Arial" w:cs="Arial"/>
          <w:sz w:val="24"/>
          <w:szCs w:val="24"/>
        </w:rPr>
        <w:t xml:space="preserve">Pagani - Petrini - Soldati - Viscardi </w:t>
      </w:r>
    </w:p>
    <w:p w14:paraId="7637C36D" w14:textId="6BB6A7AA" w:rsidR="00FE38ED" w:rsidRDefault="00FE38ED"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594B15D3" w14:textId="77777777" w:rsidR="009A0452" w:rsidRPr="00457B23" w:rsidRDefault="009A0452"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62749105"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pPr>
      <w:r w:rsidRPr="00457B23">
        <w:rPr>
          <w:rFonts w:ascii="Arial Unicode MS" w:eastAsia="Arial Unicode MS" w:hAnsi="Arial Unicode MS" w:cs="Arial Unicode MS"/>
          <w:sz w:val="24"/>
          <w:szCs w:val="24"/>
          <w:u w:val="single"/>
        </w:rPr>
        <w:br w:type="page"/>
      </w:r>
    </w:p>
    <w:p w14:paraId="2CEC65A4"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sz w:val="24"/>
          <w:szCs w:val="24"/>
        </w:rPr>
      </w:pPr>
      <w:r w:rsidRPr="00457B23">
        <w:rPr>
          <w:rFonts w:ascii="Arial" w:hAnsi="Arial"/>
          <w:sz w:val="24"/>
          <w:szCs w:val="24"/>
        </w:rPr>
        <w:lastRenderedPageBreak/>
        <w:t>Disegno di</w:t>
      </w:r>
    </w:p>
    <w:p w14:paraId="04040745"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sz w:val="24"/>
          <w:szCs w:val="24"/>
        </w:rPr>
      </w:pPr>
    </w:p>
    <w:p w14:paraId="29978882"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b/>
          <w:bCs/>
          <w:sz w:val="24"/>
          <w:szCs w:val="24"/>
        </w:rPr>
      </w:pPr>
      <w:r w:rsidRPr="00457B23">
        <w:rPr>
          <w:rFonts w:ascii="Arial" w:hAnsi="Arial"/>
          <w:b/>
          <w:bCs/>
          <w:sz w:val="24"/>
          <w:szCs w:val="24"/>
        </w:rPr>
        <w:t>LEGGE</w:t>
      </w:r>
    </w:p>
    <w:p w14:paraId="355C9DAC" w14:textId="4533846B"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b/>
          <w:bCs/>
          <w:sz w:val="24"/>
          <w:szCs w:val="24"/>
        </w:rPr>
      </w:pPr>
      <w:r w:rsidRPr="00457B23">
        <w:rPr>
          <w:rFonts w:ascii="Arial" w:hAnsi="Arial"/>
          <w:b/>
          <w:bCs/>
          <w:sz w:val="24"/>
          <w:szCs w:val="24"/>
        </w:rPr>
        <w:t>sull</w:t>
      </w:r>
      <w:r w:rsidR="00205D46" w:rsidRPr="00457B23">
        <w:rPr>
          <w:rFonts w:ascii="Arial" w:hAnsi="Arial"/>
          <w:b/>
          <w:bCs/>
          <w:sz w:val="24"/>
          <w:szCs w:val="24"/>
        </w:rPr>
        <w:t>'</w:t>
      </w:r>
      <w:r w:rsidRPr="00457B23">
        <w:rPr>
          <w:rFonts w:ascii="Arial" w:hAnsi="Arial"/>
          <w:b/>
          <w:bCs/>
          <w:sz w:val="24"/>
          <w:szCs w:val="24"/>
        </w:rPr>
        <w:t>organizzazione giudiziaria del 10 maggio 2006; modifica</w:t>
      </w:r>
    </w:p>
    <w:p w14:paraId="3D199D09"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sz w:val="24"/>
          <w:szCs w:val="24"/>
        </w:rPr>
      </w:pPr>
    </w:p>
    <w:p w14:paraId="1AAA3C09"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sz w:val="24"/>
          <w:szCs w:val="24"/>
        </w:rPr>
      </w:pPr>
    </w:p>
    <w:p w14:paraId="0FCDEFFA"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sz w:val="24"/>
          <w:szCs w:val="24"/>
        </w:rPr>
      </w:pPr>
      <w:r w:rsidRPr="00457B23">
        <w:rPr>
          <w:rFonts w:ascii="Arial" w:hAnsi="Arial"/>
          <w:sz w:val="24"/>
          <w:szCs w:val="24"/>
        </w:rPr>
        <w:t>IL GRAN CONSIGLIO</w:t>
      </w:r>
    </w:p>
    <w:p w14:paraId="6A7C00F7"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sz w:val="24"/>
          <w:szCs w:val="24"/>
        </w:rPr>
      </w:pPr>
      <w:r w:rsidRPr="00457B23">
        <w:rPr>
          <w:rFonts w:ascii="Arial" w:hAnsi="Arial"/>
          <w:sz w:val="24"/>
          <w:szCs w:val="24"/>
        </w:rPr>
        <w:t>DELLA REPUBBLICA E CANTONE TICINO</w:t>
      </w:r>
    </w:p>
    <w:p w14:paraId="323DF7F2" w14:textId="3EAE3686" w:rsidR="00A533F8"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sz w:val="24"/>
          <w:szCs w:val="24"/>
        </w:rPr>
      </w:pPr>
    </w:p>
    <w:p w14:paraId="3C6E882C" w14:textId="77777777" w:rsidR="00F5289B" w:rsidRPr="00457B23" w:rsidRDefault="00F5289B"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sz w:val="24"/>
          <w:szCs w:val="24"/>
        </w:rPr>
      </w:pPr>
    </w:p>
    <w:p w14:paraId="0E5DCE31" w14:textId="7CDD5CB2" w:rsidR="00A533F8" w:rsidRDefault="00F5289B" w:rsidP="00F5289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0" w:line="240" w:lineRule="auto"/>
        <w:jc w:val="both"/>
        <w:rPr>
          <w:rFonts w:ascii="Arial" w:hAnsi="Arial"/>
          <w:sz w:val="24"/>
          <w:szCs w:val="24"/>
        </w:rPr>
      </w:pPr>
      <w:r>
        <w:rPr>
          <w:rFonts w:ascii="Arial" w:hAnsi="Arial"/>
          <w:sz w:val="24"/>
          <w:szCs w:val="24"/>
        </w:rPr>
        <w:t xml:space="preserve">- </w:t>
      </w:r>
      <w:r>
        <w:rPr>
          <w:rFonts w:ascii="Arial" w:hAnsi="Arial"/>
          <w:sz w:val="24"/>
          <w:szCs w:val="24"/>
        </w:rPr>
        <w:tab/>
      </w:r>
      <w:r w:rsidR="00D26937" w:rsidRPr="00457B23">
        <w:rPr>
          <w:rFonts w:ascii="Arial" w:hAnsi="Arial"/>
          <w:sz w:val="24"/>
          <w:szCs w:val="24"/>
        </w:rPr>
        <w:t>visto il messaggio 11 settembre 2019 n. 7714 del Consiglio di Stato</w:t>
      </w:r>
      <w:r>
        <w:rPr>
          <w:rFonts w:ascii="Arial" w:hAnsi="Arial"/>
          <w:sz w:val="24"/>
          <w:szCs w:val="24"/>
        </w:rPr>
        <w:t>;</w:t>
      </w:r>
    </w:p>
    <w:p w14:paraId="09B6AD84" w14:textId="79917F37" w:rsidR="00F5289B" w:rsidRPr="00457B23" w:rsidRDefault="00F5289B" w:rsidP="00F5289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0" w:line="240" w:lineRule="auto"/>
        <w:ind w:left="284" w:hanging="284"/>
        <w:jc w:val="both"/>
        <w:rPr>
          <w:rFonts w:ascii="Arial" w:eastAsia="Arial" w:hAnsi="Arial" w:cs="Arial"/>
          <w:sz w:val="24"/>
          <w:szCs w:val="24"/>
        </w:rPr>
      </w:pPr>
      <w:r>
        <w:rPr>
          <w:rFonts w:ascii="Arial" w:hAnsi="Arial"/>
          <w:sz w:val="24"/>
          <w:szCs w:val="24"/>
        </w:rPr>
        <w:t xml:space="preserve">- </w:t>
      </w:r>
      <w:r>
        <w:rPr>
          <w:rFonts w:ascii="Arial" w:hAnsi="Arial"/>
          <w:sz w:val="24"/>
          <w:szCs w:val="24"/>
        </w:rPr>
        <w:tab/>
        <w:t xml:space="preserve">visto il rapporto parziale 1° marzo 2021 n. 7714R </w:t>
      </w:r>
      <w:proofErr w:type="spellStart"/>
      <w:r>
        <w:rPr>
          <w:rFonts w:ascii="Arial" w:hAnsi="Arial"/>
          <w:sz w:val="24"/>
          <w:szCs w:val="24"/>
        </w:rPr>
        <w:t>parz</w:t>
      </w:r>
      <w:proofErr w:type="spellEnd"/>
      <w:r>
        <w:rPr>
          <w:rFonts w:ascii="Arial" w:hAnsi="Arial"/>
          <w:sz w:val="24"/>
          <w:szCs w:val="24"/>
        </w:rPr>
        <w:t>. della Commissione giustizia</w:t>
      </w:r>
      <w:r w:rsidR="00212C5E">
        <w:rPr>
          <w:rFonts w:ascii="Arial" w:hAnsi="Arial"/>
          <w:sz w:val="24"/>
          <w:szCs w:val="24"/>
        </w:rPr>
        <w:t xml:space="preserve"> </w:t>
      </w:r>
      <w:r>
        <w:rPr>
          <w:rFonts w:ascii="Arial" w:hAnsi="Arial"/>
          <w:sz w:val="24"/>
          <w:szCs w:val="24"/>
        </w:rPr>
        <w:t>e diritti,</w:t>
      </w:r>
    </w:p>
    <w:p w14:paraId="3FBBE805"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sz w:val="24"/>
          <w:szCs w:val="24"/>
        </w:rPr>
      </w:pPr>
    </w:p>
    <w:p w14:paraId="26C0E6D4"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sz w:val="24"/>
          <w:szCs w:val="24"/>
        </w:rPr>
      </w:pPr>
    </w:p>
    <w:p w14:paraId="516412C7" w14:textId="77777777" w:rsidR="00A533F8" w:rsidRPr="00457B23"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b/>
          <w:bCs/>
          <w:sz w:val="24"/>
          <w:szCs w:val="24"/>
        </w:rPr>
      </w:pPr>
      <w:r w:rsidRPr="00457B23">
        <w:rPr>
          <w:rFonts w:ascii="Arial" w:hAnsi="Arial"/>
          <w:b/>
          <w:bCs/>
          <w:sz w:val="24"/>
          <w:szCs w:val="24"/>
        </w:rPr>
        <w:t xml:space="preserve">d e c r e t </w:t>
      </w:r>
      <w:proofErr w:type="gramStart"/>
      <w:r w:rsidRPr="00457B23">
        <w:rPr>
          <w:rFonts w:ascii="Arial" w:hAnsi="Arial"/>
          <w:b/>
          <w:bCs/>
          <w:sz w:val="24"/>
          <w:szCs w:val="24"/>
        </w:rPr>
        <w:t>a :</w:t>
      </w:r>
      <w:proofErr w:type="gramEnd"/>
    </w:p>
    <w:p w14:paraId="07314C3D"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sz w:val="24"/>
          <w:szCs w:val="24"/>
        </w:rPr>
      </w:pPr>
    </w:p>
    <w:p w14:paraId="094681E0" w14:textId="77777777" w:rsidR="00A533F8" w:rsidRPr="00457B23"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sz w:val="24"/>
          <w:szCs w:val="24"/>
        </w:rPr>
      </w:pPr>
    </w:p>
    <w:p w14:paraId="70F12D50" w14:textId="77777777" w:rsidR="00A533F8" w:rsidRPr="00457B23" w:rsidRDefault="00D26937" w:rsidP="00F5289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120" w:line="240" w:lineRule="auto"/>
        <w:jc w:val="both"/>
        <w:rPr>
          <w:rFonts w:ascii="Arial" w:eastAsia="Arial" w:hAnsi="Arial" w:cs="Arial"/>
          <w:b/>
          <w:bCs/>
          <w:sz w:val="24"/>
          <w:szCs w:val="24"/>
        </w:rPr>
      </w:pPr>
      <w:r w:rsidRPr="00457B23">
        <w:rPr>
          <w:rFonts w:ascii="Arial" w:hAnsi="Arial"/>
          <w:b/>
          <w:bCs/>
          <w:sz w:val="24"/>
          <w:szCs w:val="24"/>
        </w:rPr>
        <w:t>I</w:t>
      </w:r>
    </w:p>
    <w:p w14:paraId="6F644614" w14:textId="65BD279A" w:rsidR="00A533F8"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hAnsi="Arial"/>
          <w:sz w:val="24"/>
          <w:szCs w:val="24"/>
        </w:rPr>
      </w:pPr>
      <w:r w:rsidRPr="00457B23">
        <w:rPr>
          <w:rFonts w:ascii="Arial" w:hAnsi="Arial"/>
          <w:sz w:val="24"/>
          <w:szCs w:val="24"/>
        </w:rPr>
        <w:t xml:space="preserve">La </w:t>
      </w:r>
      <w:r w:rsidR="00212C5E">
        <w:rPr>
          <w:rFonts w:ascii="Arial" w:hAnsi="Arial"/>
          <w:sz w:val="24"/>
          <w:szCs w:val="24"/>
        </w:rPr>
        <w:t>L</w:t>
      </w:r>
      <w:r w:rsidRPr="00457B23">
        <w:rPr>
          <w:rFonts w:ascii="Arial" w:hAnsi="Arial"/>
          <w:sz w:val="24"/>
          <w:szCs w:val="24"/>
        </w:rPr>
        <w:t>egge sull</w:t>
      </w:r>
      <w:r w:rsidR="00205D46" w:rsidRPr="00457B23">
        <w:rPr>
          <w:rFonts w:ascii="Arial" w:hAnsi="Arial"/>
          <w:sz w:val="24"/>
          <w:szCs w:val="24"/>
        </w:rPr>
        <w:t>'</w:t>
      </w:r>
      <w:r w:rsidRPr="00457B23">
        <w:rPr>
          <w:rFonts w:ascii="Arial" w:hAnsi="Arial"/>
          <w:sz w:val="24"/>
          <w:szCs w:val="24"/>
        </w:rPr>
        <w:t>organizzazione giudiziaria del 10 maggio 2006 è così modificata:</w:t>
      </w:r>
    </w:p>
    <w:p w14:paraId="45062063" w14:textId="2D917BAF" w:rsidR="00F5289B" w:rsidRDefault="00F5289B" w:rsidP="00E26BBC">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hAnsi="Arial"/>
          <w:sz w:val="24"/>
          <w:szCs w:val="24"/>
        </w:rPr>
      </w:pPr>
    </w:p>
    <w:p w14:paraId="4142B65A" w14:textId="3D1ACEB5" w:rsidR="00F5289B" w:rsidRDefault="00F5289B" w:rsidP="00F5289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ind w:left="1843"/>
        <w:jc w:val="both"/>
        <w:rPr>
          <w:rFonts w:ascii="Arial" w:hAnsi="Arial"/>
          <w:sz w:val="23"/>
          <w:szCs w:val="23"/>
        </w:rPr>
      </w:pPr>
      <w:r w:rsidRPr="00F5289B">
        <w:rPr>
          <w:rFonts w:ascii="Arial" w:hAnsi="Arial"/>
          <w:sz w:val="23"/>
          <w:szCs w:val="23"/>
        </w:rPr>
        <w:t>Capitolo V - Ministero pubblico</w:t>
      </w:r>
    </w:p>
    <w:p w14:paraId="4878C135" w14:textId="124596B1" w:rsidR="00F5289B" w:rsidRDefault="00F5289B" w:rsidP="00F5289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ind w:left="1843"/>
        <w:jc w:val="both"/>
        <w:rPr>
          <w:rFonts w:ascii="Arial" w:hAnsi="Arial"/>
          <w:sz w:val="23"/>
          <w:szCs w:val="23"/>
        </w:rPr>
      </w:pPr>
    </w:p>
    <w:p w14:paraId="45F17C42" w14:textId="5214A630" w:rsidR="00F5289B" w:rsidRPr="00F5289B" w:rsidRDefault="00F5289B" w:rsidP="00F5289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120"/>
        <w:ind w:left="1843"/>
        <w:rPr>
          <w:rFonts w:ascii="Arial" w:eastAsia="Arial" w:hAnsi="Arial" w:cs="Arial"/>
          <w:b/>
          <w:bCs/>
          <w:sz w:val="23"/>
          <w:szCs w:val="23"/>
        </w:rPr>
      </w:pPr>
      <w:r w:rsidRPr="00F5289B">
        <w:rPr>
          <w:rFonts w:ascii="Arial" w:hAnsi="Arial"/>
          <w:b/>
          <w:bCs/>
          <w:sz w:val="23"/>
          <w:szCs w:val="23"/>
        </w:rPr>
        <w:t>Art. 65 cpv. 1</w:t>
      </w:r>
    </w:p>
    <w:p w14:paraId="12B2B096" w14:textId="6E9BE9A8" w:rsidR="00F5289B" w:rsidRDefault="00F5289B" w:rsidP="00F5289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ind w:left="1843"/>
        <w:jc w:val="both"/>
        <w:rPr>
          <w:rFonts w:ascii="Arial" w:hAnsi="Arial"/>
          <w:sz w:val="23"/>
          <w:szCs w:val="23"/>
        </w:rPr>
      </w:pPr>
      <w:r w:rsidRPr="00F5289B">
        <w:rPr>
          <w:rFonts w:ascii="Arial" w:hAnsi="Arial"/>
          <w:sz w:val="23"/>
          <w:szCs w:val="23"/>
          <w:vertAlign w:val="superscript"/>
        </w:rPr>
        <w:t>1</w:t>
      </w:r>
      <w:r w:rsidRPr="00F5289B">
        <w:rPr>
          <w:rFonts w:ascii="Arial" w:hAnsi="Arial"/>
          <w:sz w:val="23"/>
          <w:szCs w:val="23"/>
        </w:rPr>
        <w:t>Il Ministero pubblico ha sede a Lugano ed è composto di un Procuratore generale, ventidue Procuratori pubblici con giurisdizione sull'intero territorio del Cantone</w:t>
      </w:r>
      <w:r>
        <w:rPr>
          <w:rFonts w:ascii="Arial" w:hAnsi="Arial"/>
          <w:sz w:val="23"/>
          <w:szCs w:val="23"/>
        </w:rPr>
        <w:t>.</w:t>
      </w:r>
    </w:p>
    <w:p w14:paraId="644EB0B2" w14:textId="77777777" w:rsidR="00F5289B" w:rsidRPr="00457B23" w:rsidRDefault="00F5289B" w:rsidP="00F5289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ind w:left="1843"/>
        <w:jc w:val="both"/>
        <w:rPr>
          <w:rFonts w:ascii="Arial" w:eastAsia="Arial" w:hAnsi="Arial" w:cs="Arial"/>
          <w:sz w:val="24"/>
          <w:szCs w:val="24"/>
        </w:rPr>
      </w:pPr>
    </w:p>
    <w:p w14:paraId="19F7A458" w14:textId="77777777" w:rsidR="00A533F8" w:rsidRPr="00457B23" w:rsidRDefault="00A533F8" w:rsidP="00E26BB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62729747" w14:textId="11277E19" w:rsidR="00A533F8" w:rsidRPr="00457B23" w:rsidRDefault="00D26937" w:rsidP="00F5289B">
      <w:pPr>
        <w:pBdr>
          <w:top w:val="none" w:sz="0" w:space="0" w:color="auto"/>
          <w:left w:val="none" w:sz="0" w:space="0" w:color="auto"/>
          <w:bottom w:val="none" w:sz="0" w:space="0" w:color="auto"/>
          <w:right w:val="none" w:sz="0" w:space="0" w:color="auto"/>
          <w:between w:val="none" w:sz="0" w:space="0" w:color="auto"/>
          <w:bar w:val="none" w:sz="0" w:color="auto"/>
        </w:pBdr>
        <w:tabs>
          <w:tab w:val="left" w:pos="7589"/>
        </w:tabs>
        <w:suppressAutoHyphens/>
        <w:spacing w:after="120" w:line="240" w:lineRule="auto"/>
        <w:jc w:val="both"/>
        <w:rPr>
          <w:rFonts w:ascii="Arial" w:eastAsia="Arial" w:hAnsi="Arial" w:cs="Arial"/>
          <w:b/>
          <w:bCs/>
          <w:sz w:val="24"/>
          <w:szCs w:val="24"/>
        </w:rPr>
      </w:pPr>
      <w:r w:rsidRPr="00457B23">
        <w:rPr>
          <w:rFonts w:ascii="Arial" w:hAnsi="Arial"/>
          <w:b/>
          <w:bCs/>
          <w:sz w:val="24"/>
          <w:szCs w:val="24"/>
        </w:rPr>
        <w:t>II</w:t>
      </w:r>
    </w:p>
    <w:p w14:paraId="61226930" w14:textId="061D43A9" w:rsidR="00A533F8" w:rsidRDefault="00D26937"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Trascorsi i termini per l</w:t>
      </w:r>
      <w:r w:rsidR="00205D46" w:rsidRPr="00457B23">
        <w:rPr>
          <w:rFonts w:ascii="Arial" w:hAnsi="Arial"/>
          <w:sz w:val="24"/>
          <w:szCs w:val="24"/>
        </w:rPr>
        <w:t>'</w:t>
      </w:r>
      <w:r w:rsidRPr="00457B23">
        <w:rPr>
          <w:rFonts w:ascii="Arial" w:hAnsi="Arial"/>
          <w:sz w:val="24"/>
          <w:szCs w:val="24"/>
        </w:rPr>
        <w:t>esercizio del diritto di referendum, la presente modifica di legge è pubblicata nel Bollettino ufficiale delle leggi ed entra immediatamente in vigore.</w:t>
      </w:r>
    </w:p>
    <w:p w14:paraId="002A53F2" w14:textId="77777777" w:rsidR="00A533F8" w:rsidRDefault="00A533F8" w:rsidP="00E2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p>
    <w:sectPr w:rsidR="00A533F8" w:rsidSect="00975517">
      <w:pgSz w:w="11900" w:h="16840"/>
      <w:pgMar w:top="1134"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84391" w14:textId="77777777" w:rsidR="002748C2" w:rsidRDefault="002748C2">
      <w:pPr>
        <w:spacing w:after="0" w:line="240" w:lineRule="auto"/>
      </w:pPr>
      <w:r>
        <w:separator/>
      </w:r>
    </w:p>
  </w:endnote>
  <w:endnote w:type="continuationSeparator" w:id="0">
    <w:p w14:paraId="6E9FAA11" w14:textId="77777777" w:rsidR="002748C2" w:rsidRDefault="00274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340175"/>
      <w:docPartObj>
        <w:docPartGallery w:val="Page Numbers (Bottom of Page)"/>
        <w:docPartUnique/>
      </w:docPartObj>
    </w:sdtPr>
    <w:sdtEndPr>
      <w:rPr>
        <w:rFonts w:ascii="Arial" w:hAnsi="Arial" w:cs="Arial"/>
        <w:sz w:val="20"/>
        <w:szCs w:val="20"/>
      </w:rPr>
    </w:sdtEndPr>
    <w:sdtContent>
      <w:p w14:paraId="313BE8F1" w14:textId="13020669" w:rsidR="002C7525" w:rsidRPr="002A014C" w:rsidRDefault="002C7525">
        <w:pPr>
          <w:pStyle w:val="Pidipagina"/>
          <w:jc w:val="center"/>
          <w:rPr>
            <w:rFonts w:ascii="Arial" w:hAnsi="Arial" w:cs="Arial"/>
            <w:sz w:val="20"/>
            <w:szCs w:val="20"/>
          </w:rPr>
        </w:pPr>
        <w:r w:rsidRPr="002A014C">
          <w:rPr>
            <w:rFonts w:ascii="Arial" w:hAnsi="Arial" w:cs="Arial"/>
            <w:sz w:val="20"/>
            <w:szCs w:val="20"/>
          </w:rPr>
          <w:fldChar w:fldCharType="begin"/>
        </w:r>
        <w:r w:rsidRPr="002A014C">
          <w:rPr>
            <w:rFonts w:ascii="Arial" w:hAnsi="Arial" w:cs="Arial"/>
            <w:sz w:val="20"/>
            <w:szCs w:val="20"/>
          </w:rPr>
          <w:instrText>PAGE   \* MERGEFORMAT</w:instrText>
        </w:r>
        <w:r w:rsidRPr="002A014C">
          <w:rPr>
            <w:rFonts w:ascii="Arial" w:hAnsi="Arial" w:cs="Arial"/>
            <w:sz w:val="20"/>
            <w:szCs w:val="20"/>
          </w:rPr>
          <w:fldChar w:fldCharType="separate"/>
        </w:r>
        <w:r w:rsidR="001B3896">
          <w:rPr>
            <w:rFonts w:ascii="Arial" w:hAnsi="Arial" w:cs="Arial"/>
            <w:noProof/>
            <w:sz w:val="20"/>
            <w:szCs w:val="20"/>
          </w:rPr>
          <w:t>21</w:t>
        </w:r>
        <w:r w:rsidRPr="002A014C">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D7DCB" w14:textId="77777777" w:rsidR="002748C2" w:rsidRDefault="002748C2">
      <w:pPr>
        <w:spacing w:after="0" w:line="240" w:lineRule="auto"/>
      </w:pPr>
      <w:r>
        <w:separator/>
      </w:r>
    </w:p>
  </w:footnote>
  <w:footnote w:type="continuationSeparator" w:id="0">
    <w:p w14:paraId="51521D86" w14:textId="77777777" w:rsidR="002748C2" w:rsidRDefault="00274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1A2F7" w14:textId="42799D72" w:rsidR="002C7525" w:rsidRDefault="002C7525">
    <w:pPr>
      <w:pStyle w:val="Intestazione"/>
      <w:tabs>
        <w:tab w:val="clear" w:pos="9638"/>
        <w:tab w:val="right" w:pos="9612"/>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516C" w14:textId="62884CFB" w:rsidR="002C7525" w:rsidRDefault="002C7525">
    <w:pPr>
      <w:pStyle w:val="Intestazione"/>
      <w:tabs>
        <w:tab w:val="clear" w:pos="9638"/>
        <w:tab w:val="right" w:pos="96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965"/>
    <w:multiLevelType w:val="hybridMultilevel"/>
    <w:tmpl w:val="DBF285C6"/>
    <w:lvl w:ilvl="0" w:tplc="D6C25748">
      <w:start w:val="2"/>
      <w:numFmt w:val="upperRoman"/>
      <w:lvlText w:val="%1."/>
      <w:lvlJc w:val="left"/>
      <w:pPr>
        <w:ind w:left="1080" w:hanging="720"/>
      </w:pPr>
      <w:rPr>
        <w:rFonts w:eastAsia="Calibri" w:cs="Calibri"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15:restartNumberingAfterBreak="0">
    <w:nsid w:val="16A44871"/>
    <w:multiLevelType w:val="hybridMultilevel"/>
    <w:tmpl w:val="3F7CE3CC"/>
    <w:numStyleLink w:val="Stileimportato4"/>
  </w:abstractNum>
  <w:abstractNum w:abstractNumId="2" w15:restartNumberingAfterBreak="0">
    <w:nsid w:val="1BD903D3"/>
    <w:multiLevelType w:val="hybridMultilevel"/>
    <w:tmpl w:val="D7686A3A"/>
    <w:styleLink w:val="Stileimportato6"/>
    <w:lvl w:ilvl="0" w:tplc="BBE85828">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C58E86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3760130">
      <w:start w:val="1"/>
      <w:numFmt w:val="lowerRoman"/>
      <w:lvlText w:val="%3."/>
      <w:lvlJc w:val="left"/>
      <w:pPr>
        <w:ind w:left="1866" w:hanging="350"/>
      </w:pPr>
      <w:rPr>
        <w:rFonts w:hAnsi="Arial Unicode MS"/>
        <w:caps w:val="0"/>
        <w:smallCaps w:val="0"/>
        <w:strike w:val="0"/>
        <w:dstrike w:val="0"/>
        <w:outline w:val="0"/>
        <w:emboss w:val="0"/>
        <w:imprint w:val="0"/>
        <w:spacing w:val="0"/>
        <w:w w:val="100"/>
        <w:kern w:val="0"/>
        <w:position w:val="0"/>
        <w:highlight w:val="none"/>
        <w:vertAlign w:val="baseline"/>
      </w:rPr>
    </w:lvl>
    <w:lvl w:ilvl="3" w:tplc="EDC07DB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B8870B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A38392C">
      <w:start w:val="1"/>
      <w:numFmt w:val="lowerRoman"/>
      <w:lvlText w:val="%6."/>
      <w:lvlJc w:val="left"/>
      <w:pPr>
        <w:ind w:left="4026" w:hanging="350"/>
      </w:pPr>
      <w:rPr>
        <w:rFonts w:hAnsi="Arial Unicode MS"/>
        <w:caps w:val="0"/>
        <w:smallCaps w:val="0"/>
        <w:strike w:val="0"/>
        <w:dstrike w:val="0"/>
        <w:outline w:val="0"/>
        <w:emboss w:val="0"/>
        <w:imprint w:val="0"/>
        <w:spacing w:val="0"/>
        <w:w w:val="100"/>
        <w:kern w:val="0"/>
        <w:position w:val="0"/>
        <w:highlight w:val="none"/>
        <w:vertAlign w:val="baseline"/>
      </w:rPr>
    </w:lvl>
    <w:lvl w:ilvl="6" w:tplc="CD04C6F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85C715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1743740">
      <w:start w:val="1"/>
      <w:numFmt w:val="lowerRoman"/>
      <w:lvlText w:val="%9."/>
      <w:lvlJc w:val="left"/>
      <w:pPr>
        <w:ind w:left="6186" w:hanging="3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83696A"/>
    <w:multiLevelType w:val="hybridMultilevel"/>
    <w:tmpl w:val="B6CA064C"/>
    <w:styleLink w:val="Stileimportato3"/>
    <w:lvl w:ilvl="0" w:tplc="FC1E98EC">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24B46820">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30AEDE1E">
      <w:start w:val="1"/>
      <w:numFmt w:val="lowerRoman"/>
      <w:lvlText w:val="%3."/>
      <w:lvlJc w:val="left"/>
      <w:pPr>
        <w:ind w:left="2007"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3" w:tplc="B0CE830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203AD988">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C338F55A">
      <w:start w:val="1"/>
      <w:numFmt w:val="lowerRoman"/>
      <w:lvlText w:val="%6."/>
      <w:lvlJc w:val="left"/>
      <w:pPr>
        <w:ind w:left="4167"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6" w:tplc="49522EA6">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F0D01F80">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C6F8D190">
      <w:start w:val="1"/>
      <w:numFmt w:val="lowerRoman"/>
      <w:lvlText w:val="%9."/>
      <w:lvlJc w:val="left"/>
      <w:pPr>
        <w:ind w:left="6327" w:hanging="4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80A3D82"/>
    <w:multiLevelType w:val="hybridMultilevel"/>
    <w:tmpl w:val="B6CA064C"/>
    <w:numStyleLink w:val="Stileimportato3"/>
  </w:abstractNum>
  <w:abstractNum w:abstractNumId="5" w15:restartNumberingAfterBreak="0">
    <w:nsid w:val="29EC03D7"/>
    <w:multiLevelType w:val="hybridMultilevel"/>
    <w:tmpl w:val="ECC27AD6"/>
    <w:styleLink w:val="Stileimportato2"/>
    <w:lvl w:ilvl="0" w:tplc="C50CE9C0">
      <w:start w:val="1"/>
      <w:numFmt w:val="upperLetter"/>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73EBB1A">
      <w:start w:val="1"/>
      <w:numFmt w:val="lowerLetter"/>
      <w:lvlText w:val="%2."/>
      <w:lvlJc w:val="left"/>
      <w:pPr>
        <w:ind w:left="3912"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72AEFDBC">
      <w:start w:val="1"/>
      <w:numFmt w:val="lowerRoman"/>
      <w:lvlText w:val="%3."/>
      <w:lvlJc w:val="left"/>
      <w:pPr>
        <w:ind w:left="4632"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DCEE1046">
      <w:start w:val="1"/>
      <w:numFmt w:val="decimal"/>
      <w:lvlText w:val="%4."/>
      <w:lvlJc w:val="left"/>
      <w:pPr>
        <w:ind w:left="5352"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D0034F0">
      <w:start w:val="1"/>
      <w:numFmt w:val="lowerLetter"/>
      <w:lvlText w:val="%5."/>
      <w:lvlJc w:val="left"/>
      <w:pPr>
        <w:ind w:left="6072"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4B9E68B4">
      <w:start w:val="1"/>
      <w:numFmt w:val="lowerRoman"/>
      <w:lvlText w:val="%6."/>
      <w:lvlJc w:val="left"/>
      <w:pPr>
        <w:ind w:left="6792"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44667D18">
      <w:start w:val="1"/>
      <w:numFmt w:val="decimal"/>
      <w:lvlText w:val="%7."/>
      <w:lvlJc w:val="left"/>
      <w:pPr>
        <w:ind w:left="7512"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7D6835E">
      <w:start w:val="1"/>
      <w:numFmt w:val="lowerLetter"/>
      <w:lvlText w:val="%8."/>
      <w:lvlJc w:val="left"/>
      <w:pPr>
        <w:ind w:left="8232"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19A43276">
      <w:start w:val="1"/>
      <w:numFmt w:val="lowerRoman"/>
      <w:lvlText w:val="%9."/>
      <w:lvlJc w:val="left"/>
      <w:pPr>
        <w:ind w:left="8952"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E1A53E0"/>
    <w:multiLevelType w:val="hybridMultilevel"/>
    <w:tmpl w:val="B720D1CC"/>
    <w:lvl w:ilvl="0" w:tplc="444EE292">
      <w:start w:val="9"/>
      <w:numFmt w:val="upperLetter"/>
      <w:lvlText w:val="%1."/>
      <w:lvlJc w:val="left"/>
      <w:pPr>
        <w:ind w:left="720" w:hanging="360"/>
      </w:pPr>
      <w:rPr>
        <w:rFonts w:eastAsia="Calibri" w:cs="Calibri"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37447629"/>
    <w:multiLevelType w:val="multilevel"/>
    <w:tmpl w:val="05BE9DF6"/>
    <w:numStyleLink w:val="Stileimportato5"/>
  </w:abstractNum>
  <w:abstractNum w:abstractNumId="8" w15:restartNumberingAfterBreak="0">
    <w:nsid w:val="375574FB"/>
    <w:multiLevelType w:val="hybridMultilevel"/>
    <w:tmpl w:val="3F7CE3CC"/>
    <w:styleLink w:val="Stileimportato4"/>
    <w:lvl w:ilvl="0" w:tplc="B2AE34F0">
      <w:start w:val="1"/>
      <w:numFmt w:val="upperRoman"/>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EB861B4">
      <w:start w:val="1"/>
      <w:numFmt w:val="lowerLetter"/>
      <w:lvlText w:val="%2."/>
      <w:lvlJc w:val="left"/>
      <w:pPr>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CB38D454">
      <w:start w:val="1"/>
      <w:numFmt w:val="lowerRoman"/>
      <w:lvlText w:val="%3."/>
      <w:lvlJc w:val="left"/>
      <w:pPr>
        <w:ind w:left="2007" w:hanging="131"/>
      </w:pPr>
      <w:rPr>
        <w:rFonts w:hAnsi="Arial Unicode MS"/>
        <w:caps w:val="0"/>
        <w:smallCaps w:val="0"/>
        <w:strike w:val="0"/>
        <w:dstrike w:val="0"/>
        <w:outline w:val="0"/>
        <w:emboss w:val="0"/>
        <w:imprint w:val="0"/>
        <w:spacing w:val="0"/>
        <w:w w:val="100"/>
        <w:kern w:val="0"/>
        <w:position w:val="0"/>
        <w:highlight w:val="none"/>
        <w:vertAlign w:val="baseline"/>
      </w:rPr>
    </w:lvl>
    <w:lvl w:ilvl="3" w:tplc="460453EC">
      <w:start w:val="1"/>
      <w:numFmt w:val="decimal"/>
      <w:lvlText w:val="%4."/>
      <w:lvlJc w:val="left"/>
      <w:pPr>
        <w:ind w:left="2727" w:hanging="207"/>
      </w:pPr>
      <w:rPr>
        <w:rFonts w:hAnsi="Arial Unicode MS"/>
        <w:caps w:val="0"/>
        <w:smallCaps w:val="0"/>
        <w:strike w:val="0"/>
        <w:dstrike w:val="0"/>
        <w:outline w:val="0"/>
        <w:emboss w:val="0"/>
        <w:imprint w:val="0"/>
        <w:spacing w:val="0"/>
        <w:w w:val="100"/>
        <w:kern w:val="0"/>
        <w:position w:val="0"/>
        <w:highlight w:val="none"/>
        <w:vertAlign w:val="baseline"/>
      </w:rPr>
    </w:lvl>
    <w:lvl w:ilvl="4" w:tplc="F0C41B9C">
      <w:start w:val="1"/>
      <w:numFmt w:val="lowerLetter"/>
      <w:lvlText w:val="%5."/>
      <w:lvlJc w:val="left"/>
      <w:pPr>
        <w:ind w:left="3447" w:hanging="207"/>
      </w:pPr>
      <w:rPr>
        <w:rFonts w:hAnsi="Arial Unicode MS"/>
        <w:caps w:val="0"/>
        <w:smallCaps w:val="0"/>
        <w:strike w:val="0"/>
        <w:dstrike w:val="0"/>
        <w:outline w:val="0"/>
        <w:emboss w:val="0"/>
        <w:imprint w:val="0"/>
        <w:spacing w:val="0"/>
        <w:w w:val="100"/>
        <w:kern w:val="0"/>
        <w:position w:val="0"/>
        <w:highlight w:val="none"/>
        <w:vertAlign w:val="baseline"/>
      </w:rPr>
    </w:lvl>
    <w:lvl w:ilvl="5" w:tplc="B28ACCD4">
      <w:start w:val="1"/>
      <w:numFmt w:val="lowerRoman"/>
      <w:lvlText w:val="%6."/>
      <w:lvlJc w:val="left"/>
      <w:pPr>
        <w:ind w:left="4167" w:hanging="131"/>
      </w:pPr>
      <w:rPr>
        <w:rFonts w:hAnsi="Arial Unicode MS"/>
        <w:caps w:val="0"/>
        <w:smallCaps w:val="0"/>
        <w:strike w:val="0"/>
        <w:dstrike w:val="0"/>
        <w:outline w:val="0"/>
        <w:emboss w:val="0"/>
        <w:imprint w:val="0"/>
        <w:spacing w:val="0"/>
        <w:w w:val="100"/>
        <w:kern w:val="0"/>
        <w:position w:val="0"/>
        <w:highlight w:val="none"/>
        <w:vertAlign w:val="baseline"/>
      </w:rPr>
    </w:lvl>
    <w:lvl w:ilvl="6" w:tplc="69904C24">
      <w:start w:val="1"/>
      <w:numFmt w:val="decimal"/>
      <w:lvlText w:val="%7."/>
      <w:lvlJc w:val="left"/>
      <w:pPr>
        <w:ind w:left="4887" w:hanging="207"/>
      </w:pPr>
      <w:rPr>
        <w:rFonts w:hAnsi="Arial Unicode MS"/>
        <w:caps w:val="0"/>
        <w:smallCaps w:val="0"/>
        <w:strike w:val="0"/>
        <w:dstrike w:val="0"/>
        <w:outline w:val="0"/>
        <w:emboss w:val="0"/>
        <w:imprint w:val="0"/>
        <w:spacing w:val="0"/>
        <w:w w:val="100"/>
        <w:kern w:val="0"/>
        <w:position w:val="0"/>
        <w:highlight w:val="none"/>
        <w:vertAlign w:val="baseline"/>
      </w:rPr>
    </w:lvl>
    <w:lvl w:ilvl="7" w:tplc="51E66B14">
      <w:start w:val="1"/>
      <w:numFmt w:val="lowerLetter"/>
      <w:lvlText w:val="%8."/>
      <w:lvlJc w:val="left"/>
      <w:pPr>
        <w:ind w:left="5607" w:hanging="207"/>
      </w:pPr>
      <w:rPr>
        <w:rFonts w:hAnsi="Arial Unicode MS"/>
        <w:caps w:val="0"/>
        <w:smallCaps w:val="0"/>
        <w:strike w:val="0"/>
        <w:dstrike w:val="0"/>
        <w:outline w:val="0"/>
        <w:emboss w:val="0"/>
        <w:imprint w:val="0"/>
        <w:spacing w:val="0"/>
        <w:w w:val="100"/>
        <w:kern w:val="0"/>
        <w:position w:val="0"/>
        <w:highlight w:val="none"/>
        <w:vertAlign w:val="baseline"/>
      </w:rPr>
    </w:lvl>
    <w:lvl w:ilvl="8" w:tplc="59629DA0">
      <w:start w:val="1"/>
      <w:numFmt w:val="lowerRoman"/>
      <w:lvlText w:val="%9."/>
      <w:lvlJc w:val="left"/>
      <w:pPr>
        <w:ind w:left="6327" w:hanging="1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77A0BD7"/>
    <w:multiLevelType w:val="hybridMultilevel"/>
    <w:tmpl w:val="C51A22AA"/>
    <w:styleLink w:val="Stileimportato1"/>
    <w:lvl w:ilvl="0" w:tplc="496892DC">
      <w:start w:val="1"/>
      <w:numFmt w:val="upperLetter"/>
      <w:lvlText w:val="%1."/>
      <w:lvlJc w:val="left"/>
      <w:pPr>
        <w:ind w:left="5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BB0ED12">
      <w:start w:val="1"/>
      <w:numFmt w:val="lowerLetter"/>
      <w:lvlText w:val="%2."/>
      <w:lvlJc w:val="left"/>
      <w:pPr>
        <w:ind w:left="1287" w:hanging="2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A7C9368">
      <w:start w:val="1"/>
      <w:numFmt w:val="lowerRoman"/>
      <w:lvlText w:val="%3."/>
      <w:lvlJc w:val="left"/>
      <w:pPr>
        <w:ind w:left="2007" w:hanging="1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6AAA056">
      <w:start w:val="1"/>
      <w:numFmt w:val="decimal"/>
      <w:lvlText w:val="%4."/>
      <w:lvlJc w:val="left"/>
      <w:pPr>
        <w:ind w:left="2727" w:hanging="2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9445786">
      <w:start w:val="1"/>
      <w:numFmt w:val="lowerLetter"/>
      <w:lvlText w:val="%5."/>
      <w:lvlJc w:val="left"/>
      <w:pPr>
        <w:ind w:left="3447" w:hanging="2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E5000FE">
      <w:start w:val="1"/>
      <w:numFmt w:val="lowerRoman"/>
      <w:lvlText w:val="%6."/>
      <w:lvlJc w:val="left"/>
      <w:pPr>
        <w:ind w:left="4167" w:hanging="1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15A5E50">
      <w:start w:val="1"/>
      <w:numFmt w:val="decimal"/>
      <w:lvlText w:val="%7."/>
      <w:lvlJc w:val="left"/>
      <w:pPr>
        <w:ind w:left="4887" w:hanging="2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A54FB58">
      <w:start w:val="1"/>
      <w:numFmt w:val="lowerLetter"/>
      <w:lvlText w:val="%8."/>
      <w:lvlJc w:val="left"/>
      <w:pPr>
        <w:ind w:left="5607" w:hanging="2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A7C767C">
      <w:start w:val="1"/>
      <w:numFmt w:val="lowerRoman"/>
      <w:lvlText w:val="%9."/>
      <w:lvlJc w:val="left"/>
      <w:pPr>
        <w:ind w:left="6327" w:hanging="1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35134F5"/>
    <w:multiLevelType w:val="hybridMultilevel"/>
    <w:tmpl w:val="A97C94B6"/>
    <w:styleLink w:val="Stileimportato8"/>
    <w:lvl w:ilvl="0" w:tplc="87AC370E">
      <w:start w:val="1"/>
      <w:numFmt w:val="upperRoman"/>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4687FD0">
      <w:start w:val="1"/>
      <w:numFmt w:val="lowerLetter"/>
      <w:lvlText w:val="%2."/>
      <w:lvlJc w:val="left"/>
      <w:pPr>
        <w:ind w:left="78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AC223248">
      <w:start w:val="1"/>
      <w:numFmt w:val="lowerRoman"/>
      <w:lvlText w:val="%3."/>
      <w:lvlJc w:val="left"/>
      <w:pPr>
        <w:ind w:left="1506" w:hanging="608"/>
      </w:pPr>
      <w:rPr>
        <w:rFonts w:hAnsi="Arial Unicode MS"/>
        <w:caps w:val="0"/>
        <w:smallCaps w:val="0"/>
        <w:strike w:val="0"/>
        <w:dstrike w:val="0"/>
        <w:outline w:val="0"/>
        <w:emboss w:val="0"/>
        <w:imprint w:val="0"/>
        <w:spacing w:val="0"/>
        <w:w w:val="100"/>
        <w:kern w:val="0"/>
        <w:position w:val="0"/>
        <w:highlight w:val="none"/>
        <w:vertAlign w:val="baseline"/>
      </w:rPr>
    </w:lvl>
    <w:lvl w:ilvl="3" w:tplc="678A7FAE">
      <w:start w:val="1"/>
      <w:numFmt w:val="decimal"/>
      <w:lvlText w:val="%4."/>
      <w:lvlJc w:val="left"/>
      <w:pPr>
        <w:ind w:left="2226"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AAE46A84">
      <w:start w:val="1"/>
      <w:numFmt w:val="lowerLetter"/>
      <w:lvlText w:val="%5."/>
      <w:lvlJc w:val="left"/>
      <w:pPr>
        <w:ind w:left="2946"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A8B6BFE8">
      <w:start w:val="1"/>
      <w:numFmt w:val="lowerRoman"/>
      <w:lvlText w:val="%6."/>
      <w:lvlJc w:val="left"/>
      <w:pPr>
        <w:ind w:left="3666" w:hanging="572"/>
      </w:pPr>
      <w:rPr>
        <w:rFonts w:hAnsi="Arial Unicode MS"/>
        <w:caps w:val="0"/>
        <w:smallCaps w:val="0"/>
        <w:strike w:val="0"/>
        <w:dstrike w:val="0"/>
        <w:outline w:val="0"/>
        <w:emboss w:val="0"/>
        <w:imprint w:val="0"/>
        <w:spacing w:val="0"/>
        <w:w w:val="100"/>
        <w:kern w:val="0"/>
        <w:position w:val="0"/>
        <w:highlight w:val="none"/>
        <w:vertAlign w:val="baseline"/>
      </w:rPr>
    </w:lvl>
    <w:lvl w:ilvl="6" w:tplc="DF10FC38">
      <w:start w:val="1"/>
      <w:numFmt w:val="decimal"/>
      <w:lvlText w:val="%7."/>
      <w:lvlJc w:val="left"/>
      <w:pPr>
        <w:ind w:left="4386"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BD62041A">
      <w:start w:val="1"/>
      <w:numFmt w:val="lowerLetter"/>
      <w:lvlText w:val="%8."/>
      <w:lvlJc w:val="left"/>
      <w:pPr>
        <w:ind w:left="5106"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C88409C2">
      <w:start w:val="1"/>
      <w:numFmt w:val="lowerRoman"/>
      <w:lvlText w:val="%9."/>
      <w:lvlJc w:val="left"/>
      <w:pPr>
        <w:ind w:left="5826" w:hanging="5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4907825"/>
    <w:multiLevelType w:val="multilevel"/>
    <w:tmpl w:val="DBF285C6"/>
    <w:lvl w:ilvl="0">
      <w:start w:val="2"/>
      <w:numFmt w:val="upperRoman"/>
      <w:lvlText w:val="%1."/>
      <w:lvlJc w:val="left"/>
      <w:pPr>
        <w:ind w:left="1080" w:hanging="720"/>
      </w:pPr>
      <w:rPr>
        <w:rFonts w:eastAsia="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921229"/>
    <w:multiLevelType w:val="hybridMultilevel"/>
    <w:tmpl w:val="04E63F66"/>
    <w:lvl w:ilvl="0" w:tplc="C1C06D1A">
      <w:start w:val="4"/>
      <w:numFmt w:val="upperLetter"/>
      <w:lvlText w:val="%1."/>
      <w:lvlJc w:val="left"/>
      <w:pPr>
        <w:ind w:left="720" w:hanging="360"/>
      </w:pPr>
      <w:rPr>
        <w:rFonts w:eastAsia="Calibri" w:cs="Calibri"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4EAA15B6"/>
    <w:multiLevelType w:val="hybridMultilevel"/>
    <w:tmpl w:val="3FE22606"/>
    <w:lvl w:ilvl="0" w:tplc="68CA68A6">
      <w:start w:val="9"/>
      <w:numFmt w:val="upperLetter"/>
      <w:lvlText w:val="%1."/>
      <w:lvlJc w:val="left"/>
      <w:pPr>
        <w:ind w:left="720" w:hanging="360"/>
      </w:pPr>
      <w:rPr>
        <w:rFonts w:eastAsia="Calibri" w:cs="Calibri"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50312D7D"/>
    <w:multiLevelType w:val="hybridMultilevel"/>
    <w:tmpl w:val="B6E033C2"/>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528C0E9C"/>
    <w:multiLevelType w:val="hybridMultilevel"/>
    <w:tmpl w:val="A97C94B6"/>
    <w:numStyleLink w:val="Stileimportato8"/>
  </w:abstractNum>
  <w:abstractNum w:abstractNumId="16" w15:restartNumberingAfterBreak="0">
    <w:nsid w:val="5A5F4366"/>
    <w:multiLevelType w:val="multilevel"/>
    <w:tmpl w:val="05BE9DF6"/>
    <w:styleLink w:val="Stileimportato5"/>
    <w:lvl w:ilvl="0">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287" w:hanging="128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287" w:hanging="128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47" w:hanging="164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647" w:hanging="16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B6447E3"/>
    <w:multiLevelType w:val="hybridMultilevel"/>
    <w:tmpl w:val="1D1289F4"/>
    <w:numStyleLink w:val="Stileimportato50"/>
  </w:abstractNum>
  <w:abstractNum w:abstractNumId="18" w15:restartNumberingAfterBreak="0">
    <w:nsid w:val="5F3D693B"/>
    <w:multiLevelType w:val="multilevel"/>
    <w:tmpl w:val="B720D1CC"/>
    <w:lvl w:ilvl="0">
      <w:start w:val="9"/>
      <w:numFmt w:val="upperLetter"/>
      <w:lvlText w:val="%1."/>
      <w:lvlJc w:val="left"/>
      <w:pPr>
        <w:ind w:left="720" w:hanging="360"/>
      </w:pPr>
      <w:rPr>
        <w:rFonts w:eastAsia="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2E4023"/>
    <w:multiLevelType w:val="multilevel"/>
    <w:tmpl w:val="77C06584"/>
    <w:styleLink w:val="Stileimportato7"/>
    <w:lvl w:ilvl="0">
      <w:start w:val="1"/>
      <w:numFmt w:val="decimal"/>
      <w:lvlText w:val="%1."/>
      <w:lvlJc w:val="left"/>
      <w:pPr>
        <w:ind w:left="851"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1"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11"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211"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571"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571"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931"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931"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291"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59A0AE9"/>
    <w:multiLevelType w:val="hybridMultilevel"/>
    <w:tmpl w:val="D7686A3A"/>
    <w:numStyleLink w:val="Stileimportato6"/>
  </w:abstractNum>
  <w:abstractNum w:abstractNumId="21" w15:restartNumberingAfterBreak="0">
    <w:nsid w:val="67E51493"/>
    <w:multiLevelType w:val="hybridMultilevel"/>
    <w:tmpl w:val="FA7E721E"/>
    <w:numStyleLink w:val="Stileimportato30"/>
  </w:abstractNum>
  <w:abstractNum w:abstractNumId="22" w15:restartNumberingAfterBreak="0">
    <w:nsid w:val="695B09EC"/>
    <w:multiLevelType w:val="hybridMultilevel"/>
    <w:tmpl w:val="04129A74"/>
    <w:lvl w:ilvl="0" w:tplc="A09AE0C2">
      <w:start w:val="9"/>
      <w:numFmt w:val="upperLetter"/>
      <w:lvlText w:val="%1."/>
      <w:lvlJc w:val="left"/>
      <w:pPr>
        <w:ind w:left="927" w:hanging="360"/>
      </w:pPr>
      <w:rPr>
        <w:rFonts w:eastAsia="Calibri" w:cs="Calibri"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3" w15:restartNumberingAfterBreak="0">
    <w:nsid w:val="6C4D1FBF"/>
    <w:multiLevelType w:val="hybridMultilevel"/>
    <w:tmpl w:val="C51A22AA"/>
    <w:numStyleLink w:val="Stileimportato1"/>
  </w:abstractNum>
  <w:abstractNum w:abstractNumId="24" w15:restartNumberingAfterBreak="0">
    <w:nsid w:val="778B5AAE"/>
    <w:multiLevelType w:val="hybridMultilevel"/>
    <w:tmpl w:val="1D1289F4"/>
    <w:styleLink w:val="Stileimportato50"/>
    <w:lvl w:ilvl="0" w:tplc="D2BAC6BC">
      <w:start w:val="1"/>
      <w:numFmt w:val="upperLetter"/>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F0A737E">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0D7800B4">
      <w:start w:val="1"/>
      <w:numFmt w:val="lowerRoman"/>
      <w:lvlText w:val="%3."/>
      <w:lvlJc w:val="left"/>
      <w:pPr>
        <w:ind w:left="1724" w:hanging="219"/>
      </w:pPr>
      <w:rPr>
        <w:rFonts w:hAnsi="Arial Unicode MS"/>
        <w:b/>
        <w:bCs/>
        <w:caps w:val="0"/>
        <w:smallCaps w:val="0"/>
        <w:strike w:val="0"/>
        <w:dstrike w:val="0"/>
        <w:outline w:val="0"/>
        <w:emboss w:val="0"/>
        <w:imprint w:val="0"/>
        <w:spacing w:val="0"/>
        <w:w w:val="100"/>
        <w:kern w:val="0"/>
        <w:position w:val="0"/>
        <w:highlight w:val="none"/>
        <w:vertAlign w:val="baseline"/>
      </w:rPr>
    </w:lvl>
    <w:lvl w:ilvl="3" w:tplc="58481A20">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94AADC72">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94A28D30">
      <w:start w:val="1"/>
      <w:numFmt w:val="lowerRoman"/>
      <w:lvlText w:val="%6."/>
      <w:lvlJc w:val="left"/>
      <w:pPr>
        <w:ind w:left="3884" w:hanging="219"/>
      </w:pPr>
      <w:rPr>
        <w:rFonts w:hAnsi="Arial Unicode MS"/>
        <w:b/>
        <w:bCs/>
        <w:caps w:val="0"/>
        <w:smallCaps w:val="0"/>
        <w:strike w:val="0"/>
        <w:dstrike w:val="0"/>
        <w:outline w:val="0"/>
        <w:emboss w:val="0"/>
        <w:imprint w:val="0"/>
        <w:spacing w:val="0"/>
        <w:w w:val="100"/>
        <w:kern w:val="0"/>
        <w:position w:val="0"/>
        <w:highlight w:val="none"/>
        <w:vertAlign w:val="baseline"/>
      </w:rPr>
    </w:lvl>
    <w:lvl w:ilvl="6" w:tplc="01346B7E">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527A846E">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1084DF2A">
      <w:start w:val="1"/>
      <w:numFmt w:val="lowerRoman"/>
      <w:lvlText w:val="%9."/>
      <w:lvlJc w:val="left"/>
      <w:pPr>
        <w:ind w:left="6044" w:hanging="21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8680AAB"/>
    <w:multiLevelType w:val="multilevel"/>
    <w:tmpl w:val="77C06584"/>
    <w:numStyleLink w:val="Stileimportato7"/>
  </w:abstractNum>
  <w:abstractNum w:abstractNumId="26" w15:restartNumberingAfterBreak="0">
    <w:nsid w:val="78F93DD6"/>
    <w:multiLevelType w:val="hybridMultilevel"/>
    <w:tmpl w:val="FA7E721E"/>
    <w:styleLink w:val="Stileimportato30"/>
    <w:lvl w:ilvl="0" w:tplc="6B5AD5F4">
      <w:start w:val="1"/>
      <w:numFmt w:val="decimal"/>
      <w:lvlText w:val="%1."/>
      <w:lvlJc w:val="left"/>
      <w:pPr>
        <w:tabs>
          <w:tab w:val="num" w:pos="720"/>
        </w:tabs>
        <w:ind w:left="3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953ED6AA">
      <w:start w:val="1"/>
      <w:numFmt w:val="decimal"/>
      <w:lvlText w:val="%2."/>
      <w:lvlJc w:val="left"/>
      <w:pPr>
        <w:tabs>
          <w:tab w:val="left" w:pos="720"/>
          <w:tab w:val="num" w:pos="1440"/>
        </w:tabs>
        <w:ind w:left="10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C3BE049A">
      <w:start w:val="1"/>
      <w:numFmt w:val="decimal"/>
      <w:lvlText w:val="%3."/>
      <w:lvlJc w:val="left"/>
      <w:pPr>
        <w:tabs>
          <w:tab w:val="left" w:pos="720"/>
          <w:tab w:val="num" w:pos="2160"/>
        </w:tabs>
        <w:ind w:left="18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tplc="D33A011A">
      <w:start w:val="1"/>
      <w:numFmt w:val="decimal"/>
      <w:lvlText w:val="%4."/>
      <w:lvlJc w:val="left"/>
      <w:pPr>
        <w:tabs>
          <w:tab w:val="left" w:pos="720"/>
          <w:tab w:val="num" w:pos="2880"/>
        </w:tabs>
        <w:ind w:left="25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C3A8920A">
      <w:start w:val="1"/>
      <w:numFmt w:val="decimal"/>
      <w:lvlText w:val="%5."/>
      <w:lvlJc w:val="left"/>
      <w:pPr>
        <w:tabs>
          <w:tab w:val="left" w:pos="720"/>
          <w:tab w:val="num" w:pos="3600"/>
        </w:tabs>
        <w:ind w:left="32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2C64501C">
      <w:start w:val="1"/>
      <w:numFmt w:val="decimal"/>
      <w:lvlText w:val="%6."/>
      <w:lvlJc w:val="left"/>
      <w:pPr>
        <w:tabs>
          <w:tab w:val="left" w:pos="720"/>
          <w:tab w:val="num" w:pos="4320"/>
        </w:tabs>
        <w:ind w:left="39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6" w:tplc="B880BB58">
      <w:start w:val="1"/>
      <w:numFmt w:val="decimal"/>
      <w:lvlText w:val="%7."/>
      <w:lvlJc w:val="left"/>
      <w:pPr>
        <w:tabs>
          <w:tab w:val="left" w:pos="720"/>
          <w:tab w:val="num" w:pos="5040"/>
        </w:tabs>
        <w:ind w:left="46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B35C869C">
      <w:start w:val="1"/>
      <w:numFmt w:val="decimal"/>
      <w:lvlText w:val="%8."/>
      <w:lvlJc w:val="left"/>
      <w:pPr>
        <w:tabs>
          <w:tab w:val="left" w:pos="720"/>
          <w:tab w:val="num" w:pos="5760"/>
        </w:tabs>
        <w:ind w:left="54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A9F496A4">
      <w:start w:val="1"/>
      <w:numFmt w:val="decimal"/>
      <w:lvlText w:val="%9."/>
      <w:lvlJc w:val="left"/>
      <w:pPr>
        <w:tabs>
          <w:tab w:val="left" w:pos="720"/>
          <w:tab w:val="num" w:pos="6480"/>
        </w:tabs>
        <w:ind w:left="6120" w:firstLine="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FC906D8"/>
    <w:multiLevelType w:val="multilevel"/>
    <w:tmpl w:val="ECC27AD6"/>
    <w:numStyleLink w:val="Stileimportato2"/>
  </w:abstractNum>
  <w:num w:numId="1">
    <w:abstractNumId w:val="9"/>
  </w:num>
  <w:num w:numId="2">
    <w:abstractNumId w:val="23"/>
    <w:lvlOverride w:ilvl="0">
      <w:lvl w:ilvl="0" w:tplc="91D2AFB4">
        <w:start w:val="1"/>
        <w:numFmt w:val="upperLetter"/>
        <w:lvlText w:val="%1."/>
        <w:lvlJc w:val="left"/>
        <w:pPr>
          <w:ind w:left="567" w:hanging="567"/>
        </w:pPr>
        <w:rPr>
          <w:rFonts w:ascii="Arial" w:eastAsia="Arial" w:hAnsi="Arial" w:cs="Arial"/>
          <w:b/>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27"/>
  </w:num>
  <w:num w:numId="5">
    <w:abstractNumId w:val="27"/>
  </w:num>
  <w:num w:numId="6">
    <w:abstractNumId w:val="23"/>
    <w:lvlOverride w:ilvl="0">
      <w:startOverride w:val="1"/>
      <w:lvl w:ilvl="0" w:tplc="91D2AFB4">
        <w:start w:val="1"/>
        <w:numFmt w:val="upperLetter"/>
        <w:lvlText w:val="%1."/>
        <w:lvlJc w:val="left"/>
        <w:pPr>
          <w:ind w:left="567" w:hanging="567"/>
        </w:pPr>
        <w:rPr>
          <w:rFonts w:ascii="Arial" w:eastAsia="Arial" w:hAnsi="Arial" w:cs="Arial"/>
          <w:b/>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4"/>
    <w:lvlOverride w:ilvl="0">
      <w:lvl w:ilvl="0" w:tplc="CC986120">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8"/>
  </w:num>
  <w:num w:numId="10">
    <w:abstractNumId w:val="1"/>
  </w:num>
  <w:num w:numId="11">
    <w:abstractNumId w:val="16"/>
  </w:num>
  <w:num w:numId="12">
    <w:abstractNumId w:val="7"/>
  </w:num>
  <w:num w:numId="13">
    <w:abstractNumId w:val="7"/>
  </w:num>
  <w:num w:numId="14">
    <w:abstractNumId w:val="2"/>
  </w:num>
  <w:num w:numId="15">
    <w:abstractNumId w:val="20"/>
  </w:num>
  <w:num w:numId="16">
    <w:abstractNumId w:val="19"/>
  </w:num>
  <w:num w:numId="17">
    <w:abstractNumId w:val="25"/>
  </w:num>
  <w:num w:numId="18">
    <w:abstractNumId w:val="1"/>
    <w:lvlOverride w:ilvl="0">
      <w:startOverride w:val="3"/>
      <w:lvl w:ilvl="0" w:tplc="6C044B0A">
        <w:start w:val="3"/>
        <w:numFmt w:val="upperRoman"/>
        <w:lvlText w:val="%1."/>
        <w:lvlJc w:val="left"/>
        <w:pPr>
          <w:ind w:left="141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5B635F4">
        <w:start w:val="1"/>
        <w:numFmt w:val="lowerLetter"/>
        <w:lvlText w:val="%2."/>
        <w:lvlJc w:val="left"/>
        <w:pPr>
          <w:ind w:left="114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E5CD1AE">
        <w:start w:val="1"/>
        <w:numFmt w:val="lowerRoman"/>
        <w:lvlText w:val="%3."/>
        <w:lvlJc w:val="left"/>
        <w:pPr>
          <w:ind w:left="1866"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3A0DB38">
        <w:start w:val="1"/>
        <w:numFmt w:val="decimal"/>
        <w:lvlText w:val="%4."/>
        <w:lvlJc w:val="left"/>
        <w:pPr>
          <w:ind w:left="2586"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CCE4A58">
        <w:start w:val="1"/>
        <w:numFmt w:val="lowerLetter"/>
        <w:lvlText w:val="%5."/>
        <w:lvlJc w:val="left"/>
        <w:pPr>
          <w:ind w:left="330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96EF0DC">
        <w:start w:val="1"/>
        <w:numFmt w:val="lowerRoman"/>
        <w:lvlText w:val="%6."/>
        <w:lvlJc w:val="left"/>
        <w:pPr>
          <w:ind w:left="4026" w:hanging="2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0448034">
        <w:start w:val="1"/>
        <w:numFmt w:val="decimal"/>
        <w:lvlText w:val="%7."/>
        <w:lvlJc w:val="left"/>
        <w:pPr>
          <w:ind w:left="474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DC64E5A">
        <w:start w:val="1"/>
        <w:numFmt w:val="lowerLetter"/>
        <w:lvlText w:val="%8."/>
        <w:lvlJc w:val="left"/>
        <w:pPr>
          <w:ind w:left="5466"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7308EFE">
        <w:start w:val="1"/>
        <w:numFmt w:val="lowerRoman"/>
        <w:lvlText w:val="%9."/>
        <w:lvlJc w:val="left"/>
        <w:pPr>
          <w:ind w:left="6186" w:hanging="1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
    <w:lvlOverride w:ilvl="0">
      <w:lvl w:ilvl="0" w:tplc="6C044B0A">
        <w:start w:val="1"/>
        <w:numFmt w:val="upperRoman"/>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5B635F4">
        <w:start w:val="1"/>
        <w:numFmt w:val="lowerLetter"/>
        <w:lvlText w:val="%2."/>
        <w:lvlJc w:val="left"/>
        <w:pPr>
          <w:ind w:left="114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E5CD1AE">
        <w:start w:val="1"/>
        <w:numFmt w:val="lowerRoman"/>
        <w:lvlText w:val="%3."/>
        <w:lvlJc w:val="left"/>
        <w:pPr>
          <w:ind w:left="1866"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3A0DB38">
        <w:start w:val="1"/>
        <w:numFmt w:val="decimal"/>
        <w:lvlText w:val="%4."/>
        <w:lvlJc w:val="left"/>
        <w:pPr>
          <w:ind w:left="2586"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CE4A58">
        <w:start w:val="1"/>
        <w:numFmt w:val="lowerLetter"/>
        <w:lvlText w:val="%5."/>
        <w:lvlJc w:val="left"/>
        <w:pPr>
          <w:ind w:left="330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6EF0DC">
        <w:start w:val="1"/>
        <w:numFmt w:val="lowerRoman"/>
        <w:lvlText w:val="%6."/>
        <w:lvlJc w:val="left"/>
        <w:pPr>
          <w:ind w:left="4026" w:hanging="2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0448034">
        <w:start w:val="1"/>
        <w:numFmt w:val="decimal"/>
        <w:lvlText w:val="%7."/>
        <w:lvlJc w:val="left"/>
        <w:pPr>
          <w:ind w:left="474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C64E5A">
        <w:start w:val="1"/>
        <w:numFmt w:val="lowerLetter"/>
        <w:lvlText w:val="%8."/>
        <w:lvlJc w:val="left"/>
        <w:pPr>
          <w:ind w:left="5466"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308EFE">
        <w:start w:val="1"/>
        <w:numFmt w:val="lowerRoman"/>
        <w:lvlText w:val="%9."/>
        <w:lvlJc w:val="left"/>
        <w:pPr>
          <w:ind w:left="6186" w:hanging="1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6"/>
  </w:num>
  <w:num w:numId="21">
    <w:abstractNumId w:val="21"/>
  </w:num>
  <w:num w:numId="22">
    <w:abstractNumId w:val="21"/>
    <w:lvlOverride w:ilvl="0">
      <w:lvl w:ilvl="0" w:tplc="36FEFE16">
        <w:start w:val="1"/>
        <w:numFmt w:val="decimal"/>
        <w:lvlText w:val="%1."/>
        <w:lvlJc w:val="left"/>
        <w:pPr>
          <w:tabs>
            <w:tab w:val="left" w:pos="720"/>
            <w:tab w:val="num" w:pos="1416"/>
          </w:tabs>
          <w:ind w:left="709"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72638A">
        <w:start w:val="1"/>
        <w:numFmt w:val="decimal"/>
        <w:lvlText w:val="%2."/>
        <w:lvlJc w:val="left"/>
        <w:pPr>
          <w:tabs>
            <w:tab w:val="left" w:pos="720"/>
            <w:tab w:val="num" w:pos="2136"/>
          </w:tabs>
          <w:ind w:left="1429"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B9C1F48">
        <w:start w:val="1"/>
        <w:numFmt w:val="decimal"/>
        <w:lvlText w:val="%3."/>
        <w:lvlJc w:val="left"/>
        <w:pPr>
          <w:tabs>
            <w:tab w:val="left" w:pos="720"/>
            <w:tab w:val="num" w:pos="2856"/>
          </w:tabs>
          <w:ind w:left="2149"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2946A7A">
        <w:start w:val="1"/>
        <w:numFmt w:val="decimal"/>
        <w:lvlText w:val="%4."/>
        <w:lvlJc w:val="left"/>
        <w:pPr>
          <w:tabs>
            <w:tab w:val="left" w:pos="720"/>
            <w:tab w:val="num" w:pos="3576"/>
          </w:tabs>
          <w:ind w:left="2869" w:firstLine="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5E2E678">
        <w:start w:val="1"/>
        <w:numFmt w:val="decimal"/>
        <w:lvlText w:val="%5."/>
        <w:lvlJc w:val="left"/>
        <w:pPr>
          <w:tabs>
            <w:tab w:val="left" w:pos="720"/>
            <w:tab w:val="num" w:pos="4296"/>
          </w:tabs>
          <w:ind w:left="3589"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EA231A4">
        <w:start w:val="1"/>
        <w:numFmt w:val="decimal"/>
        <w:lvlText w:val="%6."/>
        <w:lvlJc w:val="left"/>
        <w:pPr>
          <w:tabs>
            <w:tab w:val="left" w:pos="720"/>
            <w:tab w:val="num" w:pos="5016"/>
          </w:tabs>
          <w:ind w:left="4309"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D76B0F0">
        <w:start w:val="1"/>
        <w:numFmt w:val="decimal"/>
        <w:lvlText w:val="%7."/>
        <w:lvlJc w:val="left"/>
        <w:pPr>
          <w:tabs>
            <w:tab w:val="left" w:pos="720"/>
            <w:tab w:val="num" w:pos="5736"/>
          </w:tabs>
          <w:ind w:left="5029" w:firstLine="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2344FDA">
        <w:start w:val="1"/>
        <w:numFmt w:val="decimal"/>
        <w:lvlText w:val="%8."/>
        <w:lvlJc w:val="left"/>
        <w:pPr>
          <w:tabs>
            <w:tab w:val="left" w:pos="720"/>
            <w:tab w:val="num" w:pos="6456"/>
          </w:tabs>
          <w:ind w:left="5749"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E043F28">
        <w:start w:val="1"/>
        <w:numFmt w:val="decimal"/>
        <w:lvlText w:val="%9."/>
        <w:lvlJc w:val="left"/>
        <w:pPr>
          <w:tabs>
            <w:tab w:val="left" w:pos="720"/>
            <w:tab w:val="num" w:pos="7176"/>
          </w:tabs>
          <w:ind w:left="6469" w:firstLine="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0"/>
  </w:num>
  <w:num w:numId="24">
    <w:abstractNumId w:val="15"/>
  </w:num>
  <w:num w:numId="25">
    <w:abstractNumId w:val="15"/>
    <w:lvlOverride w:ilvl="0">
      <w:lvl w:ilvl="0" w:tplc="29608ECE">
        <w:start w:val="1"/>
        <w:numFmt w:val="upperRoman"/>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66A4710">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40010E">
        <w:start w:val="1"/>
        <w:numFmt w:val="lowerRoman"/>
        <w:lvlText w:val="%3."/>
        <w:lvlJc w:val="left"/>
        <w:pPr>
          <w:ind w:left="1364" w:hanging="6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5C0666">
        <w:start w:val="1"/>
        <w:numFmt w:val="decimal"/>
        <w:lvlText w:val="%4."/>
        <w:lvlJc w:val="left"/>
        <w:pPr>
          <w:ind w:left="2084"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7C02DF2">
        <w:start w:val="1"/>
        <w:numFmt w:val="lowerLetter"/>
        <w:lvlText w:val="%5."/>
        <w:lvlJc w:val="left"/>
        <w:pPr>
          <w:ind w:left="2804"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26CC8E">
        <w:start w:val="1"/>
        <w:numFmt w:val="lowerRoman"/>
        <w:lvlText w:val="%6."/>
        <w:lvlJc w:val="left"/>
        <w:pPr>
          <w:ind w:left="3524"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E264BA">
        <w:start w:val="1"/>
        <w:numFmt w:val="decimal"/>
        <w:lvlText w:val="%7."/>
        <w:lvlJc w:val="left"/>
        <w:pPr>
          <w:ind w:left="4244"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3342F40">
        <w:start w:val="1"/>
        <w:numFmt w:val="lowerLetter"/>
        <w:lvlText w:val="%8."/>
        <w:lvlJc w:val="left"/>
        <w:pPr>
          <w:ind w:left="4964"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C7EB428">
        <w:start w:val="1"/>
        <w:numFmt w:val="lowerRoman"/>
        <w:lvlText w:val="%9."/>
        <w:lvlJc w:val="left"/>
        <w:pPr>
          <w:ind w:left="5684" w:hanging="5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4"/>
  </w:num>
  <w:num w:numId="27">
    <w:abstractNumId w:val="17"/>
  </w:num>
  <w:num w:numId="28">
    <w:abstractNumId w:val="17"/>
    <w:lvlOverride w:ilvl="0">
      <w:startOverride w:val="5"/>
    </w:lvlOverride>
  </w:num>
  <w:num w:numId="29">
    <w:abstractNumId w:val="17"/>
    <w:lvlOverride w:ilvl="0">
      <w:lvl w:ilvl="0" w:tplc="7716049E">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468312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2344A54">
        <w:start w:val="1"/>
        <w:numFmt w:val="lowerRoman"/>
        <w:lvlText w:val="%3."/>
        <w:lvlJc w:val="left"/>
        <w:pPr>
          <w:ind w:left="21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C86976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2E044A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71E33F2">
        <w:start w:val="1"/>
        <w:numFmt w:val="lowerRoman"/>
        <w:lvlText w:val="%6."/>
        <w:lvlJc w:val="left"/>
        <w:pPr>
          <w:ind w:left="43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182BCB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85CB10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F34A88C">
        <w:start w:val="1"/>
        <w:numFmt w:val="lowerRoman"/>
        <w:lvlText w:val="%9."/>
        <w:lvlJc w:val="left"/>
        <w:pPr>
          <w:ind w:left="648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0">
    <w:abstractNumId w:val="12"/>
  </w:num>
  <w:num w:numId="31">
    <w:abstractNumId w:val="14"/>
  </w:num>
  <w:num w:numId="32">
    <w:abstractNumId w:val="22"/>
  </w:num>
  <w:num w:numId="33">
    <w:abstractNumId w:val="6"/>
  </w:num>
  <w:num w:numId="34">
    <w:abstractNumId w:val="18"/>
  </w:num>
  <w:num w:numId="35">
    <w:abstractNumId w:val="13"/>
  </w:num>
  <w:num w:numId="36">
    <w:abstractNumId w:val="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08"/>
  <w:autoHyphenation/>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F8"/>
    <w:rsid w:val="001A7179"/>
    <w:rsid w:val="001B3896"/>
    <w:rsid w:val="00205D46"/>
    <w:rsid w:val="002077E7"/>
    <w:rsid w:val="00212C5E"/>
    <w:rsid w:val="00240AD4"/>
    <w:rsid w:val="002748C2"/>
    <w:rsid w:val="002A014C"/>
    <w:rsid w:val="002C7525"/>
    <w:rsid w:val="003C2B01"/>
    <w:rsid w:val="00434483"/>
    <w:rsid w:val="00457B23"/>
    <w:rsid w:val="005810F7"/>
    <w:rsid w:val="005B4312"/>
    <w:rsid w:val="006F7AF6"/>
    <w:rsid w:val="00724A71"/>
    <w:rsid w:val="00773509"/>
    <w:rsid w:val="007D3E70"/>
    <w:rsid w:val="007E23F7"/>
    <w:rsid w:val="00883093"/>
    <w:rsid w:val="00891B52"/>
    <w:rsid w:val="008E3BFC"/>
    <w:rsid w:val="00974756"/>
    <w:rsid w:val="00975517"/>
    <w:rsid w:val="009A0452"/>
    <w:rsid w:val="009F7B01"/>
    <w:rsid w:val="00A359D5"/>
    <w:rsid w:val="00A533F8"/>
    <w:rsid w:val="00A85DA8"/>
    <w:rsid w:val="00C43192"/>
    <w:rsid w:val="00CB62DF"/>
    <w:rsid w:val="00D1546A"/>
    <w:rsid w:val="00D26937"/>
    <w:rsid w:val="00D70838"/>
    <w:rsid w:val="00E26BBC"/>
    <w:rsid w:val="00E649D2"/>
    <w:rsid w:val="00EE0DC9"/>
    <w:rsid w:val="00EF5366"/>
    <w:rsid w:val="00F01052"/>
    <w:rsid w:val="00F50F97"/>
    <w:rsid w:val="00F5289B"/>
    <w:rsid w:val="00FE38E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65D45D"/>
  <w15:docId w15:val="{D2B19047-BC93-44B4-884F-115F6EC4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CH" w:eastAsia="it-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rFonts w:ascii="Calibri" w:eastAsia="Calibri" w:hAnsi="Calibri" w:cs="Calibri"/>
      <w:color w:val="000000"/>
      <w:sz w:val="22"/>
      <w:szCs w:val="22"/>
      <w:u w:color="00000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spacing w:after="160" w:line="259" w:lineRule="auto"/>
    </w:pPr>
    <w:rPr>
      <w:rFonts w:ascii="Calibri" w:eastAsia="Calibri" w:hAnsi="Calibri" w:cs="Calibri"/>
      <w:color w:val="000000"/>
      <w:sz w:val="22"/>
      <w:szCs w:val="22"/>
      <w:u w:color="000000"/>
      <w:lang w:val="it-IT"/>
    </w:r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Didascalia">
    <w:name w:val="caption"/>
    <w:pPr>
      <w:suppressAutoHyphens/>
      <w:outlineLvl w:val="0"/>
    </w:pPr>
    <w:rPr>
      <w:rFonts w:ascii="Helvetica" w:hAnsi="Helvetica" w:cs="Arial Unicode MS"/>
      <w:color w:val="000000"/>
      <w:sz w:val="36"/>
      <w:szCs w:val="36"/>
    </w:rPr>
  </w:style>
  <w:style w:type="paragraph" w:styleId="Paragrafoelenco">
    <w:name w:val="List Paragraph"/>
    <w:pPr>
      <w:spacing w:after="160" w:line="259" w:lineRule="auto"/>
      <w:ind w:left="720"/>
    </w:pPr>
    <w:rPr>
      <w:rFonts w:ascii="Calibri" w:eastAsia="Calibri" w:hAnsi="Calibri" w:cs="Calibri"/>
      <w:color w:val="000000"/>
      <w:sz w:val="22"/>
      <w:szCs w:val="22"/>
      <w:u w:color="000000"/>
      <w:lang w:val="it-IT"/>
    </w:rPr>
  </w:style>
  <w:style w:type="numbering" w:customStyle="1" w:styleId="Stileimportato1">
    <w:name w:val="Stile importato 1"/>
    <w:pPr>
      <w:numPr>
        <w:numId w:val="1"/>
      </w:numPr>
    </w:pPr>
  </w:style>
  <w:style w:type="paragraph" w:customStyle="1" w:styleId="Didefault">
    <w:name w:val="Di default"/>
    <w:rPr>
      <w:rFonts w:ascii="Helvetica" w:eastAsia="Helvetica" w:hAnsi="Helvetica" w:cs="Helvetica"/>
      <w:color w:val="000000"/>
      <w:sz w:val="22"/>
      <w:szCs w:val="22"/>
    </w:rPr>
  </w:style>
  <w:style w:type="numbering" w:customStyle="1" w:styleId="Stileimportato2">
    <w:name w:val="Stile importato 2"/>
    <w:pPr>
      <w:numPr>
        <w:numId w:val="3"/>
      </w:numPr>
    </w:pPr>
  </w:style>
  <w:style w:type="numbering" w:customStyle="1" w:styleId="Stileimportato3">
    <w:name w:val="Stile importato 3"/>
    <w:pPr>
      <w:numPr>
        <w:numId w:val="7"/>
      </w:numPr>
    </w:pPr>
  </w:style>
  <w:style w:type="numbering" w:customStyle="1" w:styleId="Stileimportato4">
    <w:name w:val="Stile importato 4"/>
    <w:pPr>
      <w:numPr>
        <w:numId w:val="9"/>
      </w:numPr>
    </w:pPr>
  </w:style>
  <w:style w:type="numbering" w:customStyle="1" w:styleId="Stileimportato5">
    <w:name w:val="Stile importato 5"/>
    <w:pPr>
      <w:numPr>
        <w:numId w:val="11"/>
      </w:numPr>
    </w:pPr>
  </w:style>
  <w:style w:type="numbering" w:customStyle="1" w:styleId="Stileimportato6">
    <w:name w:val="Stile importato 6"/>
    <w:pPr>
      <w:numPr>
        <w:numId w:val="14"/>
      </w:numPr>
    </w:pPr>
  </w:style>
  <w:style w:type="numbering" w:customStyle="1" w:styleId="Stileimportato7">
    <w:name w:val="Stile importato 7"/>
    <w:pPr>
      <w:numPr>
        <w:numId w:val="16"/>
      </w:numPr>
    </w:pPr>
  </w:style>
  <w:style w:type="numbering" w:customStyle="1" w:styleId="Stileimportato30">
    <w:name w:val="Stile importato 3.0"/>
    <w:pPr>
      <w:numPr>
        <w:numId w:val="20"/>
      </w:numPr>
    </w:pPr>
  </w:style>
  <w:style w:type="numbering" w:customStyle="1" w:styleId="Stileimportato8">
    <w:name w:val="Stile importato 8"/>
    <w:pPr>
      <w:numPr>
        <w:numId w:val="23"/>
      </w:numPr>
    </w:pPr>
  </w:style>
  <w:style w:type="numbering" w:customStyle="1" w:styleId="Stileimportato50">
    <w:name w:val="Stile importato 5.0"/>
    <w:pPr>
      <w:numPr>
        <w:numId w:val="26"/>
      </w:numPr>
    </w:p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rFonts w:ascii="Calibri" w:eastAsia="Calibri" w:hAnsi="Calibri" w:cs="Calibri"/>
      <w:color w:val="000000"/>
      <w:u w:color="000000"/>
      <w:lang w:val="it-IT"/>
    </w:rPr>
  </w:style>
  <w:style w:type="character" w:styleId="Rimandocommento">
    <w:name w:val="annotation reference"/>
    <w:basedOn w:val="Carpredefinitoparagrafo"/>
    <w:uiPriority w:val="99"/>
    <w:semiHidden/>
    <w:unhideWhenUsed/>
    <w:rPr>
      <w:sz w:val="16"/>
      <w:szCs w:val="16"/>
    </w:rPr>
  </w:style>
  <w:style w:type="paragraph" w:styleId="Revisione">
    <w:name w:val="Revision"/>
    <w:hidden/>
    <w:uiPriority w:val="99"/>
    <w:semiHidden/>
    <w:rsid w:val="00D1546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it-IT"/>
    </w:rPr>
  </w:style>
  <w:style w:type="paragraph" w:styleId="Pidipagina">
    <w:name w:val="footer"/>
    <w:basedOn w:val="Normale"/>
    <w:link w:val="PidipaginaCarattere"/>
    <w:uiPriority w:val="99"/>
    <w:unhideWhenUsed/>
    <w:rsid w:val="007E23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23F7"/>
    <w:rPr>
      <w:rFonts w:ascii="Calibri" w:eastAsia="Calibri" w:hAnsi="Calibri" w:cs="Calibri"/>
      <w:color w:val="000000"/>
      <w:sz w:val="22"/>
      <w:szCs w:val="22"/>
      <w:u w:color="000000"/>
      <w:lang w:val="it-IT"/>
    </w:rPr>
  </w:style>
  <w:style w:type="paragraph" w:styleId="Testofumetto">
    <w:name w:val="Balloon Text"/>
    <w:basedOn w:val="Normale"/>
    <w:link w:val="TestofumettoCarattere"/>
    <w:uiPriority w:val="99"/>
    <w:semiHidden/>
    <w:unhideWhenUsed/>
    <w:rsid w:val="0097551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5517"/>
    <w:rPr>
      <w:rFonts w:ascii="Segoe UI" w:eastAsia="Calibri" w:hAnsi="Segoe UI" w:cs="Segoe UI"/>
      <w:color w:val="000000"/>
      <w:sz w:val="18"/>
      <w:szCs w:val="18"/>
      <w:u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B2D0E-881C-41EC-BCC1-0DE1F4E8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9560</Words>
  <Characters>54495</Characters>
  <Application>Microsoft Office Word</Application>
  <DocSecurity>0</DocSecurity>
  <Lines>454</Lines>
  <Paragraphs>127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Morandi Marisa</cp:lastModifiedBy>
  <cp:revision>2</cp:revision>
  <cp:lastPrinted>2021-03-03T07:51:00Z</cp:lastPrinted>
  <dcterms:created xsi:type="dcterms:W3CDTF">2021-03-03T08:44:00Z</dcterms:created>
  <dcterms:modified xsi:type="dcterms:W3CDTF">2021-03-03T08:44:00Z</dcterms:modified>
</cp:coreProperties>
</file>