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9D" w:rsidRPr="0039319D" w:rsidRDefault="0039319D" w:rsidP="0039319D">
      <w:pPr>
        <w:suppressAutoHyphens w:val="0"/>
        <w:jc w:val="left"/>
        <w:rPr>
          <w:rFonts w:eastAsia="Calibri" w:cs="Arial"/>
          <w:b/>
          <w:sz w:val="28"/>
          <w:szCs w:val="28"/>
        </w:rPr>
      </w:pPr>
      <w:bookmarkStart w:id="0" w:name="_GoBack"/>
      <w:r w:rsidRPr="0039319D">
        <w:rPr>
          <w:rFonts w:eastAsia="Calibri" w:cs="Arial"/>
          <w:b/>
          <w:sz w:val="28"/>
          <w:szCs w:val="28"/>
        </w:rPr>
        <w:t>della Commissione sanità e sicurezza sociale</w:t>
      </w:r>
    </w:p>
    <w:bookmarkEnd w:id="0"/>
    <w:p w:rsidR="0039319D" w:rsidRPr="0039319D" w:rsidRDefault="0039319D" w:rsidP="0039319D">
      <w:pPr>
        <w:tabs>
          <w:tab w:val="left" w:pos="4820"/>
        </w:tabs>
        <w:suppressAutoHyphens w:val="0"/>
        <w:spacing w:after="120"/>
        <w:rPr>
          <w:rFonts w:eastAsia="Calibri" w:cs="Times New Roman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sulla m</w:t>
      </w:r>
      <w:r w:rsidRPr="0039319D">
        <w:rPr>
          <w:rFonts w:eastAsia="Calibri" w:cs="Arial"/>
          <w:b/>
          <w:sz w:val="28"/>
          <w:szCs w:val="28"/>
        </w:rPr>
        <w:t>ozione 22 febbraio 2021 presentata da Raoul Ghisletta e cofirmatari "</w:t>
      </w:r>
      <w:r w:rsidRPr="0039319D">
        <w:rPr>
          <w:rFonts w:eastAsia="Calibri" w:cs="Times New Roman"/>
          <w:b/>
          <w:sz w:val="28"/>
          <w:szCs w:val="28"/>
        </w:rPr>
        <w:t xml:space="preserve">Per un sostegno cantonale agli stage fuori Cantone" </w:t>
      </w:r>
    </w:p>
    <w:p w:rsidR="0039319D" w:rsidRPr="0039319D" w:rsidRDefault="0039319D" w:rsidP="0039319D">
      <w:pPr>
        <w:tabs>
          <w:tab w:val="left" w:pos="4820"/>
        </w:tabs>
        <w:suppressAutoHyphens w:val="0"/>
        <w:rPr>
          <w:rFonts w:eastAsia="Calibri" w:cs="Arial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(v</w:t>
      </w:r>
      <w:r w:rsidR="00E6303A">
        <w:rPr>
          <w:rFonts w:eastAsia="Calibri" w:cs="Times New Roman"/>
          <w:b/>
          <w:sz w:val="26"/>
          <w:szCs w:val="26"/>
        </w:rPr>
        <w:t xml:space="preserve">edi </w:t>
      </w:r>
      <w:r>
        <w:rPr>
          <w:rFonts w:eastAsia="Calibri" w:cs="Times New Roman"/>
          <w:b/>
          <w:sz w:val="26"/>
          <w:szCs w:val="26"/>
        </w:rPr>
        <w:t>m</w:t>
      </w:r>
      <w:r w:rsidRPr="0039319D">
        <w:rPr>
          <w:rFonts w:eastAsia="Calibri" w:cs="Times New Roman"/>
          <w:b/>
          <w:sz w:val="26"/>
          <w:szCs w:val="26"/>
        </w:rPr>
        <w:t>essaggio 16 giugno 2021 n. 8014)</w:t>
      </w:r>
    </w:p>
    <w:p w:rsidR="0039319D" w:rsidRPr="0039319D" w:rsidRDefault="0039319D" w:rsidP="0039319D">
      <w:pPr>
        <w:suppressAutoHyphens w:val="0"/>
        <w:jc w:val="left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keepNext/>
        <w:tabs>
          <w:tab w:val="left" w:pos="567"/>
        </w:tabs>
        <w:suppressAutoHyphens w:val="0"/>
        <w:spacing w:after="120"/>
        <w:ind w:left="567" w:hanging="567"/>
        <w:outlineLvl w:val="0"/>
        <w:rPr>
          <w:rFonts w:ascii="Calibri" w:eastAsia="Calibri" w:hAnsi="Calibri" w:cs="Times New Roman"/>
          <w:sz w:val="28"/>
          <w:szCs w:val="28"/>
        </w:rPr>
      </w:pPr>
      <w:bookmarkStart w:id="1" w:name="_Toc52174948"/>
      <w:r w:rsidRPr="0039319D">
        <w:rPr>
          <w:rFonts w:eastAsia="Calibri" w:cs="Arial"/>
          <w:b/>
          <w:caps/>
          <w:sz w:val="24"/>
          <w:szCs w:val="24"/>
          <w:lang w:val="it-IT" w:eastAsia="it-IT"/>
        </w:rPr>
        <w:t>LA MOZIONE</w:t>
      </w:r>
      <w:bookmarkEnd w:id="1"/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 xml:space="preserve">La </w:t>
      </w:r>
      <w:r>
        <w:rPr>
          <w:rFonts w:eastAsia="Calibri" w:cs="Arial"/>
          <w:sz w:val="24"/>
          <w:szCs w:val="24"/>
        </w:rPr>
        <w:t>m</w:t>
      </w:r>
      <w:r w:rsidRPr="0039319D">
        <w:rPr>
          <w:rFonts w:eastAsia="Calibri" w:cs="Arial"/>
          <w:sz w:val="24"/>
          <w:szCs w:val="24"/>
        </w:rPr>
        <w:t>ozione chiede al Consiglio di Stato di prevedere un sostegno finanziario a studenti che effettuano stage fuori Cantone o fuori dalla Svizzera onde colmare eventuali spese supplementari sostenute dagli studenti, ivi compreso il mancato pagamento di un salario.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La m</w:t>
      </w:r>
      <w:r w:rsidRPr="0039319D">
        <w:rPr>
          <w:rFonts w:eastAsia="Calibri" w:cs="Arial"/>
          <w:sz w:val="24"/>
          <w:szCs w:val="24"/>
        </w:rPr>
        <w:t>ozione in oggetto ha ricevuto una risposta da parte del Consiglio di Stato</w:t>
      </w:r>
      <w:r>
        <w:rPr>
          <w:rFonts w:eastAsia="Calibri" w:cs="Arial"/>
          <w:sz w:val="24"/>
          <w:szCs w:val="24"/>
        </w:rPr>
        <w:t xml:space="preserve"> in data 16 giugno 2021 con il m</w:t>
      </w:r>
      <w:r w:rsidRPr="0039319D">
        <w:rPr>
          <w:rFonts w:eastAsia="Calibri" w:cs="Arial"/>
          <w:sz w:val="24"/>
          <w:szCs w:val="24"/>
        </w:rPr>
        <w:t>essaggio n. 8014.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>In considerazione del fatto che vengono citati anche studenti del ramo sociosanitario, anche la nostra Commissione si esprime in merito.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keepNext/>
        <w:tabs>
          <w:tab w:val="left" w:pos="567"/>
        </w:tabs>
        <w:suppressAutoHyphens w:val="0"/>
        <w:spacing w:after="120"/>
        <w:ind w:left="567" w:hanging="567"/>
        <w:outlineLvl w:val="0"/>
        <w:rPr>
          <w:rFonts w:eastAsia="Calibri" w:cs="Arial"/>
          <w:b/>
          <w:caps/>
          <w:sz w:val="24"/>
          <w:szCs w:val="24"/>
          <w:lang w:val="it-IT" w:eastAsia="it-IT"/>
        </w:rPr>
      </w:pPr>
      <w:r w:rsidRPr="0039319D">
        <w:rPr>
          <w:rFonts w:eastAsia="Calibri" w:cs="Arial"/>
          <w:b/>
          <w:caps/>
          <w:sz w:val="24"/>
          <w:szCs w:val="24"/>
          <w:lang w:val="it-IT" w:eastAsia="it-IT"/>
        </w:rPr>
        <w:t>Considerazioni del CdS</w:t>
      </w:r>
    </w:p>
    <w:p w:rsid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>Il Consiglio di Stato annota che il Ticino è il Cantone che aiuta in maniera considerevole gli studenti che accedono a formazioni con gli aiuti allo studio previsti dalla Legge in vigore sotto l'egida dell'Ufficio preposto (</w:t>
      </w:r>
      <w:proofErr w:type="spellStart"/>
      <w:r w:rsidRPr="0039319D">
        <w:rPr>
          <w:rFonts w:eastAsia="Calibri" w:cs="Arial"/>
          <w:sz w:val="24"/>
          <w:szCs w:val="24"/>
        </w:rPr>
        <w:t>UASt</w:t>
      </w:r>
      <w:proofErr w:type="spellEnd"/>
      <w:r w:rsidRPr="0039319D">
        <w:rPr>
          <w:rFonts w:eastAsia="Calibri" w:cs="Arial"/>
          <w:sz w:val="24"/>
          <w:szCs w:val="24"/>
        </w:rPr>
        <w:t>).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</w:p>
    <w:p w:rsid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>I versamenti a questo fondo sono,</w:t>
      </w:r>
      <w:r>
        <w:rPr>
          <w:rFonts w:eastAsia="Calibri" w:cs="Arial"/>
          <w:sz w:val="24"/>
          <w:szCs w:val="24"/>
        </w:rPr>
        <w:t xml:space="preserve"> come citato nel m</w:t>
      </w:r>
      <w:r w:rsidRPr="0039319D">
        <w:rPr>
          <w:rFonts w:eastAsia="Calibri" w:cs="Arial"/>
          <w:sz w:val="24"/>
          <w:szCs w:val="24"/>
        </w:rPr>
        <w:t>essaggio, di 16.9 milioni di franchi a fondo perso e di 2.9 milioni di franchi sotto forma di prestito.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>La Legge prevede puntuali requisiti per ottenere questi aiuti:</w:t>
      </w:r>
    </w:p>
    <w:p w:rsidR="0039319D" w:rsidRPr="0039319D" w:rsidRDefault="0039319D" w:rsidP="0039319D">
      <w:pPr>
        <w:numPr>
          <w:ilvl w:val="0"/>
          <w:numId w:val="18"/>
        </w:numPr>
        <w:suppressAutoHyphens w:val="0"/>
        <w:spacing w:before="60" w:after="60"/>
        <w:ind w:left="284" w:hanging="284"/>
        <w:jc w:val="left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 xml:space="preserve">i corsi da effettuare sono necessari per accedere ad una formazione; </w:t>
      </w:r>
    </w:p>
    <w:p w:rsidR="0039319D" w:rsidRPr="0039319D" w:rsidRDefault="0039319D" w:rsidP="0039319D">
      <w:pPr>
        <w:numPr>
          <w:ilvl w:val="0"/>
          <w:numId w:val="18"/>
        </w:numPr>
        <w:suppressAutoHyphens w:val="0"/>
        <w:spacing w:before="60" w:after="60"/>
        <w:ind w:left="284" w:hanging="284"/>
        <w:jc w:val="left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 xml:space="preserve">sono effettuati durante l'anno di formazione; </w:t>
      </w:r>
    </w:p>
    <w:p w:rsidR="0039319D" w:rsidRPr="0039319D" w:rsidRDefault="0039319D" w:rsidP="0039319D">
      <w:pPr>
        <w:numPr>
          <w:ilvl w:val="0"/>
          <w:numId w:val="18"/>
        </w:numPr>
        <w:suppressAutoHyphens w:val="0"/>
        <w:spacing w:before="60" w:after="60"/>
        <w:ind w:left="284" w:hanging="284"/>
        <w:jc w:val="left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>sono parte integrante del percorso formativo.</w:t>
      </w:r>
    </w:p>
    <w:p w:rsidR="0039319D" w:rsidRPr="0039319D" w:rsidRDefault="0039319D" w:rsidP="0039319D">
      <w:pPr>
        <w:suppressAutoHyphens w:val="0"/>
        <w:jc w:val="left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>Si fa notare che l'aiuto a favore di studenti che effettuano stage fuori Cantone, previo accordo della scuola (ma anche senza), viene elargito se viene dimostrato di aver effettuato le necessarie ricerche in Ticino.</w:t>
      </w:r>
    </w:p>
    <w:p w:rsidR="0039319D" w:rsidRPr="0039319D" w:rsidRDefault="0039319D" w:rsidP="0039319D">
      <w:pPr>
        <w:suppressAutoHyphens w:val="0"/>
        <w:jc w:val="left"/>
        <w:rPr>
          <w:rFonts w:eastAsia="Calibri" w:cs="Arial"/>
          <w:sz w:val="24"/>
          <w:szCs w:val="24"/>
          <w:u w:val="single"/>
        </w:rPr>
      </w:pPr>
    </w:p>
    <w:p w:rsidR="0039319D" w:rsidRPr="0039319D" w:rsidRDefault="0039319D" w:rsidP="0039319D">
      <w:pPr>
        <w:suppressAutoHyphens w:val="0"/>
        <w:jc w:val="left"/>
        <w:rPr>
          <w:rFonts w:eastAsia="Calibri" w:cs="Arial"/>
          <w:sz w:val="24"/>
          <w:szCs w:val="24"/>
          <w:u w:val="single"/>
        </w:rPr>
      </w:pPr>
    </w:p>
    <w:p w:rsidR="0039319D" w:rsidRPr="0039319D" w:rsidRDefault="0039319D" w:rsidP="0039319D">
      <w:pPr>
        <w:keepNext/>
        <w:tabs>
          <w:tab w:val="left" w:pos="567"/>
        </w:tabs>
        <w:suppressAutoHyphens w:val="0"/>
        <w:spacing w:after="120"/>
        <w:ind w:left="567" w:hanging="567"/>
        <w:outlineLvl w:val="0"/>
        <w:rPr>
          <w:rFonts w:eastAsia="Calibri" w:cs="Arial"/>
          <w:b/>
          <w:caps/>
          <w:sz w:val="24"/>
          <w:szCs w:val="24"/>
          <w:lang w:val="it-IT" w:eastAsia="it-IT"/>
        </w:rPr>
      </w:pPr>
      <w:r w:rsidRPr="0039319D">
        <w:rPr>
          <w:rFonts w:eastAsia="Calibri" w:cs="Arial"/>
          <w:b/>
          <w:caps/>
          <w:sz w:val="24"/>
          <w:szCs w:val="24"/>
          <w:lang w:val="it-IT" w:eastAsia="it-IT"/>
        </w:rPr>
        <w:t>ConsiderazionI COMMISSIONALI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 xml:space="preserve">Facciamo notare che, al momento dell'Iscrizione presso una scuola professionale, la stessa dovrebbe garantire a ogni studente un posto di stage. 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 xml:space="preserve">Questo dovrebbe portare lo Stato a giustificare un aiuto a chi non lo trova nel Cantone.  </w:t>
      </w:r>
    </w:p>
    <w:p w:rsidR="0039319D" w:rsidRPr="0039319D" w:rsidRDefault="0039319D" w:rsidP="0039319D">
      <w:pPr>
        <w:suppressAutoHyphens w:val="0"/>
        <w:spacing w:after="12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lastRenderedPageBreak/>
        <w:t>Può capitare che per specifiche professioni non vi siano adeguati stage in Ticino e che gli stessi siano effettuati non nella lingua madre. Ciò porta lo studente a emigrare. Le spese generali sono risarcite con il sostegno finanziario riconosciuto dall'aiuto allo studio.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Nello specifico la m</w:t>
      </w:r>
      <w:r w:rsidRPr="0039319D">
        <w:rPr>
          <w:rFonts w:eastAsia="Calibri" w:cs="Arial"/>
          <w:sz w:val="24"/>
          <w:szCs w:val="24"/>
        </w:rPr>
        <w:t xml:space="preserve">ozione, a detta anche del primo </w:t>
      </w:r>
      <w:proofErr w:type="spellStart"/>
      <w:r w:rsidRPr="0039319D">
        <w:rPr>
          <w:rFonts w:eastAsia="Calibri" w:cs="Arial"/>
          <w:sz w:val="24"/>
          <w:szCs w:val="24"/>
        </w:rPr>
        <w:t>mozionante</w:t>
      </w:r>
      <w:proofErr w:type="spellEnd"/>
      <w:r w:rsidRPr="0039319D">
        <w:rPr>
          <w:rFonts w:eastAsia="Calibri" w:cs="Arial"/>
          <w:sz w:val="24"/>
          <w:szCs w:val="24"/>
        </w:rPr>
        <w:t>, intende prevedere un aiuto a un mancato introito (salario di stage) a cui lo studente non ha diritto in quanto non previsto dallo Stato in cui esso viene svolto.</w:t>
      </w:r>
    </w:p>
    <w:p w:rsidR="0039319D" w:rsidRPr="0039319D" w:rsidRDefault="0039319D" w:rsidP="0039319D">
      <w:pPr>
        <w:suppressAutoHyphens w:val="0"/>
        <w:spacing w:after="12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>Ad esempio, se uno studente deve recarsi a svolgere uno stage in un ospedale a Como, perché non ha trovato un posto in Ticino, egli non riceverà un salario perché non previsto dall'ordinamento del predetto ospedale.</w:t>
      </w:r>
    </w:p>
    <w:p w:rsidR="0039319D" w:rsidRPr="0039319D" w:rsidRDefault="0039319D" w:rsidP="0039319D">
      <w:pPr>
        <w:suppressAutoHyphens w:val="0"/>
        <w:spacing w:after="12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>Resta da stabilire se la mancanza di un posto di stage sia una pecca della Scuola o il soggetto ha ritenuto di sua volontà di recarsi fuori Cantone.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>In qualsiasi scenario, l'aiuto viene garantito per quanto riguarda le spese accessorie supplementari, ma non per il mancato guadagno.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keepNext/>
        <w:tabs>
          <w:tab w:val="left" w:pos="567"/>
        </w:tabs>
        <w:suppressAutoHyphens w:val="0"/>
        <w:spacing w:after="120"/>
        <w:ind w:left="567" w:hanging="567"/>
        <w:outlineLvl w:val="0"/>
        <w:rPr>
          <w:rFonts w:eastAsia="Calibri" w:cs="Arial"/>
          <w:b/>
          <w:caps/>
          <w:sz w:val="24"/>
          <w:szCs w:val="24"/>
          <w:lang w:val="it-IT" w:eastAsia="it-IT"/>
        </w:rPr>
      </w:pPr>
      <w:r w:rsidRPr="0039319D">
        <w:rPr>
          <w:rFonts w:eastAsia="Calibri" w:cs="Arial"/>
          <w:b/>
          <w:caps/>
          <w:sz w:val="24"/>
          <w:szCs w:val="24"/>
          <w:lang w:val="it-IT" w:eastAsia="it-IT"/>
        </w:rPr>
        <w:t>I Casi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>La Commissione ha verificato le segnalazioni pervenute e risulta che le stesse sono pochissime: si parla di 3/4 all'anno e tutte con dinamiche diverse da controllare.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</w:p>
    <w:p w:rsidR="0039319D" w:rsidRPr="0039319D" w:rsidRDefault="0039319D" w:rsidP="0039319D">
      <w:pPr>
        <w:keepNext/>
        <w:tabs>
          <w:tab w:val="left" w:pos="567"/>
        </w:tabs>
        <w:suppressAutoHyphens w:val="0"/>
        <w:spacing w:after="120"/>
        <w:ind w:left="567" w:hanging="567"/>
        <w:outlineLvl w:val="0"/>
        <w:rPr>
          <w:rFonts w:eastAsia="Calibri" w:cs="Arial"/>
          <w:b/>
          <w:caps/>
          <w:sz w:val="24"/>
          <w:szCs w:val="24"/>
          <w:lang w:val="it-IT" w:eastAsia="it-IT"/>
        </w:rPr>
      </w:pPr>
      <w:r w:rsidRPr="0039319D">
        <w:rPr>
          <w:rFonts w:eastAsia="Calibri" w:cs="Arial"/>
          <w:b/>
          <w:caps/>
          <w:sz w:val="24"/>
          <w:szCs w:val="24"/>
          <w:lang w:val="it-IT" w:eastAsia="it-IT"/>
        </w:rPr>
        <w:t>Conclusioni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  <w:u w:val="single"/>
        </w:rPr>
      </w:pPr>
      <w:r w:rsidRPr="0039319D">
        <w:rPr>
          <w:rFonts w:eastAsia="Calibri" w:cs="Arial"/>
          <w:sz w:val="24"/>
          <w:szCs w:val="24"/>
        </w:rPr>
        <w:t xml:space="preserve">La Commissione sanità e sicurezza sociale ritiene che l'ampia offerta di prestazioni a supporto degli allievi che intendono effettuare stage nel resto della Svizzera o all'estero dia una copertura ottimale </w:t>
      </w:r>
      <w:r w:rsidRPr="0039319D">
        <w:rPr>
          <w:rFonts w:eastAsia="Calibri" w:cs="Arial"/>
          <w:sz w:val="24"/>
          <w:szCs w:val="24"/>
          <w:u w:val="single"/>
        </w:rPr>
        <w:t>anche nel campo sociosanitario.</w:t>
      </w: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  <w:u w:val="single"/>
        </w:rPr>
      </w:pPr>
    </w:p>
    <w:p w:rsidR="0039319D" w:rsidRPr="0039319D" w:rsidRDefault="0039319D" w:rsidP="0039319D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 xml:space="preserve">Le scuole professionali da noi interpellate aiutano anche a livello salariale gli studenti che hanno il problema della retribuzione non concessa in taluni istituti mediante una ripartizione dei contributi globali ricevuti per gli stage nel Cantone. </w:t>
      </w:r>
    </w:p>
    <w:p w:rsidR="0039319D" w:rsidRPr="0039319D" w:rsidRDefault="0039319D" w:rsidP="0039319D">
      <w:pPr>
        <w:suppressAutoHyphens w:val="0"/>
        <w:spacing w:after="24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 xml:space="preserve">Questa ovviamente è una soluzione interna dei singoli Istituti scolastici e non la regola. Abbiamo anche appurato che per specifiche professioni che non trovano la possibilità di offrire stage in Ticino, vengono offerti posti all'estero e che le scuole ottengono degli accordi con il Cantone per ovviare a eventuali mancate retribuzioni degli allievi. </w:t>
      </w:r>
    </w:p>
    <w:p w:rsidR="0039319D" w:rsidRDefault="0039319D" w:rsidP="000135A9">
      <w:pPr>
        <w:suppressAutoHyphens w:val="0"/>
        <w:rPr>
          <w:rFonts w:eastAsia="Calibri" w:cs="Arial"/>
          <w:sz w:val="24"/>
          <w:szCs w:val="24"/>
        </w:rPr>
      </w:pPr>
      <w:r w:rsidRPr="0039319D">
        <w:rPr>
          <w:rFonts w:eastAsia="Calibri" w:cs="Arial"/>
          <w:sz w:val="24"/>
          <w:szCs w:val="24"/>
        </w:rPr>
        <w:t xml:space="preserve">La Commissione </w:t>
      </w:r>
      <w:r w:rsidRPr="00A30F4D">
        <w:rPr>
          <w:rFonts w:eastAsia="Calibri" w:cs="Arial"/>
          <w:sz w:val="24"/>
          <w:szCs w:val="24"/>
        </w:rPr>
        <w:t xml:space="preserve">considera evasa la mozione e </w:t>
      </w:r>
      <w:r w:rsidRPr="0039319D">
        <w:rPr>
          <w:rFonts w:eastAsia="Calibri" w:cs="Arial"/>
          <w:sz w:val="24"/>
          <w:szCs w:val="24"/>
        </w:rPr>
        <w:t xml:space="preserve">formula </w:t>
      </w:r>
      <w:r w:rsidRPr="00A30F4D">
        <w:rPr>
          <w:rFonts w:eastAsia="Calibri" w:cs="Arial"/>
          <w:sz w:val="24"/>
          <w:szCs w:val="24"/>
        </w:rPr>
        <w:t xml:space="preserve">un </w:t>
      </w:r>
      <w:r w:rsidRPr="0039319D">
        <w:rPr>
          <w:rFonts w:eastAsia="Calibri" w:cs="Arial"/>
          <w:sz w:val="24"/>
          <w:szCs w:val="24"/>
        </w:rPr>
        <w:t>auspicio all'attenzione del Consiglio di Stato che, qualora questi sporadici casi vengano alla luce, mediante l'esibizione della prova del mancato guadagno e del fatto che le regole imposte siano state rispettate, a patto che si sia domiciliati nel Cantone, siano considerati alla stregua delle altre indennità.</w:t>
      </w:r>
    </w:p>
    <w:p w:rsidR="000135A9" w:rsidRDefault="000135A9" w:rsidP="000135A9">
      <w:pPr>
        <w:suppressAutoHyphens w:val="0"/>
        <w:rPr>
          <w:rFonts w:eastAsia="Calibri" w:cs="Arial"/>
          <w:sz w:val="24"/>
          <w:szCs w:val="24"/>
        </w:rPr>
      </w:pPr>
    </w:p>
    <w:p w:rsidR="000135A9" w:rsidRDefault="000135A9" w:rsidP="000135A9">
      <w:pPr>
        <w:suppressAutoHyphens w:val="0"/>
        <w:rPr>
          <w:rFonts w:eastAsia="Calibri" w:cs="Arial"/>
          <w:sz w:val="24"/>
          <w:szCs w:val="24"/>
        </w:rPr>
      </w:pPr>
    </w:p>
    <w:p w:rsidR="000135A9" w:rsidRPr="000135A9" w:rsidRDefault="000135A9" w:rsidP="000135A9">
      <w:pPr>
        <w:spacing w:after="120"/>
        <w:rPr>
          <w:rFonts w:cs="Arial"/>
          <w:sz w:val="24"/>
          <w:szCs w:val="24"/>
        </w:rPr>
      </w:pPr>
      <w:r w:rsidRPr="000135A9">
        <w:rPr>
          <w:rFonts w:cs="Arial"/>
          <w:sz w:val="24"/>
          <w:szCs w:val="24"/>
        </w:rPr>
        <w:t>Per la Commissione</w:t>
      </w:r>
      <w:r>
        <w:rPr>
          <w:rFonts w:cs="Arial"/>
          <w:sz w:val="24"/>
          <w:szCs w:val="24"/>
        </w:rPr>
        <w:t xml:space="preserve"> sanità e sicurezza sociale</w:t>
      </w:r>
      <w:r w:rsidRPr="000135A9">
        <w:rPr>
          <w:rFonts w:cs="Arial"/>
          <w:sz w:val="24"/>
          <w:szCs w:val="24"/>
        </w:rPr>
        <w:t>:</w:t>
      </w:r>
    </w:p>
    <w:p w:rsidR="000135A9" w:rsidRPr="000135A9" w:rsidRDefault="000135A9" w:rsidP="000135A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Alessandro Cedraschi</w:t>
      </w:r>
      <w:r w:rsidRPr="000135A9">
        <w:rPr>
          <w:rFonts w:cs="Arial"/>
          <w:sz w:val="24"/>
          <w:szCs w:val="24"/>
        </w:rPr>
        <w:t>, relatore</w:t>
      </w:r>
    </w:p>
    <w:p w:rsidR="00555B1F" w:rsidRPr="00555B1F" w:rsidRDefault="00555B1F" w:rsidP="00555B1F">
      <w:pPr>
        <w:suppressAutoHyphens w:val="0"/>
        <w:rPr>
          <w:rFonts w:eastAsia="Calibri" w:cs="Arial"/>
          <w:sz w:val="24"/>
          <w:szCs w:val="24"/>
        </w:rPr>
      </w:pPr>
      <w:r w:rsidRPr="00555B1F">
        <w:rPr>
          <w:rFonts w:eastAsia="Calibri" w:cs="Arial"/>
          <w:sz w:val="24"/>
          <w:szCs w:val="24"/>
        </w:rPr>
        <w:t xml:space="preserve">Agustoni - Alberti - Crivelli Barella - </w:t>
      </w:r>
    </w:p>
    <w:p w:rsidR="00555B1F" w:rsidRDefault="00555B1F" w:rsidP="00555B1F">
      <w:pPr>
        <w:suppressAutoHyphens w:val="0"/>
        <w:rPr>
          <w:rFonts w:eastAsia="Calibri" w:cs="Arial"/>
          <w:sz w:val="24"/>
          <w:szCs w:val="24"/>
        </w:rPr>
      </w:pPr>
      <w:r w:rsidRPr="00555B1F">
        <w:rPr>
          <w:rFonts w:eastAsia="Calibri" w:cs="Arial"/>
          <w:sz w:val="24"/>
          <w:szCs w:val="24"/>
        </w:rPr>
        <w:t xml:space="preserve">Fonio - Galusero - Ghisletta - Gianella Alex - </w:t>
      </w:r>
    </w:p>
    <w:p w:rsidR="00555B1F" w:rsidRDefault="00555B1F" w:rsidP="00555B1F">
      <w:pPr>
        <w:suppressAutoHyphens w:val="0"/>
        <w:rPr>
          <w:rFonts w:eastAsia="Calibri" w:cs="Arial"/>
          <w:sz w:val="24"/>
          <w:szCs w:val="24"/>
        </w:rPr>
      </w:pPr>
      <w:r w:rsidRPr="00555B1F">
        <w:rPr>
          <w:rFonts w:eastAsia="Calibri" w:cs="Arial"/>
          <w:sz w:val="24"/>
          <w:szCs w:val="24"/>
        </w:rPr>
        <w:t xml:space="preserve">Jelmini - La Mantia - Ortelli M. - Polli </w:t>
      </w:r>
      <w:r>
        <w:rPr>
          <w:rFonts w:eastAsia="Calibri" w:cs="Arial"/>
          <w:sz w:val="24"/>
          <w:szCs w:val="24"/>
        </w:rPr>
        <w:t>-</w:t>
      </w:r>
    </w:p>
    <w:p w:rsidR="00555B1F" w:rsidRPr="00555B1F" w:rsidRDefault="00555B1F" w:rsidP="00555B1F">
      <w:pPr>
        <w:suppressAutoHyphens w:val="0"/>
        <w:rPr>
          <w:rFonts w:eastAsia="Calibri" w:cs="Arial"/>
          <w:sz w:val="24"/>
          <w:szCs w:val="24"/>
        </w:rPr>
      </w:pPr>
      <w:r w:rsidRPr="00555B1F">
        <w:rPr>
          <w:rFonts w:eastAsia="Calibri" w:cs="Arial"/>
          <w:sz w:val="24"/>
          <w:szCs w:val="24"/>
        </w:rPr>
        <w:t>Quadranti - Riget - Robbiani - Tonini</w:t>
      </w:r>
    </w:p>
    <w:p w:rsidR="00D649A8" w:rsidRPr="0039319D" w:rsidRDefault="00D649A8" w:rsidP="00D33940">
      <w:pPr>
        <w:pStyle w:val="StandardRisoluzionedelConsigliodiStato"/>
        <w:ind w:right="-1"/>
      </w:pPr>
    </w:p>
    <w:sectPr w:rsidR="00D649A8" w:rsidRPr="0039319D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9D" w:rsidRDefault="0039319D" w:rsidP="00F657BF">
      <w:r>
        <w:separator/>
      </w:r>
    </w:p>
  </w:endnote>
  <w:endnote w:type="continuationSeparator" w:id="0">
    <w:p w:rsidR="0039319D" w:rsidRDefault="0039319D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67707C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595635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595635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67707C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67707C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9D" w:rsidRDefault="0039319D" w:rsidP="00F657BF">
      <w:r>
        <w:separator/>
      </w:r>
    </w:p>
  </w:footnote>
  <w:footnote w:type="continuationSeparator" w:id="0">
    <w:p w:rsidR="0039319D" w:rsidRDefault="0039319D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521A363C-E6C5-4455-A931-532353B6C41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0F2001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dell’educazione, della cultura e dello sport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595635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67707C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67707C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521A363C-E6C5-4455-A931-532353B6C41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39319D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8014 R del 3 febbraio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67707C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595635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521A363C-E6C5-4455-A931-532353B6C41A}"/>
                            <w:text w:multiLine="1"/>
                          </w:sdtPr>
                          <w:sdtEndPr/>
                          <w:sdtContent>
                            <w:p w:rsidR="008065E8" w:rsidRPr="00411371" w:rsidRDefault="00595635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521A363C-E6C5-4455-A931-532353B6C41A}"/>
                      <w:text w:multiLine="1"/>
                    </w:sdtPr>
                    <w:sdtEndPr/>
                    <w:sdtContent>
                      <w:p w:rsidR="008065E8" w:rsidRPr="00411371" w:rsidRDefault="00595635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67707C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67707C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595635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67707C" w:rsidRDefault="00595635" w:rsidP="00D07D6E">
          <w:pPr>
            <w:pStyle w:val="HeaderDecisione"/>
            <w:spacing w:after="60"/>
            <w:ind w:left="150"/>
            <w:jc w:val="right"/>
            <w:rPr>
              <w:rFonts w:ascii="Arial" w:hAnsi="Arial" w:cs="Arial"/>
              <w:sz w:val="24"/>
            </w:rPr>
          </w:pPr>
          <w:r w:rsidRPr="0067707C">
            <w:rPr>
              <w:rFonts w:ascii="Arial" w:hAnsi="Arial" w:cs="Arial"/>
              <w:sz w:val="24"/>
            </w:rPr>
            <w:fldChar w:fldCharType="begin"/>
          </w:r>
          <w:r w:rsidRPr="0067707C">
            <w:rPr>
              <w:rFonts w:ascii="Arial" w:hAnsi="Arial" w:cs="Arial"/>
              <w:sz w:val="24"/>
            </w:rPr>
            <w:instrText xml:space="preserve"> PAGE   \* MERGEFORMAT </w:instrText>
          </w:r>
          <w:r w:rsidRPr="0067707C">
            <w:rPr>
              <w:rFonts w:ascii="Arial" w:hAnsi="Arial" w:cs="Arial"/>
              <w:sz w:val="24"/>
            </w:rPr>
            <w:fldChar w:fldCharType="separate"/>
          </w:r>
          <w:r w:rsidR="0067707C">
            <w:rPr>
              <w:rFonts w:ascii="Arial" w:hAnsi="Arial" w:cs="Arial"/>
              <w:noProof/>
              <w:sz w:val="24"/>
            </w:rPr>
            <w:t>1</w:t>
          </w:r>
          <w:r w:rsidRPr="0067707C">
            <w:rPr>
              <w:rFonts w:ascii="Arial" w:hAnsi="Arial" w:cs="Arial"/>
              <w:sz w:val="24"/>
            </w:rPr>
            <w:fldChar w:fldCharType="end"/>
          </w:r>
          <w:r w:rsidRPr="0067707C">
            <w:rPr>
              <w:rFonts w:ascii="Arial" w:hAnsi="Arial" w:cs="Arial"/>
              <w:sz w:val="24"/>
            </w:rPr>
            <w:t xml:space="preserve"> di </w:t>
          </w:r>
          <w:r w:rsidRPr="0067707C">
            <w:rPr>
              <w:rFonts w:ascii="Arial" w:hAnsi="Arial" w:cs="Arial"/>
              <w:sz w:val="24"/>
            </w:rPr>
            <w:fldChar w:fldCharType="begin"/>
          </w:r>
          <w:r w:rsidRPr="0067707C">
            <w:rPr>
              <w:rFonts w:ascii="Arial" w:hAnsi="Arial" w:cs="Arial"/>
              <w:sz w:val="24"/>
            </w:rPr>
            <w:instrText xml:space="preserve"> NUMPAGES   \* MERGEFORMAT </w:instrText>
          </w:r>
          <w:r w:rsidRPr="0067707C">
            <w:rPr>
              <w:rFonts w:ascii="Arial" w:hAnsi="Arial" w:cs="Arial"/>
              <w:sz w:val="24"/>
            </w:rPr>
            <w:fldChar w:fldCharType="separate"/>
          </w:r>
          <w:r w:rsidR="0067707C">
            <w:rPr>
              <w:rFonts w:ascii="Arial" w:hAnsi="Arial" w:cs="Arial"/>
              <w:noProof/>
              <w:sz w:val="24"/>
            </w:rPr>
            <w:t>2</w:t>
          </w:r>
          <w:r w:rsidRPr="0067707C">
            <w:rPr>
              <w:rFonts w:ascii="Arial" w:hAnsi="Arial" w:cs="Arial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521A363C-E6C5-4455-A931-532353B6C41A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0F2001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595635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67707C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595635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67707C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595635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67707C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39319D" w:rsidRDefault="0067707C" w:rsidP="00A532F6">
          <w:pPr>
            <w:pStyle w:val="InvisibleLine"/>
            <w:spacing w:line="280" w:lineRule="exact"/>
            <w:rPr>
              <w:rFonts w:cs="Calibri"/>
              <w:b/>
              <w:sz w:val="24"/>
              <w:szCs w:val="24"/>
            </w:rPr>
          </w:pPr>
          <w:sdt>
            <w:sdtPr>
              <w:rPr>
                <w:rFonts w:cs="Calibr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521A363C-E6C5-4455-A931-532353B6C41A}"/>
              <w:text w:multiLine="1"/>
            </w:sdtPr>
            <w:sdtEndPr>
              <w:rPr>
                <w:rFonts w:cstheme="minorBidi"/>
              </w:rPr>
            </w:sdtEndPr>
            <w:sdtContent>
              <w:r w:rsidR="000F2001" w:rsidRPr="0039319D">
                <w:rPr>
                  <w:b/>
                  <w:sz w:val="24"/>
                  <w:szCs w:val="24"/>
                </w:rPr>
                <w:t>8014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521A363C-E6C5-4455-A931-532353B6C41A}"/>
          <w:date w:fullDate="2022-02-03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39319D" w:rsidP="00A532F6">
              <w:pPr>
                <w:pStyle w:val="Data"/>
              </w:pPr>
              <w:r>
                <w:rPr>
                  <w:sz w:val="24"/>
                </w:rPr>
                <w:t>3 febbraio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39319D" w:rsidRDefault="0067707C" w:rsidP="00A532F6">
          <w:pPr>
            <w:pStyle w:val="Data"/>
            <w:rPr>
              <w:rFonts w:ascii="Calibri" w:hAnsi="Calibri" w:cs="Calibr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521A363C-E6C5-4455-A931-532353B6C41A}"/>
              <w:text w:multiLine="1"/>
            </w:sdtPr>
            <w:sdtEndPr/>
            <w:sdtContent>
              <w:r w:rsidR="000F2001">
                <w:rPr>
                  <w:smallCaps/>
                  <w:sz w:val="23"/>
                  <w:szCs w:val="23"/>
                </w:rPr>
                <w:t>Dipartimento dell’educazione, della cultura e dello sport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67707C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595635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521A363C-E6C5-4455-A931-532353B6C41A}"/>
                            <w:text w:multiLine="1"/>
                          </w:sdtPr>
                          <w:sdtEndPr/>
                          <w:sdtContent>
                            <w:p w:rsidR="00E93620" w:rsidRPr="00411371" w:rsidRDefault="00595635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521A363C-E6C5-4455-A931-532353B6C41A}"/>
                      <w:text w:multiLine="1"/>
                    </w:sdtPr>
                    <w:sdtEndPr/>
                    <w:sdtContent>
                      <w:p w:rsidR="00E93620" w:rsidRPr="00411371" w:rsidRDefault="00595635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A277DAC"/>
    <w:multiLevelType w:val="hybridMultilevel"/>
    <w:tmpl w:val="9A5072CC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2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D"/>
    <w:rsid w:val="000135A9"/>
    <w:rsid w:val="000F2001"/>
    <w:rsid w:val="001924B7"/>
    <w:rsid w:val="00295E81"/>
    <w:rsid w:val="002B5D9F"/>
    <w:rsid w:val="0039319D"/>
    <w:rsid w:val="003B756D"/>
    <w:rsid w:val="00401687"/>
    <w:rsid w:val="00403ADB"/>
    <w:rsid w:val="00555B1F"/>
    <w:rsid w:val="00572FD3"/>
    <w:rsid w:val="00595635"/>
    <w:rsid w:val="0067707C"/>
    <w:rsid w:val="00821F90"/>
    <w:rsid w:val="008720C4"/>
    <w:rsid w:val="00892D29"/>
    <w:rsid w:val="008F52AF"/>
    <w:rsid w:val="009C5E5A"/>
    <w:rsid w:val="00A30F4D"/>
    <w:rsid w:val="00AF0268"/>
    <w:rsid w:val="00BF0A1F"/>
    <w:rsid w:val="00D33940"/>
    <w:rsid w:val="00D600FD"/>
    <w:rsid w:val="00D649A8"/>
    <w:rsid w:val="00E6303A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19E34BE-FA30-4DD5-9216-6D3F12AB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6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635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dba9d66e-31a4-4621-b690-06065168897e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9 b d 6 f 6 8 3 - 4 a a 3 - 4 1 6 2 - 8 b 1 1 - 4 d 7 6 b 7 3 9 7 8 6 8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2 - 0 4 T 0 9 : 2 7 : 1 7 . 5 9 5 3 6 2 7 Z "   m o d i f i e d m a j o r v e r s i o n = " 0 "   m o d i f i e d m i n o r v e r s i o n = " 0 "   m o d i f i e d = " 0 0 0 1 - 0 1 - 0 1 T 0 0 : 0 0 : 0 0 "   p r o f i l e = " 6 8 0 1 a d 3 e - 7 c c d - 4 d d 4 - a b e 3 - 5 8 7 f 4 7 3 6 f 2 b 7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 e d u c a z i o n e ,   d e l l a   c u l t u r a   e   d e l l o   s p o r t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0 1 4   R   d e l   3   f e b b r a i o   2 0 2 2 ] ] > < / T e x t >  
             < / S c r i p t i n g >  
             < P r o f i l e >  
                 < T e x t   i d = " P r o f i l e . I d "   l a b e l = " P r o f i l e . I d " > < ! [ C D A T A [ 6 8 0 1 a d 3 e - 7 c c d - 4 d d 4 - a b e 3 - 5 8 7 f 4 7 3 6 f 2 b 7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 2 0 2 2 - 0 2 - 0 3 T 0 0 : 0 0 : 0 0 Z < / D a t e T i m e >  
                 < T e x t   i d = " D o c P a r a m . N u m b e r " > < ! [ C D A T A [ 8 0 1 4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 e d u c a z i o n e ,   d e l l a   c u l t u r a   e   d e l l o   s p o r t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521A363C-E6C5-4455-A931-532353B6C41A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F5B17A0F-EC6A-4E8F-967C-3375EAA262AA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dba9d66e-31a4-4621-b690-06065168897e.dotx</Template>
  <TotalTime>22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Morandi Marisa</cp:lastModifiedBy>
  <cp:revision>11</cp:revision>
  <cp:lastPrinted>2022-02-24T17:05:00Z</cp:lastPrinted>
  <dcterms:created xsi:type="dcterms:W3CDTF">2022-02-04T09:27:00Z</dcterms:created>
  <dcterms:modified xsi:type="dcterms:W3CDTF">2022-02-24T17:06:00Z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