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AD" w:rsidRPr="001869AD" w:rsidRDefault="001869AD" w:rsidP="001869AD">
      <w:pPr>
        <w:rPr>
          <w:rFonts w:asciiTheme="minorHAnsi" w:eastAsiaTheme="minorEastAsia" w:hAnsiTheme="minorHAnsi" w:cs="Arial"/>
          <w:b/>
          <w:sz w:val="28"/>
          <w:szCs w:val="28"/>
          <w:lang w:val="it-IT"/>
        </w:rPr>
      </w:pPr>
      <w:r w:rsidRPr="001869AD">
        <w:rPr>
          <w:rFonts w:asciiTheme="minorHAnsi" w:eastAsiaTheme="minorEastAsia" w:hAnsiTheme="minorHAnsi" w:cs="Arial"/>
          <w:b/>
          <w:sz w:val="28"/>
          <w:szCs w:val="28"/>
          <w:lang w:val="it-IT"/>
        </w:rPr>
        <w:t>della Commissione ambiente, territorio ed energia</w:t>
      </w:r>
    </w:p>
    <w:p w:rsidR="001869AD" w:rsidRPr="001869AD" w:rsidRDefault="001869AD" w:rsidP="001869AD">
      <w:pPr>
        <w:rPr>
          <w:rFonts w:asciiTheme="minorHAnsi" w:eastAsiaTheme="minorEastAsia" w:hAnsiTheme="minorHAnsi" w:cs="Arial"/>
          <w:b/>
          <w:sz w:val="28"/>
          <w:szCs w:val="28"/>
        </w:rPr>
      </w:pPr>
      <w:r w:rsidRPr="001869AD">
        <w:rPr>
          <w:rFonts w:asciiTheme="minorHAnsi" w:eastAsiaTheme="minorEastAsia" w:hAnsiTheme="minorHAnsi" w:cs="Arial"/>
          <w:b/>
          <w:sz w:val="28"/>
          <w:szCs w:val="28"/>
        </w:rPr>
        <w:t>sulle petizioni</w:t>
      </w:r>
      <w:r>
        <w:rPr>
          <w:rFonts w:asciiTheme="minorHAnsi" w:eastAsiaTheme="minorEastAsia" w:hAnsiTheme="minorHAnsi" w:cs="Arial"/>
          <w:b/>
          <w:sz w:val="28"/>
          <w:szCs w:val="28"/>
        </w:rPr>
        <w:t>:</w:t>
      </w:r>
    </w:p>
    <w:p w:rsidR="001869AD" w:rsidRPr="001869AD" w:rsidRDefault="001869AD" w:rsidP="001869AD">
      <w:pPr>
        <w:numPr>
          <w:ilvl w:val="0"/>
          <w:numId w:val="19"/>
        </w:numPr>
        <w:spacing w:before="60"/>
        <w:ind w:left="284" w:right="-1" w:hanging="284"/>
        <w:rPr>
          <w:rFonts w:cs="Arial"/>
          <w:b/>
          <w:sz w:val="28"/>
          <w:szCs w:val="28"/>
          <w:lang w:val="it-IT"/>
        </w:rPr>
      </w:pPr>
      <w:r w:rsidRPr="001869AD">
        <w:rPr>
          <w:rFonts w:asciiTheme="minorHAnsi" w:eastAsiaTheme="minorEastAsia" w:hAnsiTheme="minorHAnsi"/>
          <w:b/>
          <w:sz w:val="28"/>
          <w:szCs w:val="28"/>
        </w:rPr>
        <w:t>14 ottobre 2021</w:t>
      </w:r>
      <w:r>
        <w:rPr>
          <w:rFonts w:asciiTheme="minorHAnsi" w:eastAsiaTheme="minorEastAsia" w:hAnsiTheme="minorHAnsi"/>
          <w:b/>
          <w:sz w:val="28"/>
          <w:szCs w:val="28"/>
        </w:rPr>
        <w:t xml:space="preserve"> presentata da </w:t>
      </w:r>
      <w:r w:rsidRPr="001869AD">
        <w:rPr>
          <w:rFonts w:asciiTheme="minorHAnsi" w:eastAsiaTheme="minorEastAsia" w:hAnsiTheme="minorHAnsi"/>
          <w:b/>
          <w:sz w:val="28"/>
          <w:szCs w:val="28"/>
        </w:rPr>
        <w:t xml:space="preserve">Moreno Colombo </w:t>
      </w:r>
      <w:bookmarkStart w:id="0" w:name="_Toc112421554"/>
      <w:r>
        <w:rPr>
          <w:rFonts w:asciiTheme="minorHAnsi" w:eastAsiaTheme="minorEastAsia" w:hAnsiTheme="minorHAnsi"/>
          <w:b/>
          <w:sz w:val="28"/>
          <w:szCs w:val="28"/>
        </w:rPr>
        <w:t>e cofirmatari “</w:t>
      </w:r>
      <w:r w:rsidRPr="001869AD">
        <w:rPr>
          <w:rFonts w:cs="Arial"/>
          <w:b/>
          <w:sz w:val="28"/>
          <w:szCs w:val="28"/>
          <w:lang w:val="it-IT"/>
        </w:rPr>
        <w:t>Corsia per i TIR la soluzione va ricercata alla fonte con la digitalizzazione e modificando l'attuale prassi facendo anche leva sui rapporti tra le Autorità doganali sul confine</w:t>
      </w:r>
      <w:bookmarkEnd w:id="0"/>
      <w:r>
        <w:rPr>
          <w:rFonts w:cs="Arial"/>
          <w:b/>
          <w:sz w:val="28"/>
          <w:szCs w:val="28"/>
          <w:lang w:val="it-IT"/>
        </w:rPr>
        <w:t>”</w:t>
      </w:r>
    </w:p>
    <w:p w:rsidR="001869AD" w:rsidRPr="001869AD" w:rsidRDefault="001869AD" w:rsidP="001869AD">
      <w:pPr>
        <w:numPr>
          <w:ilvl w:val="0"/>
          <w:numId w:val="19"/>
        </w:numPr>
        <w:spacing w:before="60"/>
        <w:ind w:left="284" w:hanging="284"/>
        <w:outlineLvl w:val="0"/>
        <w:rPr>
          <w:rFonts w:cs="Arial"/>
          <w:b/>
          <w:sz w:val="28"/>
          <w:szCs w:val="28"/>
          <w:lang w:val="it-IT"/>
        </w:rPr>
      </w:pPr>
      <w:r w:rsidRPr="001869AD">
        <w:rPr>
          <w:rFonts w:cs="Arial"/>
          <w:b/>
          <w:sz w:val="28"/>
          <w:szCs w:val="28"/>
          <w:lang w:val="it-IT"/>
        </w:rPr>
        <w:t xml:space="preserve">29 aprile 2022 </w:t>
      </w:r>
      <w:r>
        <w:rPr>
          <w:rFonts w:cs="Arial"/>
          <w:b/>
          <w:sz w:val="28"/>
          <w:szCs w:val="28"/>
          <w:lang w:val="it-IT"/>
        </w:rPr>
        <w:t xml:space="preserve">presentata da </w:t>
      </w:r>
      <w:r w:rsidRPr="001869AD">
        <w:rPr>
          <w:rFonts w:cs="Arial"/>
          <w:b/>
          <w:sz w:val="28"/>
          <w:szCs w:val="28"/>
          <w:lang w:val="it-IT"/>
        </w:rPr>
        <w:t xml:space="preserve">Giorgio Fonio </w:t>
      </w:r>
      <w:bookmarkStart w:id="1" w:name="_Toc112421556"/>
      <w:r>
        <w:rPr>
          <w:rFonts w:cs="Arial"/>
          <w:b/>
          <w:sz w:val="28"/>
          <w:szCs w:val="28"/>
          <w:lang w:val="it-IT"/>
        </w:rPr>
        <w:t>e cofirmatari “</w:t>
      </w:r>
      <w:r w:rsidRPr="001869AD">
        <w:rPr>
          <w:rFonts w:cs="Arial"/>
          <w:b/>
          <w:sz w:val="28"/>
          <w:szCs w:val="28"/>
          <w:lang w:val="it-IT"/>
        </w:rPr>
        <w:t>Il Mendrisiotto non diventi un posteggio a cielo aperto dei TIR!</w:t>
      </w:r>
      <w:bookmarkEnd w:id="1"/>
      <w:r>
        <w:rPr>
          <w:rFonts w:cs="Arial"/>
          <w:b/>
          <w:sz w:val="28"/>
          <w:szCs w:val="28"/>
          <w:lang w:val="it-IT"/>
        </w:rPr>
        <w:t>”</w:t>
      </w:r>
    </w:p>
    <w:p w:rsidR="001869AD" w:rsidRPr="001869AD" w:rsidRDefault="001869AD" w:rsidP="001869AD">
      <w:pPr>
        <w:ind w:right="-1"/>
        <w:rPr>
          <w:rFonts w:asciiTheme="minorHAnsi" w:eastAsiaTheme="minorEastAsia" w:hAnsiTheme="minorHAnsi"/>
          <w:sz w:val="24"/>
        </w:rPr>
      </w:pPr>
    </w:p>
    <w:p w:rsidR="001869AD" w:rsidRPr="001869AD" w:rsidRDefault="001869AD" w:rsidP="001869AD">
      <w:pPr>
        <w:ind w:right="-1"/>
        <w:rPr>
          <w:rFonts w:asciiTheme="minorHAnsi" w:eastAsiaTheme="minorEastAsia" w:hAnsiTheme="minorHAnsi"/>
          <w:sz w:val="24"/>
        </w:rPr>
      </w:pPr>
    </w:p>
    <w:p w:rsidR="001869AD" w:rsidRPr="001869AD" w:rsidRDefault="001869AD" w:rsidP="003857E6">
      <w:pPr>
        <w:keepNext/>
        <w:numPr>
          <w:ilvl w:val="0"/>
          <w:numId w:val="18"/>
        </w:numPr>
        <w:spacing w:after="120"/>
        <w:ind w:left="567" w:hanging="567"/>
        <w:outlineLvl w:val="0"/>
        <w:rPr>
          <w:rFonts w:eastAsia="Calibri" w:cs="Times New Roman"/>
          <w:b/>
          <w:caps/>
          <w:sz w:val="24"/>
          <w:szCs w:val="24"/>
          <w:lang w:val="it-IT" w:eastAsia="it-IT"/>
        </w:rPr>
      </w:pPr>
      <w:r w:rsidRPr="001869AD">
        <w:rPr>
          <w:rFonts w:eastAsia="Calibri" w:cs="Times New Roman"/>
          <w:b/>
          <w:caps/>
          <w:sz w:val="24"/>
          <w:szCs w:val="24"/>
          <w:lang w:val="it-IT" w:eastAsia="it-IT"/>
        </w:rPr>
        <w:t>CONTESTO</w:t>
      </w:r>
    </w:p>
    <w:p w:rsidR="001869AD" w:rsidRPr="001869AD" w:rsidRDefault="001869AD" w:rsidP="001869AD">
      <w:pPr>
        <w:rPr>
          <w:rFonts w:asciiTheme="minorHAnsi" w:eastAsiaTheme="minorEastAsia" w:hAnsiTheme="minorHAnsi"/>
          <w:sz w:val="24"/>
        </w:rPr>
      </w:pPr>
      <w:r w:rsidRPr="001869AD">
        <w:rPr>
          <w:rFonts w:asciiTheme="minorHAnsi" w:eastAsiaTheme="minorEastAsia" w:hAnsiTheme="minorHAnsi"/>
          <w:sz w:val="24"/>
        </w:rPr>
        <w:t xml:space="preserve">Nel mese di settembre del 2021, l’Ufficio federale delle strade (USTRA) annuncia ai Municipi di Balerna, </w:t>
      </w:r>
      <w:proofErr w:type="spellStart"/>
      <w:r w:rsidRPr="001869AD">
        <w:rPr>
          <w:rFonts w:asciiTheme="minorHAnsi" w:eastAsiaTheme="minorEastAsia" w:hAnsiTheme="minorHAnsi"/>
          <w:sz w:val="24"/>
        </w:rPr>
        <w:t>Novazzano</w:t>
      </w:r>
      <w:proofErr w:type="spellEnd"/>
      <w:r w:rsidRPr="001869AD">
        <w:rPr>
          <w:rFonts w:asciiTheme="minorHAnsi" w:eastAsiaTheme="minorEastAsia" w:hAnsiTheme="minorHAnsi"/>
          <w:sz w:val="24"/>
        </w:rPr>
        <w:t xml:space="preserve">, </w:t>
      </w:r>
      <w:proofErr w:type="spellStart"/>
      <w:r w:rsidRPr="001869AD">
        <w:rPr>
          <w:rFonts w:asciiTheme="minorHAnsi" w:eastAsiaTheme="minorEastAsia" w:hAnsiTheme="minorHAnsi"/>
          <w:sz w:val="24"/>
        </w:rPr>
        <w:t>Coldrerio</w:t>
      </w:r>
      <w:proofErr w:type="spellEnd"/>
      <w:r w:rsidRPr="001869AD">
        <w:rPr>
          <w:rFonts w:asciiTheme="minorHAnsi" w:eastAsiaTheme="minorEastAsia" w:hAnsiTheme="minorHAnsi"/>
          <w:sz w:val="24"/>
        </w:rPr>
        <w:t xml:space="preserve"> e Mendrisio – e ancora, il 9 maggio scorso, con lettera raccomandata alle rispettive Cancellerie comunali – l’imminente avvio dei lavori di realizzazione, lungo l’autostrada A2, in direzione sud, di una nuova corsia autostradale per i TIR in prossimità del valico di Chiasso </w:t>
      </w:r>
      <w:proofErr w:type="spellStart"/>
      <w:r w:rsidRPr="001869AD">
        <w:rPr>
          <w:rFonts w:asciiTheme="minorHAnsi" w:eastAsiaTheme="minorEastAsia" w:hAnsiTheme="minorHAnsi"/>
          <w:sz w:val="24"/>
        </w:rPr>
        <w:t>Brogeda</w:t>
      </w:r>
      <w:proofErr w:type="spellEnd"/>
      <w:r w:rsidRPr="001869AD">
        <w:rPr>
          <w:rFonts w:asciiTheme="minorHAnsi" w:eastAsiaTheme="minorEastAsia" w:hAnsiTheme="minorHAnsi"/>
          <w:sz w:val="24"/>
        </w:rPr>
        <w:t xml:space="preserve">, e più precisamente tra </w:t>
      </w:r>
      <w:proofErr w:type="spellStart"/>
      <w:r w:rsidRPr="001869AD">
        <w:rPr>
          <w:rFonts w:asciiTheme="minorHAnsi" w:eastAsiaTheme="minorEastAsia" w:hAnsiTheme="minorHAnsi"/>
          <w:sz w:val="24"/>
        </w:rPr>
        <w:t>Coldrerio</w:t>
      </w:r>
      <w:proofErr w:type="spellEnd"/>
      <w:r w:rsidRPr="001869AD">
        <w:rPr>
          <w:rFonts w:asciiTheme="minorHAnsi" w:eastAsiaTheme="minorEastAsia" w:hAnsiTheme="minorHAnsi"/>
          <w:sz w:val="24"/>
        </w:rPr>
        <w:t xml:space="preserve"> e Balerna. Di fatto, una corsia “dedicata” per i camion. Un tratto di 1’800 metri che, nei piani di USTRA, da qui al 2028 sono destinati a diventare una zona di sosta (seppur temporanea) per i veicoli pesanti in attesa di sbrigare le pratiche doganali a </w:t>
      </w:r>
      <w:proofErr w:type="spellStart"/>
      <w:r w:rsidRPr="001869AD">
        <w:rPr>
          <w:rFonts w:asciiTheme="minorHAnsi" w:eastAsiaTheme="minorEastAsia" w:hAnsiTheme="minorHAnsi"/>
          <w:sz w:val="24"/>
        </w:rPr>
        <w:t>Brogeda</w:t>
      </w:r>
      <w:proofErr w:type="spellEnd"/>
      <w:r w:rsidRPr="001869AD">
        <w:rPr>
          <w:rFonts w:asciiTheme="minorHAnsi" w:eastAsiaTheme="minorEastAsia" w:hAnsiTheme="minorHAnsi"/>
          <w:sz w:val="24"/>
        </w:rPr>
        <w:t>.</w:t>
      </w:r>
    </w:p>
    <w:p w:rsidR="001869AD" w:rsidRPr="001869AD" w:rsidRDefault="001869AD" w:rsidP="001869AD">
      <w:pPr>
        <w:tabs>
          <w:tab w:val="left" w:pos="284"/>
          <w:tab w:val="left" w:pos="426"/>
          <w:tab w:val="left" w:pos="4962"/>
        </w:tabs>
        <w:rPr>
          <w:rFonts w:asciiTheme="minorHAnsi" w:eastAsiaTheme="minorEastAsia" w:hAnsiTheme="minorHAnsi"/>
          <w:sz w:val="24"/>
        </w:rPr>
      </w:pPr>
    </w:p>
    <w:p w:rsidR="001869AD" w:rsidRPr="001869AD" w:rsidRDefault="001869AD" w:rsidP="001869AD">
      <w:pPr>
        <w:tabs>
          <w:tab w:val="left" w:pos="284"/>
          <w:tab w:val="left" w:pos="426"/>
          <w:tab w:val="left" w:pos="4962"/>
        </w:tabs>
        <w:rPr>
          <w:rFonts w:asciiTheme="minorHAnsi" w:eastAsiaTheme="minorEastAsia" w:hAnsiTheme="minorHAnsi"/>
          <w:sz w:val="24"/>
        </w:rPr>
      </w:pPr>
    </w:p>
    <w:p w:rsidR="001869AD" w:rsidRPr="001869AD" w:rsidRDefault="001869AD" w:rsidP="003857E6">
      <w:pPr>
        <w:keepNext/>
        <w:numPr>
          <w:ilvl w:val="0"/>
          <w:numId w:val="18"/>
        </w:numPr>
        <w:spacing w:after="120"/>
        <w:ind w:left="567" w:hanging="567"/>
        <w:outlineLvl w:val="0"/>
        <w:rPr>
          <w:rFonts w:eastAsia="Calibri" w:cs="Times New Roman"/>
          <w:b/>
          <w:caps/>
          <w:sz w:val="24"/>
          <w:szCs w:val="24"/>
          <w:lang w:val="it-IT" w:eastAsia="it-IT"/>
        </w:rPr>
      </w:pPr>
      <w:r w:rsidRPr="001869AD">
        <w:rPr>
          <w:rFonts w:eastAsia="Calibri" w:cs="Times New Roman"/>
          <w:b/>
          <w:caps/>
          <w:sz w:val="24"/>
          <w:szCs w:val="24"/>
          <w:lang w:val="it-IT" w:eastAsia="it-IT"/>
        </w:rPr>
        <w:t>OGGETTO DELLE PETIZIONI</w:t>
      </w:r>
    </w:p>
    <w:p w:rsidR="001869AD" w:rsidRPr="001869AD" w:rsidRDefault="001869AD" w:rsidP="001869AD">
      <w:pPr>
        <w:rPr>
          <w:rFonts w:asciiTheme="minorHAnsi" w:eastAsiaTheme="minorEastAsia" w:hAnsiTheme="minorHAnsi"/>
          <w:sz w:val="24"/>
        </w:rPr>
      </w:pPr>
      <w:r w:rsidRPr="001869AD">
        <w:rPr>
          <w:rFonts w:asciiTheme="minorHAnsi" w:eastAsiaTheme="minorEastAsia" w:hAnsiTheme="minorHAnsi"/>
          <w:sz w:val="24"/>
        </w:rPr>
        <w:t xml:space="preserve">Nella petizione 14 ottobre 2021, il </w:t>
      </w:r>
      <w:proofErr w:type="spellStart"/>
      <w:r w:rsidRPr="001869AD">
        <w:rPr>
          <w:rFonts w:asciiTheme="minorHAnsi" w:eastAsiaTheme="minorEastAsia" w:hAnsiTheme="minorHAnsi"/>
          <w:sz w:val="24"/>
        </w:rPr>
        <w:t>petente</w:t>
      </w:r>
      <w:proofErr w:type="spellEnd"/>
      <w:r w:rsidRPr="001869AD">
        <w:rPr>
          <w:rFonts w:asciiTheme="minorHAnsi" w:eastAsiaTheme="minorEastAsia" w:hAnsiTheme="minorHAnsi"/>
          <w:sz w:val="24"/>
        </w:rPr>
        <w:t xml:space="preserve"> evidenzia, in particolare, come con la realizzazione della nuova corsia TIR si «</w:t>
      </w:r>
      <w:r w:rsidRPr="001869AD">
        <w:rPr>
          <w:rFonts w:asciiTheme="minorHAnsi" w:eastAsiaTheme="minorEastAsia" w:hAnsiTheme="minorHAnsi"/>
          <w:i/>
          <w:sz w:val="24"/>
        </w:rPr>
        <w:t>formalizzerebbe un grande errore di fondo</w:t>
      </w:r>
      <w:r w:rsidRPr="001869AD">
        <w:rPr>
          <w:rFonts w:asciiTheme="minorHAnsi" w:eastAsiaTheme="minorEastAsia" w:hAnsiTheme="minorHAnsi"/>
          <w:sz w:val="24"/>
        </w:rPr>
        <w:t xml:space="preserve"> (...), </w:t>
      </w:r>
      <w:r w:rsidRPr="001869AD">
        <w:rPr>
          <w:rFonts w:asciiTheme="minorHAnsi" w:eastAsiaTheme="minorEastAsia" w:hAnsiTheme="minorHAnsi"/>
          <w:i/>
          <w:sz w:val="24"/>
        </w:rPr>
        <w:t>un vero passo nella direzione sbagliata che, di fatto, incrementerebbe legalmente, senza reversibilità, la situazione del Distretto del Mendrisiotto dal lato ambientale, viario e della sicurezza</w:t>
      </w:r>
      <w:r w:rsidRPr="001869AD">
        <w:rPr>
          <w:rFonts w:asciiTheme="minorHAnsi" w:eastAsiaTheme="minorEastAsia" w:hAnsiTheme="minorHAnsi"/>
          <w:sz w:val="24"/>
        </w:rPr>
        <w:t>».</w:t>
      </w:r>
    </w:p>
    <w:p w:rsidR="001869AD" w:rsidRPr="001869AD" w:rsidRDefault="001869AD" w:rsidP="001869AD">
      <w:pPr>
        <w:rPr>
          <w:rFonts w:asciiTheme="minorHAnsi" w:eastAsiaTheme="minorEastAsia" w:hAnsiTheme="minorHAnsi"/>
          <w:sz w:val="24"/>
        </w:rPr>
      </w:pPr>
      <w:r w:rsidRPr="001869AD">
        <w:rPr>
          <w:rFonts w:asciiTheme="minorHAnsi" w:eastAsiaTheme="minorEastAsia" w:hAnsiTheme="minorHAnsi"/>
          <w:sz w:val="24"/>
        </w:rPr>
        <w:t xml:space="preserve">Il </w:t>
      </w:r>
      <w:proofErr w:type="spellStart"/>
      <w:r w:rsidRPr="001869AD">
        <w:rPr>
          <w:rFonts w:asciiTheme="minorHAnsi" w:eastAsiaTheme="minorEastAsia" w:hAnsiTheme="minorHAnsi"/>
          <w:sz w:val="24"/>
        </w:rPr>
        <w:t>petente</w:t>
      </w:r>
      <w:proofErr w:type="spellEnd"/>
      <w:r w:rsidRPr="001869AD">
        <w:rPr>
          <w:rFonts w:asciiTheme="minorHAnsi" w:eastAsiaTheme="minorEastAsia" w:hAnsiTheme="minorHAnsi"/>
          <w:sz w:val="24"/>
        </w:rPr>
        <w:t xml:space="preserve"> chiede al Governo e al Gran Consiglio, con i Comuni della Commissione Regionale Trasporti Mendrisiotto e Basso Ceresio (CRTM), di attivarsi al fine d’individuare delle soluzioni, evitando «</w:t>
      </w:r>
      <w:r w:rsidRPr="001869AD">
        <w:rPr>
          <w:rFonts w:asciiTheme="minorHAnsi" w:eastAsiaTheme="minorEastAsia" w:hAnsiTheme="minorHAnsi"/>
          <w:i/>
          <w:sz w:val="24"/>
        </w:rPr>
        <w:t>nel modo più assoluto la legalizzazione della corsia ad hoc per i camion in attesa di sdoganamento</w:t>
      </w:r>
      <w:r w:rsidRPr="001869AD">
        <w:rPr>
          <w:rFonts w:asciiTheme="minorHAnsi" w:eastAsiaTheme="minorEastAsia" w:hAnsiTheme="minorHAnsi"/>
          <w:sz w:val="24"/>
        </w:rPr>
        <w:t>».</w:t>
      </w:r>
    </w:p>
    <w:p w:rsidR="001869AD" w:rsidRPr="001869AD" w:rsidRDefault="001869AD" w:rsidP="001869AD">
      <w:pPr>
        <w:rPr>
          <w:rFonts w:asciiTheme="minorHAnsi" w:eastAsiaTheme="minorEastAsia" w:hAnsiTheme="minorHAnsi"/>
          <w:sz w:val="24"/>
        </w:rPr>
      </w:pPr>
    </w:p>
    <w:p w:rsidR="001869AD" w:rsidRPr="001869AD" w:rsidRDefault="001869AD" w:rsidP="001869AD">
      <w:pPr>
        <w:rPr>
          <w:rFonts w:asciiTheme="minorHAnsi" w:eastAsiaTheme="minorEastAsia" w:hAnsiTheme="minorHAnsi"/>
          <w:sz w:val="24"/>
        </w:rPr>
      </w:pPr>
      <w:r w:rsidRPr="001869AD">
        <w:rPr>
          <w:rFonts w:asciiTheme="minorHAnsi" w:eastAsiaTheme="minorEastAsia" w:hAnsiTheme="minorHAnsi"/>
          <w:sz w:val="24"/>
        </w:rPr>
        <w:t>A questa petizione farà seguito un’interrogazione all’indirizzo del Consiglio di Stato, datata 29 novembre 2021 e firmata dai deputati Fonio, Agustoni e Pagani, nella quale si evidenzia come il territorio, già fortemente messo sotto pressione per quanto concerne il traffico, «</w:t>
      </w:r>
      <w:r w:rsidRPr="001869AD">
        <w:rPr>
          <w:rFonts w:asciiTheme="minorHAnsi" w:eastAsiaTheme="minorEastAsia" w:hAnsiTheme="minorHAnsi"/>
          <w:i/>
          <w:sz w:val="24"/>
        </w:rPr>
        <w:t>paghi pesantemente lo scotto anche sotto il profilo della qualità dell’aria e del deturpamento del paesaggio</w:t>
      </w:r>
      <w:r w:rsidRPr="001869AD">
        <w:rPr>
          <w:rFonts w:asciiTheme="minorHAnsi" w:eastAsiaTheme="minorEastAsia" w:hAnsiTheme="minorHAnsi"/>
          <w:sz w:val="24"/>
        </w:rPr>
        <w:t>». Nella fattispecie, i firmatari criticano l’atteggiamento di USTRA, definito «</w:t>
      </w:r>
      <w:r w:rsidRPr="001869AD">
        <w:rPr>
          <w:rFonts w:asciiTheme="minorHAnsi" w:eastAsiaTheme="minorEastAsia" w:hAnsiTheme="minorHAnsi"/>
          <w:i/>
          <w:sz w:val="24"/>
        </w:rPr>
        <w:t>incomprensibile</w:t>
      </w:r>
      <w:r w:rsidRPr="001869AD">
        <w:rPr>
          <w:rFonts w:asciiTheme="minorHAnsi" w:eastAsiaTheme="minorEastAsia" w:hAnsiTheme="minorHAnsi"/>
          <w:sz w:val="24"/>
        </w:rPr>
        <w:t>» in quanto «</w:t>
      </w:r>
      <w:r w:rsidRPr="001869AD">
        <w:rPr>
          <w:rFonts w:asciiTheme="minorHAnsi" w:eastAsiaTheme="minorEastAsia" w:hAnsiTheme="minorHAnsi"/>
          <w:i/>
          <w:sz w:val="24"/>
        </w:rPr>
        <w:t>d’innanzi ad un’unanime presa di posizione degli amministratori locali ha ritenuto di non dover concedere nessuna apertura non ammorbidendo in alcun modo il progetto</w:t>
      </w:r>
      <w:r w:rsidRPr="001869AD">
        <w:rPr>
          <w:rFonts w:asciiTheme="minorHAnsi" w:eastAsiaTheme="minorEastAsia" w:hAnsiTheme="minorHAnsi"/>
          <w:sz w:val="24"/>
        </w:rPr>
        <w:t>». Una posizione definita «</w:t>
      </w:r>
      <w:r w:rsidRPr="001869AD">
        <w:rPr>
          <w:rFonts w:asciiTheme="minorHAnsi" w:eastAsiaTheme="minorEastAsia" w:hAnsiTheme="minorHAnsi"/>
          <w:i/>
          <w:sz w:val="24"/>
        </w:rPr>
        <w:t xml:space="preserve">irrispettosa per il </w:t>
      </w:r>
      <w:r w:rsidRPr="001869AD">
        <w:rPr>
          <w:rFonts w:asciiTheme="minorHAnsi" w:eastAsiaTheme="minorEastAsia" w:hAnsiTheme="minorHAnsi"/>
          <w:i/>
          <w:sz w:val="24"/>
        </w:rPr>
        <w:lastRenderedPageBreak/>
        <w:t>distretto e che ha portato a chiedere un “intervento deciso da parte del Dipartimento del territorio e del Consiglio di Stato</w:t>
      </w:r>
      <w:r w:rsidRPr="001869AD">
        <w:rPr>
          <w:rFonts w:asciiTheme="minorHAnsi" w:eastAsiaTheme="minorEastAsia" w:hAnsiTheme="minorHAnsi"/>
          <w:sz w:val="24"/>
        </w:rPr>
        <w:t>».</w:t>
      </w:r>
    </w:p>
    <w:p w:rsidR="001869AD" w:rsidRPr="001869AD" w:rsidRDefault="001869AD" w:rsidP="001869AD">
      <w:pPr>
        <w:rPr>
          <w:rFonts w:asciiTheme="minorHAnsi" w:eastAsiaTheme="minorEastAsia" w:hAnsiTheme="minorHAnsi"/>
          <w:sz w:val="24"/>
        </w:rPr>
      </w:pPr>
    </w:p>
    <w:p w:rsidR="001869AD" w:rsidRPr="001869AD" w:rsidRDefault="001869AD" w:rsidP="001869AD">
      <w:pPr>
        <w:rPr>
          <w:rFonts w:asciiTheme="minorHAnsi" w:eastAsiaTheme="minorEastAsia" w:hAnsiTheme="minorHAnsi"/>
          <w:sz w:val="24"/>
        </w:rPr>
      </w:pPr>
      <w:r w:rsidRPr="001869AD">
        <w:rPr>
          <w:rFonts w:asciiTheme="minorHAnsi" w:eastAsiaTheme="minorEastAsia" w:hAnsiTheme="minorHAnsi"/>
          <w:sz w:val="24"/>
        </w:rPr>
        <w:t>Nella sua risposta a tale interrogazione (22 dicembre 2021), il Consiglio di Stato evidenzia come «</w:t>
      </w:r>
      <w:r w:rsidRPr="001869AD">
        <w:rPr>
          <w:rFonts w:asciiTheme="minorHAnsi" w:eastAsiaTheme="minorEastAsia" w:hAnsiTheme="minorHAnsi"/>
          <w:i/>
          <w:sz w:val="24"/>
        </w:rPr>
        <w:t>allo stato attuale né il Consiglio di Stato né il Dipartimento del territorio hanno ricevuto delle indicazioni ufficiali sui propositi dell’Ufficio federale delle strade (USTRA)</w:t>
      </w:r>
      <w:r w:rsidRPr="001869AD">
        <w:rPr>
          <w:rFonts w:asciiTheme="minorHAnsi" w:eastAsiaTheme="minorEastAsia" w:hAnsiTheme="minorHAnsi"/>
          <w:sz w:val="24"/>
        </w:rPr>
        <w:t>» citati nell’interrogazione medesima. «</w:t>
      </w:r>
      <w:r w:rsidRPr="001869AD">
        <w:rPr>
          <w:rFonts w:asciiTheme="minorHAnsi" w:eastAsiaTheme="minorEastAsia" w:hAnsiTheme="minorHAnsi"/>
          <w:i/>
          <w:sz w:val="24"/>
        </w:rPr>
        <w:t>Il Consiglio di Stato, apprendendo questi intenti dai media</w:t>
      </w:r>
      <w:r w:rsidRPr="001869AD">
        <w:rPr>
          <w:rFonts w:asciiTheme="minorHAnsi" w:eastAsiaTheme="minorEastAsia" w:hAnsiTheme="minorHAnsi"/>
          <w:sz w:val="24"/>
        </w:rPr>
        <w:t>», si dice «</w:t>
      </w:r>
      <w:r w:rsidRPr="001869AD">
        <w:rPr>
          <w:rFonts w:asciiTheme="minorHAnsi" w:eastAsiaTheme="minorEastAsia" w:hAnsiTheme="minorHAnsi"/>
          <w:i/>
          <w:sz w:val="24"/>
        </w:rPr>
        <w:t>preoccupato al pari degli interroganti, ma al momento della risposta non è dato di sapere se quanto appreso sia il frutto di una ipotesi, di un progetto concreto o altro. Ci si attende da parte di USTRA una informazione ufficiale e completa su questo delicato tema. Il Consiglio di Stato seguirà da vicino la questione</w:t>
      </w:r>
      <w:r w:rsidRPr="001869AD">
        <w:rPr>
          <w:rFonts w:asciiTheme="minorHAnsi" w:eastAsiaTheme="minorEastAsia" w:hAnsiTheme="minorHAnsi"/>
          <w:sz w:val="24"/>
        </w:rPr>
        <w:t>».</w:t>
      </w:r>
    </w:p>
    <w:p w:rsidR="001869AD" w:rsidRPr="001869AD" w:rsidRDefault="001869AD" w:rsidP="001869AD">
      <w:pPr>
        <w:rPr>
          <w:rFonts w:asciiTheme="minorHAnsi" w:eastAsiaTheme="minorEastAsia" w:hAnsiTheme="minorHAnsi"/>
          <w:sz w:val="24"/>
        </w:rPr>
      </w:pPr>
    </w:p>
    <w:p w:rsidR="001869AD" w:rsidRPr="001869AD" w:rsidRDefault="001869AD" w:rsidP="001869AD">
      <w:pPr>
        <w:rPr>
          <w:rFonts w:asciiTheme="minorHAnsi" w:eastAsiaTheme="minorEastAsia" w:hAnsiTheme="minorHAnsi"/>
          <w:sz w:val="24"/>
        </w:rPr>
      </w:pPr>
      <w:r w:rsidRPr="001869AD">
        <w:rPr>
          <w:rFonts w:asciiTheme="minorHAnsi" w:eastAsiaTheme="minorEastAsia" w:hAnsiTheme="minorHAnsi"/>
          <w:sz w:val="24"/>
        </w:rPr>
        <w:t>Il 24 dicembre 2021, la CRTM, in una missiva indirizzata al Dipartimento del territorio (DT) e al Dipartimento delle istituzioni (DI), chiede di approfondire alcuni aspetti riguardanti il progetto «</w:t>
      </w:r>
      <w:r w:rsidRPr="001869AD">
        <w:rPr>
          <w:rFonts w:asciiTheme="minorHAnsi" w:eastAsiaTheme="minorEastAsia" w:hAnsiTheme="minorHAnsi"/>
          <w:i/>
          <w:sz w:val="24"/>
        </w:rPr>
        <w:t>prima che si proceda con la pubblicazione</w:t>
      </w:r>
      <w:r w:rsidRPr="001869AD">
        <w:rPr>
          <w:rFonts w:asciiTheme="minorHAnsi" w:eastAsiaTheme="minorEastAsia" w:hAnsiTheme="minorHAnsi"/>
          <w:sz w:val="24"/>
        </w:rPr>
        <w:t>». La CRTM postula, inoltre, che entrambi i Dipartimenti esprimano le proprie posizioni sul progetto della nuova corsia TIR e che si inseriscano attivamente, a fianco della CRTM e dei Comuni toccati, per «</w:t>
      </w:r>
      <w:r w:rsidRPr="001869AD">
        <w:rPr>
          <w:rFonts w:asciiTheme="minorHAnsi" w:eastAsiaTheme="minorEastAsia" w:hAnsiTheme="minorHAnsi"/>
          <w:i/>
          <w:sz w:val="24"/>
        </w:rPr>
        <w:t>coinvolgere USTRA ad una discussione che permetta di trovare una soluzione migliore di quella prospettata</w:t>
      </w:r>
      <w:r w:rsidRPr="001869AD">
        <w:rPr>
          <w:rFonts w:asciiTheme="minorHAnsi" w:eastAsiaTheme="minorEastAsia" w:hAnsiTheme="minorHAnsi"/>
          <w:sz w:val="24"/>
        </w:rPr>
        <w:t>».</w:t>
      </w:r>
    </w:p>
    <w:p w:rsidR="001869AD" w:rsidRPr="001869AD" w:rsidRDefault="001869AD" w:rsidP="001869AD">
      <w:pPr>
        <w:rPr>
          <w:rFonts w:asciiTheme="minorHAnsi" w:eastAsiaTheme="minorEastAsia" w:hAnsiTheme="minorHAnsi"/>
          <w:sz w:val="24"/>
        </w:rPr>
      </w:pPr>
    </w:p>
    <w:p w:rsidR="001869AD" w:rsidRPr="001869AD" w:rsidRDefault="001869AD" w:rsidP="001869AD">
      <w:pPr>
        <w:rPr>
          <w:rFonts w:asciiTheme="minorHAnsi" w:eastAsiaTheme="minorEastAsia" w:hAnsiTheme="minorHAnsi"/>
          <w:sz w:val="24"/>
        </w:rPr>
      </w:pPr>
      <w:r w:rsidRPr="001869AD">
        <w:rPr>
          <w:rFonts w:asciiTheme="minorHAnsi" w:eastAsiaTheme="minorEastAsia" w:hAnsiTheme="minorHAnsi"/>
          <w:sz w:val="24"/>
        </w:rPr>
        <w:t>Il 28 aprile 2022, un gruppo di cittadine e cittadini del Mendrisiotto recapita all’indirizzo del Gran Consiglio e del Dipartimento del territorio una petizione mediante la quale si ribadisce la richiesta agli stessi di adoperarsi in modo «</w:t>
      </w:r>
      <w:r w:rsidRPr="001869AD">
        <w:rPr>
          <w:rFonts w:asciiTheme="minorHAnsi" w:eastAsiaTheme="minorEastAsia" w:hAnsiTheme="minorHAnsi"/>
          <w:i/>
          <w:sz w:val="24"/>
        </w:rPr>
        <w:t>proattivo con le autorità federali (USTRA) affinché sull’A2 non venga creata una corsia ad hoc per i camion che causerebbe enormi problemi ambientali e di sicurezza in tutta la regione</w:t>
      </w:r>
      <w:r w:rsidRPr="001869AD">
        <w:rPr>
          <w:rFonts w:asciiTheme="minorHAnsi" w:eastAsiaTheme="minorEastAsia" w:hAnsiTheme="minorHAnsi"/>
          <w:sz w:val="24"/>
        </w:rPr>
        <w:t>».</w:t>
      </w:r>
    </w:p>
    <w:p w:rsidR="001869AD" w:rsidRPr="001869AD" w:rsidRDefault="001869AD" w:rsidP="001869AD">
      <w:pPr>
        <w:rPr>
          <w:rFonts w:asciiTheme="minorHAnsi" w:eastAsiaTheme="minorEastAsia" w:hAnsiTheme="minorHAnsi"/>
          <w:sz w:val="24"/>
        </w:rPr>
      </w:pPr>
    </w:p>
    <w:p w:rsidR="001869AD" w:rsidRPr="001869AD" w:rsidRDefault="001869AD" w:rsidP="001869AD">
      <w:pPr>
        <w:rPr>
          <w:rFonts w:asciiTheme="minorHAnsi" w:eastAsiaTheme="minorEastAsia" w:hAnsiTheme="minorHAnsi"/>
          <w:sz w:val="24"/>
        </w:rPr>
      </w:pPr>
      <w:r w:rsidRPr="001869AD">
        <w:rPr>
          <w:rFonts w:asciiTheme="minorHAnsi" w:eastAsiaTheme="minorEastAsia" w:hAnsiTheme="minorHAnsi"/>
          <w:sz w:val="24"/>
        </w:rPr>
        <w:t>Infine, il 22 maggio 2022, il già deputato Moreno Colombo scrive al Cancelliere dello Stato Arnoldo Coduri e al Segretario del Gran Consiglio, sollecitando un riscontro.</w:t>
      </w:r>
    </w:p>
    <w:p w:rsidR="001869AD" w:rsidRPr="001869AD" w:rsidRDefault="001869AD" w:rsidP="001869AD">
      <w:pPr>
        <w:rPr>
          <w:rFonts w:asciiTheme="minorHAnsi" w:eastAsiaTheme="minorEastAsia" w:hAnsiTheme="minorHAnsi"/>
          <w:sz w:val="24"/>
        </w:rPr>
      </w:pPr>
    </w:p>
    <w:p w:rsidR="001869AD" w:rsidRPr="001869AD" w:rsidRDefault="001869AD" w:rsidP="001869AD">
      <w:pPr>
        <w:tabs>
          <w:tab w:val="left" w:pos="284"/>
          <w:tab w:val="left" w:pos="426"/>
          <w:tab w:val="left" w:pos="4962"/>
        </w:tabs>
        <w:rPr>
          <w:rFonts w:asciiTheme="minorHAnsi" w:eastAsiaTheme="minorEastAsia" w:hAnsiTheme="minorHAnsi"/>
          <w:sz w:val="24"/>
        </w:rPr>
      </w:pPr>
    </w:p>
    <w:p w:rsidR="001869AD" w:rsidRPr="001869AD" w:rsidRDefault="001869AD" w:rsidP="003857E6">
      <w:pPr>
        <w:keepNext/>
        <w:numPr>
          <w:ilvl w:val="0"/>
          <w:numId w:val="18"/>
        </w:numPr>
        <w:spacing w:after="120"/>
        <w:ind w:left="567" w:hanging="567"/>
        <w:outlineLvl w:val="0"/>
        <w:rPr>
          <w:rFonts w:eastAsia="Calibri" w:cs="Times New Roman"/>
          <w:b/>
          <w:caps/>
          <w:sz w:val="24"/>
          <w:szCs w:val="24"/>
          <w:lang w:val="it-IT" w:eastAsia="it-IT"/>
        </w:rPr>
      </w:pPr>
      <w:r w:rsidRPr="001869AD">
        <w:rPr>
          <w:rFonts w:eastAsia="Calibri" w:cs="Times New Roman"/>
          <w:b/>
          <w:caps/>
          <w:sz w:val="24"/>
          <w:szCs w:val="24"/>
          <w:lang w:val="it-IT" w:eastAsia="it-IT"/>
        </w:rPr>
        <w:t>CONCLUSIONI</w:t>
      </w:r>
    </w:p>
    <w:p w:rsidR="001869AD" w:rsidRPr="001869AD" w:rsidRDefault="001869AD" w:rsidP="001869AD">
      <w:pPr>
        <w:rPr>
          <w:rFonts w:asciiTheme="minorHAnsi" w:eastAsiaTheme="minorEastAsia" w:hAnsiTheme="minorHAnsi"/>
          <w:sz w:val="24"/>
        </w:rPr>
      </w:pPr>
      <w:r w:rsidRPr="001869AD">
        <w:rPr>
          <w:rFonts w:asciiTheme="minorHAnsi" w:eastAsiaTheme="minorEastAsia" w:hAnsiTheme="minorHAnsi"/>
          <w:sz w:val="24"/>
        </w:rPr>
        <w:t>La scrivente Commissione ritiene il problema della gestione dei TIR in uscita dal nostro Paese di primaria importanza. Tuttavia, è sotto gli occhi di tutti come l’intera rete stradale e autostradale del Mendrisiotto sia già fortemente sollecitata in termini di traffico veicolare, in particolare nelle ore di punta e in gran parte a causa del traffico pendolare transfrontaliero.</w:t>
      </w:r>
    </w:p>
    <w:p w:rsidR="001869AD" w:rsidRPr="001869AD" w:rsidRDefault="001869AD" w:rsidP="001869AD">
      <w:pPr>
        <w:rPr>
          <w:rFonts w:asciiTheme="minorHAnsi" w:eastAsiaTheme="minorEastAsia" w:hAnsiTheme="minorHAnsi"/>
          <w:sz w:val="24"/>
        </w:rPr>
      </w:pPr>
    </w:p>
    <w:p w:rsidR="001869AD" w:rsidRPr="001869AD" w:rsidRDefault="001869AD" w:rsidP="001869AD">
      <w:pPr>
        <w:rPr>
          <w:rFonts w:asciiTheme="minorHAnsi" w:eastAsiaTheme="minorEastAsia" w:hAnsiTheme="minorHAnsi"/>
          <w:sz w:val="24"/>
        </w:rPr>
      </w:pPr>
      <w:r w:rsidRPr="001869AD">
        <w:rPr>
          <w:rFonts w:asciiTheme="minorHAnsi" w:eastAsiaTheme="minorEastAsia" w:hAnsiTheme="minorHAnsi"/>
          <w:sz w:val="24"/>
        </w:rPr>
        <w:t>La scrivente Commissione comprende i giustificati timori in seno al progetto di USTRA di una corsia ad hoc riservata ai TIR, e condivide le preoccupazioni espresse in prima battuta dal già deputato Moreno Colombo, e successivamente dagli interroganti, i deputati Fonio, Agustoni e Pagani, dalla Commissione regionale dei trasporti del Mendrisiotto e Basso Ceresio e, non da ultimo, dalle cittadine e dai cittadini dell’intera regione.</w:t>
      </w:r>
    </w:p>
    <w:p w:rsidR="001869AD" w:rsidRPr="001869AD" w:rsidRDefault="001869AD" w:rsidP="001869AD">
      <w:pPr>
        <w:rPr>
          <w:rFonts w:asciiTheme="minorHAnsi" w:eastAsiaTheme="minorEastAsia" w:hAnsiTheme="minorHAnsi"/>
          <w:sz w:val="24"/>
        </w:rPr>
      </w:pPr>
    </w:p>
    <w:p w:rsidR="001869AD" w:rsidRPr="001869AD" w:rsidRDefault="001869AD" w:rsidP="001869AD">
      <w:pPr>
        <w:rPr>
          <w:rFonts w:asciiTheme="minorHAnsi" w:eastAsiaTheme="minorEastAsia" w:hAnsiTheme="minorHAnsi"/>
          <w:sz w:val="24"/>
        </w:rPr>
      </w:pPr>
      <w:r w:rsidRPr="001869AD">
        <w:rPr>
          <w:rFonts w:asciiTheme="minorHAnsi" w:eastAsiaTheme="minorEastAsia" w:hAnsiTheme="minorHAnsi"/>
          <w:sz w:val="24"/>
        </w:rPr>
        <w:t>Pertanto, la scrivente Commissione propone di invitare il Consiglio di Stato a:</w:t>
      </w:r>
    </w:p>
    <w:p w:rsidR="001869AD" w:rsidRPr="001869AD" w:rsidRDefault="001869AD" w:rsidP="003857E6">
      <w:pPr>
        <w:numPr>
          <w:ilvl w:val="0"/>
          <w:numId w:val="20"/>
        </w:numPr>
        <w:spacing w:before="80"/>
        <w:ind w:left="284" w:hanging="284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farsi portavoce presso le A</w:t>
      </w:r>
      <w:r w:rsidRPr="001869AD">
        <w:rPr>
          <w:rFonts w:asciiTheme="minorHAnsi" w:eastAsiaTheme="minorEastAsia" w:hAnsiTheme="minorHAnsi"/>
          <w:sz w:val="24"/>
        </w:rPr>
        <w:t>utorità federali (USTRA) affinché venga immediatamente sospesa questa procedura;</w:t>
      </w:r>
    </w:p>
    <w:p w:rsidR="001869AD" w:rsidRPr="001869AD" w:rsidRDefault="001869AD" w:rsidP="003857E6">
      <w:pPr>
        <w:numPr>
          <w:ilvl w:val="0"/>
          <w:numId w:val="20"/>
        </w:numPr>
        <w:spacing w:before="80"/>
        <w:ind w:left="284" w:hanging="284"/>
        <w:rPr>
          <w:rFonts w:asciiTheme="minorHAnsi" w:eastAsiaTheme="minorEastAsia" w:hAnsiTheme="minorHAnsi"/>
          <w:sz w:val="24"/>
        </w:rPr>
      </w:pPr>
      <w:r w:rsidRPr="001869AD">
        <w:rPr>
          <w:rFonts w:asciiTheme="minorHAnsi" w:eastAsiaTheme="minorEastAsia" w:hAnsiTheme="minorHAnsi"/>
          <w:sz w:val="24"/>
        </w:rPr>
        <w:lastRenderedPageBreak/>
        <w:t>valutare attentamente di approfondire tutti gli scenari possibili per scongiurare un ulteriore aggravamento della situazione viaria nel comparto, di per sé già oggi insostenibile.</w:t>
      </w:r>
    </w:p>
    <w:p w:rsidR="003857E6" w:rsidRDefault="003857E6" w:rsidP="003857E6">
      <w:pPr>
        <w:rPr>
          <w:rFonts w:asciiTheme="minorHAnsi" w:eastAsiaTheme="minorEastAsia" w:hAnsiTheme="minorHAnsi"/>
          <w:sz w:val="24"/>
          <w:szCs w:val="24"/>
        </w:rPr>
      </w:pPr>
      <w:bookmarkStart w:id="2" w:name="_GoBack"/>
      <w:bookmarkEnd w:id="2"/>
    </w:p>
    <w:p w:rsidR="001869AD" w:rsidRPr="001869AD" w:rsidRDefault="001869AD" w:rsidP="003857E6">
      <w:pPr>
        <w:rPr>
          <w:rFonts w:asciiTheme="minorHAnsi" w:eastAsiaTheme="minorEastAsia" w:hAnsiTheme="minorHAnsi"/>
          <w:sz w:val="24"/>
          <w:szCs w:val="24"/>
        </w:rPr>
      </w:pPr>
      <w:r w:rsidRPr="001869AD">
        <w:rPr>
          <w:rFonts w:asciiTheme="minorHAnsi" w:eastAsiaTheme="minorEastAsia" w:hAnsiTheme="minorHAnsi"/>
          <w:sz w:val="24"/>
          <w:szCs w:val="24"/>
        </w:rPr>
        <w:t xml:space="preserve">In questo senso, una soluzione sembra delinearsi – come già suggerito nella petizione 14 ottobre 2021 – nel ricorso alla digitalizzazione delle procedure che agevola le pratiche documentarie doganali dei TIR in transito. Infatti, oltre a quanto in essere ai valichi commerciali di Basilea e di St. </w:t>
      </w:r>
      <w:proofErr w:type="spellStart"/>
      <w:r w:rsidRPr="001869AD">
        <w:rPr>
          <w:rFonts w:asciiTheme="minorHAnsi" w:eastAsiaTheme="minorEastAsia" w:hAnsiTheme="minorHAnsi"/>
          <w:sz w:val="24"/>
          <w:szCs w:val="24"/>
        </w:rPr>
        <w:t>Margrethen</w:t>
      </w:r>
      <w:proofErr w:type="spellEnd"/>
      <w:r w:rsidRPr="001869AD">
        <w:rPr>
          <w:rFonts w:asciiTheme="minorHAnsi" w:eastAsiaTheme="minorEastAsia" w:hAnsiTheme="minorHAnsi"/>
          <w:sz w:val="24"/>
          <w:szCs w:val="24"/>
        </w:rPr>
        <w:t xml:space="preserve">, il progetto pilota </w:t>
      </w:r>
      <w:proofErr w:type="spellStart"/>
      <w:r w:rsidRPr="001869AD">
        <w:rPr>
          <w:rFonts w:asciiTheme="minorHAnsi" w:eastAsiaTheme="minorEastAsia" w:hAnsiTheme="minorHAnsi"/>
          <w:sz w:val="24"/>
          <w:szCs w:val="24"/>
        </w:rPr>
        <w:t>DaziT</w:t>
      </w:r>
      <w:proofErr w:type="spellEnd"/>
      <w:r w:rsidRPr="001869AD">
        <w:rPr>
          <w:rFonts w:asciiTheme="minorHAnsi" w:eastAsiaTheme="minorEastAsia" w:hAnsiTheme="minorHAnsi"/>
          <w:sz w:val="24"/>
          <w:szCs w:val="24"/>
        </w:rPr>
        <w:t xml:space="preserve"> (iniziato nel 2018 a Chiasso) sembra dimostrare che una soluzione alle lunghe colonne di TIR in attesa potrebbe essere raggiunta senza diversi altri interventi infrastrutturali.</w:t>
      </w:r>
    </w:p>
    <w:p w:rsidR="001869AD" w:rsidRPr="001869AD" w:rsidRDefault="001869AD" w:rsidP="001869AD">
      <w:pPr>
        <w:rPr>
          <w:rFonts w:asciiTheme="minorHAnsi" w:eastAsiaTheme="minorEastAsia" w:hAnsiTheme="minorHAnsi"/>
          <w:sz w:val="24"/>
          <w:szCs w:val="24"/>
        </w:rPr>
      </w:pPr>
    </w:p>
    <w:p w:rsidR="001869AD" w:rsidRPr="001869AD" w:rsidRDefault="001869AD" w:rsidP="001869AD">
      <w:pPr>
        <w:rPr>
          <w:rFonts w:asciiTheme="minorHAnsi" w:eastAsiaTheme="minorEastAsia" w:hAnsiTheme="minorHAnsi"/>
          <w:sz w:val="24"/>
          <w:szCs w:val="24"/>
        </w:rPr>
      </w:pPr>
    </w:p>
    <w:p w:rsidR="001869AD" w:rsidRPr="001869AD" w:rsidRDefault="001869AD" w:rsidP="001869AD">
      <w:pPr>
        <w:spacing w:after="120"/>
        <w:rPr>
          <w:rFonts w:eastAsia="Calibri" w:cs="Arial"/>
          <w:sz w:val="24"/>
          <w:szCs w:val="24"/>
        </w:rPr>
      </w:pPr>
      <w:r w:rsidRPr="001869AD">
        <w:rPr>
          <w:rFonts w:eastAsia="Calibri" w:cs="Arial"/>
          <w:sz w:val="24"/>
          <w:szCs w:val="24"/>
        </w:rPr>
        <w:t>Per la Commissione ambiente, territorio ed energia:</w:t>
      </w:r>
    </w:p>
    <w:p w:rsidR="001869AD" w:rsidRPr="001869AD" w:rsidRDefault="001869AD" w:rsidP="001869AD">
      <w:pPr>
        <w:rPr>
          <w:rFonts w:eastAsia="Calibri" w:cs="Arial"/>
          <w:sz w:val="24"/>
          <w:szCs w:val="24"/>
        </w:rPr>
      </w:pPr>
      <w:r w:rsidRPr="001869AD">
        <w:rPr>
          <w:rFonts w:eastAsia="Calibri" w:cs="Arial"/>
          <w:sz w:val="24"/>
          <w:szCs w:val="24"/>
        </w:rPr>
        <w:t>Stefano Tonini, relatore</w:t>
      </w:r>
    </w:p>
    <w:p w:rsidR="001869AD" w:rsidRPr="001869AD" w:rsidRDefault="001869AD" w:rsidP="001869AD">
      <w:pPr>
        <w:rPr>
          <w:rFonts w:eastAsia="Times New Roman" w:cs="Times New Roman"/>
          <w:sz w:val="24"/>
          <w:szCs w:val="20"/>
          <w:lang w:val="it-IT" w:eastAsia="it-IT"/>
        </w:rPr>
      </w:pPr>
      <w:r w:rsidRPr="001869AD">
        <w:rPr>
          <w:rFonts w:eastAsia="Times New Roman" w:cs="Times New Roman"/>
          <w:sz w:val="24"/>
          <w:szCs w:val="20"/>
          <w:lang w:val="it-IT" w:eastAsia="it-IT"/>
        </w:rPr>
        <w:t xml:space="preserve">Alberti - Battaglioni - Berardi - Bignasca - </w:t>
      </w:r>
    </w:p>
    <w:p w:rsidR="001869AD" w:rsidRPr="001869AD" w:rsidRDefault="001869AD" w:rsidP="001869AD">
      <w:pPr>
        <w:rPr>
          <w:rFonts w:eastAsia="Times New Roman" w:cs="Times New Roman"/>
          <w:sz w:val="24"/>
          <w:szCs w:val="20"/>
          <w:lang w:val="it-IT" w:eastAsia="it-IT"/>
        </w:rPr>
      </w:pPr>
      <w:r w:rsidRPr="001869AD">
        <w:rPr>
          <w:rFonts w:eastAsia="Times New Roman" w:cs="Times New Roman"/>
          <w:sz w:val="24"/>
          <w:szCs w:val="20"/>
          <w:lang w:val="it-IT" w:eastAsia="it-IT"/>
        </w:rPr>
        <w:t>Buri - Buzzi -</w:t>
      </w:r>
      <w:r w:rsidR="000B3323">
        <w:rPr>
          <w:rFonts w:eastAsia="Times New Roman" w:cs="Times New Roman"/>
          <w:sz w:val="24"/>
          <w:szCs w:val="20"/>
          <w:lang w:val="it-IT" w:eastAsia="it-IT"/>
        </w:rPr>
        <w:t xml:space="preserve"> </w:t>
      </w:r>
      <w:r w:rsidRPr="00FD7555">
        <w:rPr>
          <w:rFonts w:eastAsia="Times New Roman" w:cs="Times New Roman"/>
          <w:sz w:val="24"/>
          <w:szCs w:val="20"/>
          <w:lang w:val="it-IT" w:eastAsia="it-IT"/>
        </w:rPr>
        <w:t>Caroni -</w:t>
      </w:r>
      <w:r w:rsidRPr="001869AD">
        <w:rPr>
          <w:rFonts w:eastAsia="Times New Roman" w:cs="Times New Roman"/>
          <w:sz w:val="24"/>
          <w:szCs w:val="20"/>
          <w:lang w:val="it-IT" w:eastAsia="it-IT"/>
        </w:rPr>
        <w:t xml:space="preserve"> Cedraschi - Gaffuri - </w:t>
      </w:r>
    </w:p>
    <w:p w:rsidR="001869AD" w:rsidRPr="001869AD" w:rsidRDefault="001869AD" w:rsidP="001869AD">
      <w:pPr>
        <w:rPr>
          <w:rFonts w:eastAsia="Times New Roman" w:cs="Times New Roman"/>
          <w:sz w:val="24"/>
          <w:szCs w:val="20"/>
          <w:lang w:val="it-IT" w:eastAsia="it-IT"/>
        </w:rPr>
      </w:pPr>
      <w:r w:rsidRPr="001869AD">
        <w:rPr>
          <w:rFonts w:eastAsia="Times New Roman" w:cs="Times New Roman"/>
          <w:sz w:val="24"/>
          <w:szCs w:val="20"/>
          <w:lang w:val="it-IT" w:eastAsia="it-IT"/>
        </w:rPr>
        <w:t xml:space="preserve">Garbani Nerini - Garzoli - Genini - Lepori D. - </w:t>
      </w:r>
    </w:p>
    <w:p w:rsidR="001869AD" w:rsidRPr="001869AD" w:rsidRDefault="001869AD" w:rsidP="001869AD">
      <w:pPr>
        <w:rPr>
          <w:rFonts w:eastAsia="Times New Roman" w:cs="Times New Roman"/>
          <w:sz w:val="24"/>
          <w:szCs w:val="20"/>
          <w:lang w:val="it-IT" w:eastAsia="it-IT"/>
        </w:rPr>
      </w:pPr>
      <w:r w:rsidRPr="001869AD">
        <w:rPr>
          <w:rFonts w:eastAsia="Times New Roman" w:cs="Times New Roman"/>
          <w:sz w:val="24"/>
          <w:szCs w:val="20"/>
          <w:lang w:val="it-IT" w:eastAsia="it-IT"/>
        </w:rPr>
        <w:t xml:space="preserve">Pinoja - Schnellmann - Terraneo </w:t>
      </w:r>
    </w:p>
    <w:p w:rsidR="00D649A8" w:rsidRPr="001869AD" w:rsidRDefault="00D649A8" w:rsidP="00D33940">
      <w:pPr>
        <w:pStyle w:val="StandardRisoluzionedelConsigliodiStato"/>
        <w:ind w:right="-1"/>
      </w:pPr>
    </w:p>
    <w:p w:rsidR="00D649A8" w:rsidRPr="001869AD" w:rsidRDefault="00D649A8" w:rsidP="00D33940">
      <w:pPr>
        <w:pStyle w:val="StandardRisoluzionedelConsigliodiStato"/>
        <w:ind w:right="-1"/>
      </w:pPr>
    </w:p>
    <w:sectPr w:rsidR="00D649A8" w:rsidRPr="001869AD" w:rsidSect="003751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9AD" w:rsidRDefault="001869AD" w:rsidP="00F657BF">
      <w:r>
        <w:separator/>
      </w:r>
    </w:p>
  </w:endnote>
  <w:endnote w:type="continuationSeparator" w:id="0">
    <w:p w:rsidR="001869AD" w:rsidRDefault="001869AD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B5" w:rsidRDefault="007D21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:rsidTr="007A3D11">
      <w:trPr>
        <w:trHeight w:hRule="exact" w:val="737"/>
      </w:trPr>
      <w:tc>
        <w:tcPr>
          <w:tcW w:w="4695" w:type="dxa"/>
        </w:tcPr>
        <w:p w:rsidR="00912E34" w:rsidRPr="003D1008" w:rsidRDefault="007D217F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:rsidR="00912E34" w:rsidRPr="003D1008" w:rsidRDefault="00231C52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57A4C8AD" wp14:editId="67B37CFF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:rsidR="00912E34" w:rsidRPr="003D1008" w:rsidRDefault="00231C52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6BCF2EE8" wp14:editId="0647662F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:rsidR="00912E34" w:rsidRPr="003D1008" w:rsidRDefault="007D217F" w:rsidP="00912E34"/>
      </w:tc>
    </w:tr>
  </w:tbl>
  <w:p w:rsidR="00F657BF" w:rsidRDefault="00F657BF" w:rsidP="00F5689F">
    <w:pPr>
      <w:pStyle w:val="Invisible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B7" w:rsidRDefault="007D217F">
    <w:pPr>
      <w:pStyle w:val="Pidipagina"/>
      <w:jc w:val="center"/>
    </w:pPr>
  </w:p>
  <w:p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9AD" w:rsidRDefault="001869AD" w:rsidP="00F657BF">
      <w:r>
        <w:separator/>
      </w:r>
    </w:p>
  </w:footnote>
  <w:footnote w:type="continuationSeparator" w:id="0">
    <w:p w:rsidR="001869AD" w:rsidRDefault="001869AD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B5" w:rsidRDefault="007D21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:rsidTr="006B682A">
      <w:trPr>
        <w:trHeight w:val="562"/>
      </w:trPr>
      <w:sdt>
        <w:sdtPr>
          <w:rPr>
            <w:rFonts w:ascii="Gill Alt One MT Light" w:hAnsi="Gill Alt One MT Light"/>
            <w:sz w:val="16"/>
            <w:szCs w:val="16"/>
          </w:rPr>
          <w:alias w:val="CustomElements.Fields.Dipartimenti"/>
          <w:id w:val="1567676091"/>
          <w:dataBinding w:xpath="//Text[@id='CustomElements.Fields.Dipartimenti']" w:storeItemID="{9931F119-FE16-4C32-8F33-263AAFBD5E9A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  <w:bottom w:val="single" w:sz="4" w:space="0" w:color="auto"/>
              </w:tcBorders>
              <w:tcMar>
                <w:left w:w="142" w:type="dxa"/>
              </w:tcMar>
              <w:vAlign w:val="bottom"/>
            </w:tcPr>
            <w:p w:rsidR="005012EC" w:rsidRPr="00E8185F" w:rsidRDefault="00FF1691" w:rsidP="00A532F6">
              <w:pPr>
                <w:pStyle w:val="Page"/>
                <w:rPr>
                  <w:rFonts w:ascii="Gill Alt One MT Light" w:hAnsi="Gill Alt One MT Light"/>
                  <w:sz w:val="16"/>
                  <w:szCs w:val="16"/>
                </w:rPr>
              </w:pPr>
              <w:r>
                <w:rPr>
                  <w:rFonts w:ascii="Gill Alt One MT Light" w:hAnsi="Gill Alt One MT Light"/>
                  <w:sz w:val="16"/>
                  <w:szCs w:val="16"/>
                </w:rPr>
                <w:t>Dipartimento del territorio</w:t>
              </w:r>
            </w:p>
          </w:tc>
        </w:sdtContent>
      </w:sdt>
      <w:tc>
        <w:tcPr>
          <w:tcW w:w="1710" w:type="dxa"/>
          <w:tcBorders>
            <w:bottom w:val="single" w:sz="4" w:space="0" w:color="auto"/>
          </w:tcBorders>
          <w:vAlign w:val="bottom"/>
        </w:tcPr>
        <w:p w:rsidR="005012EC" w:rsidRPr="004204CB" w:rsidRDefault="00231C52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5F72F5">
            <w:rPr>
              <w:noProof/>
              <w:sz w:val="24"/>
            </w:rPr>
            <w:t>3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5F72F5">
            <w:rPr>
              <w:noProof/>
              <w:sz w:val="24"/>
            </w:rPr>
            <w:t>3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9931F119-FE16-4C32-8F33-263AAFBD5E9A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:rsidR="005012EC" w:rsidRPr="00E8185F" w:rsidRDefault="00FF1691" w:rsidP="00A532F6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  <w:lang w:val="de-DE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del 17 novembre 2022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:rsidR="005012EC" w:rsidRPr="00E043A3" w:rsidRDefault="007D217F" w:rsidP="00662409">
          <w:pPr>
            <w:pStyle w:val="InvisibleLine"/>
            <w:rPr>
              <w:lang w:val="de-DE"/>
            </w:rPr>
          </w:pPr>
        </w:p>
      </w:tc>
    </w:tr>
  </w:tbl>
  <w:p w:rsidR="00F657BF" w:rsidRPr="00980362" w:rsidRDefault="00231C52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9931F119-FE16-4C32-8F33-263AAFBD5E9A}"/>
                            <w:text w:multiLine="1"/>
                          </w:sdtPr>
                          <w:sdtEndPr/>
                          <w:sdtContent>
                            <w:p w:rsidR="008065E8" w:rsidRPr="00411371" w:rsidRDefault="00231C52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A0A0789F-E836-479D-962A-2890333B76AE}"/>
                      <w:text w:multiLine="1"/>
                    </w:sdtPr>
                    <w:sdtEndPr/>
                    <w:sdtContent>
                      <w:p w:rsidR="008065E8" w:rsidRPr="00411371" w:rsidRDefault="00231C52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:rsidTr="0098208F">
      <w:trPr>
        <w:trHeight w:val="586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  <w:vAlign w:val="bottom"/>
        </w:tcPr>
        <w:p w:rsidR="00662409" w:rsidRPr="003108C0" w:rsidRDefault="007D217F" w:rsidP="00D07D6E">
          <w:pPr>
            <w:pStyle w:val="InvisibleLine"/>
            <w:ind w:left="150"/>
            <w:rPr>
              <w:sz w:val="16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:rsidR="00662409" w:rsidRPr="003108C0" w:rsidRDefault="007D217F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:rsidR="00662409" w:rsidRDefault="00231C52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62E156CF" wp14:editId="226CACA6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6653" cy="467995"/>
                <wp:effectExtent l="0" t="0" r="0" b="8255"/>
                <wp:wrapNone/>
                <wp:docPr id="6" name="ooImg_8929095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53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:rsidR="00662409" w:rsidRPr="004204CB" w:rsidRDefault="00231C52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5F72F5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5F72F5">
            <w:rPr>
              <w:rFonts w:asciiTheme="minorHAnsi" w:hAnsiTheme="minorHAnsi" w:cstheme="minorHAnsi"/>
              <w:noProof/>
              <w:sz w:val="24"/>
            </w:rPr>
            <w:t>3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9931F119-FE16-4C32-8F33-263AAFBD5E9A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:rsidR="00662409" w:rsidRPr="008C03B5" w:rsidRDefault="00FF1691" w:rsidP="00DB7CD8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Rapporto</w:t>
              </w:r>
            </w:p>
          </w:tc>
        </w:sdtContent>
      </w:sdt>
    </w:tr>
    <w:tr w:rsidR="008C03B5" w:rsidRPr="0004624C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:rsidR="008C03B5" w:rsidRPr="00C7320A" w:rsidRDefault="00231C52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:rsidR="008C03B5" w:rsidRPr="00C7320A" w:rsidRDefault="007D217F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:rsidR="008C03B5" w:rsidRPr="00C7320A" w:rsidRDefault="00231C52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:rsidR="008C03B5" w:rsidRPr="00C7320A" w:rsidRDefault="007D217F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:rsidR="008C03B5" w:rsidRPr="00C7320A" w:rsidRDefault="00231C52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:rsidR="008C03B5" w:rsidRPr="008C03B5" w:rsidRDefault="007D217F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:rsidR="008C03B5" w:rsidRPr="00BE22A2" w:rsidRDefault="007D217F" w:rsidP="00A532F6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9931F119-FE16-4C32-8F33-263AAFBD5E9A}"/>
              <w:text w:multiLine="1"/>
            </w:sdtPr>
            <w:sdtEndPr/>
            <w:sdtContent>
              <w:r w:rsidR="00231C52" w:rsidRPr="00BE22A2">
                <w:rPr>
                  <w:rFonts w:cstheme="minorHAnsi"/>
                  <w:b/>
                  <w:sz w:val="24"/>
                  <w:szCs w:val="24"/>
                </w:rPr>
                <w:t xml:space="preserve"> 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9931F119-FE16-4C32-8F33-263AAFBD5E9A}"/>
          <w:date w:fullDate="2022-11-17T01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:rsidR="008C03B5" w:rsidRPr="002A0371" w:rsidRDefault="00FF1691" w:rsidP="00A532F6">
              <w:pPr>
                <w:pStyle w:val="Data"/>
              </w:pPr>
              <w:r>
                <w:rPr>
                  <w:sz w:val="24"/>
                </w:rPr>
                <w:t>17 novembre 2022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:rsidR="008C03B5" w:rsidRPr="00BE22A2" w:rsidRDefault="007D217F" w:rsidP="00A532F6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9931F119-FE16-4C32-8F33-263AAFBD5E9A}"/>
              <w:text w:multiLine="1"/>
            </w:sdtPr>
            <w:sdtEndPr/>
            <w:sdtContent>
              <w:r w:rsidR="00FF1691">
                <w:rPr>
                  <w:smallCaps/>
                  <w:sz w:val="23"/>
                  <w:szCs w:val="23"/>
                </w:rPr>
                <w:t>Dipartimento del territorio</w:t>
              </w:r>
            </w:sdtContent>
          </w:sdt>
        </w:p>
      </w:tc>
    </w:tr>
    <w:tr w:rsidR="00912E34" w:rsidRPr="00C6392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:rsidR="00662409" w:rsidRPr="00C7320A" w:rsidRDefault="007D217F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:rsidR="00F657BF" w:rsidRPr="00DA2879" w:rsidRDefault="00231C52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2AE9A79C" wp14:editId="2D72E6B9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9464" cy="467995"/>
          <wp:effectExtent l="0" t="0" r="0" b="8255"/>
          <wp:wrapNone/>
          <wp:docPr id="7" name="ooImg_8755463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464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1F82C06" wp14:editId="0F36481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9931F119-FE16-4C32-8F33-263AAFBD5E9A}"/>
                            <w:text w:multiLine="1"/>
                          </w:sdtPr>
                          <w:sdtEndPr/>
                          <w:sdtContent>
                            <w:p w:rsidR="00E93620" w:rsidRPr="00411371" w:rsidRDefault="00231C52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A0A0789F-E836-479D-962A-2890333B76AE}"/>
                      <w:text w:multiLine="1"/>
                    </w:sdtPr>
                    <w:sdtEndPr/>
                    <w:sdtContent>
                      <w:p w:rsidR="00E93620" w:rsidRPr="00411371" w:rsidRDefault="00231C52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Titolo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0B15571"/>
    <w:multiLevelType w:val="hybridMultilevel"/>
    <w:tmpl w:val="AF4A5946"/>
    <w:lvl w:ilvl="0" w:tplc="2D0C8E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30306C0B"/>
    <w:multiLevelType w:val="hybridMultilevel"/>
    <w:tmpl w:val="80BAFBE0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7" w15:restartNumberingAfterBreak="0">
    <w:nsid w:val="3ECD72D6"/>
    <w:multiLevelType w:val="hybridMultilevel"/>
    <w:tmpl w:val="A7980B8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9" w15:restartNumberingAfterBreak="0">
    <w:nsid w:val="49D524CC"/>
    <w:multiLevelType w:val="multilevel"/>
    <w:tmpl w:val="953CA1B2"/>
    <w:numStyleLink w:val="HeadingList"/>
  </w:abstractNum>
  <w:num w:numId="1">
    <w:abstractNumId w:val="11"/>
  </w:num>
  <w:num w:numId="2">
    <w:abstractNumId w:val="19"/>
    <w:lvlOverride w:ilvl="0">
      <w:lvl w:ilvl="0">
        <w:start w:val="1"/>
        <w:numFmt w:val="decimal"/>
        <w:pStyle w:val="Titolo1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8"/>
  </w:num>
  <w:num w:numId="5">
    <w:abstractNumId w:val="16"/>
  </w:num>
  <w:num w:numId="6">
    <w:abstractNumId w:val="12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5"/>
  </w:num>
  <w:num w:numId="19">
    <w:abstractNumId w:val="17"/>
  </w:num>
  <w:num w:numId="20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AD"/>
    <w:rsid w:val="00002FA6"/>
    <w:rsid w:val="00040ED0"/>
    <w:rsid w:val="000A5CBB"/>
    <w:rsid w:val="000B3323"/>
    <w:rsid w:val="001631C6"/>
    <w:rsid w:val="001869AD"/>
    <w:rsid w:val="00231C52"/>
    <w:rsid w:val="00237392"/>
    <w:rsid w:val="00275636"/>
    <w:rsid w:val="002B5D9F"/>
    <w:rsid w:val="00337D9D"/>
    <w:rsid w:val="003857E6"/>
    <w:rsid w:val="003B756D"/>
    <w:rsid w:val="00403ADB"/>
    <w:rsid w:val="00484D9A"/>
    <w:rsid w:val="004C3EEA"/>
    <w:rsid w:val="00512CD4"/>
    <w:rsid w:val="00572FD3"/>
    <w:rsid w:val="005D3B43"/>
    <w:rsid w:val="005F72F5"/>
    <w:rsid w:val="00614630"/>
    <w:rsid w:val="00693A6F"/>
    <w:rsid w:val="00707E52"/>
    <w:rsid w:val="007D217F"/>
    <w:rsid w:val="00853037"/>
    <w:rsid w:val="008720C4"/>
    <w:rsid w:val="008A3F76"/>
    <w:rsid w:val="008E721F"/>
    <w:rsid w:val="008F52AF"/>
    <w:rsid w:val="009A209B"/>
    <w:rsid w:val="009C5E5A"/>
    <w:rsid w:val="00A83538"/>
    <w:rsid w:val="00AE1A04"/>
    <w:rsid w:val="00AF0268"/>
    <w:rsid w:val="00BF0A1F"/>
    <w:rsid w:val="00D33940"/>
    <w:rsid w:val="00D600FD"/>
    <w:rsid w:val="00D649A8"/>
    <w:rsid w:val="00E40495"/>
    <w:rsid w:val="00EB088A"/>
    <w:rsid w:val="00F657BF"/>
    <w:rsid w:val="00FD7555"/>
    <w:rsid w:val="00FF1691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8ACAD664-966F-42D4-A779-F6344A25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3F"/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0D42"/>
    <w:pPr>
      <w:keepNext/>
      <w:numPr>
        <w:numId w:val="2"/>
      </w:numPr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customStyle="1" w:styleId="TitleSubtemplateLandscape">
    <w:name w:val="TitleSubtemplateLandscape"/>
    <w:basedOn w:val="HeaderDecisione"/>
    <w:qFormat/>
    <w:rsid w:val="00A75031"/>
    <w:rPr>
      <w:rFonts w:ascii="Gill Sans Display MT Pro BdCn" w:hAnsi="Gill Sans Display MT Pro BdCn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5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538"/>
    <w:rPr>
      <w:rFonts w:ascii="Segoe UI" w:hAnsi="Segoe UI" w:cs="Segoe UI"/>
      <w:sz w:val="18"/>
      <w:szCs w:val="1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8124\AppData\Local\Temp\OneOffixx\generated\86db69ff-1d18-4419-8878-3e985802b5ac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c45d7cd7b68e3e6ca57220766e88079c</ImageHash>
    </ImageSizeDefinition>
    <ImageSizeDefinition>
      <Id>1334982032</Id>
      <Width>0</Width>
      <Height>0</Height>
      <XPath>//Image[@id='Profile.Org.WappenSW']</XPath>
      <ImageHash>02f1c0cdac6aeac316213b2e7cb733a0</ImageHash>
    </ImageSizeDefinition>
    <ImageSizeDefinition>
      <Id>892909594</Id>
      <Width>0</Width>
      <Height>0</Height>
      <XPath>//Image[@id='Profile.Org.WappenSW']</XPath>
      <ImageHash>02f1c0cdac6aeac316213b2e7cb733a0</ImageHash>
    </ImageSizeDefinition>
    <ImageSizeDefinition>
      <Id>875546321</Id>
      <Width>0</Width>
      <Height>0</Height>
      <XPath>//Image[@id='Profile.Org.Logo']</XPath>
      <ImageHash>c45d7cd7b68e3e6ca57220766e88079c</ImageHash>
    </ImageSizeDefinition>
  </ImageDefinitions>
</OneOffixxImageDefinition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1 8 c c a a b 7 - b a b d - 4 3 b 8 - 9 4 6 f - 7 5 0 e 2 4 8 1 f 5 c 6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2 - 1 1 - 1 8 T 0 9 : 4 1 : 0 3 . 2 4 2 0 4 8 5 Z "   m o d i f i e d m a j o r v e r s i o n = " 0 "   m o d i f i e d m i n o r v e r s i o n = " 0 "   m o d i f i e d = " 0 0 0 1 - 0 1 - 0 1 T 0 0 : 0 0 : 0 0 "   p r o f i l e = " 5 9 5 8 5 8 a 3 - 7 2 4 4 - 4 0 c 7 - b d b 3 - b c 5 b 5 5 b f f 6 f d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5 9 5 8 5 8 a 3 - 7 2 4 4 - 4 0 c 7 - b d b 3 - b c 5 b 5 5 b f f 6 f d ] ] > < / T e x t >  
                 < T e x t   i d = " P r o f i l e . O r g a n i z a t i o n U n i t I d "   l a b e l = " P r o f i l e . O r g a n i z a t i o n U n i t I d " > < ! [ C D A T A [ 9 d a a d 4 f f - 6 1 3 7 - 4 d d c - a 8 d 4 - 7 b 3 0 4 6 4 e 8 6 4 a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l u c a . v e n t u r i @ t i . c h ] ] > < / T e x t >  
                 < T e x t   i d = " P r o f i l e . U s e r . F i r s t N a m e "   l a b e l = " P r o f i l e . U s e r . F i r s t N a m e " > < ! [ C D A T A [ L u c a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V e n t u r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2 6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l u c a . v e n t u r i @ t i . c h ] ] > < / T e x t >  
                 < T e x t   i d = " A u t h o r . U s e r . F i r s t N a m e "   l a b e l = " A u t h o r . U s e r . F i r s t N a m e " > < ! [ C D A T A [ L u c a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V e n t u r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2 6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6 8 0 1 a d 3 e - 7 c c d - 4 d d 4 - a b e 3 - 5 8 7 f 4 7 3 6 f 2 b 7 ] ] > < / T e x t >  
                 < T e x t   i d = " S i g n e r _ 0 . O r g a n i z a t i o n U n i t I d "   l a b e l = " S i g n e r _ 0 . O r g a n i z a t i o n U n i t I d " > < ! [ C D A T A [ d c 7 9 3 f c 0 - 4 0 a 3 - 4 a a b - b 1 d e - 7 7 b 2 d f c 5 8 3 c 2 ] ] > < / T e x t >  
                 < T e x t   i d = " S i g n e r _ 0 . O r g . E m a i l "   l a b e l = " S i g n e r _ 0 . O r g . E m a i l " > < ! [ C D A T A [ s g c @ t i . c h ] ] > < / T e x t >  
                 < T e x t   i d = " S i g n e r _ 0 . O r g . F a x "   l a b e l = " S i g n e r _ 0 . O r g . F a x " > < ! [ C D A T A [ + 4 1   9 1   8 1 4   4 4   0 6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 
 T i c i n o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S e r v i z i   d e l   G r a n   C o n s i g l i o ] ] > < / T e x t >  
                 < T e x t   i d = " S i g n e r _ 0 . O r g . P h o n e "   l a b e l = " S i g n e r _ 0 . O r g . P h o n e " > < ! [ C D A T A [ + 4 1   9 1   8 1 4   4 3   2 6 / 2 7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6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l u c a . v e n t u r i @ t i . c h ] ] > < / T e x t >  
                 < T e x t   i d = " S i g n e r _ 0 . U s e r . F i r s t N a m e "   l a b e l = " S i g n e r _ 0 . U s e r . F i r s t N a m e " > < ! [ C D A T A [ L u c a ] ] > < / T e x t >  
                 < T e x t   i d = " S i g n e r _ 0 . U s e r . F u n c t i o n "   l a b e l = " S i g n e r _ 0 . U s e r . F u n c t i o n " > < ! [ C D A T A [ S G C ] ] > < / T e x t >  
                 < T e x t   i d = " S i g n e r _ 0 . U s e r . L a s t N a m e "   l a b e l = " S i g n e r _ 0 . U s e r . L a s t N a m e " > < ! [ C D A T A [ V e n t u r i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4 3 2 6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 2 0 2 2 - 1 1 - 1 7 T 0 0 : 0 0 : 0 0 Z < / D a t e T i m e >  
                 < T e x t   i d = " D o c P a r a m . N u m b e r " > < ! [ C D A T A [   ] ] > < / T e x t >  
                 < T e x t   i d = " D o c P a r a m . D o c u m e n t o " > < ! [ C D A T A [ R a p p o r t o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  t e r r i t o r i o ] ] > < / T e x t >  
                 < T e x t   i d = " D o c P a r a m . A l t r i D i p a r t i m e n t i " > < ! [ C D A T A [   ] ] > < / T e x t >  
             < / P a r a m e t e r >  
             < S c r i p t i n g >  
                 < T e x t   i d = " C u s t o m E l e m e n t s . S u b T e m p l a t e . L a n d s c a p e . H e a d e r . O r g I n f o s "   l a b e l = " C u s t o m E l e m e n t s . S u b T e m p l a t e . L a n d s c a p e . H e a d e r . O r g I n f o s " > < ! [ C D A T A [ D i p a r t i m e n t o   d e l   t e r r i t o r i o ] ] > < / T e x t >  
                 < T e x t   i d = " C u s t o m E l e m e n t s . S u b T e m p l a t e . L a n d s c a p e . H e a d e r . T i t o l o "   l a b e l = " C u s t o m E l e m e n t s . S u b T e m p l a t e . L a n d s c a p e . H e a d e r . T i t o l o " > < ! [ C D A T A [ R a p p o r t o   d e l   1 7   n o v e m b r e   2 0 2 2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  t e r r i t o r i o ] ] > < / T e x t >  
                 < T e x t   i d = " C u s t o m E l e m e n t s . F i e l d s . T i t o l o 1 "   l a b e l = " C u s t o m E l e m e n t s . F i e l d s . T i t o l o 1 " > < ! [ C D A T A [ R a p p o r t o ] ] > < / T e x t >  
                 < T e x t   i d = " C u s t o m E l e m e n t s . F i e l d s . T i t o l o 2 "   l a b e l = " C u s t o m E l e m e n t s . F i e l d s . T i t o l o 2 " > < ! [ C D A T A [ R a p p o r t o   d e l   1 7   n o v e m b r e   2 0 2 2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77F5A58D-B5F9-4FC4-B3DA-2DA21F9709B5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4.xml><?xml version="1.0" encoding="utf-8"?>
<ds:datastoreItem xmlns:ds="http://schemas.openxmlformats.org/officeDocument/2006/customXml" ds:itemID="{9931F119-FE16-4C32-8F33-263AAFBD5E9A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86db69ff-1d18-4419-8878-3e985802b5ac.dotx</Template>
  <TotalTime>29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Venturi Luca / T128124</dc:creator>
  <cp:lastModifiedBy>Venturi Luca</cp:lastModifiedBy>
  <cp:revision>28</cp:revision>
  <cp:lastPrinted>2022-11-28T08:54:00Z</cp:lastPrinted>
  <dcterms:created xsi:type="dcterms:W3CDTF">2022-11-18T09:41:00Z</dcterms:created>
  <dcterms:modified xsi:type="dcterms:W3CDTF">2022-11-28T08:56:00Z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