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B486" w14:textId="6F517A77" w:rsidR="00D7069B" w:rsidRDefault="00D7069B" w:rsidP="00456D11">
      <w:pPr>
        <w:pStyle w:val="StandardRisoluzionedelConsigliodiSta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della Commissione gestione e finanze</w:t>
      </w:r>
    </w:p>
    <w:p w14:paraId="3FAA6720" w14:textId="191008AB" w:rsidR="00D7069B" w:rsidRPr="0023436A" w:rsidRDefault="002429F8" w:rsidP="00456D11">
      <w:pPr>
        <w:pStyle w:val="StandardRisoluzionedelConsigliodiSta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sul m</w:t>
      </w:r>
      <w:r w:rsidR="00D7069B">
        <w:rPr>
          <w:b/>
          <w:sz w:val="28"/>
          <w:szCs w:val="28"/>
        </w:rPr>
        <w:t xml:space="preserve">essaggio 21 dicembre 2022 per la </w:t>
      </w:r>
      <w:r>
        <w:rPr>
          <w:b/>
          <w:sz w:val="28"/>
          <w:szCs w:val="28"/>
        </w:rPr>
        <w:t>c</w:t>
      </w:r>
      <w:r w:rsidR="00D7069B" w:rsidRPr="00D048E2">
        <w:rPr>
          <w:b/>
          <w:sz w:val="28"/>
          <w:szCs w:val="28"/>
        </w:rPr>
        <w:t>oncessione di un credito di 8'262</w:t>
      </w:r>
      <w:r w:rsidR="00D7069B">
        <w:rPr>
          <w:b/>
          <w:sz w:val="28"/>
          <w:szCs w:val="28"/>
        </w:rPr>
        <w:t>'</w:t>
      </w:r>
      <w:r w:rsidR="00D7069B" w:rsidRPr="00D048E2">
        <w:rPr>
          <w:b/>
          <w:sz w:val="28"/>
          <w:szCs w:val="28"/>
        </w:rPr>
        <w:t>000</w:t>
      </w:r>
      <w:r w:rsidR="00D7069B">
        <w:rPr>
          <w:b/>
          <w:sz w:val="28"/>
          <w:szCs w:val="28"/>
        </w:rPr>
        <w:t xml:space="preserve"> franchi</w:t>
      </w:r>
      <w:r w:rsidR="00D7069B" w:rsidRPr="00D048E2">
        <w:rPr>
          <w:b/>
          <w:sz w:val="28"/>
          <w:szCs w:val="28"/>
        </w:rPr>
        <w:t xml:space="preserve"> a favore del Consorzio Acquedotto regionale del Mendrisiotto (ARM) quale sussidio per la realizzazione di ope</w:t>
      </w:r>
      <w:r w:rsidR="00BC4CB2">
        <w:rPr>
          <w:b/>
          <w:sz w:val="28"/>
          <w:szCs w:val="28"/>
        </w:rPr>
        <w:t>re di approvvigionamento idrico</w:t>
      </w:r>
    </w:p>
    <w:p w14:paraId="07430694" w14:textId="77777777" w:rsidR="00D7069B" w:rsidRPr="006F2A27" w:rsidRDefault="00D7069B" w:rsidP="00456D11">
      <w:pPr>
        <w:rPr>
          <w:sz w:val="24"/>
        </w:rPr>
      </w:pPr>
    </w:p>
    <w:p w14:paraId="316007F9" w14:textId="46EB4F2B" w:rsidR="00D7069B" w:rsidRDefault="00D7069B" w:rsidP="007E7A4F">
      <w:pPr>
        <w:pStyle w:val="Paragrafoelenco"/>
        <w:ind w:left="0"/>
        <w:rPr>
          <w:b/>
          <w:sz w:val="24"/>
          <w:szCs w:val="24"/>
        </w:rPr>
      </w:pPr>
    </w:p>
    <w:p w14:paraId="4C4905F4" w14:textId="77777777" w:rsidR="0019351E" w:rsidRDefault="0019351E" w:rsidP="007E7A4F">
      <w:pPr>
        <w:pStyle w:val="Paragrafoelenco"/>
        <w:ind w:left="0"/>
        <w:rPr>
          <w:b/>
          <w:sz w:val="24"/>
          <w:szCs w:val="24"/>
        </w:rPr>
      </w:pPr>
    </w:p>
    <w:p w14:paraId="4C1EBBBD" w14:textId="77777777" w:rsidR="00D7069B" w:rsidRPr="00BC4CB2" w:rsidRDefault="00D7069B" w:rsidP="00BC4CB2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caps/>
          <w:sz w:val="24"/>
          <w:szCs w:val="24"/>
          <w:lang w:val="it-IT" w:eastAsia="it-IT"/>
        </w:rPr>
      </w:pPr>
      <w:r w:rsidRPr="00BC4CB2">
        <w:rPr>
          <w:rFonts w:eastAsia="Calibri"/>
          <w:caps/>
          <w:sz w:val="24"/>
          <w:szCs w:val="24"/>
          <w:lang w:val="it-IT" w:eastAsia="it-IT"/>
        </w:rPr>
        <w:t>IL MESSAGGIO DEL CONSIGLIO DI STATO</w:t>
      </w:r>
    </w:p>
    <w:p w14:paraId="11259425" w14:textId="7698743E" w:rsidR="00D7069B" w:rsidRPr="002E4857" w:rsidRDefault="00BC4CB2" w:rsidP="007E7A4F">
      <w:pPr>
        <w:rPr>
          <w:sz w:val="24"/>
          <w:szCs w:val="24"/>
        </w:rPr>
      </w:pPr>
      <w:r>
        <w:rPr>
          <w:sz w:val="24"/>
          <w:szCs w:val="24"/>
        </w:rPr>
        <w:t>Il m</w:t>
      </w:r>
      <w:r w:rsidR="00D7069B">
        <w:rPr>
          <w:sz w:val="24"/>
          <w:szCs w:val="24"/>
        </w:rPr>
        <w:t>essaggio riguarda lo stanziamento di un credito</w:t>
      </w:r>
      <w:r w:rsidR="00D7069B" w:rsidRPr="007E7A4F">
        <w:rPr>
          <w:sz w:val="24"/>
          <w:szCs w:val="24"/>
        </w:rPr>
        <w:t xml:space="preserve"> </w:t>
      </w:r>
      <w:r w:rsidR="00D7069B" w:rsidRPr="00D048E2">
        <w:rPr>
          <w:sz w:val="24"/>
          <w:szCs w:val="24"/>
        </w:rPr>
        <w:t>di un credito di fr.8'262’</w:t>
      </w:r>
      <w:proofErr w:type="gramStart"/>
      <w:r w:rsidR="00D7069B" w:rsidRPr="00D048E2">
        <w:rPr>
          <w:sz w:val="24"/>
          <w:szCs w:val="24"/>
        </w:rPr>
        <w:t>000.-</w:t>
      </w:r>
      <w:proofErr w:type="gramEnd"/>
      <w:r w:rsidR="00D7069B" w:rsidRPr="00D048E2">
        <w:rPr>
          <w:sz w:val="24"/>
          <w:szCs w:val="24"/>
        </w:rPr>
        <w:t xml:space="preserve"> per il sussidio di opere di approvvigionamento idrico nei Comuni di Riva San Vitale, Mendrisio, </w:t>
      </w:r>
      <w:proofErr w:type="spellStart"/>
      <w:r w:rsidR="00D7069B" w:rsidRPr="00D048E2">
        <w:rPr>
          <w:sz w:val="24"/>
          <w:szCs w:val="24"/>
        </w:rPr>
        <w:t>Coldrerio</w:t>
      </w:r>
      <w:proofErr w:type="spellEnd"/>
      <w:r w:rsidR="00D7069B" w:rsidRPr="00D048E2">
        <w:rPr>
          <w:sz w:val="24"/>
          <w:szCs w:val="24"/>
        </w:rPr>
        <w:t xml:space="preserve"> e </w:t>
      </w:r>
      <w:proofErr w:type="spellStart"/>
      <w:r w:rsidR="00D7069B" w:rsidRPr="00D048E2">
        <w:rPr>
          <w:sz w:val="24"/>
          <w:szCs w:val="24"/>
        </w:rPr>
        <w:t>Novazzano</w:t>
      </w:r>
      <w:proofErr w:type="spellEnd"/>
      <w:r w:rsidR="00D7069B">
        <w:rPr>
          <w:sz w:val="24"/>
          <w:szCs w:val="24"/>
        </w:rPr>
        <w:t>, in particolare legate all’</w:t>
      </w:r>
      <w:r w:rsidR="00D7069B" w:rsidRPr="00D048E2">
        <w:rPr>
          <w:sz w:val="24"/>
          <w:szCs w:val="24"/>
        </w:rPr>
        <w:t>acquedotto regionale del Mendrisiotto</w:t>
      </w:r>
      <w:r w:rsidR="00D7069B">
        <w:rPr>
          <w:sz w:val="24"/>
          <w:szCs w:val="24"/>
        </w:rPr>
        <w:t>, il cui obiettivo – come ricordato dal Messaggio – è di garantire</w:t>
      </w:r>
      <w:r w:rsidR="00D7069B" w:rsidRPr="00D048E2">
        <w:rPr>
          <w:sz w:val="24"/>
          <w:szCs w:val="24"/>
        </w:rPr>
        <w:t xml:space="preserve"> un approvvigion</w:t>
      </w:r>
      <w:r w:rsidR="00D7069B">
        <w:rPr>
          <w:sz w:val="24"/>
          <w:szCs w:val="24"/>
        </w:rPr>
        <w:t xml:space="preserve">amento idrico quantitativamente </w:t>
      </w:r>
      <w:r w:rsidR="00D7069B" w:rsidRPr="00D048E2">
        <w:rPr>
          <w:sz w:val="24"/>
          <w:szCs w:val="24"/>
        </w:rPr>
        <w:t>e qualitativamente sicuro in un contesto fortemente urbanizzato e industrializzato..</w:t>
      </w:r>
    </w:p>
    <w:p w14:paraId="69B11785" w14:textId="77777777" w:rsidR="00D7069B" w:rsidRPr="00D048E2" w:rsidRDefault="00D7069B" w:rsidP="007E7A4F">
      <w:pPr>
        <w:rPr>
          <w:b/>
          <w:sz w:val="24"/>
          <w:szCs w:val="24"/>
        </w:rPr>
      </w:pPr>
    </w:p>
    <w:p w14:paraId="49E03F7A" w14:textId="77777777" w:rsidR="00D7069B" w:rsidRDefault="00D7069B" w:rsidP="007E7A4F">
      <w:pPr>
        <w:rPr>
          <w:sz w:val="24"/>
          <w:szCs w:val="24"/>
        </w:rPr>
      </w:pPr>
      <w:r>
        <w:rPr>
          <w:sz w:val="24"/>
          <w:szCs w:val="24"/>
        </w:rPr>
        <w:t xml:space="preserve">Il credito è fondato sulla </w:t>
      </w:r>
      <w:r w:rsidRPr="00D048E2">
        <w:rPr>
          <w:sz w:val="24"/>
          <w:szCs w:val="24"/>
        </w:rPr>
        <w:t>Legge sull’approvvigion</w:t>
      </w:r>
      <w:r>
        <w:rPr>
          <w:sz w:val="24"/>
          <w:szCs w:val="24"/>
        </w:rPr>
        <w:t>amento idrico (</w:t>
      </w:r>
      <w:proofErr w:type="spellStart"/>
      <w:r>
        <w:rPr>
          <w:sz w:val="24"/>
          <w:szCs w:val="24"/>
        </w:rPr>
        <w:t>LApprI</w:t>
      </w:r>
      <w:proofErr w:type="spellEnd"/>
      <w:r>
        <w:rPr>
          <w:sz w:val="24"/>
          <w:szCs w:val="24"/>
        </w:rPr>
        <w:t>) del 1994, la quale prevede che per il Cantone accorda sussidi per  opere</w:t>
      </w:r>
      <w:r w:rsidRPr="00153003">
        <w:rPr>
          <w:sz w:val="24"/>
          <w:szCs w:val="24"/>
        </w:rPr>
        <w:t xml:space="preserve"> quelle di interesse generale </w:t>
      </w:r>
      <w:r>
        <w:rPr>
          <w:sz w:val="24"/>
          <w:szCs w:val="24"/>
        </w:rPr>
        <w:t>sovra comunale.</w:t>
      </w:r>
    </w:p>
    <w:p w14:paraId="3AF01652" w14:textId="77777777" w:rsidR="00D7069B" w:rsidRPr="00153003" w:rsidRDefault="00D7069B" w:rsidP="007E7A4F">
      <w:pPr>
        <w:rPr>
          <w:sz w:val="24"/>
          <w:szCs w:val="24"/>
        </w:rPr>
      </w:pPr>
    </w:p>
    <w:p w14:paraId="279509F4" w14:textId="77777777" w:rsidR="00D7069B" w:rsidRDefault="00D7069B" w:rsidP="007E7A4F">
      <w:pPr>
        <w:rPr>
          <w:sz w:val="24"/>
          <w:szCs w:val="24"/>
        </w:rPr>
      </w:pPr>
      <w:r w:rsidRPr="00153003">
        <w:rPr>
          <w:sz w:val="24"/>
          <w:szCs w:val="24"/>
        </w:rPr>
        <w:t xml:space="preserve">L’aliquota di sussidio ponderata prevista dalla </w:t>
      </w:r>
      <w:proofErr w:type="spellStart"/>
      <w:r w:rsidRPr="00153003">
        <w:rPr>
          <w:sz w:val="24"/>
          <w:szCs w:val="24"/>
        </w:rPr>
        <w:t>LApprI</w:t>
      </w:r>
      <w:proofErr w:type="spellEnd"/>
      <w:r w:rsidRPr="00153003">
        <w:rPr>
          <w:sz w:val="24"/>
          <w:szCs w:val="24"/>
        </w:rPr>
        <w:t xml:space="preserve"> ammonta al 20.46% ed è stata calcolata in base alla forza finanziaria e al numero di Abitanti Equivalenti dei Comuni aderenti al Consorzio ARM, secondo la graduatoria degli indici di capacità finanziaria dei Comuni ticinesi (biennio 2021-2022).</w:t>
      </w:r>
    </w:p>
    <w:p w14:paraId="1BAB9808" w14:textId="77777777" w:rsidR="00D7069B" w:rsidRPr="00D048E2" w:rsidRDefault="00D7069B" w:rsidP="00456D11">
      <w:pPr>
        <w:rPr>
          <w:sz w:val="24"/>
          <w:szCs w:val="24"/>
        </w:rPr>
      </w:pPr>
    </w:p>
    <w:p w14:paraId="20F41BD6" w14:textId="6A4B36F7" w:rsidR="00D7069B" w:rsidRPr="00D048E2" w:rsidRDefault="00BC4CB2" w:rsidP="00456D11">
      <w:pPr>
        <w:rPr>
          <w:sz w:val="24"/>
          <w:szCs w:val="24"/>
        </w:rPr>
      </w:pPr>
      <w:r>
        <w:rPr>
          <w:sz w:val="24"/>
          <w:szCs w:val="24"/>
        </w:rPr>
        <w:t>Come ricorda il m</w:t>
      </w:r>
      <w:r w:rsidR="00D7069B">
        <w:rPr>
          <w:sz w:val="24"/>
          <w:szCs w:val="24"/>
        </w:rPr>
        <w:t>essaggio, i</w:t>
      </w:r>
      <w:r w:rsidR="00D7069B" w:rsidRPr="00D048E2">
        <w:rPr>
          <w:sz w:val="24"/>
          <w:szCs w:val="24"/>
        </w:rPr>
        <w:t xml:space="preserve"> progetti oggetto </w:t>
      </w:r>
      <w:r w:rsidR="00D7069B">
        <w:rPr>
          <w:sz w:val="24"/>
          <w:szCs w:val="24"/>
        </w:rPr>
        <w:t xml:space="preserve">in questione </w:t>
      </w:r>
      <w:r w:rsidR="00D7069B" w:rsidRPr="00D048E2">
        <w:rPr>
          <w:sz w:val="24"/>
          <w:szCs w:val="24"/>
        </w:rPr>
        <w:t xml:space="preserve">sono stati approvati dall’Ufficio della protezione delle acque e dell’approvvigionamento idrico (UPAAI), della Sezione della protezione dell'aria dell'acqua e del suolo </w:t>
      </w:r>
      <w:r w:rsidR="00D7069B">
        <w:rPr>
          <w:sz w:val="24"/>
          <w:szCs w:val="24"/>
        </w:rPr>
        <w:t xml:space="preserve">del Dipartimento del Territorio, e consistono in particolare nella realizzazione di una </w:t>
      </w:r>
      <w:r w:rsidR="00D7069B" w:rsidRPr="00D048E2">
        <w:rPr>
          <w:sz w:val="24"/>
          <w:szCs w:val="24"/>
        </w:rPr>
        <w:t xml:space="preserve">nuova stazione di captazione e potabilizzazione a lago e </w:t>
      </w:r>
      <w:r w:rsidR="00D7069B">
        <w:rPr>
          <w:sz w:val="24"/>
          <w:szCs w:val="24"/>
        </w:rPr>
        <w:t>del</w:t>
      </w:r>
      <w:r w:rsidR="00D7069B" w:rsidRPr="00D048E2">
        <w:rPr>
          <w:sz w:val="24"/>
          <w:szCs w:val="24"/>
        </w:rPr>
        <w:t xml:space="preserve"> completamento delle condotte di trasporto</w:t>
      </w:r>
      <w:r w:rsidR="00D7069B">
        <w:rPr>
          <w:sz w:val="24"/>
          <w:szCs w:val="24"/>
        </w:rPr>
        <w:t>; n</w:t>
      </w:r>
      <w:r w:rsidR="00D7069B" w:rsidRPr="00D048E2">
        <w:rPr>
          <w:sz w:val="24"/>
          <w:szCs w:val="24"/>
        </w:rPr>
        <w:t>ella nuova stazione di captazione sarà inoltre predisposto un allacciamento per fornire acqua al Comune di Val Mara, appartenente al comprensorio del basso Ceresio (PCAI-BCE).</w:t>
      </w:r>
    </w:p>
    <w:p w14:paraId="4FDCABAB" w14:textId="77777777" w:rsidR="00D7069B" w:rsidRPr="00D048E2" w:rsidRDefault="00D7069B" w:rsidP="00456D11">
      <w:pPr>
        <w:rPr>
          <w:sz w:val="24"/>
          <w:szCs w:val="24"/>
        </w:rPr>
      </w:pPr>
    </w:p>
    <w:p w14:paraId="5FB2B189" w14:textId="77777777" w:rsidR="00D7069B" w:rsidRDefault="00D7069B" w:rsidP="00456D11">
      <w:pPr>
        <w:rPr>
          <w:sz w:val="24"/>
          <w:szCs w:val="24"/>
        </w:rPr>
      </w:pPr>
      <w:r>
        <w:rPr>
          <w:sz w:val="24"/>
          <w:szCs w:val="24"/>
        </w:rPr>
        <w:t xml:space="preserve">Il Messaggio, al quale è sufficiente rinviare, riporta una tabelle in cui sono </w:t>
      </w:r>
      <w:r w:rsidRPr="00D048E2">
        <w:rPr>
          <w:sz w:val="24"/>
          <w:szCs w:val="24"/>
        </w:rPr>
        <w:t>elencate le opere oggetto di richiesta di stanziamento di un contributo cantonale</w:t>
      </w:r>
      <w:r>
        <w:rPr>
          <w:sz w:val="24"/>
          <w:szCs w:val="24"/>
        </w:rPr>
        <w:t xml:space="preserve">, approvate dal </w:t>
      </w:r>
      <w:r w:rsidRPr="00D048E2">
        <w:rPr>
          <w:sz w:val="24"/>
          <w:szCs w:val="24"/>
        </w:rPr>
        <w:t>Consorzio ARM</w:t>
      </w:r>
      <w:r>
        <w:rPr>
          <w:sz w:val="24"/>
          <w:szCs w:val="24"/>
        </w:rPr>
        <w:t xml:space="preserve">, nonché una </w:t>
      </w:r>
      <w:r w:rsidRPr="00D048E2">
        <w:rPr>
          <w:sz w:val="24"/>
          <w:szCs w:val="24"/>
        </w:rPr>
        <w:t>scheda descrittiva delle opere</w:t>
      </w:r>
      <w:r>
        <w:rPr>
          <w:sz w:val="24"/>
          <w:szCs w:val="24"/>
        </w:rPr>
        <w:t>.</w:t>
      </w:r>
    </w:p>
    <w:p w14:paraId="6551BC9E" w14:textId="77777777" w:rsidR="00D7069B" w:rsidRDefault="00D7069B" w:rsidP="00456D11">
      <w:pPr>
        <w:rPr>
          <w:sz w:val="24"/>
          <w:szCs w:val="24"/>
        </w:rPr>
      </w:pPr>
    </w:p>
    <w:p w14:paraId="0BBDF02A" w14:textId="0E4CE2BA" w:rsidR="00D7069B" w:rsidRDefault="00BC4CB2" w:rsidP="008F693C">
      <w:pPr>
        <w:rPr>
          <w:sz w:val="24"/>
          <w:szCs w:val="24"/>
        </w:rPr>
      </w:pPr>
      <w:r>
        <w:rPr>
          <w:sz w:val="24"/>
          <w:szCs w:val="24"/>
        </w:rPr>
        <w:t>Il m</w:t>
      </w:r>
      <w:r w:rsidR="00D7069B">
        <w:rPr>
          <w:sz w:val="24"/>
          <w:szCs w:val="24"/>
        </w:rPr>
        <w:t>essaggio evidenzia pure che i</w:t>
      </w:r>
      <w:r w:rsidR="00D7069B" w:rsidRPr="00153003">
        <w:rPr>
          <w:sz w:val="24"/>
          <w:szCs w:val="24"/>
        </w:rPr>
        <w:t xml:space="preserve"> sussidi per le opere </w:t>
      </w:r>
      <w:r w:rsidR="00D7069B">
        <w:rPr>
          <w:sz w:val="24"/>
          <w:szCs w:val="24"/>
        </w:rPr>
        <w:t>in oggetto</w:t>
      </w:r>
      <w:r w:rsidR="00D7069B" w:rsidRPr="00153003">
        <w:rPr>
          <w:sz w:val="24"/>
          <w:szCs w:val="24"/>
        </w:rPr>
        <w:t xml:space="preserve"> sono previsti nel PFI 2020-2023</w:t>
      </w:r>
      <w:r w:rsidR="00D7069B">
        <w:rPr>
          <w:sz w:val="24"/>
          <w:szCs w:val="24"/>
        </w:rPr>
        <w:t xml:space="preserve"> e successivi</w:t>
      </w:r>
      <w:r w:rsidR="00D7069B" w:rsidRPr="00153003">
        <w:rPr>
          <w:sz w:val="24"/>
          <w:szCs w:val="24"/>
        </w:rPr>
        <w:t xml:space="preserve"> al settore 52 “</w:t>
      </w:r>
      <w:r w:rsidR="00D7069B">
        <w:rPr>
          <w:sz w:val="24"/>
          <w:szCs w:val="24"/>
        </w:rPr>
        <w:t>Ambiente e energia</w:t>
      </w:r>
      <w:r w:rsidR="00D7069B" w:rsidRPr="00153003">
        <w:rPr>
          <w:sz w:val="24"/>
          <w:szCs w:val="24"/>
        </w:rPr>
        <w:t xml:space="preserve">”, posizione 523 “Approvvigionamento idrico”, con i seguenti collegamenti agli elementi </w:t>
      </w:r>
      <w:proofErr w:type="spellStart"/>
      <w:r w:rsidR="00D7069B" w:rsidRPr="00153003">
        <w:rPr>
          <w:sz w:val="24"/>
          <w:szCs w:val="24"/>
        </w:rPr>
        <w:t>wbs</w:t>
      </w:r>
      <w:proofErr w:type="spellEnd"/>
      <w:r w:rsidR="00D7069B" w:rsidRPr="00153003">
        <w:rPr>
          <w:sz w:val="24"/>
          <w:szCs w:val="24"/>
        </w:rPr>
        <w:t>:</w:t>
      </w:r>
    </w:p>
    <w:p w14:paraId="10B32AEA" w14:textId="77777777" w:rsidR="00D7069B" w:rsidRPr="00D048E2" w:rsidRDefault="00D7069B" w:rsidP="00456D11">
      <w:pPr>
        <w:rPr>
          <w:sz w:val="24"/>
          <w:szCs w:val="24"/>
        </w:rPr>
      </w:pPr>
    </w:p>
    <w:p w14:paraId="44821A90" w14:textId="7EF2CB3E" w:rsidR="00BC4CB2" w:rsidRDefault="00BC4CB2">
      <w:pPr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41F20F" w14:textId="77777777" w:rsidR="00D7069B" w:rsidRPr="00BC4CB2" w:rsidRDefault="00D7069B" w:rsidP="00BC4CB2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caps/>
          <w:sz w:val="24"/>
          <w:szCs w:val="24"/>
          <w:lang w:val="it-IT" w:eastAsia="it-IT"/>
        </w:rPr>
      </w:pPr>
      <w:r w:rsidRPr="00BC4CB2">
        <w:rPr>
          <w:rFonts w:eastAsia="Calibri"/>
          <w:caps/>
          <w:sz w:val="24"/>
          <w:szCs w:val="24"/>
          <w:lang w:val="it-IT" w:eastAsia="it-IT"/>
        </w:rPr>
        <w:lastRenderedPageBreak/>
        <w:t>CONSIDERAZIONI COMMISSIONALI</w:t>
      </w:r>
    </w:p>
    <w:p w14:paraId="5DE0325D" w14:textId="77777777" w:rsidR="00D7069B" w:rsidRDefault="00D7069B" w:rsidP="00456D11">
      <w:pPr>
        <w:rPr>
          <w:sz w:val="24"/>
          <w:szCs w:val="24"/>
        </w:rPr>
      </w:pPr>
      <w:r>
        <w:rPr>
          <w:sz w:val="24"/>
          <w:szCs w:val="24"/>
        </w:rPr>
        <w:t xml:space="preserve">L’estate </w:t>
      </w:r>
      <w:smartTag w:uri="urn:schemas-microsoft-com:office:smarttags" w:element="metricconverter">
        <w:smartTagPr>
          <w:attr w:name="ProductID" w:val="2022 ha"/>
        </w:smartTagPr>
        <w:r>
          <w:rPr>
            <w:sz w:val="24"/>
            <w:szCs w:val="24"/>
          </w:rPr>
          <w:t>2022 ha</w:t>
        </w:r>
      </w:smartTag>
      <w:r>
        <w:rPr>
          <w:sz w:val="24"/>
          <w:szCs w:val="24"/>
        </w:rPr>
        <w:t xml:space="preserve"> reso evidente che la sicurezza dell’approvvigionamento idrico è oramai diventa una priorità assoluta.</w:t>
      </w:r>
    </w:p>
    <w:p w14:paraId="7CF8F4D2" w14:textId="77777777" w:rsidR="00D7069B" w:rsidRDefault="00D7069B" w:rsidP="00456D11">
      <w:pPr>
        <w:rPr>
          <w:sz w:val="24"/>
          <w:szCs w:val="24"/>
        </w:rPr>
      </w:pPr>
    </w:p>
    <w:p w14:paraId="75D510BA" w14:textId="77777777" w:rsidR="00D7069B" w:rsidRPr="00BA27AA" w:rsidRDefault="00D7069B" w:rsidP="00456D11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BA27AA">
        <w:rPr>
          <w:sz w:val="24"/>
          <w:szCs w:val="24"/>
        </w:rPr>
        <w:t xml:space="preserve">a carenza idrica </w:t>
      </w:r>
      <w:r>
        <w:rPr>
          <w:sz w:val="24"/>
          <w:szCs w:val="24"/>
        </w:rPr>
        <w:t xml:space="preserve">ha </w:t>
      </w:r>
      <w:r w:rsidRPr="00BA27AA">
        <w:rPr>
          <w:sz w:val="24"/>
          <w:szCs w:val="24"/>
        </w:rPr>
        <w:t>interessa</w:t>
      </w:r>
      <w:r>
        <w:rPr>
          <w:sz w:val="24"/>
          <w:szCs w:val="24"/>
        </w:rPr>
        <w:t>to tutto il Mendrisiotto e</w:t>
      </w:r>
      <w:r w:rsidRPr="00BA27AA">
        <w:rPr>
          <w:sz w:val="24"/>
          <w:szCs w:val="24"/>
        </w:rPr>
        <w:t xml:space="preserve"> la captazione di alcune sorgenti è stata ridotta in alcuni punti del 40%</w:t>
      </w:r>
      <w:r>
        <w:rPr>
          <w:sz w:val="24"/>
          <w:szCs w:val="24"/>
        </w:rPr>
        <w:t>.</w:t>
      </w:r>
    </w:p>
    <w:p w14:paraId="09EF93E7" w14:textId="77777777" w:rsidR="00D7069B" w:rsidRDefault="00D7069B" w:rsidP="00456D11">
      <w:pPr>
        <w:rPr>
          <w:sz w:val="24"/>
          <w:szCs w:val="24"/>
        </w:rPr>
      </w:pPr>
    </w:p>
    <w:p w14:paraId="4709C0C9" w14:textId="77777777" w:rsidR="00D7069B" w:rsidRDefault="00D7069B" w:rsidP="00456D11">
      <w:pPr>
        <w:rPr>
          <w:sz w:val="24"/>
          <w:szCs w:val="24"/>
        </w:rPr>
      </w:pPr>
      <w:r>
        <w:rPr>
          <w:sz w:val="24"/>
          <w:szCs w:val="24"/>
        </w:rPr>
        <w:t xml:space="preserve">Nello stesso periodo alcuni Comuni, tra cui </w:t>
      </w:r>
      <w:smartTag w:uri="urn:schemas-microsoft-com:office:smarttags" w:element="PersonName">
        <w:smartTagPr>
          <w:attr w:name="ProductID" w:val="La Città"/>
        </w:smartTagPr>
        <w:r>
          <w:rPr>
            <w:sz w:val="24"/>
            <w:szCs w:val="24"/>
          </w:rPr>
          <w:t>la Città</w:t>
        </w:r>
      </w:smartTag>
      <w:r>
        <w:rPr>
          <w:sz w:val="24"/>
          <w:szCs w:val="24"/>
        </w:rPr>
        <w:t xml:space="preserve"> di Mendrisio, ha emanato divieti molto stringenti, con multe fino a 10'000 franchi.</w:t>
      </w:r>
    </w:p>
    <w:p w14:paraId="5C35BDE1" w14:textId="77777777" w:rsidR="00D7069B" w:rsidRPr="00BA27AA" w:rsidRDefault="00D7069B" w:rsidP="00456D11">
      <w:pPr>
        <w:rPr>
          <w:sz w:val="24"/>
          <w:szCs w:val="24"/>
        </w:rPr>
      </w:pPr>
    </w:p>
    <w:p w14:paraId="14C238EF" w14:textId="77777777" w:rsidR="00D7069B" w:rsidRDefault="00D7069B" w:rsidP="00456D11">
      <w:pPr>
        <w:rPr>
          <w:sz w:val="24"/>
          <w:szCs w:val="24"/>
        </w:rPr>
      </w:pPr>
      <w:r w:rsidRPr="00BA27AA">
        <w:rPr>
          <w:sz w:val="24"/>
          <w:szCs w:val="24"/>
        </w:rPr>
        <w:t>Nello stesso periodo il Consiglio di Stato, grazie alla collaborazione delle organizzazioni regionali di Protezione Civile (</w:t>
      </w:r>
      <w:proofErr w:type="spellStart"/>
      <w:r w:rsidRPr="00BA27AA">
        <w:rPr>
          <w:sz w:val="24"/>
          <w:szCs w:val="24"/>
        </w:rPr>
        <w:t>PCi</w:t>
      </w:r>
      <w:proofErr w:type="spellEnd"/>
      <w:r w:rsidRPr="00BA27AA">
        <w:rPr>
          <w:sz w:val="24"/>
          <w:szCs w:val="24"/>
        </w:rPr>
        <w:t>), ha autorizzato la messa a disposizione di motopompe e tubi per l'irrorazione delle colture</w:t>
      </w:r>
      <w:r>
        <w:rPr>
          <w:sz w:val="24"/>
          <w:szCs w:val="24"/>
        </w:rPr>
        <w:t xml:space="preserve"> e sono state attivat</w:t>
      </w:r>
      <w:r w:rsidRPr="00BA27AA">
        <w:rPr>
          <w:sz w:val="24"/>
          <w:szCs w:val="24"/>
        </w:rPr>
        <w:t>e delle fonti non potabili per irrigare i vigneti e le coltivazioni agricole.</w:t>
      </w:r>
    </w:p>
    <w:p w14:paraId="7A0ED448" w14:textId="77777777" w:rsidR="00D7069B" w:rsidRDefault="00D7069B" w:rsidP="00456D11">
      <w:pPr>
        <w:rPr>
          <w:sz w:val="24"/>
          <w:szCs w:val="24"/>
        </w:rPr>
      </w:pPr>
    </w:p>
    <w:p w14:paraId="25F2B57C" w14:textId="77777777" w:rsidR="00D7069B" w:rsidRDefault="00D7069B" w:rsidP="00456D11">
      <w:pPr>
        <w:rPr>
          <w:sz w:val="24"/>
          <w:szCs w:val="24"/>
        </w:rPr>
      </w:pPr>
      <w:r>
        <w:rPr>
          <w:sz w:val="24"/>
          <w:szCs w:val="24"/>
        </w:rPr>
        <w:t>L’acquedotto regionale del Mendrisiotto costituisce certamente una risposta alle difficoltà di approvvigionamento idrico che, purtroppo, rischiano di presentarsi anche in futuro.</w:t>
      </w:r>
    </w:p>
    <w:p w14:paraId="6B291C1A" w14:textId="33DCD1F6" w:rsidR="00D7069B" w:rsidRDefault="00D7069B" w:rsidP="00456D11">
      <w:pPr>
        <w:rPr>
          <w:sz w:val="24"/>
          <w:szCs w:val="24"/>
        </w:rPr>
      </w:pPr>
    </w:p>
    <w:p w14:paraId="05208DBE" w14:textId="45517BF0" w:rsidR="00E57FC7" w:rsidRDefault="00E57FC7" w:rsidP="00E57FC7">
      <w:pPr>
        <w:rPr>
          <w:sz w:val="24"/>
          <w:szCs w:val="24"/>
        </w:rPr>
      </w:pPr>
      <w:r w:rsidRPr="00E57FC7">
        <w:rPr>
          <w:sz w:val="24"/>
          <w:szCs w:val="24"/>
        </w:rPr>
        <w:t>L</w:t>
      </w:r>
      <w:r>
        <w:rPr>
          <w:sz w:val="24"/>
          <w:szCs w:val="24"/>
        </w:rPr>
        <w:t>’idea di</w:t>
      </w:r>
      <w:r w:rsidRPr="00E57FC7">
        <w:rPr>
          <w:sz w:val="24"/>
          <w:szCs w:val="24"/>
        </w:rPr>
        <w:t xml:space="preserve"> stazione a lago </w:t>
      </w:r>
      <w:r>
        <w:rPr>
          <w:sz w:val="24"/>
          <w:szCs w:val="24"/>
        </w:rPr>
        <w:t xml:space="preserve">risponde alla constatazione che </w:t>
      </w:r>
      <w:r w:rsidRPr="00E57FC7">
        <w:rPr>
          <w:sz w:val="24"/>
          <w:szCs w:val="24"/>
        </w:rPr>
        <w:t xml:space="preserve">l’acqua di falda e sorgente nel </w:t>
      </w:r>
      <w:r>
        <w:rPr>
          <w:sz w:val="24"/>
          <w:szCs w:val="24"/>
        </w:rPr>
        <w:t>M</w:t>
      </w:r>
      <w:r w:rsidRPr="00E57FC7">
        <w:rPr>
          <w:sz w:val="24"/>
          <w:szCs w:val="24"/>
        </w:rPr>
        <w:t>endrisiotto non è sufficiente a coprire il fabbisogno durante tutto l’anno,</w:t>
      </w:r>
      <w:r>
        <w:rPr>
          <w:sz w:val="24"/>
          <w:szCs w:val="24"/>
        </w:rPr>
        <w:t xml:space="preserve"> per cui è stato ritenuto ragionevole fare capo al</w:t>
      </w:r>
      <w:r w:rsidRPr="00E57FC7">
        <w:rPr>
          <w:sz w:val="24"/>
          <w:szCs w:val="24"/>
        </w:rPr>
        <w:t xml:space="preserve">l’acqua del </w:t>
      </w:r>
      <w:r>
        <w:rPr>
          <w:sz w:val="24"/>
          <w:szCs w:val="24"/>
        </w:rPr>
        <w:t>Ceresio.</w:t>
      </w:r>
    </w:p>
    <w:p w14:paraId="620C844C" w14:textId="77777777" w:rsidR="00E57FC7" w:rsidRPr="00E57FC7" w:rsidRDefault="00E57FC7" w:rsidP="00E57FC7">
      <w:pPr>
        <w:rPr>
          <w:sz w:val="24"/>
          <w:szCs w:val="24"/>
        </w:rPr>
      </w:pPr>
    </w:p>
    <w:p w14:paraId="0DFE3A75" w14:textId="77777777" w:rsidR="00E57FC7" w:rsidRDefault="00E57FC7" w:rsidP="00E57FC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E57FC7">
        <w:rPr>
          <w:sz w:val="24"/>
          <w:szCs w:val="24"/>
        </w:rPr>
        <w:t>l progetto prevede la dismissione delle fonti definite (dal</w:t>
      </w:r>
      <w:r>
        <w:rPr>
          <w:sz w:val="24"/>
          <w:szCs w:val="24"/>
        </w:rPr>
        <w:t>l’autorità cantonale</w:t>
      </w:r>
      <w:r w:rsidRPr="00E57FC7">
        <w:rPr>
          <w:sz w:val="24"/>
          <w:szCs w:val="24"/>
        </w:rPr>
        <w:t>) non sicure (causa ad es. prossimità a ferrovia, strada e zone industriali) e la loro sostituzione/</w:t>
      </w:r>
      <w:proofErr w:type="spellStart"/>
      <w:r w:rsidRPr="00E57FC7">
        <w:rPr>
          <w:sz w:val="24"/>
          <w:szCs w:val="24"/>
        </w:rPr>
        <w:t>completazione</w:t>
      </w:r>
      <w:proofErr w:type="spellEnd"/>
      <w:r w:rsidRPr="00E57FC7">
        <w:rPr>
          <w:sz w:val="24"/>
          <w:szCs w:val="24"/>
        </w:rPr>
        <w:t xml:space="preserve"> con l’acqua del lago. </w:t>
      </w:r>
    </w:p>
    <w:p w14:paraId="64749254" w14:textId="77777777" w:rsidR="00E57FC7" w:rsidRDefault="00E57FC7" w:rsidP="00E57FC7">
      <w:pPr>
        <w:rPr>
          <w:sz w:val="24"/>
          <w:szCs w:val="24"/>
        </w:rPr>
      </w:pPr>
    </w:p>
    <w:p w14:paraId="396FA867" w14:textId="4496325E" w:rsidR="00E57FC7" w:rsidRDefault="00E57FC7" w:rsidP="00E57FC7">
      <w:pPr>
        <w:rPr>
          <w:sz w:val="24"/>
          <w:szCs w:val="24"/>
        </w:rPr>
      </w:pPr>
      <w:r w:rsidRPr="00E57FC7">
        <w:rPr>
          <w:sz w:val="24"/>
          <w:szCs w:val="24"/>
        </w:rPr>
        <w:t xml:space="preserve">Inizialmente si prevedeva di 1) prima mettere in rete i </w:t>
      </w:r>
      <w:r>
        <w:rPr>
          <w:sz w:val="24"/>
          <w:szCs w:val="24"/>
        </w:rPr>
        <w:t>C</w:t>
      </w:r>
      <w:r w:rsidRPr="00E57FC7">
        <w:rPr>
          <w:sz w:val="24"/>
          <w:szCs w:val="24"/>
        </w:rPr>
        <w:t xml:space="preserve">omuni 2) solo successivamente costruire la stazione a lago; a fine 2018 </w:t>
      </w:r>
      <w:r w:rsidR="00BD6C92">
        <w:rPr>
          <w:sz w:val="24"/>
          <w:szCs w:val="24"/>
        </w:rPr>
        <w:t>ARM e i Comuni hanno deciso</w:t>
      </w:r>
      <w:r w:rsidRPr="00E57FC7">
        <w:rPr>
          <w:sz w:val="24"/>
          <w:szCs w:val="24"/>
        </w:rPr>
        <w:t xml:space="preserve"> di unire le due tappe perché era già evidente l’ammanco cronico di acqua. La messa in rete e la progettazione della stazione a lago sono avanzate parallelamente.</w:t>
      </w:r>
    </w:p>
    <w:p w14:paraId="47FA6C2D" w14:textId="77777777" w:rsidR="00BD6C92" w:rsidRDefault="00BD6C92" w:rsidP="00BD6C92">
      <w:pPr>
        <w:rPr>
          <w:sz w:val="24"/>
          <w:szCs w:val="24"/>
        </w:rPr>
      </w:pPr>
    </w:p>
    <w:p w14:paraId="5D6D3C73" w14:textId="65090BC3" w:rsidR="00BD6C92" w:rsidRDefault="00BD6C92" w:rsidP="00BD6C92">
      <w:pPr>
        <w:rPr>
          <w:sz w:val="24"/>
          <w:szCs w:val="24"/>
        </w:rPr>
      </w:pPr>
      <w:r w:rsidRPr="00BD6C92">
        <w:rPr>
          <w:sz w:val="24"/>
          <w:szCs w:val="24"/>
        </w:rPr>
        <w:t xml:space="preserve">La stazione a lago è simile a </w:t>
      </w:r>
      <w:r>
        <w:rPr>
          <w:sz w:val="24"/>
          <w:szCs w:val="24"/>
        </w:rPr>
        <w:t>diverse</w:t>
      </w:r>
      <w:r w:rsidRPr="00BD6C92">
        <w:rPr>
          <w:sz w:val="24"/>
          <w:szCs w:val="24"/>
        </w:rPr>
        <w:t xml:space="preserve"> altre presenti in tutta la </w:t>
      </w:r>
      <w:r>
        <w:rPr>
          <w:sz w:val="24"/>
          <w:szCs w:val="24"/>
        </w:rPr>
        <w:t>Svizzera.</w:t>
      </w:r>
    </w:p>
    <w:p w14:paraId="48A2CE45" w14:textId="77777777" w:rsidR="00BD6C92" w:rsidRPr="00BD6C92" w:rsidRDefault="00BD6C92" w:rsidP="00BD6C92">
      <w:pPr>
        <w:rPr>
          <w:sz w:val="24"/>
          <w:szCs w:val="24"/>
        </w:rPr>
      </w:pPr>
    </w:p>
    <w:p w14:paraId="06A9C55E" w14:textId="16E1B6B9" w:rsidR="00E57FC7" w:rsidRDefault="00BD6C92" w:rsidP="00BD6C92">
      <w:pPr>
        <w:rPr>
          <w:sz w:val="24"/>
          <w:szCs w:val="24"/>
        </w:rPr>
      </w:pPr>
      <w:r w:rsidRPr="00BD6C92">
        <w:rPr>
          <w:sz w:val="24"/>
          <w:szCs w:val="24"/>
        </w:rPr>
        <w:t xml:space="preserve">Prima di andare in progettazione definitiva, per </w:t>
      </w:r>
      <w:r>
        <w:rPr>
          <w:sz w:val="24"/>
          <w:szCs w:val="24"/>
        </w:rPr>
        <w:t>un</w:t>
      </w:r>
      <w:r w:rsidRPr="00BD6C92">
        <w:rPr>
          <w:sz w:val="24"/>
          <w:szCs w:val="24"/>
        </w:rPr>
        <w:t xml:space="preserve"> anno intero un impianto pilota “in miniatura” ha testato la potabilizzazione (le varie fasi possono essere adeguate e spostate nella successione) per giungere a progettare e costruire il sistema più efficiente ed efficace (qualità e costi). La qualità dell’acqua prodotta è </w:t>
      </w:r>
      <w:r>
        <w:rPr>
          <w:sz w:val="24"/>
          <w:szCs w:val="24"/>
        </w:rPr>
        <w:t xml:space="preserve">risultata </w:t>
      </w:r>
      <w:r w:rsidRPr="00BD6C92">
        <w:rPr>
          <w:sz w:val="24"/>
          <w:szCs w:val="24"/>
        </w:rPr>
        <w:t>eccellente.</w:t>
      </w:r>
    </w:p>
    <w:p w14:paraId="69CD7B3C" w14:textId="77777777" w:rsidR="00BD6C92" w:rsidRDefault="00BD6C92" w:rsidP="00393B1B">
      <w:pPr>
        <w:rPr>
          <w:sz w:val="24"/>
          <w:szCs w:val="24"/>
        </w:rPr>
      </w:pPr>
    </w:p>
    <w:p w14:paraId="5FDB5192" w14:textId="12FF203E" w:rsidR="00BD6C92" w:rsidRDefault="00BD6C92" w:rsidP="00393B1B">
      <w:pPr>
        <w:rPr>
          <w:sz w:val="24"/>
          <w:szCs w:val="24"/>
        </w:rPr>
      </w:pPr>
      <w:r>
        <w:rPr>
          <w:sz w:val="24"/>
          <w:szCs w:val="24"/>
        </w:rPr>
        <w:t>Ne discend</w:t>
      </w:r>
      <w:r w:rsidR="00BC4CB2">
        <w:rPr>
          <w:sz w:val="24"/>
          <w:szCs w:val="24"/>
        </w:rPr>
        <w:t>e che le opere prospettate dal m</w:t>
      </w:r>
      <w:r>
        <w:rPr>
          <w:sz w:val="24"/>
          <w:szCs w:val="24"/>
        </w:rPr>
        <w:t xml:space="preserve">essaggio sono coerenti con l’obiettivo di una </w:t>
      </w:r>
      <w:r w:rsidRPr="00BD6C92">
        <w:rPr>
          <w:sz w:val="24"/>
          <w:szCs w:val="24"/>
        </w:rPr>
        <w:t xml:space="preserve">gestione solidale e coordinata dell’acqua potabile nel </w:t>
      </w:r>
      <w:r>
        <w:rPr>
          <w:sz w:val="24"/>
          <w:szCs w:val="24"/>
        </w:rPr>
        <w:t>M</w:t>
      </w:r>
      <w:r w:rsidRPr="00BD6C92">
        <w:rPr>
          <w:sz w:val="24"/>
          <w:szCs w:val="24"/>
        </w:rPr>
        <w:t>endrisiotto</w:t>
      </w:r>
      <w:r>
        <w:rPr>
          <w:sz w:val="24"/>
          <w:szCs w:val="24"/>
        </w:rPr>
        <w:t xml:space="preserve"> in modo da assicurare, per quanto possibile, la sicurezza dell’approvvigionamento idrico</w:t>
      </w:r>
      <w:r w:rsidRPr="00BD6C92">
        <w:rPr>
          <w:sz w:val="24"/>
          <w:szCs w:val="24"/>
        </w:rPr>
        <w:t>.</w:t>
      </w:r>
    </w:p>
    <w:p w14:paraId="3E282A19" w14:textId="77777777" w:rsidR="00BD6C92" w:rsidRDefault="00BD6C92" w:rsidP="00393B1B">
      <w:pPr>
        <w:rPr>
          <w:sz w:val="24"/>
          <w:szCs w:val="24"/>
        </w:rPr>
      </w:pPr>
    </w:p>
    <w:p w14:paraId="23280B48" w14:textId="2176B4C7" w:rsidR="00D7069B" w:rsidRDefault="00BD6C92" w:rsidP="00393B1B">
      <w:pPr>
        <w:rPr>
          <w:sz w:val="24"/>
          <w:szCs w:val="24"/>
        </w:rPr>
      </w:pPr>
      <w:r>
        <w:rPr>
          <w:sz w:val="24"/>
          <w:szCs w:val="24"/>
        </w:rPr>
        <w:t>La</w:t>
      </w:r>
      <w:r w:rsidR="00D7069B">
        <w:rPr>
          <w:sz w:val="24"/>
          <w:szCs w:val="24"/>
        </w:rPr>
        <w:t xml:space="preserve"> Commissione </w:t>
      </w:r>
      <w:r>
        <w:rPr>
          <w:sz w:val="24"/>
          <w:szCs w:val="24"/>
        </w:rPr>
        <w:t xml:space="preserve">ha chiesto allo scrivente relatore </w:t>
      </w:r>
      <w:r w:rsidR="00D7069B">
        <w:rPr>
          <w:sz w:val="24"/>
          <w:szCs w:val="24"/>
        </w:rPr>
        <w:t xml:space="preserve">di approfondire la necessità del terzo piano dello stabile </w:t>
      </w:r>
      <w:r w:rsidR="00D7069B" w:rsidRPr="00836B15">
        <w:rPr>
          <w:i/>
          <w:sz w:val="24"/>
          <w:szCs w:val="24"/>
        </w:rPr>
        <w:t>“Nuova Stazione a lago – Ai Ronchi”</w:t>
      </w:r>
      <w:r w:rsidR="00D7069B">
        <w:rPr>
          <w:sz w:val="24"/>
          <w:szCs w:val="24"/>
        </w:rPr>
        <w:t xml:space="preserve"> la cui realizzazione è prevista a Riva San Vitale.</w:t>
      </w:r>
    </w:p>
    <w:p w14:paraId="620205F1" w14:textId="77777777" w:rsidR="00BC4CB2" w:rsidRDefault="00BC4CB2" w:rsidP="00393B1B">
      <w:pPr>
        <w:rPr>
          <w:sz w:val="24"/>
          <w:szCs w:val="24"/>
        </w:rPr>
      </w:pPr>
    </w:p>
    <w:p w14:paraId="5CFCB0A2" w14:textId="5C49B5FF" w:rsidR="00BD6C92" w:rsidRPr="00E57FC7" w:rsidRDefault="00BD6C92" w:rsidP="00BD6C92">
      <w:pPr>
        <w:rPr>
          <w:sz w:val="24"/>
          <w:szCs w:val="24"/>
        </w:rPr>
      </w:pPr>
      <w:r>
        <w:rPr>
          <w:sz w:val="24"/>
          <w:szCs w:val="24"/>
        </w:rPr>
        <w:t>Il</w:t>
      </w:r>
      <w:r w:rsidRPr="00E57FC7">
        <w:rPr>
          <w:sz w:val="24"/>
          <w:szCs w:val="24"/>
        </w:rPr>
        <w:t xml:space="preserve"> progetto della stazione di potabilizzazione Ai Ronchi è stato preliminarmente sottoposto, ad inizio 2022, all’Ufficio della natura e del paesaggio e all’Ufficio della protezione delle acque e dell'approvvigionamento idrico e ha ricevuto un’approvazione di principio verbale.</w:t>
      </w:r>
    </w:p>
    <w:p w14:paraId="033146BA" w14:textId="2CBC61E3" w:rsidR="00E57FC7" w:rsidRDefault="00E57FC7" w:rsidP="00393B1B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Commissione, già solo per motivi di competenza, non entra nel merito delle singole scelte progettuali ed architettoniche.</w:t>
      </w:r>
    </w:p>
    <w:p w14:paraId="4555F513" w14:textId="49E46E03" w:rsidR="00E57FC7" w:rsidRDefault="00E57FC7" w:rsidP="00E57FC7">
      <w:pPr>
        <w:rPr>
          <w:sz w:val="24"/>
          <w:szCs w:val="24"/>
        </w:rPr>
      </w:pPr>
      <w:r>
        <w:rPr>
          <w:sz w:val="24"/>
          <w:szCs w:val="24"/>
        </w:rPr>
        <w:t>Ciò premesso, tale spazio è destinato ad accogliere ospiti esterni, in modo particolare</w:t>
      </w:r>
      <w:r w:rsidRPr="00E57FC7">
        <w:rPr>
          <w:sz w:val="24"/>
          <w:szCs w:val="24"/>
        </w:rPr>
        <w:t xml:space="preserve"> scolaresche</w:t>
      </w:r>
      <w:r>
        <w:rPr>
          <w:sz w:val="24"/>
          <w:szCs w:val="24"/>
        </w:rPr>
        <w:t>,</w:t>
      </w:r>
      <w:r w:rsidRPr="00E57FC7">
        <w:rPr>
          <w:sz w:val="24"/>
          <w:szCs w:val="24"/>
        </w:rPr>
        <w:t xml:space="preserve"> per </w:t>
      </w:r>
      <w:r>
        <w:rPr>
          <w:sz w:val="24"/>
          <w:szCs w:val="24"/>
        </w:rPr>
        <w:t xml:space="preserve">illustrare le attività dell’ARM e per </w:t>
      </w:r>
      <w:r w:rsidRPr="00E57FC7">
        <w:rPr>
          <w:sz w:val="24"/>
          <w:szCs w:val="24"/>
        </w:rPr>
        <w:t>spiegare il ciclo dell’acqua</w:t>
      </w:r>
      <w:r w:rsidR="00BD6C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6C92">
        <w:rPr>
          <w:sz w:val="24"/>
          <w:szCs w:val="24"/>
        </w:rPr>
        <w:t>L</w:t>
      </w:r>
      <w:r>
        <w:rPr>
          <w:sz w:val="24"/>
          <w:szCs w:val="24"/>
        </w:rPr>
        <w:t>a visita all’acquedotto e la riflessione sull’uso dell’acqua è già oggi realtà in diverse scuole elementari</w:t>
      </w:r>
      <w:r w:rsidR="00BD6C92">
        <w:rPr>
          <w:sz w:val="24"/>
          <w:szCs w:val="24"/>
        </w:rPr>
        <w:t>; a prescindere dalla concreta scelta progettuale,</w:t>
      </w:r>
      <w:r>
        <w:rPr>
          <w:sz w:val="24"/>
          <w:szCs w:val="24"/>
        </w:rPr>
        <w:t xml:space="preserve"> è certamente opportuno disporre di spazi adeguati</w:t>
      </w:r>
      <w:r w:rsidRPr="00E57FC7">
        <w:rPr>
          <w:sz w:val="24"/>
          <w:szCs w:val="24"/>
        </w:rPr>
        <w:t>.</w:t>
      </w:r>
    </w:p>
    <w:p w14:paraId="0DAA0851" w14:textId="77777777" w:rsidR="00E57FC7" w:rsidRDefault="00E57FC7" w:rsidP="00E57FC7">
      <w:pPr>
        <w:rPr>
          <w:sz w:val="24"/>
          <w:szCs w:val="24"/>
        </w:rPr>
      </w:pPr>
    </w:p>
    <w:p w14:paraId="0CD9AFB8" w14:textId="31DD991D" w:rsidR="00E57FC7" w:rsidRPr="00E57FC7" w:rsidRDefault="00E57FC7" w:rsidP="00E57FC7">
      <w:pPr>
        <w:rPr>
          <w:sz w:val="24"/>
          <w:szCs w:val="24"/>
        </w:rPr>
      </w:pPr>
      <w:r>
        <w:rPr>
          <w:sz w:val="24"/>
          <w:szCs w:val="24"/>
        </w:rPr>
        <w:t>In base alle verifiche svolte dalla Commissione, la procedura si è finora svolta</w:t>
      </w:r>
      <w:r w:rsidRPr="00E57FC7">
        <w:rPr>
          <w:sz w:val="24"/>
          <w:szCs w:val="24"/>
        </w:rPr>
        <w:t xml:space="preserve"> </w:t>
      </w:r>
      <w:r>
        <w:rPr>
          <w:sz w:val="24"/>
          <w:szCs w:val="24"/>
        </w:rPr>
        <w:t>nel</w:t>
      </w:r>
      <w:r w:rsidRPr="00E57FC7">
        <w:rPr>
          <w:sz w:val="24"/>
          <w:szCs w:val="24"/>
        </w:rPr>
        <w:t xml:space="preserve"> rispetto della </w:t>
      </w:r>
      <w:proofErr w:type="spellStart"/>
      <w:r w:rsidRPr="00E57FC7">
        <w:rPr>
          <w:sz w:val="24"/>
          <w:szCs w:val="24"/>
        </w:rPr>
        <w:t>LCPubb</w:t>
      </w:r>
      <w:proofErr w:type="spellEnd"/>
      <w:r>
        <w:rPr>
          <w:sz w:val="24"/>
          <w:szCs w:val="24"/>
        </w:rPr>
        <w:t>;</w:t>
      </w:r>
      <w:r w:rsidRPr="00E57F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particolare </w:t>
      </w:r>
      <w:r w:rsidRPr="00E57FC7">
        <w:rPr>
          <w:sz w:val="24"/>
          <w:szCs w:val="24"/>
        </w:rPr>
        <w:t>la</w:t>
      </w:r>
      <w:r>
        <w:rPr>
          <w:sz w:val="24"/>
          <w:szCs w:val="24"/>
        </w:rPr>
        <w:t xml:space="preserve"> quasi</w:t>
      </w:r>
      <w:r w:rsidRPr="00E57FC7">
        <w:rPr>
          <w:sz w:val="24"/>
          <w:szCs w:val="24"/>
        </w:rPr>
        <w:t xml:space="preserve"> totalità dei lavori sono stati assegnati, rispettivamente saranno assegnati, dopo concorso a procedura libera</w:t>
      </w:r>
      <w:r w:rsidR="00BD6C92">
        <w:rPr>
          <w:sz w:val="24"/>
          <w:szCs w:val="24"/>
        </w:rPr>
        <w:t xml:space="preserve">; gli unici mandati diretti sono stati attribuiti nel rispetto delle soglie previste dalla </w:t>
      </w:r>
      <w:proofErr w:type="spellStart"/>
      <w:r w:rsidR="00BD6C92">
        <w:rPr>
          <w:sz w:val="24"/>
          <w:szCs w:val="24"/>
        </w:rPr>
        <w:t>LCPubb</w:t>
      </w:r>
      <w:proofErr w:type="spellEnd"/>
      <w:r w:rsidRPr="00E57FC7">
        <w:rPr>
          <w:sz w:val="24"/>
          <w:szCs w:val="24"/>
        </w:rPr>
        <w:t>.</w:t>
      </w:r>
    </w:p>
    <w:p w14:paraId="1636EC6E" w14:textId="45AC5572" w:rsidR="00E57FC7" w:rsidRDefault="00E57FC7" w:rsidP="00E57FC7">
      <w:pPr>
        <w:rPr>
          <w:sz w:val="24"/>
          <w:szCs w:val="24"/>
        </w:rPr>
      </w:pPr>
    </w:p>
    <w:p w14:paraId="7F56D51F" w14:textId="77777777" w:rsidR="00BC4CB2" w:rsidRPr="00E57FC7" w:rsidRDefault="00BC4CB2" w:rsidP="00E57FC7">
      <w:pPr>
        <w:rPr>
          <w:sz w:val="24"/>
          <w:szCs w:val="24"/>
        </w:rPr>
      </w:pPr>
    </w:p>
    <w:p w14:paraId="4F3A5A24" w14:textId="4B111CFB" w:rsidR="00D7069B" w:rsidRDefault="00D7069B" w:rsidP="00456D11">
      <w:pPr>
        <w:rPr>
          <w:sz w:val="24"/>
          <w:szCs w:val="24"/>
        </w:rPr>
      </w:pPr>
    </w:p>
    <w:p w14:paraId="0CA0F005" w14:textId="77777777" w:rsidR="00D7069B" w:rsidRPr="00BC4CB2" w:rsidRDefault="00D7069B" w:rsidP="00BC4CB2">
      <w:pPr>
        <w:pStyle w:val="Titolo1"/>
        <w:numPr>
          <w:ilvl w:val="0"/>
          <w:numId w:val="18"/>
        </w:numPr>
        <w:tabs>
          <w:tab w:val="left" w:pos="567"/>
        </w:tabs>
        <w:spacing w:before="0"/>
        <w:ind w:left="567" w:hanging="567"/>
        <w:jc w:val="both"/>
        <w:rPr>
          <w:rFonts w:eastAsia="Calibri"/>
          <w:caps/>
          <w:sz w:val="24"/>
          <w:szCs w:val="24"/>
          <w:lang w:val="it-IT" w:eastAsia="it-IT"/>
        </w:rPr>
      </w:pPr>
      <w:r w:rsidRPr="00BC4CB2">
        <w:rPr>
          <w:rFonts w:eastAsia="Calibri"/>
          <w:caps/>
          <w:sz w:val="24"/>
          <w:szCs w:val="24"/>
          <w:lang w:val="it-IT" w:eastAsia="it-IT"/>
        </w:rPr>
        <w:t>CONCLUSIONI</w:t>
      </w:r>
    </w:p>
    <w:p w14:paraId="3D173DB3" w14:textId="43874132" w:rsidR="00D7069B" w:rsidRPr="00153003" w:rsidRDefault="00D7069B" w:rsidP="00456D11">
      <w:pPr>
        <w:rPr>
          <w:sz w:val="24"/>
          <w:szCs w:val="24"/>
        </w:rPr>
      </w:pPr>
      <w:r w:rsidRPr="00153003">
        <w:rPr>
          <w:sz w:val="24"/>
          <w:szCs w:val="24"/>
        </w:rPr>
        <w:t xml:space="preserve">Per i motivi sopra esposti </w:t>
      </w:r>
      <w:r>
        <w:rPr>
          <w:sz w:val="24"/>
          <w:szCs w:val="24"/>
        </w:rPr>
        <w:t>la Commissione chiede di approvare lo</w:t>
      </w:r>
      <w:r w:rsidRPr="00153003">
        <w:rPr>
          <w:sz w:val="24"/>
          <w:szCs w:val="24"/>
        </w:rPr>
        <w:t xml:space="preserve"> stanziamento di un credito di </w:t>
      </w:r>
      <w:proofErr w:type="spellStart"/>
      <w:r w:rsidRPr="00153003">
        <w:rPr>
          <w:sz w:val="24"/>
          <w:szCs w:val="24"/>
        </w:rPr>
        <w:t>fr</w:t>
      </w:r>
      <w:proofErr w:type="spellEnd"/>
      <w:r w:rsidRPr="00153003">
        <w:rPr>
          <w:sz w:val="24"/>
          <w:szCs w:val="24"/>
        </w:rPr>
        <w:t xml:space="preserve">. 8'262'000.- a favore del Consorzio ARM, in qualità di ente esecutore delle opere di PCAI-M. </w:t>
      </w:r>
    </w:p>
    <w:p w14:paraId="3FA6C5C2" w14:textId="108AF304" w:rsidR="00D7069B" w:rsidRDefault="00D7069B" w:rsidP="00456D11">
      <w:pPr>
        <w:rPr>
          <w:sz w:val="24"/>
          <w:szCs w:val="24"/>
        </w:rPr>
      </w:pPr>
    </w:p>
    <w:p w14:paraId="3D999E1F" w14:textId="77777777" w:rsidR="00BC4CB2" w:rsidRPr="006F2A27" w:rsidRDefault="00BC4CB2" w:rsidP="00456D11">
      <w:pPr>
        <w:rPr>
          <w:sz w:val="24"/>
          <w:szCs w:val="24"/>
        </w:rPr>
      </w:pPr>
    </w:p>
    <w:p w14:paraId="7BFD731F" w14:textId="0CC16E09" w:rsidR="00D7069B" w:rsidRDefault="00D7069B" w:rsidP="00BC4CB2">
      <w:pPr>
        <w:spacing w:after="120"/>
        <w:ind w:right="28"/>
        <w:jc w:val="left"/>
        <w:rPr>
          <w:sz w:val="24"/>
          <w:szCs w:val="24"/>
        </w:rPr>
      </w:pPr>
      <w:r>
        <w:rPr>
          <w:sz w:val="24"/>
          <w:szCs w:val="24"/>
        </w:rPr>
        <w:t>Per la Commissione gestione e finanze</w:t>
      </w:r>
      <w:r w:rsidR="00BC4CB2">
        <w:rPr>
          <w:sz w:val="24"/>
          <w:szCs w:val="24"/>
        </w:rPr>
        <w:t>:</w:t>
      </w:r>
    </w:p>
    <w:p w14:paraId="54677D7D" w14:textId="7B1EFFEE" w:rsidR="00D7069B" w:rsidRDefault="00D7069B" w:rsidP="00456D11">
      <w:pPr>
        <w:ind w:right="27"/>
        <w:jc w:val="left"/>
      </w:pPr>
      <w:r>
        <w:rPr>
          <w:sz w:val="24"/>
          <w:szCs w:val="24"/>
        </w:rPr>
        <w:t>Maurizio Agustoni, relatore</w:t>
      </w:r>
    </w:p>
    <w:p w14:paraId="610EA4A0" w14:textId="0078B562" w:rsidR="0019351E" w:rsidRPr="0019351E" w:rsidRDefault="0019351E" w:rsidP="0019351E">
      <w:pPr>
        <w:rPr>
          <w:rFonts w:eastAsia="Times New Roman" w:cs="Arial"/>
          <w:sz w:val="24"/>
          <w:szCs w:val="20"/>
          <w:lang w:val="it-IT" w:eastAsia="it-IT"/>
        </w:rPr>
      </w:pPr>
      <w:bookmarkStart w:id="0" w:name="OLE_LINK1"/>
      <w:bookmarkStart w:id="1" w:name="OLE_LINK2"/>
      <w:r w:rsidRPr="0019351E">
        <w:rPr>
          <w:rFonts w:eastAsia="Times New Roman" w:cs="Arial"/>
          <w:sz w:val="24"/>
          <w:szCs w:val="20"/>
          <w:lang w:val="it-IT" w:eastAsia="it-IT"/>
        </w:rPr>
        <w:t xml:space="preserve">Balli - Bignasca - Biscossa </w:t>
      </w:r>
      <w:r>
        <w:rPr>
          <w:rFonts w:eastAsia="Times New Roman" w:cs="Arial"/>
          <w:sz w:val="24"/>
          <w:szCs w:val="20"/>
          <w:lang w:val="it-IT" w:eastAsia="it-IT"/>
        </w:rPr>
        <w:t xml:space="preserve">(con riserva) </w:t>
      </w:r>
      <w:r w:rsidRPr="0019351E">
        <w:rPr>
          <w:rFonts w:eastAsia="Times New Roman" w:cs="Arial"/>
          <w:sz w:val="24"/>
          <w:szCs w:val="20"/>
          <w:lang w:val="it-IT" w:eastAsia="it-IT"/>
        </w:rPr>
        <w:t xml:space="preserve">- </w:t>
      </w:r>
    </w:p>
    <w:p w14:paraId="09CE7CDF" w14:textId="24E1D691" w:rsidR="0019351E" w:rsidRPr="0019351E" w:rsidRDefault="0019351E" w:rsidP="0019351E">
      <w:pPr>
        <w:rPr>
          <w:rFonts w:eastAsia="Times New Roman" w:cs="Arial"/>
          <w:sz w:val="24"/>
          <w:szCs w:val="20"/>
          <w:lang w:val="it-IT" w:eastAsia="it-IT"/>
        </w:rPr>
      </w:pPr>
      <w:r w:rsidRPr="0019351E">
        <w:rPr>
          <w:rFonts w:eastAsia="Times New Roman" w:cs="Arial"/>
          <w:sz w:val="24"/>
          <w:szCs w:val="20"/>
          <w:lang w:val="it-IT" w:eastAsia="it-IT"/>
        </w:rPr>
        <w:t xml:space="preserve">Bourgoin - Caprara - Caverzasio - Dadò - </w:t>
      </w:r>
    </w:p>
    <w:p w14:paraId="51993C52" w14:textId="77777777" w:rsidR="0019351E" w:rsidRPr="0019351E" w:rsidRDefault="0019351E" w:rsidP="0019351E">
      <w:pPr>
        <w:rPr>
          <w:rFonts w:eastAsia="Times New Roman" w:cs="Arial"/>
          <w:sz w:val="24"/>
          <w:szCs w:val="20"/>
          <w:lang w:val="it-IT" w:eastAsia="it-IT"/>
        </w:rPr>
      </w:pPr>
      <w:r w:rsidRPr="0019351E">
        <w:rPr>
          <w:rFonts w:eastAsia="Times New Roman" w:cs="Arial"/>
          <w:sz w:val="24"/>
          <w:szCs w:val="20"/>
          <w:lang w:val="it-IT" w:eastAsia="it-IT"/>
        </w:rPr>
        <w:t xml:space="preserve">Ferrara - Gianella Alessandra - Guerra - Jelmini - </w:t>
      </w:r>
    </w:p>
    <w:p w14:paraId="7EABF04D" w14:textId="758557F9" w:rsidR="0019351E" w:rsidRPr="0019351E" w:rsidRDefault="0019351E" w:rsidP="0019351E">
      <w:pPr>
        <w:rPr>
          <w:rFonts w:eastAsia="Times New Roman" w:cs="Arial"/>
          <w:sz w:val="24"/>
          <w:szCs w:val="20"/>
          <w:lang w:val="it-IT" w:eastAsia="it-IT"/>
        </w:rPr>
      </w:pPr>
      <w:r w:rsidRPr="0019351E">
        <w:rPr>
          <w:rFonts w:eastAsia="Times New Roman" w:cs="Arial"/>
          <w:sz w:val="24"/>
          <w:szCs w:val="20"/>
          <w:lang w:val="it-IT" w:eastAsia="it-IT"/>
        </w:rPr>
        <w:t xml:space="preserve">Pamini - Pini - Quadranti </w:t>
      </w:r>
      <w:bookmarkEnd w:id="0"/>
      <w:bookmarkEnd w:id="1"/>
      <w:r w:rsidRPr="0019351E">
        <w:rPr>
          <w:rFonts w:eastAsia="Times New Roman" w:cs="Arial"/>
          <w:sz w:val="24"/>
          <w:szCs w:val="20"/>
          <w:lang w:val="it-IT" w:eastAsia="it-IT"/>
        </w:rPr>
        <w:t xml:space="preserve">- Sirica </w:t>
      </w:r>
      <w:r>
        <w:rPr>
          <w:rFonts w:eastAsia="Times New Roman" w:cs="Arial"/>
          <w:sz w:val="24"/>
          <w:szCs w:val="20"/>
          <w:lang w:val="it-IT" w:eastAsia="it-IT"/>
        </w:rPr>
        <w:t>(con riserva)</w:t>
      </w:r>
    </w:p>
    <w:p w14:paraId="21461A59" w14:textId="77777777" w:rsidR="00D7069B" w:rsidRPr="0019351E" w:rsidRDefault="00D7069B" w:rsidP="00456D11">
      <w:pPr>
        <w:rPr>
          <w:rFonts w:cs="Arial"/>
          <w:b/>
          <w:sz w:val="24"/>
          <w:szCs w:val="24"/>
        </w:rPr>
      </w:pPr>
    </w:p>
    <w:p w14:paraId="196D9E6D" w14:textId="77777777" w:rsidR="00D7069B" w:rsidRPr="0019351E" w:rsidRDefault="00D7069B" w:rsidP="00456D11">
      <w:pPr>
        <w:rPr>
          <w:rFonts w:cs="Arial"/>
          <w:b/>
          <w:sz w:val="24"/>
          <w:szCs w:val="24"/>
        </w:rPr>
      </w:pPr>
    </w:p>
    <w:p w14:paraId="1D638A20" w14:textId="77777777" w:rsidR="00D7069B" w:rsidRPr="0019351E" w:rsidRDefault="00D7069B" w:rsidP="00456D11">
      <w:pPr>
        <w:rPr>
          <w:rFonts w:cs="Arial"/>
          <w:b/>
          <w:sz w:val="24"/>
          <w:szCs w:val="24"/>
        </w:rPr>
      </w:pPr>
    </w:p>
    <w:p w14:paraId="0EB6AEE4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p w14:paraId="11601C53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p w14:paraId="2F2B582C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p w14:paraId="2CE2566B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p w14:paraId="021A16D3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p w14:paraId="3DEA48DC" w14:textId="1D47AA28" w:rsidR="00D7069B" w:rsidRDefault="00D7069B" w:rsidP="00456D11">
      <w:pPr>
        <w:rPr>
          <w:rFonts w:cs="Arial"/>
          <w:b/>
          <w:sz w:val="28"/>
          <w:szCs w:val="28"/>
        </w:rPr>
      </w:pPr>
    </w:p>
    <w:p w14:paraId="615771FB" w14:textId="72BCA5E3" w:rsidR="00BD6C92" w:rsidRDefault="00BD6C92" w:rsidP="00456D11">
      <w:pPr>
        <w:rPr>
          <w:rFonts w:cs="Arial"/>
          <w:b/>
          <w:sz w:val="28"/>
          <w:szCs w:val="28"/>
        </w:rPr>
      </w:pPr>
    </w:p>
    <w:p w14:paraId="4A34F165" w14:textId="6C1D9A50" w:rsidR="00BD6C92" w:rsidRDefault="00BD6C92" w:rsidP="00456D11">
      <w:pPr>
        <w:rPr>
          <w:rFonts w:cs="Arial"/>
          <w:b/>
          <w:sz w:val="28"/>
          <w:szCs w:val="28"/>
        </w:rPr>
      </w:pPr>
    </w:p>
    <w:p w14:paraId="46B5DB1C" w14:textId="49A39850" w:rsidR="00BD6C92" w:rsidRDefault="00BD6C92" w:rsidP="00456D11">
      <w:pPr>
        <w:rPr>
          <w:rFonts w:cs="Arial"/>
          <w:b/>
          <w:sz w:val="28"/>
          <w:szCs w:val="28"/>
        </w:rPr>
      </w:pPr>
    </w:p>
    <w:p w14:paraId="2417186B" w14:textId="2510952B" w:rsidR="00BD6C92" w:rsidRDefault="00BD6C92" w:rsidP="00456D11">
      <w:pPr>
        <w:rPr>
          <w:rFonts w:cs="Arial"/>
          <w:b/>
          <w:sz w:val="28"/>
          <w:szCs w:val="28"/>
        </w:rPr>
      </w:pPr>
    </w:p>
    <w:p w14:paraId="0837535D" w14:textId="4D85C7DD" w:rsidR="00BD6C92" w:rsidRDefault="00BD6C92" w:rsidP="00456D11">
      <w:pPr>
        <w:rPr>
          <w:rFonts w:cs="Arial"/>
          <w:b/>
          <w:sz w:val="28"/>
          <w:szCs w:val="28"/>
        </w:rPr>
      </w:pPr>
    </w:p>
    <w:p w14:paraId="20514227" w14:textId="686395FA" w:rsidR="00BD6C92" w:rsidRDefault="00BD6C92" w:rsidP="00456D11">
      <w:pPr>
        <w:rPr>
          <w:rFonts w:cs="Arial"/>
          <w:b/>
          <w:sz w:val="28"/>
          <w:szCs w:val="28"/>
        </w:rPr>
      </w:pPr>
    </w:p>
    <w:p w14:paraId="4F7D806B" w14:textId="1CB47897" w:rsidR="00BD6C92" w:rsidRDefault="00BD6C92" w:rsidP="00456D11">
      <w:pPr>
        <w:rPr>
          <w:rFonts w:cs="Arial"/>
          <w:b/>
          <w:sz w:val="28"/>
          <w:szCs w:val="28"/>
        </w:rPr>
      </w:pPr>
    </w:p>
    <w:p w14:paraId="52830C06" w14:textId="087133DA" w:rsidR="00BD6C92" w:rsidRDefault="00BD6C92" w:rsidP="00456D11">
      <w:pPr>
        <w:rPr>
          <w:rFonts w:cs="Arial"/>
          <w:b/>
          <w:sz w:val="28"/>
          <w:szCs w:val="28"/>
        </w:rPr>
      </w:pPr>
    </w:p>
    <w:p w14:paraId="79DED45C" w14:textId="77777777" w:rsidR="00BD6C92" w:rsidRDefault="00BD6C92" w:rsidP="00456D11">
      <w:pPr>
        <w:rPr>
          <w:rFonts w:cs="Arial"/>
          <w:b/>
          <w:sz w:val="28"/>
          <w:szCs w:val="28"/>
        </w:rPr>
      </w:pPr>
    </w:p>
    <w:p w14:paraId="5FFA0035" w14:textId="77777777" w:rsidR="00D7069B" w:rsidRDefault="00D7069B" w:rsidP="00456D11">
      <w:pPr>
        <w:rPr>
          <w:rFonts w:cs="Arial"/>
          <w:b/>
          <w:sz w:val="28"/>
          <w:szCs w:val="28"/>
        </w:rPr>
      </w:pPr>
    </w:p>
    <w:sectPr w:rsidR="00D7069B" w:rsidSect="00375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F9DF7" w14:textId="77777777" w:rsidR="00D7069B" w:rsidRDefault="00D7069B" w:rsidP="00F657BF">
      <w:r>
        <w:separator/>
      </w:r>
    </w:p>
  </w:endnote>
  <w:endnote w:type="continuationSeparator" w:id="0">
    <w:p w14:paraId="2B44249C" w14:textId="77777777" w:rsidR="00D7069B" w:rsidRDefault="00D7069B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BDED2" w14:textId="77777777" w:rsidR="00700F96" w:rsidRDefault="00700F9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0A0" w:firstRow="1" w:lastRow="0" w:firstColumn="1" w:lastColumn="0" w:noHBand="0" w:noVBand="0"/>
    </w:tblPr>
    <w:tblGrid>
      <w:gridCol w:w="4695"/>
      <w:gridCol w:w="721"/>
      <w:gridCol w:w="424"/>
      <w:gridCol w:w="4081"/>
    </w:tblGrid>
    <w:tr w:rsidR="00D7069B" w:rsidRPr="00EC172E" w14:paraId="1BE37704" w14:textId="77777777" w:rsidTr="007A3D11">
      <w:trPr>
        <w:trHeight w:hRule="exact" w:val="737"/>
      </w:trPr>
      <w:tc>
        <w:tcPr>
          <w:tcW w:w="4695" w:type="dxa"/>
          <w:tcBorders>
            <w:top w:val="single" w:sz="2" w:space="0" w:color="auto"/>
          </w:tcBorders>
        </w:tcPr>
        <w:p w14:paraId="763C45F6" w14:textId="77777777" w:rsidR="00D7069B" w:rsidRPr="00EC172E" w:rsidRDefault="00D7069B" w:rsidP="00912E34">
          <w:pPr>
            <w:tabs>
              <w:tab w:val="center" w:pos="2382"/>
            </w:tabs>
          </w:pPr>
        </w:p>
      </w:tc>
      <w:tc>
        <w:tcPr>
          <w:tcW w:w="721" w:type="dxa"/>
          <w:tcBorders>
            <w:top w:val="single" w:sz="2" w:space="0" w:color="auto"/>
          </w:tcBorders>
        </w:tcPr>
        <w:p w14:paraId="0154E55C" w14:textId="285186D2" w:rsidR="00D7069B" w:rsidRPr="00EC172E" w:rsidRDefault="002959F6" w:rsidP="00912E34">
          <w:pPr>
            <w:jc w:val="center"/>
          </w:pPr>
          <w:r>
            <w:rPr>
              <w:noProof/>
              <w:lang w:eastAsia="it-CH"/>
            </w:rPr>
            <w:drawing>
              <wp:anchor distT="0" distB="0" distL="114300" distR="114300" simplePos="0" relativeHeight="251659264" behindDoc="0" locked="1" layoutInCell="1" allowOverlap="1" wp14:anchorId="46D2CA13" wp14:editId="100EF173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4180" cy="431800"/>
                <wp:effectExtent l="0" t="0" r="0" b="0"/>
                <wp:wrapNone/>
                <wp:docPr id="2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oImg_2478282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18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4" w:type="dxa"/>
          <w:tcBorders>
            <w:top w:val="single" w:sz="2" w:space="0" w:color="auto"/>
          </w:tcBorders>
        </w:tcPr>
        <w:p w14:paraId="30EF989F" w14:textId="7CC5D062" w:rsidR="00D7069B" w:rsidRPr="00EC172E" w:rsidRDefault="002959F6" w:rsidP="00912E34">
          <w:pPr>
            <w:jc w:val="center"/>
          </w:pPr>
          <w:r>
            <w:rPr>
              <w:noProof/>
              <w:lang w:eastAsia="it-CH"/>
            </w:rPr>
            <w:drawing>
              <wp:anchor distT="0" distB="0" distL="114300" distR="114300" simplePos="0" relativeHeight="251660288" behindDoc="0" locked="1" layoutInCell="1" allowOverlap="1" wp14:anchorId="1F9F0DA0" wp14:editId="503783BD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365" cy="428625"/>
                <wp:effectExtent l="0" t="0" r="0" b="0"/>
                <wp:wrapNone/>
                <wp:docPr id="3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oImg_13808987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365" cy="428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  <w:tcBorders>
            <w:top w:val="single" w:sz="2" w:space="0" w:color="auto"/>
          </w:tcBorders>
        </w:tcPr>
        <w:p w14:paraId="72BEC6F4" w14:textId="77777777" w:rsidR="00D7069B" w:rsidRPr="00EC172E" w:rsidRDefault="00D7069B" w:rsidP="00912E34"/>
      </w:tc>
    </w:tr>
  </w:tbl>
  <w:p w14:paraId="005993C6" w14:textId="77777777" w:rsidR="00D7069B" w:rsidRDefault="00D7069B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53845" w14:textId="77777777" w:rsidR="00D7069B" w:rsidRDefault="00D7069B">
    <w:pPr>
      <w:pStyle w:val="Pidipagina"/>
      <w:jc w:val="center"/>
    </w:pPr>
  </w:p>
  <w:p w14:paraId="5A8C92A5" w14:textId="77777777" w:rsidR="00D7069B" w:rsidRPr="008C6C46" w:rsidRDefault="00D7069B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E7C19" w14:textId="77777777" w:rsidR="00D7069B" w:rsidRDefault="00D7069B" w:rsidP="00F657BF">
      <w:r>
        <w:separator/>
      </w:r>
    </w:p>
  </w:footnote>
  <w:footnote w:type="continuationSeparator" w:id="0">
    <w:p w14:paraId="4C0FD2FB" w14:textId="77777777" w:rsidR="00D7069B" w:rsidRDefault="00D7069B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91D09" w14:textId="77777777" w:rsidR="00700F96" w:rsidRDefault="00700F9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383"/>
      <w:gridCol w:w="1710"/>
    </w:tblGrid>
    <w:tr w:rsidR="00D7069B" w:rsidRPr="00EC172E" w14:paraId="37CB4C3C" w14:textId="77777777" w:rsidTr="006B682A">
      <w:trPr>
        <w:trHeight w:val="562"/>
      </w:trPr>
      <w:tc>
        <w:tcPr>
          <w:tcW w:w="8383" w:type="dxa"/>
          <w:tcBorders>
            <w:left w:val="single" w:sz="4" w:space="0" w:color="auto"/>
            <w:bottom w:val="single" w:sz="4" w:space="0" w:color="auto"/>
          </w:tcBorders>
          <w:tcMar>
            <w:left w:w="142" w:type="dxa"/>
          </w:tcMar>
          <w:vAlign w:val="bottom"/>
        </w:tcPr>
        <w:p w14:paraId="777051FF" w14:textId="77777777" w:rsidR="00D7069B" w:rsidRPr="00EC172E" w:rsidRDefault="00D7069B" w:rsidP="00A532F6">
          <w:pPr>
            <w:pStyle w:val="Page"/>
            <w:rPr>
              <w:rFonts w:ascii="Gill Alt One MT Light" w:hAnsi="Gill Alt One MT Light"/>
              <w:sz w:val="16"/>
              <w:szCs w:val="16"/>
            </w:rPr>
          </w:pPr>
          <w:r w:rsidRPr="00EC172E">
            <w:rPr>
              <w:rFonts w:ascii="Gill Alt One MT Light" w:hAnsi="Gill Alt One MT Light"/>
              <w:sz w:val="16"/>
              <w:szCs w:val="16"/>
            </w:rPr>
            <w:t>Dipartimento del territorio</w:t>
          </w:r>
        </w:p>
      </w:tc>
      <w:tc>
        <w:tcPr>
          <w:tcW w:w="1710" w:type="dxa"/>
          <w:tcBorders>
            <w:bottom w:val="single" w:sz="4" w:space="0" w:color="auto"/>
          </w:tcBorders>
          <w:vAlign w:val="bottom"/>
        </w:tcPr>
        <w:p w14:paraId="2B069D3F" w14:textId="29E0164C" w:rsidR="00D7069B" w:rsidRPr="00EC172E" w:rsidRDefault="00D7069B" w:rsidP="00662409">
          <w:pPr>
            <w:pStyle w:val="Page"/>
            <w:jc w:val="right"/>
            <w:rPr>
              <w:sz w:val="24"/>
            </w:rPr>
          </w:pPr>
          <w:r w:rsidRPr="00EC172E">
            <w:rPr>
              <w:sz w:val="24"/>
            </w:rPr>
            <w:fldChar w:fldCharType="begin"/>
          </w:r>
          <w:r w:rsidRPr="00EC172E">
            <w:rPr>
              <w:sz w:val="24"/>
            </w:rPr>
            <w:instrText xml:space="preserve"> PAGE   \* MERGEFORMAT </w:instrText>
          </w:r>
          <w:r w:rsidRPr="00EC172E">
            <w:rPr>
              <w:sz w:val="24"/>
            </w:rPr>
            <w:fldChar w:fldCharType="separate"/>
          </w:r>
          <w:r w:rsidR="00700F96">
            <w:rPr>
              <w:noProof/>
              <w:sz w:val="24"/>
            </w:rPr>
            <w:t>3</w:t>
          </w:r>
          <w:r w:rsidRPr="00EC172E">
            <w:rPr>
              <w:sz w:val="24"/>
            </w:rPr>
            <w:fldChar w:fldCharType="end"/>
          </w:r>
          <w:r w:rsidRPr="00EC172E">
            <w:rPr>
              <w:sz w:val="24"/>
            </w:rPr>
            <w:t xml:space="preserve"> di </w:t>
          </w:r>
          <w:r w:rsidR="00700F96">
            <w:fldChar w:fldCharType="begin"/>
          </w:r>
          <w:r w:rsidR="00700F96">
            <w:instrText xml:space="preserve"> NUMPAGES   \* MERGEFORMAT </w:instrText>
          </w:r>
          <w:r w:rsidR="00700F96">
            <w:fldChar w:fldCharType="separate"/>
          </w:r>
          <w:r w:rsidR="00700F96" w:rsidRPr="00700F96">
            <w:rPr>
              <w:noProof/>
              <w:sz w:val="24"/>
            </w:rPr>
            <w:t>3</w:t>
          </w:r>
          <w:r w:rsidR="00700F96">
            <w:rPr>
              <w:noProof/>
              <w:sz w:val="24"/>
            </w:rPr>
            <w:fldChar w:fldCharType="end"/>
          </w:r>
        </w:p>
      </w:tc>
    </w:tr>
    <w:tr w:rsidR="00D7069B" w:rsidRPr="00EC172E" w14:paraId="370DD9F5" w14:textId="77777777" w:rsidTr="006B682A">
      <w:trPr>
        <w:trHeight w:val="334"/>
      </w:trPr>
      <w:tc>
        <w:tcPr>
          <w:tcW w:w="8383" w:type="dxa"/>
          <w:tcBorders>
            <w:left w:val="single" w:sz="4" w:space="0" w:color="auto"/>
          </w:tcBorders>
          <w:tcMar>
            <w:top w:w="0" w:type="dxa"/>
            <w:left w:w="142" w:type="dxa"/>
          </w:tcMar>
        </w:tcPr>
        <w:p w14:paraId="0D38652E" w14:textId="5D692FCA" w:rsidR="00D7069B" w:rsidRPr="008F693C" w:rsidRDefault="00D7069B" w:rsidP="00A532F6">
          <w:pPr>
            <w:pStyle w:val="Information"/>
            <w:rPr>
              <w:rFonts w:ascii="Gill Sans Display MT Pro BdCn" w:hAnsi="Gill Sans Display MT Pro BdCn"/>
              <w:sz w:val="18"/>
              <w:szCs w:val="18"/>
              <w:lang w:val="it-IT"/>
            </w:rPr>
          </w:pPr>
          <w:r>
            <w:rPr>
              <w:rFonts w:ascii="Gill Sans Display MT Pro BdCn" w:hAnsi="Gill Sans Display MT Pro BdCn"/>
              <w:sz w:val="18"/>
              <w:szCs w:val="18"/>
            </w:rPr>
            <w:t>Rapport</w:t>
          </w:r>
          <w:r w:rsidR="00BD6C92">
            <w:rPr>
              <w:rFonts w:ascii="Gill Sans Display MT Pro BdCn" w:hAnsi="Gill Sans Display MT Pro BdCn"/>
              <w:sz w:val="18"/>
              <w:szCs w:val="18"/>
            </w:rPr>
            <w:t>o</w:t>
          </w:r>
          <w:r>
            <w:rPr>
              <w:rFonts w:ascii="Gill Sans Display MT Pro BdCn" w:hAnsi="Gill Sans Display MT Pro BdCn"/>
              <w:sz w:val="18"/>
              <w:szCs w:val="18"/>
            </w:rPr>
            <w:t xml:space="preserve"> </w:t>
          </w:r>
          <w:r w:rsidRPr="00EC172E">
            <w:rPr>
              <w:rFonts w:ascii="Gill Sans Display MT Pro BdCn" w:hAnsi="Gill Sans Display MT Pro BdCn"/>
              <w:sz w:val="18"/>
              <w:szCs w:val="18"/>
            </w:rPr>
            <w:t xml:space="preserve"> n. </w:t>
          </w:r>
          <w:r w:rsidRPr="008F693C">
            <w:rPr>
              <w:rFonts w:ascii="Gill Sans Display MT Pro BdCn" w:hAnsi="Gill Sans Display MT Pro BdCn"/>
              <w:sz w:val="18"/>
              <w:szCs w:val="18"/>
            </w:rPr>
            <w:t xml:space="preserve">8221 </w:t>
          </w:r>
          <w:r>
            <w:rPr>
              <w:rFonts w:ascii="Gill Sans Display MT Pro BdCn" w:hAnsi="Gill Sans Display MT Pro BdCn"/>
              <w:sz w:val="18"/>
              <w:szCs w:val="18"/>
            </w:rPr>
            <w:t xml:space="preserve">R </w:t>
          </w:r>
          <w:r w:rsidRPr="00EC172E">
            <w:rPr>
              <w:rFonts w:ascii="Gill Sans Display MT Pro BdCn" w:hAnsi="Gill Sans Display MT Pro BdCn"/>
              <w:sz w:val="18"/>
              <w:szCs w:val="18"/>
            </w:rPr>
            <w:t xml:space="preserve">del </w:t>
          </w:r>
          <w:r w:rsidR="00BC4CB2">
            <w:rPr>
              <w:rFonts w:ascii="Gill Sans Display MT Pro BdCn" w:hAnsi="Gill Sans Display MT Pro BdCn"/>
              <w:sz w:val="18"/>
              <w:szCs w:val="18"/>
            </w:rPr>
            <w:t>27</w:t>
          </w:r>
          <w:r>
            <w:rPr>
              <w:rFonts w:ascii="Gill Sans Display MT Pro BdCn" w:hAnsi="Gill Sans Display MT Pro BdCn"/>
              <w:sz w:val="18"/>
              <w:szCs w:val="18"/>
            </w:rPr>
            <w:t xml:space="preserve"> febbraio 2023</w:t>
          </w:r>
        </w:p>
      </w:tc>
      <w:tc>
        <w:tcPr>
          <w:tcW w:w="1710" w:type="dxa"/>
          <w:tcBorders>
            <w:top w:val="single" w:sz="4" w:space="0" w:color="auto"/>
          </w:tcBorders>
        </w:tcPr>
        <w:p w14:paraId="478E3ED9" w14:textId="77777777" w:rsidR="00D7069B" w:rsidRPr="008F693C" w:rsidRDefault="00D7069B" w:rsidP="00662409">
          <w:pPr>
            <w:pStyle w:val="InvisibleLine"/>
            <w:rPr>
              <w:lang w:val="it-IT"/>
            </w:rPr>
          </w:pPr>
        </w:p>
      </w:tc>
    </w:tr>
  </w:tbl>
  <w:p w14:paraId="296F5EA7" w14:textId="5D8C92FD" w:rsidR="00D7069B" w:rsidRPr="00980362" w:rsidRDefault="002959F6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9D9E27E" wp14:editId="3B0F85CB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39810" cy="1800225"/>
              <wp:effectExtent l="1991042" t="0" r="2038033" b="0"/>
              <wp:wrapNone/>
              <wp:docPr id="1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CC3C3" w14:textId="77777777" w:rsidR="00D7069B" w:rsidRPr="00411371" w:rsidRDefault="00D7069B" w:rsidP="008065E8">
                          <w:pPr>
                            <w:pStyle w:val="DraftText"/>
                            <w:rPr>
                              <w:lang w:val="it-CH"/>
                            </w:rPr>
                          </w:pPr>
                          <w:r w:rsidRPr="00411371">
                            <w:rPr>
                              <w:lang w:val="it-CH"/>
                            </w:rPr>
                            <w:t>Bozza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9E27E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" filled="f" stroked="f" strokeweight=".5pt">
              <v:path arrowok="t"/>
              <v:textbox inset="0,0,0,0">
                <w:txbxContent>
                  <w:p w14:paraId="439CC3C3" w14:textId="77777777" w:rsidR="00D7069B" w:rsidRPr="00411371" w:rsidRDefault="00D7069B" w:rsidP="008065E8">
                    <w:pPr>
                      <w:pStyle w:val="DraftText"/>
                      <w:rPr>
                        <w:lang w:val="it-CH"/>
                      </w:rPr>
                    </w:pPr>
                    <w:r w:rsidRPr="00411371">
                      <w:rPr>
                        <w:lang w:val="it-CH"/>
                      </w:rPr>
                      <w:t>Bozza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0A0" w:firstRow="1" w:lastRow="0" w:firstColumn="1" w:lastColumn="0" w:noHBand="0" w:noVBand="0"/>
    </w:tblPr>
    <w:tblGrid>
      <w:gridCol w:w="1353"/>
      <w:gridCol w:w="2245"/>
      <w:gridCol w:w="1328"/>
      <w:gridCol w:w="753"/>
      <w:gridCol w:w="422"/>
      <w:gridCol w:w="3993"/>
    </w:tblGrid>
    <w:tr w:rsidR="00D7069B" w:rsidRPr="00EC172E" w14:paraId="2FEF7C17" w14:textId="77777777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</w:tcBorders>
          <w:vAlign w:val="bottom"/>
        </w:tcPr>
        <w:p w14:paraId="55825777" w14:textId="77777777" w:rsidR="00D7069B" w:rsidRPr="00EC172E" w:rsidRDefault="00D7069B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</w:tcBorders>
          <w:vAlign w:val="bottom"/>
        </w:tcPr>
        <w:p w14:paraId="046261AB" w14:textId="77777777" w:rsidR="00D7069B" w:rsidRPr="00EC172E" w:rsidRDefault="00D7069B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</w:tcBorders>
        </w:tcPr>
        <w:p w14:paraId="4D498176" w14:textId="2D971DB6" w:rsidR="00D7069B" w:rsidRPr="00EC172E" w:rsidRDefault="002959F6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58240" behindDoc="1" locked="1" layoutInCell="1" allowOverlap="1" wp14:anchorId="33DA7AFB" wp14:editId="1BD74C4E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860" cy="467995"/>
                <wp:effectExtent l="0" t="0" r="0" b="0"/>
                <wp:wrapNone/>
                <wp:docPr id="4" name="ooImg_1405842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oImg_14058421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860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right w:val="nil"/>
          </w:tcBorders>
          <w:vAlign w:val="bottom"/>
        </w:tcPr>
        <w:p w14:paraId="17F86961" w14:textId="11A4DC19" w:rsidR="00D7069B" w:rsidRPr="00EC172E" w:rsidRDefault="00D7069B" w:rsidP="00D07D6E">
          <w:pPr>
            <w:pStyle w:val="HeaderDecisione"/>
            <w:spacing w:after="60"/>
            <w:ind w:left="150"/>
            <w:jc w:val="right"/>
            <w:rPr>
              <w:rFonts w:ascii="Arial" w:hAnsi="Arial" w:cs="Arial"/>
              <w:sz w:val="24"/>
            </w:rPr>
          </w:pPr>
          <w:r w:rsidRPr="00EC172E">
            <w:rPr>
              <w:rFonts w:ascii="Arial" w:hAnsi="Arial" w:cs="Arial"/>
              <w:sz w:val="24"/>
            </w:rPr>
            <w:fldChar w:fldCharType="begin"/>
          </w:r>
          <w:r w:rsidRPr="00EC172E">
            <w:rPr>
              <w:rFonts w:ascii="Arial" w:hAnsi="Arial" w:cs="Arial"/>
              <w:sz w:val="24"/>
            </w:rPr>
            <w:instrText xml:space="preserve"> PAGE   \* MERGEFORMAT </w:instrText>
          </w:r>
          <w:r w:rsidRPr="00EC172E">
            <w:rPr>
              <w:rFonts w:ascii="Arial" w:hAnsi="Arial" w:cs="Arial"/>
              <w:sz w:val="24"/>
            </w:rPr>
            <w:fldChar w:fldCharType="separate"/>
          </w:r>
          <w:r w:rsidR="00700F96">
            <w:rPr>
              <w:rFonts w:ascii="Arial" w:hAnsi="Arial" w:cs="Arial"/>
              <w:noProof/>
              <w:sz w:val="24"/>
            </w:rPr>
            <w:t>1</w:t>
          </w:r>
          <w:r w:rsidRPr="00EC172E">
            <w:rPr>
              <w:rFonts w:ascii="Arial" w:hAnsi="Arial" w:cs="Arial"/>
              <w:sz w:val="24"/>
            </w:rPr>
            <w:fldChar w:fldCharType="end"/>
          </w:r>
          <w:r w:rsidRPr="00EC172E">
            <w:rPr>
              <w:rFonts w:ascii="Arial" w:hAnsi="Arial" w:cs="Arial"/>
              <w:sz w:val="24"/>
            </w:rPr>
            <w:t xml:space="preserve"> di </w:t>
          </w:r>
          <w:r w:rsidR="00700F96">
            <w:fldChar w:fldCharType="begin"/>
          </w:r>
          <w:r w:rsidR="00700F96">
            <w:instrText xml:space="preserve"> NUMPAGES   \* MERGEFORMAT </w:instrText>
          </w:r>
          <w:r w:rsidR="00700F96">
            <w:fldChar w:fldCharType="separate"/>
          </w:r>
          <w:r w:rsidR="00700F96" w:rsidRPr="00700F96">
            <w:rPr>
              <w:rFonts w:ascii="Arial" w:hAnsi="Arial" w:cs="Arial"/>
              <w:noProof/>
              <w:sz w:val="24"/>
            </w:rPr>
            <w:t>3</w:t>
          </w:r>
          <w:r w:rsidR="00700F96">
            <w:rPr>
              <w:rFonts w:ascii="Arial" w:hAnsi="Arial" w:cs="Arial"/>
              <w:noProof/>
              <w:sz w:val="24"/>
            </w:rPr>
            <w:fldChar w:fldCharType="end"/>
          </w:r>
        </w:p>
      </w:tc>
    </w:tr>
    <w:tr w:rsidR="00D7069B" w:rsidRPr="00EC172E" w14:paraId="4F46FA12" w14:textId="77777777" w:rsidTr="0098208F">
      <w:trPr>
        <w:trHeight w:val="1097"/>
      </w:trPr>
      <w:tc>
        <w:tcPr>
          <w:tcW w:w="5000" w:type="pct"/>
          <w:gridSpan w:val="6"/>
          <w:tcBorders>
            <w:left w:val="nil"/>
            <w:right w:val="nil"/>
          </w:tcBorders>
          <w:noWrap/>
          <w:tcMar>
            <w:top w:w="0" w:type="dxa"/>
          </w:tcMar>
          <w:vAlign w:val="bottom"/>
        </w:tcPr>
        <w:p w14:paraId="11784DA2" w14:textId="77777777" w:rsidR="00D7069B" w:rsidRPr="00EC172E" w:rsidRDefault="00D7069B" w:rsidP="00DB7CD8">
          <w:pPr>
            <w:pStyle w:val="HeaderDecisione"/>
            <w:tabs>
              <w:tab w:val="left" w:pos="1459"/>
            </w:tabs>
            <w:spacing w:after="160" w:line="640" w:lineRule="exact"/>
            <w:rPr>
              <w:rFonts w:ascii="Gill Sans Display MT Pro BdCn" w:hAnsi="Gill Sans Display MT Pro BdCn"/>
              <w:sz w:val="44"/>
              <w:szCs w:val="44"/>
            </w:rPr>
          </w:pPr>
          <w:r>
            <w:rPr>
              <w:rFonts w:ascii="Gill Sans Display MT Pro BdCn" w:hAnsi="Gill Sans Display MT Pro BdCn"/>
              <w:sz w:val="44"/>
              <w:szCs w:val="44"/>
            </w:rPr>
            <w:t>Rapporto</w:t>
          </w:r>
        </w:p>
      </w:tc>
    </w:tr>
    <w:tr w:rsidR="00D7069B" w:rsidRPr="00EC172E" w14:paraId="248985AE" w14:textId="77777777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14:paraId="70F4638C" w14:textId="77777777" w:rsidR="00D7069B" w:rsidRPr="00EC172E" w:rsidRDefault="00D7069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EC172E">
            <w:rPr>
              <w:rFonts w:ascii="Gill Alt One MT Light" w:hAnsi="Gill Alt One MT Light"/>
              <w:sz w:val="16"/>
            </w:rPr>
            <w:t>numero</w:t>
          </w:r>
        </w:p>
        <w:p w14:paraId="6A9BD7FC" w14:textId="77777777" w:rsidR="00D7069B" w:rsidRPr="00EC172E" w:rsidRDefault="00D7069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</w:tcBorders>
          <w:noWrap/>
          <w:tcMar>
            <w:top w:w="57" w:type="dxa"/>
            <w:left w:w="142" w:type="dxa"/>
          </w:tcMar>
        </w:tcPr>
        <w:p w14:paraId="77B9CE90" w14:textId="77777777" w:rsidR="00D7069B" w:rsidRPr="00EC172E" w:rsidRDefault="00D7069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EC172E">
            <w:rPr>
              <w:rFonts w:ascii="Gill Alt One MT Light" w:hAnsi="Gill Alt One MT Light"/>
              <w:sz w:val="16"/>
            </w:rPr>
            <w:t>data</w:t>
          </w:r>
        </w:p>
        <w:p w14:paraId="2E36595C" w14:textId="77777777" w:rsidR="00D7069B" w:rsidRPr="00EC172E" w:rsidRDefault="00D7069B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14:paraId="760ED963" w14:textId="77777777" w:rsidR="00D7069B" w:rsidRPr="00EC172E" w:rsidRDefault="00D7069B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EC172E">
            <w:rPr>
              <w:rFonts w:ascii="Gill Alt One MT Light" w:hAnsi="Gill Alt One MT Light"/>
              <w:sz w:val="16"/>
            </w:rPr>
            <w:t>competenza</w:t>
          </w:r>
        </w:p>
        <w:p w14:paraId="32B6A94C" w14:textId="77777777" w:rsidR="00D7069B" w:rsidRPr="00EC172E" w:rsidRDefault="00D7069B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D7069B" w:rsidRPr="00EC172E" w14:paraId="33AB25E4" w14:textId="77777777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right w:val="nil"/>
          </w:tcBorders>
          <w:noWrap/>
          <w:tcMar>
            <w:top w:w="0" w:type="dxa"/>
          </w:tcMar>
        </w:tcPr>
        <w:p w14:paraId="4ADA191C" w14:textId="77777777" w:rsidR="00D7069B" w:rsidRPr="00EC172E" w:rsidRDefault="00D7069B" w:rsidP="00A532F6">
          <w:pPr>
            <w:pStyle w:val="InvisibleLine"/>
            <w:spacing w:line="280" w:lineRule="exact"/>
            <w:rPr>
              <w:rFonts w:cs="Arial"/>
              <w:b/>
              <w:sz w:val="28"/>
              <w:szCs w:val="28"/>
            </w:rPr>
          </w:pPr>
          <w:r w:rsidRPr="00EC172E">
            <w:rPr>
              <w:rFonts w:cs="Arial"/>
              <w:b/>
              <w:sz w:val="24"/>
              <w:szCs w:val="24"/>
            </w:rPr>
            <w:t>8221</w:t>
          </w:r>
          <w:r>
            <w:rPr>
              <w:rFonts w:cs="Arial"/>
              <w:b/>
              <w:sz w:val="24"/>
              <w:szCs w:val="24"/>
            </w:rPr>
            <w:t xml:space="preserve"> R</w:t>
          </w:r>
        </w:p>
      </w:tc>
      <w:tc>
        <w:tcPr>
          <w:tcW w:w="1112" w:type="pct"/>
          <w:tcBorders>
            <w:top w:val="nil"/>
            <w:left w:val="nil"/>
            <w:right w:val="nil"/>
          </w:tcBorders>
          <w:noWrap/>
          <w:tcMar>
            <w:top w:w="0" w:type="dxa"/>
          </w:tcMar>
        </w:tcPr>
        <w:p w14:paraId="2C022A27" w14:textId="234A6C39" w:rsidR="00D7069B" w:rsidRPr="00EC172E" w:rsidRDefault="00700F96" w:rsidP="00A532F6">
          <w:pPr>
            <w:pStyle w:val="Data"/>
          </w:pPr>
          <w:r>
            <w:rPr>
              <w:sz w:val="24"/>
            </w:rPr>
            <w:t>28</w:t>
          </w:r>
          <w:bookmarkStart w:id="2" w:name="_GoBack"/>
          <w:bookmarkEnd w:id="2"/>
          <w:r w:rsidR="00D7069B">
            <w:rPr>
              <w:sz w:val="24"/>
            </w:rPr>
            <w:t xml:space="preserve"> febbraio 2023</w:t>
          </w:r>
        </w:p>
      </w:tc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14:paraId="6A17F1FB" w14:textId="77777777" w:rsidR="00D7069B" w:rsidRPr="00EC172E" w:rsidRDefault="00D7069B" w:rsidP="00A532F6">
          <w:pPr>
            <w:pStyle w:val="Data"/>
            <w:rPr>
              <w:rFonts w:cs="Arial"/>
              <w:sz w:val="23"/>
              <w:szCs w:val="23"/>
            </w:rPr>
          </w:pPr>
          <w:r w:rsidRPr="00EC172E">
            <w:rPr>
              <w:smallCaps/>
              <w:sz w:val="23"/>
              <w:szCs w:val="23"/>
            </w:rPr>
            <w:t>Dipartimento del territorio</w:t>
          </w:r>
        </w:p>
      </w:tc>
    </w:tr>
    <w:tr w:rsidR="00D7069B" w:rsidRPr="00EC172E" w14:paraId="7BE01A29" w14:textId="7777777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14:paraId="47D97165" w14:textId="77777777" w:rsidR="00D7069B" w:rsidRPr="00EC172E" w:rsidRDefault="00D7069B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14:paraId="5F589B5E" w14:textId="3057EC34" w:rsidR="00D7069B" w:rsidRPr="00DA2879" w:rsidRDefault="002959F6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6192" behindDoc="1" locked="1" layoutInCell="1" allowOverlap="1" wp14:anchorId="5FACD070" wp14:editId="7D83476C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740" cy="467995"/>
          <wp:effectExtent l="0" t="0" r="0" b="0"/>
          <wp:wrapNone/>
          <wp:docPr id="5" name="ooImg_157677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oImg_157677669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3C5500D" wp14:editId="0E4D638E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39810" cy="1800225"/>
              <wp:effectExtent l="1991042" t="0" r="2038033" b="0"/>
              <wp:wrapNone/>
              <wp:docPr id="8" name="###DraftMode###4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8000000">
                        <a:off x="0" y="0"/>
                        <a:ext cx="8639810" cy="1800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92021" w14:textId="77777777" w:rsidR="00D7069B" w:rsidRPr="00411371" w:rsidRDefault="00D7069B" w:rsidP="00621AA2">
                          <w:pPr>
                            <w:pStyle w:val="DraftText"/>
                            <w:rPr>
                              <w:lang w:val="it-CH"/>
                            </w:rPr>
                          </w:pPr>
                          <w:r w:rsidRPr="00411371">
                            <w:rPr>
                              <w:lang w:val="it-CH"/>
                            </w:rPr>
                            <w:t>Bozza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50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" filled="f" stroked="f" strokeweight=".5pt">
              <v:path arrowok="t"/>
              <v:textbox inset="0,0,0,0">
                <w:txbxContent>
                  <w:p w14:paraId="05392021" w14:textId="77777777" w:rsidR="00D7069B" w:rsidRPr="00411371" w:rsidRDefault="00D7069B" w:rsidP="00621AA2">
                    <w:pPr>
                      <w:pStyle w:val="DraftText"/>
                      <w:rPr>
                        <w:lang w:val="it-CH"/>
                      </w:rPr>
                    </w:pPr>
                    <w:r w:rsidRPr="00411371">
                      <w:rPr>
                        <w:lang w:val="it-CH"/>
                      </w:rPr>
                      <w:t>Bozza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1" w15:restartNumberingAfterBreak="0">
    <w:nsid w:val="18081428"/>
    <w:multiLevelType w:val="hybridMultilevel"/>
    <w:tmpl w:val="7E6085FA"/>
    <w:lvl w:ilvl="0" w:tplc="BA0023C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="Calibri Light" w:hAnsi="Calibri Light" w:cs="Times New Roman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3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4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5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6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cs="Times New Roman" w:hint="default"/>
      </w:rPr>
    </w:lvl>
  </w:abstractNum>
  <w:abstractNum w:abstractNumId="17" w15:restartNumberingAfterBreak="0">
    <w:nsid w:val="49D524CC"/>
    <w:multiLevelType w:val="multilevel"/>
    <w:tmpl w:val="953CA1B2"/>
    <w:numStyleLink w:val="HeadingList"/>
  </w:abstractNum>
  <w:abstractNum w:abstractNumId="18" w15:restartNumberingAfterBreak="0">
    <w:nsid w:val="61720E9E"/>
    <w:multiLevelType w:val="multilevel"/>
    <w:tmpl w:val="03AA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7"/>
    <w:lvlOverride w:ilvl="0">
      <w:lvl w:ilvl="0">
        <w:start w:val="1"/>
        <w:numFmt w:val="decimal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6"/>
  </w:num>
  <w:num w:numId="5">
    <w:abstractNumId w:val="15"/>
  </w:num>
  <w:num w:numId="6">
    <w:abstractNumId w:val="13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11"/>
    <w:rsid w:val="000A3C20"/>
    <w:rsid w:val="00100D28"/>
    <w:rsid w:val="00132CB2"/>
    <w:rsid w:val="00153003"/>
    <w:rsid w:val="001700D5"/>
    <w:rsid w:val="0019351E"/>
    <w:rsid w:val="001D035E"/>
    <w:rsid w:val="002126A4"/>
    <w:rsid w:val="0023436A"/>
    <w:rsid w:val="002429F8"/>
    <w:rsid w:val="002959F6"/>
    <w:rsid w:val="002B0F22"/>
    <w:rsid w:val="002B5D9F"/>
    <w:rsid w:val="002E4857"/>
    <w:rsid w:val="00375115"/>
    <w:rsid w:val="00393B1B"/>
    <w:rsid w:val="003A095E"/>
    <w:rsid w:val="003B6A32"/>
    <w:rsid w:val="003B756D"/>
    <w:rsid w:val="003F473B"/>
    <w:rsid w:val="00403ADB"/>
    <w:rsid w:val="00411371"/>
    <w:rsid w:val="00456D11"/>
    <w:rsid w:val="00465B30"/>
    <w:rsid w:val="0047281A"/>
    <w:rsid w:val="00491657"/>
    <w:rsid w:val="004B60F2"/>
    <w:rsid w:val="005012EC"/>
    <w:rsid w:val="00572FD3"/>
    <w:rsid w:val="00595C98"/>
    <w:rsid w:val="00621AA2"/>
    <w:rsid w:val="00662409"/>
    <w:rsid w:val="006B682A"/>
    <w:rsid w:val="006C53BA"/>
    <w:rsid w:val="006D1E6C"/>
    <w:rsid w:val="006D5A96"/>
    <w:rsid w:val="006E0BB7"/>
    <w:rsid w:val="006E1BFC"/>
    <w:rsid w:val="006F2A27"/>
    <w:rsid w:val="00700F96"/>
    <w:rsid w:val="00750BB3"/>
    <w:rsid w:val="00765ECE"/>
    <w:rsid w:val="007A2DA7"/>
    <w:rsid w:val="007A3D11"/>
    <w:rsid w:val="007E2561"/>
    <w:rsid w:val="007E7A4F"/>
    <w:rsid w:val="007F22BE"/>
    <w:rsid w:val="008065E8"/>
    <w:rsid w:val="00816163"/>
    <w:rsid w:val="00826524"/>
    <w:rsid w:val="00836B15"/>
    <w:rsid w:val="008720C4"/>
    <w:rsid w:val="008C03B5"/>
    <w:rsid w:val="008C6C46"/>
    <w:rsid w:val="008F52AF"/>
    <w:rsid w:val="008F693C"/>
    <w:rsid w:val="009021F1"/>
    <w:rsid w:val="00912E34"/>
    <w:rsid w:val="009143AD"/>
    <w:rsid w:val="00972896"/>
    <w:rsid w:val="00980362"/>
    <w:rsid w:val="0098208F"/>
    <w:rsid w:val="009B6D03"/>
    <w:rsid w:val="009C5E5A"/>
    <w:rsid w:val="00A22AD6"/>
    <w:rsid w:val="00A36CDA"/>
    <w:rsid w:val="00A532F6"/>
    <w:rsid w:val="00AA50BB"/>
    <w:rsid w:val="00AD7FE7"/>
    <w:rsid w:val="00AF0268"/>
    <w:rsid w:val="00B75F3C"/>
    <w:rsid w:val="00B76ABD"/>
    <w:rsid w:val="00B82D7F"/>
    <w:rsid w:val="00BA27AA"/>
    <w:rsid w:val="00BC4CB2"/>
    <w:rsid w:val="00BD6C92"/>
    <w:rsid w:val="00BF0A1F"/>
    <w:rsid w:val="00C446DE"/>
    <w:rsid w:val="00C7320A"/>
    <w:rsid w:val="00CA5C9A"/>
    <w:rsid w:val="00CB30B6"/>
    <w:rsid w:val="00D048E2"/>
    <w:rsid w:val="00D06109"/>
    <w:rsid w:val="00D07D6E"/>
    <w:rsid w:val="00D33940"/>
    <w:rsid w:val="00D600FD"/>
    <w:rsid w:val="00D63171"/>
    <w:rsid w:val="00D649A8"/>
    <w:rsid w:val="00D7069B"/>
    <w:rsid w:val="00D84DCF"/>
    <w:rsid w:val="00DA2879"/>
    <w:rsid w:val="00DB7CD8"/>
    <w:rsid w:val="00DE4FCA"/>
    <w:rsid w:val="00E57FC7"/>
    <w:rsid w:val="00E93620"/>
    <w:rsid w:val="00EA0651"/>
    <w:rsid w:val="00EB088A"/>
    <w:rsid w:val="00EC172E"/>
    <w:rsid w:val="00EE2E30"/>
    <w:rsid w:val="00F3577A"/>
    <w:rsid w:val="00F468A0"/>
    <w:rsid w:val="00F5689F"/>
    <w:rsid w:val="00F657BF"/>
    <w:rsid w:val="00F94817"/>
    <w:rsid w:val="00F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72F37F54"/>
  <w15:docId w15:val="{7BD1D988-7E07-4646-AE68-99911CAA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D11"/>
    <w:pPr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C53BA"/>
    <w:pPr>
      <w:keepNext/>
      <w:spacing w:before="240" w:after="120"/>
      <w:jc w:val="left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6C53BA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9"/>
    <w:qFormat/>
    <w:rsid w:val="006C53BA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9"/>
    <w:qFormat/>
    <w:rsid w:val="006C53BA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rsid w:val="006C53BA"/>
    <w:pPr>
      <w:keepNext/>
      <w:keepLines/>
      <w:spacing w:before="40"/>
      <w:outlineLvl w:val="4"/>
    </w:pPr>
    <w:rPr>
      <w:rFonts w:eastAsia="Times New Roman"/>
      <w:b/>
      <w:color w:val="365F91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C53BA"/>
    <w:pPr>
      <w:keepNext/>
      <w:keepLines/>
      <w:spacing w:before="40"/>
      <w:outlineLvl w:val="5"/>
    </w:pPr>
    <w:rPr>
      <w:rFonts w:eastAsia="Times New Roman"/>
      <w:b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C53BA"/>
    <w:pPr>
      <w:keepNext/>
      <w:keepLines/>
      <w:spacing w:before="40"/>
      <w:outlineLvl w:val="6"/>
    </w:pPr>
    <w:rPr>
      <w:rFonts w:eastAsia="Times New Roman"/>
      <w:b/>
      <w:i/>
      <w:iCs/>
      <w:color w:val="243F6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C53BA"/>
    <w:pPr>
      <w:keepNext/>
      <w:keepLines/>
      <w:spacing w:before="40"/>
      <w:outlineLvl w:val="7"/>
    </w:pPr>
    <w:rPr>
      <w:rFonts w:eastAsia="Times New Roman"/>
      <w:color w:val="272727"/>
      <w:szCs w:val="21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C53BA"/>
    <w:pPr>
      <w:keepNext/>
      <w:keepLines/>
      <w:spacing w:before="40"/>
      <w:outlineLvl w:val="8"/>
    </w:pPr>
    <w:rPr>
      <w:rFonts w:eastAsia="Times New Roman"/>
      <w:i/>
      <w:iCs/>
      <w:color w:val="272727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6C53BA"/>
    <w:rPr>
      <w:rFonts w:ascii="Arial" w:hAnsi="Arial" w:cs="Times New Roman"/>
      <w:b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C53BA"/>
    <w:rPr>
      <w:rFonts w:ascii="Arial" w:hAnsi="Arial" w:cs="Times New Roman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6C53BA"/>
    <w:rPr>
      <w:rFonts w:ascii="Arial" w:hAnsi="Arial" w:cs="Times New Roman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C53BA"/>
    <w:rPr>
      <w:rFonts w:ascii="Arial" w:hAnsi="Arial" w:cs="Times New Roman"/>
      <w:b/>
      <w:lang w:val="it-CH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C53BA"/>
    <w:rPr>
      <w:rFonts w:ascii="Arial" w:hAnsi="Arial" w:cs="Times New Roman"/>
      <w:b/>
      <w:color w:val="365F91"/>
      <w:lang w:val="it-CH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C53BA"/>
    <w:rPr>
      <w:rFonts w:ascii="Arial" w:hAnsi="Arial" w:cs="Times New Roman"/>
      <w:b/>
      <w:color w:val="243F60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C53BA"/>
    <w:rPr>
      <w:rFonts w:ascii="Arial" w:hAnsi="Arial" w:cs="Times New Roman"/>
      <w:b/>
      <w:i/>
      <w:iCs/>
      <w:color w:val="243F60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6C53BA"/>
    <w:rPr>
      <w:rFonts w:ascii="Arial" w:hAnsi="Arial" w:cs="Times New Roman"/>
      <w:color w:val="272727"/>
      <w:sz w:val="21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C53BA"/>
    <w:rPr>
      <w:rFonts w:ascii="Arial" w:hAnsi="Arial" w:cs="Times New Roman"/>
      <w:i/>
      <w:iCs/>
      <w:color w:val="272727"/>
      <w:sz w:val="21"/>
      <w:szCs w:val="21"/>
      <w:lang w:val="it-CH"/>
    </w:rPr>
  </w:style>
  <w:style w:type="paragraph" w:customStyle="1" w:styleId="Subject">
    <w:name w:val="Subject"/>
    <w:basedOn w:val="Normale"/>
    <w:next w:val="Normale"/>
    <w:link w:val="SubjectZchn"/>
    <w:uiPriority w:val="99"/>
    <w:rsid w:val="006C53BA"/>
    <w:pPr>
      <w:spacing w:before="80" w:after="240"/>
    </w:pPr>
    <w:rPr>
      <w:b/>
    </w:rPr>
  </w:style>
  <w:style w:type="paragraph" w:styleId="Titolo">
    <w:name w:val="Title"/>
    <w:aliases w:val="NotYetCustomized2178"/>
    <w:basedOn w:val="Normale"/>
    <w:next w:val="Normale"/>
    <w:link w:val="TitoloCarattere"/>
    <w:uiPriority w:val="99"/>
    <w:qFormat/>
    <w:rsid w:val="006C53BA"/>
    <w:pPr>
      <w:jc w:val="left"/>
    </w:pPr>
    <w:rPr>
      <w:rFonts w:ascii="Calibri Light" w:hAnsi="Calibri Light"/>
      <w:b/>
      <w:sz w:val="32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99"/>
    <w:locked/>
    <w:rsid w:val="006C53BA"/>
    <w:rPr>
      <w:rFonts w:ascii="Calibri Light" w:hAnsi="Calibri Light" w:cs="Times New Roman"/>
      <w:b/>
      <w:sz w:val="32"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99"/>
    <w:qFormat/>
    <w:rsid w:val="006C53BA"/>
    <w:pPr>
      <w:spacing w:after="200"/>
      <w:jc w:val="left"/>
    </w:pPr>
    <w:rPr>
      <w:rFonts w:ascii="Calibri Light" w:hAnsi="Calibri Light"/>
      <w:b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99"/>
    <w:locked/>
    <w:rsid w:val="006C53BA"/>
    <w:rPr>
      <w:rFonts w:ascii="Calibri Light" w:hAnsi="Calibri Light" w:cs="Times New Roman"/>
      <w:b/>
      <w:sz w:val="24"/>
      <w:lang w:val="it-CH"/>
    </w:rPr>
  </w:style>
  <w:style w:type="paragraph" w:customStyle="1" w:styleId="ListAlphabetic">
    <w:name w:val="ListAlphabetic"/>
    <w:basedOn w:val="Normale"/>
    <w:uiPriority w:val="99"/>
    <w:rsid w:val="006C53BA"/>
    <w:pPr>
      <w:numPr>
        <w:numId w:val="4"/>
      </w:numPr>
      <w:contextualSpacing/>
    </w:pPr>
  </w:style>
  <w:style w:type="paragraph" w:styleId="Paragrafoelenco">
    <w:name w:val="List Paragraph"/>
    <w:basedOn w:val="Normale"/>
    <w:uiPriority w:val="99"/>
    <w:qFormat/>
    <w:rsid w:val="006C53BA"/>
    <w:pPr>
      <w:ind w:left="720"/>
      <w:contextualSpacing/>
    </w:pPr>
  </w:style>
  <w:style w:type="paragraph" w:customStyle="1" w:styleId="ListNumeric">
    <w:name w:val="ListNumeric"/>
    <w:basedOn w:val="Normale"/>
    <w:uiPriority w:val="99"/>
    <w:rsid w:val="006C53BA"/>
    <w:pPr>
      <w:numPr>
        <w:numId w:val="7"/>
      </w:numPr>
      <w:contextualSpacing/>
    </w:pPr>
  </w:style>
  <w:style w:type="paragraph" w:customStyle="1" w:styleId="ListLine">
    <w:name w:val="ListLine"/>
    <w:basedOn w:val="Normale"/>
    <w:uiPriority w:val="99"/>
    <w:rsid w:val="006C53BA"/>
    <w:pPr>
      <w:numPr>
        <w:numId w:val="6"/>
      </w:numPr>
      <w:contextualSpacing/>
    </w:pPr>
  </w:style>
  <w:style w:type="paragraph" w:customStyle="1" w:styleId="ListBullet">
    <w:name w:val="ListBullet"/>
    <w:basedOn w:val="Normale"/>
    <w:uiPriority w:val="99"/>
    <w:rsid w:val="006C53BA"/>
    <w:pPr>
      <w:numPr>
        <w:numId w:val="5"/>
      </w:numPr>
      <w:contextualSpacing/>
    </w:pPr>
  </w:style>
  <w:style w:type="paragraph" w:customStyle="1" w:styleId="Transmission">
    <w:name w:val="Transmission"/>
    <w:aliases w:val="NotYetCustomized1228"/>
    <w:basedOn w:val="Nessunaspaziatura"/>
    <w:link w:val="TransmissionZchn"/>
    <w:uiPriority w:val="99"/>
    <w:rsid w:val="006C53BA"/>
    <w:pPr>
      <w:spacing w:after="120"/>
    </w:pPr>
    <w:rPr>
      <w:b/>
    </w:rPr>
  </w:style>
  <w:style w:type="paragraph" w:customStyle="1" w:styleId="EnclosuresBox">
    <w:name w:val="EnclosuresBox"/>
    <w:basedOn w:val="Nessunaspaziatura"/>
    <w:uiPriority w:val="99"/>
    <w:rsid w:val="006C53BA"/>
    <w:pPr>
      <w:tabs>
        <w:tab w:val="left" w:pos="284"/>
      </w:tabs>
    </w:pPr>
  </w:style>
  <w:style w:type="paragraph" w:styleId="Sommario1">
    <w:name w:val="toc 1"/>
    <w:aliases w:val="NotYetCustomized8649"/>
    <w:basedOn w:val="Normale"/>
    <w:next w:val="Normale"/>
    <w:autoRedefine/>
    <w:uiPriority w:val="99"/>
    <w:rsid w:val="006C53BA"/>
    <w:pPr>
      <w:tabs>
        <w:tab w:val="left" w:pos="567"/>
        <w:tab w:val="right" w:leader="dot" w:pos="9072"/>
      </w:tabs>
      <w:spacing w:before="240" w:after="120"/>
      <w:ind w:left="567" w:right="567" w:hanging="567"/>
      <w:jc w:val="left"/>
    </w:pPr>
    <w:rPr>
      <w:b/>
    </w:rPr>
  </w:style>
  <w:style w:type="paragraph" w:styleId="Sommario2">
    <w:name w:val="toc 2"/>
    <w:aliases w:val="NotYetCustomized3819"/>
    <w:basedOn w:val="Sommario1"/>
    <w:next w:val="Normale"/>
    <w:autoRedefine/>
    <w:uiPriority w:val="99"/>
    <w:rsid w:val="006C53BA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99"/>
    <w:rsid w:val="006C53BA"/>
    <w:pPr>
      <w:spacing w:after="40"/>
    </w:pPr>
  </w:style>
  <w:style w:type="paragraph" w:customStyle="1" w:styleId="DraftText">
    <w:name w:val="DraftText"/>
    <w:uiPriority w:val="99"/>
    <w:rsid w:val="006C53BA"/>
    <w:pPr>
      <w:widowControl w:val="0"/>
      <w:suppressAutoHyphens/>
      <w:spacing w:line="216" w:lineRule="auto"/>
      <w:jc w:val="center"/>
    </w:pPr>
    <w:rPr>
      <w:b/>
      <w:smallCaps/>
      <w:color w:val="E6E6E6"/>
      <w:sz w:val="300"/>
      <w:lang w:val="de-CH" w:eastAsia="en-US"/>
    </w:rPr>
  </w:style>
  <w:style w:type="paragraph" w:styleId="Titolosommario">
    <w:name w:val="TOC Heading"/>
    <w:aliases w:val="NotYetCustomized7842"/>
    <w:basedOn w:val="Titolo"/>
    <w:next w:val="Normale"/>
    <w:uiPriority w:val="99"/>
    <w:qFormat/>
    <w:rsid w:val="006C53BA"/>
  </w:style>
  <w:style w:type="paragraph" w:customStyle="1" w:styleId="InvisibleLine">
    <w:name w:val="InvisibleLine"/>
    <w:basedOn w:val="Nessunaspaziatura"/>
    <w:uiPriority w:val="99"/>
    <w:rsid w:val="006C53BA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rsid w:val="006C53BA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locked/>
    <w:rsid w:val="006C53BA"/>
    <w:rPr>
      <w:rFonts w:cs="Times New Roman"/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rsid w:val="006C53BA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locked/>
    <w:rsid w:val="006C53BA"/>
    <w:rPr>
      <w:rFonts w:cs="Times New Roman"/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99"/>
    <w:qFormat/>
    <w:rsid w:val="006C53BA"/>
    <w:rPr>
      <w:rFonts w:cs="Times New Roman"/>
      <w:b/>
      <w:iCs/>
      <w:color w:val="4F81BD"/>
    </w:rPr>
  </w:style>
  <w:style w:type="character" w:styleId="Enfasidelicata">
    <w:name w:val="Subtle Emphasis"/>
    <w:basedOn w:val="Carpredefinitoparagrafo"/>
    <w:uiPriority w:val="99"/>
    <w:qFormat/>
    <w:rsid w:val="006C53BA"/>
    <w:rPr>
      <w:rFonts w:cs="Times New Roman"/>
      <w:i/>
      <w:iCs/>
      <w:color w:val="404040"/>
    </w:rPr>
  </w:style>
  <w:style w:type="character" w:styleId="Enfasiintensa">
    <w:name w:val="Intense Emphasis"/>
    <w:basedOn w:val="Carpredefinitoparagrafo"/>
    <w:uiPriority w:val="99"/>
    <w:qFormat/>
    <w:rsid w:val="006C53BA"/>
    <w:rPr>
      <w:rFonts w:cs="Times New Roman"/>
      <w:i/>
      <w:iCs/>
      <w:color w:val="4F81BD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rsid w:val="006C53B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locked/>
    <w:rsid w:val="006C53BA"/>
    <w:rPr>
      <w:rFonts w:cs="Times New Roman"/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rsid w:val="006C53BA"/>
    <w:pPr>
      <w:jc w:val="left"/>
    </w:p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locked/>
    <w:rsid w:val="006C53BA"/>
    <w:rPr>
      <w:rFonts w:ascii="Arial" w:hAnsi="Arial" w:cs="Times New Roman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99"/>
    <w:qFormat/>
    <w:rsid w:val="006C53BA"/>
    <w:rPr>
      <w:rFonts w:cs="Times New Roman"/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rsid w:val="006C53BA"/>
    <w:pPr>
      <w:jc w:val="left"/>
    </w:p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locked/>
    <w:rsid w:val="006C53BA"/>
    <w:rPr>
      <w:rFonts w:ascii="Arial" w:hAnsi="Arial" w:cs="Times New Roman"/>
      <w:sz w:val="24"/>
      <w:lang w:val="it-CH"/>
    </w:rPr>
  </w:style>
  <w:style w:type="paragraph" w:styleId="Nessunaspaziatura">
    <w:name w:val="No Spacing"/>
    <w:link w:val="NessunaspaziaturaCarattere"/>
    <w:uiPriority w:val="99"/>
    <w:qFormat/>
    <w:rsid w:val="006C53BA"/>
    <w:pPr>
      <w:suppressAutoHyphens/>
      <w:jc w:val="both"/>
    </w:pPr>
    <w:rPr>
      <w:lang w:val="de-CH" w:eastAsia="en-US"/>
    </w:rPr>
  </w:style>
  <w:style w:type="character" w:styleId="Numeropagina">
    <w:name w:val="page number"/>
    <w:basedOn w:val="Carpredefinitoparagrafo"/>
    <w:uiPriority w:val="99"/>
    <w:rsid w:val="006C53BA"/>
    <w:rPr>
      <w:rFonts w:cs="Times New Roman"/>
    </w:rPr>
  </w:style>
  <w:style w:type="paragraph" w:styleId="Firma">
    <w:name w:val="Signature"/>
    <w:aliases w:val="NotYetCustomized3210"/>
    <w:basedOn w:val="Normale"/>
    <w:link w:val="FirmaCarattere"/>
    <w:uiPriority w:val="99"/>
    <w:rsid w:val="006C53BA"/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locked/>
    <w:rsid w:val="006C53BA"/>
    <w:rPr>
      <w:rFonts w:cs="Times New Roman"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6C53BA"/>
    <w:rPr>
      <w:rFonts w:cs="Times New Roman"/>
      <w:sz w:val="22"/>
      <w:szCs w:val="22"/>
      <w:lang w:val="de-CH" w:eastAsia="en-US" w:bidi="ar-SA"/>
    </w:rPr>
  </w:style>
  <w:style w:type="character" w:styleId="Rimandonotaapidipagina">
    <w:name w:val="footnote reference"/>
    <w:basedOn w:val="Carpredefinitoparagrafo"/>
    <w:uiPriority w:val="99"/>
    <w:rsid w:val="006C53BA"/>
    <w:rPr>
      <w:rFonts w:cs="Times New Roman"/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99"/>
    <w:rsid w:val="006C53BA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uiPriority w:val="99"/>
    <w:locked/>
    <w:rsid w:val="006C53BA"/>
    <w:rPr>
      <w:rFonts w:cs="Times New Roman"/>
      <w:b/>
      <w:sz w:val="22"/>
      <w:szCs w:val="22"/>
      <w:lang w:val="de-CH" w:eastAsia="en-US" w:bidi="ar-SA"/>
    </w:rPr>
  </w:style>
  <w:style w:type="character" w:customStyle="1" w:styleId="SubjectZchn">
    <w:name w:val="Subject Zchn"/>
    <w:basedOn w:val="Carpredefinitoparagrafo"/>
    <w:link w:val="Subject"/>
    <w:uiPriority w:val="99"/>
    <w:locked/>
    <w:rsid w:val="006C53BA"/>
    <w:rPr>
      <w:rFonts w:ascii="Arial" w:hAnsi="Arial" w:cs="Times New Roman"/>
      <w:b/>
      <w:sz w:val="24"/>
      <w:lang w:val="it-CH"/>
    </w:rPr>
  </w:style>
  <w:style w:type="paragraph" w:customStyle="1" w:styleId="NormalNoSpacing">
    <w:name w:val="NormalNoSpacing"/>
    <w:basedOn w:val="Normale"/>
    <w:uiPriority w:val="99"/>
    <w:rsid w:val="006C53BA"/>
  </w:style>
  <w:style w:type="paragraph" w:customStyle="1" w:styleId="Sender">
    <w:name w:val="Sender"/>
    <w:basedOn w:val="Normale"/>
    <w:uiPriority w:val="99"/>
    <w:rsid w:val="006C53BA"/>
    <w:pPr>
      <w:spacing w:line="204" w:lineRule="auto"/>
      <w:jc w:val="right"/>
    </w:pPr>
    <w:rPr>
      <w:rFonts w:ascii="Gill Alt One MT Light" w:hAnsi="Gill Alt One MT Light"/>
      <w:sz w:val="16"/>
    </w:rPr>
  </w:style>
  <w:style w:type="paragraph" w:customStyle="1" w:styleId="Level">
    <w:name w:val="Level"/>
    <w:basedOn w:val="Sender"/>
    <w:uiPriority w:val="99"/>
    <w:rsid w:val="006C53B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uiPriority w:val="99"/>
    <w:rsid w:val="006C53B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uiPriority w:val="99"/>
    <w:rsid w:val="006C53BA"/>
    <w:pPr>
      <w:spacing w:before="200" w:after="100"/>
    </w:pPr>
  </w:style>
  <w:style w:type="paragraph" w:customStyle="1" w:styleId="Recipient">
    <w:name w:val="Recipient"/>
    <w:basedOn w:val="Normale"/>
    <w:link w:val="RecipientZchn"/>
    <w:uiPriority w:val="99"/>
    <w:rsid w:val="006C53BA"/>
    <w:pPr>
      <w:spacing w:after="240" w:line="240" w:lineRule="exact"/>
      <w:contextualSpacing/>
      <w:jc w:val="left"/>
    </w:pPr>
  </w:style>
  <w:style w:type="paragraph" w:customStyle="1" w:styleId="Prefix">
    <w:name w:val="Prefix"/>
    <w:basedOn w:val="Recipient"/>
    <w:link w:val="PrefixZchn"/>
    <w:uiPriority w:val="99"/>
    <w:rsid w:val="006C53BA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rsid w:val="006C53BA"/>
    <w:pPr>
      <w:jc w:val="left"/>
    </w:p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locked/>
    <w:rsid w:val="006C53BA"/>
    <w:rPr>
      <w:rFonts w:ascii="Arial" w:hAnsi="Arial" w:cs="Times New Roman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uiPriority w:val="99"/>
    <w:locked/>
    <w:rsid w:val="006C53BA"/>
    <w:rPr>
      <w:rFonts w:ascii="Arial" w:hAnsi="Arial" w:cs="Times New Roman"/>
      <w:sz w:val="24"/>
      <w:lang w:val="it-CH"/>
    </w:rPr>
  </w:style>
  <w:style w:type="character" w:customStyle="1" w:styleId="PrefixZchn">
    <w:name w:val="Prefix Zchn"/>
    <w:basedOn w:val="RecipientZchn"/>
    <w:link w:val="Prefix"/>
    <w:uiPriority w:val="99"/>
    <w:locked/>
    <w:rsid w:val="006C53BA"/>
    <w:rPr>
      <w:rFonts w:ascii="Gill Sans MT Pro Light" w:hAnsi="Gill Sans MT Pro Light" w:cs="Times New Roman"/>
      <w:sz w:val="16"/>
      <w:lang w:val="it-CH"/>
    </w:rPr>
  </w:style>
  <w:style w:type="paragraph" w:customStyle="1" w:styleId="ShortText">
    <w:name w:val="ShortText"/>
    <w:basedOn w:val="Normale"/>
    <w:link w:val="ShortTextZchn"/>
    <w:uiPriority w:val="99"/>
    <w:rsid w:val="006C53BA"/>
    <w:pPr>
      <w:tabs>
        <w:tab w:val="left" w:pos="284"/>
      </w:tabs>
      <w:spacing w:after="240"/>
      <w:ind w:left="425" w:hanging="425"/>
      <w:jc w:val="left"/>
    </w:pPr>
    <w:rPr>
      <w:rFonts w:ascii="Gill Sans MT Pro Light" w:hAnsi="Gill Sans MT Pro Light"/>
      <w:sz w:val="16"/>
    </w:rPr>
  </w:style>
  <w:style w:type="character" w:customStyle="1" w:styleId="ShortTextZchn">
    <w:name w:val="ShortText Zchn"/>
    <w:basedOn w:val="Carpredefinitoparagrafo"/>
    <w:link w:val="ShortText"/>
    <w:uiPriority w:val="99"/>
    <w:locked/>
    <w:rsid w:val="006C53BA"/>
    <w:rPr>
      <w:rFonts w:ascii="Gill Sans MT Pro Light" w:hAnsi="Gill Sans MT Pro Light" w:cs="Times New Roman"/>
      <w:sz w:val="16"/>
      <w:lang w:val="it-CH"/>
    </w:rPr>
  </w:style>
  <w:style w:type="paragraph" w:customStyle="1" w:styleId="SubjectMemo">
    <w:name w:val="SubjectMemo"/>
    <w:basedOn w:val="Subject"/>
    <w:uiPriority w:val="99"/>
    <w:rsid w:val="006C53BA"/>
    <w:pPr>
      <w:spacing w:before="964"/>
    </w:pPr>
  </w:style>
  <w:style w:type="paragraph" w:customStyle="1" w:styleId="HeaderDecisione">
    <w:name w:val="HeaderDecisione"/>
    <w:basedOn w:val="Level"/>
    <w:uiPriority w:val="99"/>
    <w:rsid w:val="006C53BA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uiPriority w:val="99"/>
    <w:rsid w:val="006C53BA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uiPriority w:val="99"/>
    <w:rsid w:val="006C53BA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uiPriority w:val="99"/>
    <w:rsid w:val="006C53BA"/>
    <w:pPr>
      <w:spacing w:before="2400"/>
    </w:pPr>
  </w:style>
  <w:style w:type="paragraph" w:customStyle="1" w:styleId="EtiketteSender">
    <w:name w:val="EtiketteSender"/>
    <w:basedOn w:val="Normale"/>
    <w:uiPriority w:val="99"/>
    <w:rsid w:val="006C53BA"/>
    <w:pPr>
      <w:ind w:left="340"/>
      <w:jc w:val="left"/>
    </w:pPr>
    <w:rPr>
      <w:rFonts w:ascii="Gill Sans Display MT Pro BdCn" w:hAnsi="Gill Sans Display MT Pro BdCn"/>
    </w:rPr>
  </w:style>
  <w:style w:type="paragraph" w:customStyle="1" w:styleId="EtiketteRecipient">
    <w:name w:val="EtiketteRecipient"/>
    <w:basedOn w:val="EtiketteSender"/>
    <w:uiPriority w:val="99"/>
    <w:rsid w:val="006C53BA"/>
    <w:rPr>
      <w:rFonts w:ascii="Arial" w:hAnsi="Arial"/>
    </w:rPr>
  </w:style>
  <w:style w:type="paragraph" w:customStyle="1" w:styleId="SenderPersonContent">
    <w:name w:val="SenderPersonContent"/>
    <w:basedOn w:val="SenderPerson"/>
    <w:uiPriority w:val="99"/>
    <w:rsid w:val="006C53BA"/>
    <w:pPr>
      <w:jc w:val="left"/>
    </w:pPr>
    <w:rPr>
      <w:lang w:val="de-CH"/>
    </w:rPr>
  </w:style>
  <w:style w:type="paragraph" w:customStyle="1" w:styleId="SenderContent">
    <w:name w:val="SenderContent"/>
    <w:basedOn w:val="Sender"/>
    <w:uiPriority w:val="99"/>
    <w:rsid w:val="006C53BA"/>
    <w:pPr>
      <w:jc w:val="left"/>
    </w:pPr>
  </w:style>
  <w:style w:type="paragraph" w:customStyle="1" w:styleId="EnclosuresBoxDecisione1">
    <w:name w:val="EnclosuresBoxDecisione1"/>
    <w:basedOn w:val="EnclosuresBoxDecisione"/>
    <w:uiPriority w:val="99"/>
    <w:rsid w:val="006C53BA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uiPriority w:val="99"/>
    <w:rsid w:val="006C53BA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uiPriority w:val="99"/>
    <w:rsid w:val="006C53BA"/>
    <w:rPr>
      <w:lang w:val="it-CH"/>
    </w:rPr>
  </w:style>
  <w:style w:type="paragraph" w:customStyle="1" w:styleId="SubjectRisoluzione">
    <w:name w:val="SubjectRisoluzione"/>
    <w:basedOn w:val="SubjectDecisione"/>
    <w:uiPriority w:val="99"/>
    <w:rsid w:val="006C53BA"/>
    <w:pPr>
      <w:spacing w:after="240"/>
    </w:pPr>
  </w:style>
  <w:style w:type="paragraph" w:customStyle="1" w:styleId="EnclosuresBoxRisoluzione">
    <w:name w:val="EnclosuresBoxRisoluzione"/>
    <w:basedOn w:val="EnclosuresBoxDecisione"/>
    <w:uiPriority w:val="99"/>
    <w:rsid w:val="006C53BA"/>
    <w:pPr>
      <w:spacing w:before="0"/>
    </w:pPr>
  </w:style>
  <w:style w:type="paragraph" w:customStyle="1" w:styleId="ProgettoStandard">
    <w:name w:val="ProgettoStandard"/>
    <w:basedOn w:val="Normale"/>
    <w:uiPriority w:val="99"/>
    <w:rsid w:val="006C53BA"/>
    <w:pPr>
      <w:jc w:val="left"/>
    </w:pPr>
  </w:style>
  <w:style w:type="paragraph" w:customStyle="1" w:styleId="StandardRisoluzionedelConsigliodiStato">
    <w:name w:val="StandardRisoluzionedelConsigliodiStato"/>
    <w:basedOn w:val="Normale"/>
    <w:uiPriority w:val="99"/>
    <w:rsid w:val="006C53BA"/>
    <w:rPr>
      <w:sz w:val="24"/>
    </w:rPr>
  </w:style>
  <w:style w:type="paragraph" w:customStyle="1" w:styleId="DatumRisoluzionedelConsigliodiStato">
    <w:name w:val="DatumRisoluzionedelConsigliodiStato"/>
    <w:basedOn w:val="StandardRisoluzionedelConsigliodiStato"/>
    <w:uiPriority w:val="99"/>
    <w:rsid w:val="006C53BA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uiPriority w:val="99"/>
    <w:rsid w:val="006C53BA"/>
    <w:rPr>
      <w:sz w:val="24"/>
      <w:lang w:val="it-CH"/>
    </w:rPr>
  </w:style>
  <w:style w:type="paragraph" w:customStyle="1" w:styleId="Page">
    <w:name w:val="Page"/>
    <w:basedOn w:val="Data"/>
    <w:uiPriority w:val="99"/>
    <w:rsid w:val="006C53BA"/>
    <w:pPr>
      <w:spacing w:after="60"/>
    </w:pPr>
  </w:style>
  <w:style w:type="paragraph" w:customStyle="1" w:styleId="Information">
    <w:name w:val="Information"/>
    <w:basedOn w:val="Data"/>
    <w:uiPriority w:val="99"/>
    <w:rsid w:val="006C53BA"/>
    <w:pPr>
      <w:spacing w:before="60"/>
    </w:pPr>
  </w:style>
  <w:style w:type="paragraph" w:customStyle="1" w:styleId="PageRisoluzioneConsigliodiStato">
    <w:name w:val="PageRisoluzioneConsigliodiStato"/>
    <w:basedOn w:val="Page"/>
    <w:uiPriority w:val="99"/>
    <w:rsid w:val="006C53BA"/>
    <w:rPr>
      <w:sz w:val="24"/>
    </w:rPr>
  </w:style>
  <w:style w:type="paragraph" w:customStyle="1" w:styleId="ListAlphabetic12">
    <w:name w:val="ListAlphabetic12"/>
    <w:basedOn w:val="ListAlphabetic"/>
    <w:uiPriority w:val="99"/>
    <w:rsid w:val="006C53BA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uiPriority w:val="99"/>
    <w:rsid w:val="006C53BA"/>
    <w:rPr>
      <w:sz w:val="24"/>
      <w:szCs w:val="24"/>
    </w:rPr>
  </w:style>
  <w:style w:type="paragraph" w:customStyle="1" w:styleId="ListBullet12">
    <w:name w:val="ListBullet12"/>
    <w:basedOn w:val="ListBullet"/>
    <w:uiPriority w:val="99"/>
    <w:rsid w:val="006C53BA"/>
    <w:rPr>
      <w:sz w:val="24"/>
      <w:szCs w:val="24"/>
    </w:rPr>
  </w:style>
  <w:style w:type="paragraph" w:customStyle="1" w:styleId="ListLine12">
    <w:name w:val="ListLine12"/>
    <w:basedOn w:val="ListLine"/>
    <w:uiPriority w:val="99"/>
    <w:rsid w:val="006C53BA"/>
    <w:rPr>
      <w:sz w:val="24"/>
      <w:szCs w:val="24"/>
    </w:rPr>
  </w:style>
  <w:style w:type="paragraph" w:customStyle="1" w:styleId="TitleSubtemplateLandscape">
    <w:name w:val="TitleSubtemplateLandscape"/>
    <w:basedOn w:val="HeaderDecisione"/>
    <w:uiPriority w:val="99"/>
    <w:rsid w:val="006C53BA"/>
    <w:rPr>
      <w:rFonts w:ascii="Gill Sans Display MT Pro BdCn" w:hAnsi="Gill Sans Display MT Pro BdCn"/>
      <w:sz w:val="18"/>
    </w:rPr>
  </w:style>
  <w:style w:type="table" w:styleId="Grigliatabella">
    <w:name w:val="Table Grid"/>
    <w:basedOn w:val="Tabellanormale"/>
    <w:uiPriority w:val="99"/>
    <w:rsid w:val="00456D11"/>
    <w:rPr>
      <w:rFonts w:ascii="Times New Roman" w:eastAsia="Times New Roman" w:hAnsi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List">
    <w:name w:val="HeadingList"/>
    <w:rsid w:val="008B0C28"/>
    <w:pPr>
      <w:numPr>
        <w:numId w:val="1"/>
      </w:numPr>
    </w:pPr>
  </w:style>
  <w:style w:type="numbering" w:customStyle="1" w:styleId="ListLineList">
    <w:name w:val="ListLineList"/>
    <w:rsid w:val="008B0C28"/>
    <w:pPr>
      <w:numPr>
        <w:numId w:val="6"/>
      </w:numPr>
    </w:pPr>
  </w:style>
  <w:style w:type="numbering" w:customStyle="1" w:styleId="ListNumericList">
    <w:name w:val="ListNumericList"/>
    <w:rsid w:val="008B0C28"/>
    <w:pPr>
      <w:numPr>
        <w:numId w:val="7"/>
      </w:numPr>
    </w:pPr>
  </w:style>
  <w:style w:type="numbering" w:customStyle="1" w:styleId="ListBulletList">
    <w:name w:val="ListBulletList"/>
    <w:rsid w:val="008B0C28"/>
    <w:pPr>
      <w:numPr>
        <w:numId w:val="5"/>
      </w:numPr>
    </w:pPr>
  </w:style>
  <w:style w:type="numbering" w:customStyle="1" w:styleId="ListAlphabeticList">
    <w:name w:val="ListAlphabeticList"/>
    <w:rsid w:val="008B0C28"/>
    <w:pPr>
      <w:numPr>
        <w:numId w:val="4"/>
      </w:numPr>
    </w:pPr>
  </w:style>
  <w:style w:type="paragraph" w:customStyle="1" w:styleId="m1333825647951807294msolistparagraph">
    <w:name w:val="m_1333825647951807294msolistparagraph"/>
    <w:basedOn w:val="Normale"/>
    <w:rsid w:val="00E57FC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il">
    <w:name w:val="il"/>
    <w:basedOn w:val="Carpredefinitoparagrafo"/>
    <w:rsid w:val="00E57FC7"/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F4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7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00511\AppData\Local\Temp\OneOffixx\generated\2314c88c-8720-4d05-b899-ab94cccc183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2314c88c-8720-4d05-b899-ab94cccc183e.dotx</Template>
  <TotalTime>10</TotalTime>
  <Pages>3</Pages>
  <Words>949</Words>
  <Characters>5559</Characters>
  <Application>Microsoft Office Word</Application>
  <DocSecurity>0</DocSecurity>
  <Lines>115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Concessione di un credito di 8'262'000 franchi a favore del Consorzio Acquedotto regionale del Mendrisiotto (ARM) quale sussidio per la realizzazione di opere di approvvigionamento idrico</vt:lpstr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Concessione di un credito di 8'262'000 franchi a favore del Consorzio Acquedotto regionale del Mendrisiotto (ARM) quale sussidio per la realizzazione di opere di approvvigionamento idrico</dc:title>
  <dc:subject/>
  <dc:creator>Azzena Marco / t100511</dc:creator>
  <cp:keywords/>
  <dc:description/>
  <cp:lastModifiedBy>Venturi Luca</cp:lastModifiedBy>
  <cp:revision>7</cp:revision>
  <cp:lastPrinted>2023-02-28T12:36:00Z</cp:lastPrinted>
  <dcterms:created xsi:type="dcterms:W3CDTF">2023-02-28T12:28:00Z</dcterms:created>
  <dcterms:modified xsi:type="dcterms:W3CDTF">2023-02-28T12:45:00Z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