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AD" w:rsidRPr="007F0FAD" w:rsidRDefault="007F0FAD" w:rsidP="007F0FAD">
      <w:pPr>
        <w:rPr>
          <w:rFonts w:asciiTheme="minorHAnsi" w:eastAsiaTheme="minorEastAsia" w:hAnsiTheme="minorHAnsi" w:cstheme="minorHAnsi"/>
          <w:b/>
          <w:sz w:val="28"/>
          <w:szCs w:val="28"/>
          <w:lang w:val="it-IT"/>
        </w:rPr>
      </w:pPr>
      <w:bookmarkStart w:id="0" w:name="_GoBack"/>
      <w:bookmarkEnd w:id="0"/>
      <w:r w:rsidRPr="007F0FAD">
        <w:rPr>
          <w:rFonts w:asciiTheme="minorHAnsi" w:eastAsiaTheme="minorEastAsia" w:hAnsiTheme="minorHAnsi" w:cstheme="minorHAnsi"/>
          <w:b/>
          <w:sz w:val="28"/>
          <w:szCs w:val="28"/>
          <w:lang w:val="it-IT"/>
        </w:rPr>
        <w:t xml:space="preserve">della Commissione economia e lavoro </w:t>
      </w:r>
    </w:p>
    <w:p w:rsidR="007F0FAD" w:rsidRPr="007F0FAD" w:rsidRDefault="007F0FAD" w:rsidP="007F0FAD">
      <w:pPr>
        <w:rPr>
          <w:rFonts w:asciiTheme="minorHAnsi" w:eastAsiaTheme="minorEastAsia" w:hAnsiTheme="minorHAnsi" w:cstheme="minorHAnsi"/>
          <w:b/>
          <w:sz w:val="28"/>
          <w:szCs w:val="28"/>
          <w:lang w:val="it-IT"/>
        </w:rPr>
      </w:pPr>
      <w:r w:rsidRPr="007F0FAD">
        <w:rPr>
          <w:rFonts w:asciiTheme="minorHAnsi" w:eastAsia="Calibri" w:hAnsiTheme="minorHAnsi" w:cstheme="minorHAnsi"/>
          <w:b/>
          <w:sz w:val="28"/>
          <w:szCs w:val="28"/>
        </w:rPr>
        <w:t xml:space="preserve">sulle petizioni presentate dal signor Andrea Genola, </w:t>
      </w:r>
      <w:proofErr w:type="spellStart"/>
      <w:r w:rsidRPr="007F0FAD">
        <w:rPr>
          <w:rFonts w:asciiTheme="minorHAnsi" w:eastAsia="Calibri" w:hAnsiTheme="minorHAnsi" w:cstheme="minorHAnsi"/>
          <w:b/>
          <w:sz w:val="28"/>
          <w:szCs w:val="28"/>
        </w:rPr>
        <w:t>Astano</w:t>
      </w:r>
      <w:proofErr w:type="spellEnd"/>
      <w:r w:rsidRPr="007F0FAD">
        <w:rPr>
          <w:rFonts w:asciiTheme="minorHAnsi" w:eastAsia="Calibri" w:hAnsiTheme="minorHAnsi" w:cstheme="minorHAnsi"/>
          <w:b/>
          <w:sz w:val="28"/>
          <w:szCs w:val="28"/>
        </w:rPr>
        <w:t xml:space="preserve">: </w:t>
      </w:r>
    </w:p>
    <w:p w:rsidR="007F0FAD" w:rsidRPr="007F0FAD" w:rsidRDefault="007F0FAD" w:rsidP="007F0FAD">
      <w:pPr>
        <w:numPr>
          <w:ilvl w:val="0"/>
          <w:numId w:val="20"/>
        </w:numPr>
        <w:spacing w:before="80"/>
        <w:ind w:left="357" w:hanging="357"/>
        <w:rPr>
          <w:rFonts w:asciiTheme="minorHAnsi" w:eastAsia="Calibri" w:hAnsiTheme="minorHAnsi" w:cstheme="minorHAnsi"/>
          <w:b/>
          <w:iCs/>
          <w:sz w:val="28"/>
          <w:szCs w:val="28"/>
        </w:rPr>
      </w:pPr>
      <w:r w:rsidRPr="007F0FAD">
        <w:rPr>
          <w:rFonts w:asciiTheme="minorHAnsi" w:eastAsia="Calibri" w:hAnsiTheme="minorHAnsi" w:cstheme="minorHAnsi"/>
          <w:b/>
          <w:sz w:val="28"/>
          <w:szCs w:val="28"/>
        </w:rPr>
        <w:t xml:space="preserve">11 aprile 2020 </w:t>
      </w:r>
      <w:r>
        <w:rPr>
          <w:rFonts w:asciiTheme="minorHAnsi" w:eastAsia="Calibri" w:hAnsiTheme="minorHAnsi" w:cstheme="minorHAnsi"/>
          <w:b/>
          <w:sz w:val="28"/>
          <w:szCs w:val="28"/>
        </w:rPr>
        <w:t>“</w:t>
      </w:r>
      <w:r w:rsidRPr="007F0FAD">
        <w:rPr>
          <w:rFonts w:asciiTheme="minorHAnsi" w:eastAsia="Calibri" w:hAnsiTheme="minorHAnsi" w:cstheme="minorHAnsi"/>
          <w:b/>
          <w:sz w:val="28"/>
          <w:szCs w:val="28"/>
        </w:rPr>
        <w:t>Rimborso tassa d'iscrizione all'Albo LIA</w:t>
      </w:r>
      <w:r>
        <w:rPr>
          <w:rFonts w:asciiTheme="minorHAnsi" w:eastAsia="Calibri" w:hAnsiTheme="minorHAnsi" w:cstheme="minorHAnsi"/>
          <w:b/>
          <w:sz w:val="28"/>
          <w:szCs w:val="28"/>
        </w:rPr>
        <w:t>”</w:t>
      </w:r>
    </w:p>
    <w:p w:rsidR="007F0FAD" w:rsidRPr="007F0FAD" w:rsidRDefault="007F0FAD" w:rsidP="007F0FAD">
      <w:pPr>
        <w:numPr>
          <w:ilvl w:val="0"/>
          <w:numId w:val="20"/>
        </w:numPr>
        <w:spacing w:before="80"/>
        <w:ind w:left="357" w:hanging="357"/>
        <w:rPr>
          <w:rFonts w:asciiTheme="minorHAnsi" w:eastAsia="Calibri" w:hAnsiTheme="minorHAnsi" w:cstheme="minorHAnsi"/>
          <w:b/>
          <w:iCs/>
          <w:sz w:val="28"/>
          <w:szCs w:val="28"/>
        </w:rPr>
      </w:pPr>
      <w:r w:rsidRPr="007F0FAD">
        <w:rPr>
          <w:rFonts w:asciiTheme="minorHAnsi" w:eastAsia="Calibri" w:hAnsiTheme="minorHAnsi" w:cstheme="minorHAnsi"/>
          <w:b/>
          <w:iCs/>
          <w:sz w:val="28"/>
          <w:szCs w:val="28"/>
        </w:rPr>
        <w:t xml:space="preserve">25 giugno 2022 </w:t>
      </w:r>
      <w:r>
        <w:rPr>
          <w:rFonts w:asciiTheme="minorHAnsi" w:eastAsia="Calibri" w:hAnsiTheme="minorHAnsi" w:cstheme="minorHAnsi"/>
          <w:b/>
          <w:iCs/>
          <w:sz w:val="28"/>
          <w:szCs w:val="28"/>
        </w:rPr>
        <w:t>“</w:t>
      </w:r>
      <w:r w:rsidRPr="007F0FAD">
        <w:rPr>
          <w:rFonts w:asciiTheme="minorHAnsi" w:eastAsia="Calibri" w:hAnsiTheme="minorHAnsi" w:cstheme="minorHAnsi"/>
          <w:b/>
          <w:iCs/>
          <w:sz w:val="28"/>
          <w:szCs w:val="28"/>
        </w:rPr>
        <w:t>Restituite i soldi agli artigiani, adesso!</w:t>
      </w:r>
      <w:r>
        <w:rPr>
          <w:rFonts w:asciiTheme="minorHAnsi" w:eastAsia="Calibri" w:hAnsiTheme="minorHAnsi" w:cstheme="minorHAnsi"/>
          <w:b/>
          <w:iCs/>
          <w:sz w:val="28"/>
          <w:szCs w:val="28"/>
        </w:rPr>
        <w:t>”</w:t>
      </w:r>
    </w:p>
    <w:p w:rsidR="007F0FAD" w:rsidRPr="007F0FAD" w:rsidRDefault="007F0FAD" w:rsidP="007F0FAD">
      <w:pPr>
        <w:numPr>
          <w:ilvl w:val="0"/>
          <w:numId w:val="20"/>
        </w:numPr>
        <w:spacing w:before="80"/>
        <w:ind w:left="357" w:hanging="357"/>
        <w:rPr>
          <w:rFonts w:asciiTheme="minorHAnsi" w:eastAsia="Calibri" w:hAnsiTheme="minorHAnsi" w:cstheme="minorHAnsi"/>
          <w:b/>
          <w:iCs/>
          <w:sz w:val="28"/>
          <w:szCs w:val="28"/>
        </w:rPr>
      </w:pPr>
      <w:r w:rsidRPr="007F0FAD">
        <w:rPr>
          <w:rFonts w:asciiTheme="minorHAnsi" w:eastAsia="Calibri" w:hAnsiTheme="minorHAnsi" w:cstheme="minorHAnsi"/>
          <w:b/>
          <w:iCs/>
          <w:sz w:val="28"/>
          <w:szCs w:val="28"/>
        </w:rPr>
        <w:t xml:space="preserve">20 luglio 2022 </w:t>
      </w:r>
      <w:r>
        <w:rPr>
          <w:rFonts w:asciiTheme="minorHAnsi" w:eastAsia="Calibri" w:hAnsiTheme="minorHAnsi" w:cstheme="minorHAnsi"/>
          <w:b/>
          <w:iCs/>
          <w:sz w:val="28"/>
          <w:szCs w:val="28"/>
        </w:rPr>
        <w:t>“</w:t>
      </w:r>
      <w:r w:rsidRPr="007F0FAD">
        <w:rPr>
          <w:rFonts w:asciiTheme="minorHAnsi" w:eastAsia="Calibri" w:hAnsiTheme="minorHAnsi" w:cstheme="minorHAnsi"/>
          <w:b/>
          <w:iCs/>
          <w:sz w:val="28"/>
          <w:szCs w:val="28"/>
        </w:rPr>
        <w:t>Che lo Stato onori i suoi debiti</w:t>
      </w:r>
      <w:r>
        <w:rPr>
          <w:rFonts w:asciiTheme="minorHAnsi" w:eastAsia="Calibri" w:hAnsiTheme="minorHAnsi" w:cstheme="minorHAnsi"/>
          <w:b/>
          <w:iCs/>
          <w:sz w:val="28"/>
          <w:szCs w:val="28"/>
        </w:rPr>
        <w:t>”</w:t>
      </w:r>
      <w:r w:rsidRPr="007F0FAD">
        <w:rPr>
          <w:rFonts w:asciiTheme="minorHAnsi" w:eastAsia="Calibri" w:hAnsiTheme="minorHAnsi" w:cstheme="minorHAnsi"/>
          <w:b/>
          <w:iCs/>
          <w:sz w:val="28"/>
          <w:szCs w:val="28"/>
        </w:rPr>
        <w:tab/>
      </w:r>
    </w:p>
    <w:p w:rsidR="007F0FAD" w:rsidRPr="007F0FAD" w:rsidRDefault="007F0FAD" w:rsidP="007F0FAD">
      <w:pPr>
        <w:numPr>
          <w:ilvl w:val="0"/>
          <w:numId w:val="20"/>
        </w:numPr>
        <w:spacing w:before="80"/>
        <w:ind w:left="357" w:hanging="357"/>
        <w:rPr>
          <w:rFonts w:asciiTheme="minorHAnsi" w:eastAsia="Calibri" w:hAnsiTheme="minorHAnsi" w:cstheme="minorHAnsi"/>
          <w:b/>
          <w:iCs/>
          <w:sz w:val="28"/>
          <w:szCs w:val="28"/>
        </w:rPr>
      </w:pPr>
      <w:r w:rsidRPr="007F0FAD">
        <w:rPr>
          <w:rFonts w:asciiTheme="minorHAnsi" w:eastAsia="Calibri" w:hAnsiTheme="minorHAnsi" w:cstheme="minorHAnsi"/>
          <w:b/>
          <w:iCs/>
          <w:sz w:val="28"/>
          <w:szCs w:val="28"/>
        </w:rPr>
        <w:t>30 luglio 2022</w:t>
      </w:r>
      <w:r>
        <w:rPr>
          <w:rFonts w:asciiTheme="minorHAnsi" w:eastAsia="Calibri" w:hAnsiTheme="minorHAnsi" w:cstheme="minorHAnsi"/>
          <w:b/>
          <w:iCs/>
          <w:sz w:val="28"/>
          <w:szCs w:val="28"/>
        </w:rPr>
        <w:t xml:space="preserve"> “1° a</w:t>
      </w:r>
      <w:r w:rsidRPr="007F0FAD">
        <w:rPr>
          <w:rFonts w:asciiTheme="minorHAnsi" w:eastAsia="Calibri" w:hAnsiTheme="minorHAnsi" w:cstheme="minorHAnsi"/>
          <w:b/>
          <w:iCs/>
          <w:sz w:val="28"/>
          <w:szCs w:val="28"/>
        </w:rPr>
        <w:t>gosto fatti non chiacchiere</w:t>
      </w:r>
      <w:r>
        <w:rPr>
          <w:rFonts w:asciiTheme="minorHAnsi" w:eastAsia="Calibri" w:hAnsiTheme="minorHAnsi" w:cstheme="minorHAnsi"/>
          <w:b/>
          <w:iCs/>
          <w:sz w:val="28"/>
          <w:szCs w:val="28"/>
        </w:rPr>
        <w:t>”</w:t>
      </w:r>
      <w:r w:rsidRPr="007F0FAD">
        <w:rPr>
          <w:rFonts w:asciiTheme="minorHAnsi" w:eastAsia="Calibri" w:hAnsiTheme="minorHAnsi" w:cstheme="minorHAnsi"/>
          <w:b/>
          <w:iCs/>
          <w:sz w:val="28"/>
          <w:szCs w:val="28"/>
        </w:rPr>
        <w:tab/>
      </w:r>
    </w:p>
    <w:p w:rsidR="007F0FAD" w:rsidRPr="007F0FAD" w:rsidRDefault="007F0FAD" w:rsidP="007F0FAD">
      <w:pPr>
        <w:numPr>
          <w:ilvl w:val="0"/>
          <w:numId w:val="20"/>
        </w:numPr>
        <w:spacing w:before="80"/>
        <w:ind w:left="357" w:hanging="357"/>
        <w:rPr>
          <w:rFonts w:asciiTheme="minorHAnsi" w:eastAsia="Calibri" w:hAnsiTheme="minorHAnsi" w:cstheme="minorHAnsi"/>
          <w:b/>
          <w:iCs/>
          <w:sz w:val="28"/>
          <w:szCs w:val="28"/>
        </w:rPr>
      </w:pPr>
      <w:r w:rsidRPr="007F0FAD">
        <w:rPr>
          <w:rFonts w:asciiTheme="minorHAnsi" w:eastAsia="Calibri" w:hAnsiTheme="minorHAnsi" w:cstheme="minorHAnsi"/>
          <w:b/>
          <w:iCs/>
          <w:sz w:val="28"/>
          <w:szCs w:val="28"/>
        </w:rPr>
        <w:t xml:space="preserve">2 settembre 2022 </w:t>
      </w:r>
      <w:r>
        <w:rPr>
          <w:rFonts w:asciiTheme="minorHAnsi" w:eastAsia="Calibri" w:hAnsiTheme="minorHAnsi" w:cstheme="minorHAnsi"/>
          <w:b/>
          <w:iCs/>
          <w:sz w:val="28"/>
          <w:szCs w:val="28"/>
        </w:rPr>
        <w:t>“</w:t>
      </w:r>
      <w:r w:rsidRPr="007F0FAD">
        <w:rPr>
          <w:rFonts w:asciiTheme="minorHAnsi" w:eastAsia="Calibri" w:hAnsiTheme="minorHAnsi" w:cstheme="minorHAnsi"/>
          <w:b/>
          <w:iCs/>
          <w:sz w:val="28"/>
          <w:szCs w:val="28"/>
        </w:rPr>
        <w:t>Politicamente scorretti!</w:t>
      </w:r>
      <w:r>
        <w:rPr>
          <w:rFonts w:asciiTheme="minorHAnsi" w:eastAsia="Calibri" w:hAnsiTheme="minorHAnsi" w:cstheme="minorHAnsi"/>
          <w:b/>
          <w:iCs/>
          <w:sz w:val="28"/>
          <w:szCs w:val="28"/>
        </w:rPr>
        <w:t>”</w:t>
      </w:r>
    </w:p>
    <w:p w:rsidR="007F0FAD" w:rsidRPr="007F0FAD" w:rsidRDefault="007F0FAD" w:rsidP="007F0FAD">
      <w:pPr>
        <w:numPr>
          <w:ilvl w:val="0"/>
          <w:numId w:val="20"/>
        </w:numPr>
        <w:spacing w:before="80"/>
        <w:ind w:left="357" w:hanging="357"/>
        <w:rPr>
          <w:rFonts w:asciiTheme="minorHAnsi" w:eastAsia="Calibri" w:hAnsiTheme="minorHAnsi" w:cstheme="minorHAnsi"/>
          <w:b/>
          <w:iCs/>
          <w:sz w:val="28"/>
          <w:szCs w:val="28"/>
        </w:rPr>
      </w:pPr>
      <w:r w:rsidRPr="007F0FAD">
        <w:rPr>
          <w:rFonts w:asciiTheme="minorHAnsi" w:eastAsia="Calibri" w:hAnsiTheme="minorHAnsi" w:cstheme="minorHAnsi"/>
          <w:b/>
          <w:iCs/>
          <w:sz w:val="28"/>
          <w:szCs w:val="28"/>
        </w:rPr>
        <w:t xml:space="preserve">2 gennaio 2023 </w:t>
      </w:r>
      <w:r>
        <w:rPr>
          <w:rFonts w:asciiTheme="minorHAnsi" w:eastAsia="Calibri" w:hAnsiTheme="minorHAnsi" w:cstheme="minorHAnsi"/>
          <w:b/>
          <w:iCs/>
          <w:sz w:val="28"/>
          <w:szCs w:val="28"/>
        </w:rPr>
        <w:t>“</w:t>
      </w:r>
      <w:r w:rsidRPr="007F0FAD">
        <w:rPr>
          <w:rFonts w:asciiTheme="minorHAnsi" w:eastAsia="Calibri" w:hAnsiTheme="minorHAnsi" w:cstheme="minorHAnsi"/>
          <w:b/>
          <w:iCs/>
          <w:sz w:val="28"/>
          <w:szCs w:val="28"/>
        </w:rPr>
        <w:t>Quando politici responsabili?</w:t>
      </w:r>
      <w:r>
        <w:rPr>
          <w:rFonts w:asciiTheme="minorHAnsi" w:eastAsia="Calibri" w:hAnsiTheme="minorHAnsi" w:cstheme="minorHAnsi"/>
          <w:b/>
          <w:iCs/>
          <w:sz w:val="28"/>
          <w:szCs w:val="28"/>
        </w:rPr>
        <w:t>”</w:t>
      </w:r>
    </w:p>
    <w:p w:rsidR="007F0FAD" w:rsidRDefault="007F0FAD" w:rsidP="007F0FAD">
      <w:pPr>
        <w:ind w:left="284" w:right="-1" w:hanging="284"/>
        <w:rPr>
          <w:rFonts w:asciiTheme="minorHAnsi" w:eastAsiaTheme="minorEastAsia" w:hAnsiTheme="minorHAnsi" w:cstheme="minorHAnsi"/>
          <w:sz w:val="24"/>
          <w:szCs w:val="24"/>
        </w:rPr>
      </w:pPr>
    </w:p>
    <w:p w:rsidR="007F0FAD" w:rsidRPr="007F0FAD" w:rsidRDefault="007F0FAD" w:rsidP="007F0FAD">
      <w:pPr>
        <w:ind w:right="-1"/>
        <w:rPr>
          <w:rFonts w:asciiTheme="minorHAnsi" w:eastAsiaTheme="minorEastAsia" w:hAnsiTheme="minorHAnsi" w:cstheme="minorHAnsi"/>
          <w:sz w:val="24"/>
          <w:szCs w:val="24"/>
        </w:rPr>
      </w:pPr>
    </w:p>
    <w:p w:rsidR="007F0FAD" w:rsidRPr="007F0FAD" w:rsidRDefault="007F0FAD" w:rsidP="007F0FAD">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7F0FAD">
        <w:rPr>
          <w:rFonts w:eastAsia="Calibri" w:cs="Times New Roman"/>
          <w:caps/>
          <w:sz w:val="24"/>
          <w:szCs w:val="24"/>
          <w:lang w:val="it-IT" w:eastAsia="it-IT"/>
        </w:rPr>
        <w:t>INTRODUZIONE</w:t>
      </w:r>
    </w:p>
    <w:p w:rsidR="007F0FAD" w:rsidRPr="007F0FAD" w:rsidRDefault="007F0FAD" w:rsidP="007F0FAD">
      <w:pPr>
        <w:rPr>
          <w:rFonts w:asciiTheme="minorHAnsi" w:hAnsiTheme="minorHAnsi" w:cstheme="minorHAnsi"/>
          <w:sz w:val="24"/>
          <w:szCs w:val="24"/>
        </w:rPr>
      </w:pPr>
      <w:r w:rsidRPr="007F0FAD">
        <w:rPr>
          <w:rFonts w:asciiTheme="minorHAnsi" w:hAnsiTheme="minorHAnsi" w:cstheme="minorHAnsi"/>
          <w:sz w:val="24"/>
          <w:szCs w:val="24"/>
          <w:lang w:val="it-IT" w:eastAsia="it-IT"/>
        </w:rPr>
        <w:t>Il Gran Consiglio durante la seduta</w:t>
      </w:r>
      <w:r w:rsidRPr="007F0FAD">
        <w:rPr>
          <w:rFonts w:asciiTheme="minorHAnsi" w:hAnsiTheme="minorHAnsi" w:cstheme="minorHAnsi"/>
          <w:sz w:val="24"/>
          <w:szCs w:val="24"/>
          <w:vertAlign w:val="superscript"/>
          <w:lang w:val="it-IT" w:eastAsia="it-IT"/>
        </w:rPr>
        <w:footnoteReference w:id="1"/>
      </w:r>
      <w:r w:rsidRPr="007F0FAD">
        <w:rPr>
          <w:rFonts w:asciiTheme="minorHAnsi" w:hAnsiTheme="minorHAnsi" w:cstheme="minorHAnsi"/>
          <w:sz w:val="24"/>
          <w:szCs w:val="24"/>
          <w:lang w:val="it-IT" w:eastAsia="it-IT"/>
        </w:rPr>
        <w:t xml:space="preserve"> del 5 novembre 2018 ha evaso il </w:t>
      </w:r>
      <w:hyperlink r:id="rId11" w:history="1">
        <w:r w:rsidRPr="007F0FAD">
          <w:rPr>
            <w:rFonts w:asciiTheme="minorHAnsi" w:hAnsiTheme="minorHAnsi" w:cstheme="minorHAnsi"/>
            <w:color w:val="0000FF" w:themeColor="hyperlink"/>
            <w:sz w:val="24"/>
            <w:szCs w:val="24"/>
          </w:rPr>
          <w:t xml:space="preserve">messaggio dell'8 maggio 2018 n. 7535 </w:t>
        </w:r>
        <w:r w:rsidRPr="007F0FAD">
          <w:rPr>
            <w:rFonts w:asciiTheme="minorHAnsi" w:hAnsiTheme="minorHAnsi" w:cstheme="minorHAnsi"/>
            <w:i/>
            <w:color w:val="0000FF" w:themeColor="hyperlink"/>
            <w:sz w:val="24"/>
            <w:szCs w:val="24"/>
          </w:rPr>
          <w:t>Abrogazione della Legge sulle imprese artigianali (LIA)</w:t>
        </w:r>
      </w:hyperlink>
      <w:r w:rsidRPr="007F0FAD">
        <w:rPr>
          <w:rFonts w:asciiTheme="minorHAnsi" w:hAnsiTheme="minorHAnsi" w:cstheme="minorHAnsi"/>
          <w:sz w:val="24"/>
          <w:szCs w:val="24"/>
        </w:rPr>
        <w:t xml:space="preserve"> e la Mozione del 9 aprile 2018 presentata da Simone Ghisla e Fabio Schnellmann </w:t>
      </w:r>
      <w:r w:rsidRPr="007F0FAD">
        <w:rPr>
          <w:rFonts w:asciiTheme="minorHAnsi" w:hAnsiTheme="minorHAnsi" w:cstheme="minorHAnsi"/>
          <w:i/>
          <w:sz w:val="24"/>
          <w:szCs w:val="24"/>
        </w:rPr>
        <w:t>"Abrogazione della Legge sulle imprese artigianali (LIA): il Parlamento riconosca i propri errori e il Governo restituisca il dovuto agli artigiani residenti"</w:t>
      </w:r>
      <w:r w:rsidRPr="007F0FAD">
        <w:rPr>
          <w:rFonts w:asciiTheme="minorHAnsi" w:hAnsiTheme="minorHAnsi" w:cstheme="minorHAnsi"/>
          <w:sz w:val="24"/>
          <w:szCs w:val="24"/>
        </w:rPr>
        <w:t xml:space="preserve"> approvando il seguente decreto legislativo scaturito dalle deliberazioni parlamentari: </w:t>
      </w:r>
    </w:p>
    <w:p w:rsidR="007F0FAD" w:rsidRPr="007F0FAD" w:rsidRDefault="007F0FAD" w:rsidP="007F0FAD">
      <w:pPr>
        <w:rPr>
          <w:rFonts w:asciiTheme="minorHAnsi" w:hAnsiTheme="minorHAnsi" w:cstheme="minorHAnsi"/>
          <w:sz w:val="24"/>
          <w:szCs w:val="24"/>
        </w:rPr>
      </w:pPr>
    </w:p>
    <w:p w:rsidR="007F0FAD" w:rsidRPr="007F0FAD" w:rsidRDefault="007F0FAD" w:rsidP="007F0FAD">
      <w:pPr>
        <w:rPr>
          <w:rFonts w:asciiTheme="minorHAnsi" w:hAnsiTheme="minorHAnsi" w:cstheme="minorHAnsi"/>
          <w:i/>
          <w:sz w:val="24"/>
          <w:szCs w:val="24"/>
        </w:rPr>
      </w:pPr>
      <w:r w:rsidRPr="007F0FAD">
        <w:rPr>
          <w:rFonts w:asciiTheme="minorHAnsi" w:hAnsiTheme="minorHAnsi" w:cstheme="minorHAnsi"/>
          <w:i/>
          <w:sz w:val="24"/>
          <w:szCs w:val="24"/>
        </w:rPr>
        <w:t xml:space="preserve">I. La legge sulle imprese artigianali del 24 marzo 2015 (LIA) è abrogata. </w:t>
      </w:r>
    </w:p>
    <w:p w:rsidR="007F0FAD" w:rsidRPr="007F0FAD" w:rsidRDefault="007F0FAD" w:rsidP="007F0FAD">
      <w:pPr>
        <w:spacing w:after="120"/>
        <w:rPr>
          <w:rFonts w:asciiTheme="minorHAnsi" w:hAnsiTheme="minorHAnsi" w:cstheme="minorHAnsi"/>
          <w:i/>
          <w:sz w:val="24"/>
          <w:szCs w:val="24"/>
        </w:rPr>
      </w:pPr>
      <w:r w:rsidRPr="007F0FAD">
        <w:rPr>
          <w:rFonts w:asciiTheme="minorHAnsi" w:hAnsiTheme="minorHAnsi" w:cstheme="minorHAnsi"/>
          <w:i/>
          <w:sz w:val="24"/>
          <w:szCs w:val="24"/>
        </w:rPr>
        <w:t xml:space="preserve">Alle imprese artigianali con sede in Svizzera il Cantone rimborsa le tasse di iscrizione e modifica pagate con riferimento al 2018. </w:t>
      </w:r>
    </w:p>
    <w:p w:rsidR="007F0FAD" w:rsidRPr="007F0FAD" w:rsidRDefault="007F0FAD" w:rsidP="007F0FAD">
      <w:pPr>
        <w:rPr>
          <w:rFonts w:asciiTheme="minorHAnsi" w:hAnsiTheme="minorHAnsi" w:cstheme="minorHAnsi"/>
          <w:i/>
          <w:sz w:val="24"/>
          <w:szCs w:val="24"/>
        </w:rPr>
      </w:pPr>
      <w:r w:rsidRPr="007F0FAD">
        <w:rPr>
          <w:rFonts w:asciiTheme="minorHAnsi" w:hAnsiTheme="minorHAnsi" w:cstheme="minorHAnsi"/>
          <w:i/>
          <w:sz w:val="24"/>
          <w:szCs w:val="24"/>
        </w:rPr>
        <w:t>II. Trascorsi i termini per l’esercizio del diritto di referendum, la presente abrogazione è pubblicata nel Bollettino ufficiale delle leggi ed entra immediatamente in vigore.</w:t>
      </w:r>
    </w:p>
    <w:p w:rsidR="007F0FAD" w:rsidRPr="007F0FAD" w:rsidRDefault="007F0FAD" w:rsidP="007F0FAD">
      <w:pPr>
        <w:rPr>
          <w:rFonts w:asciiTheme="minorHAnsi" w:hAnsiTheme="minorHAnsi" w:cstheme="minorHAnsi"/>
          <w:sz w:val="24"/>
          <w:szCs w:val="24"/>
        </w:rPr>
      </w:pPr>
    </w:p>
    <w:p w:rsidR="007F0FAD" w:rsidRPr="007F0FAD" w:rsidRDefault="007F0FAD" w:rsidP="007F0FAD">
      <w:pPr>
        <w:rPr>
          <w:rFonts w:asciiTheme="minorHAnsi" w:hAnsiTheme="minorHAnsi" w:cstheme="minorHAnsi"/>
          <w:sz w:val="24"/>
          <w:szCs w:val="24"/>
        </w:rPr>
      </w:pPr>
      <w:r w:rsidRPr="007F0FAD">
        <w:rPr>
          <w:rFonts w:asciiTheme="minorHAnsi" w:hAnsiTheme="minorHAnsi" w:cstheme="minorHAnsi"/>
          <w:sz w:val="24"/>
          <w:szCs w:val="24"/>
        </w:rPr>
        <w:t xml:space="preserve">Il decreto legislativo è stato pubblicato sul Foglio ufficiale 90/2018 del 9 novembre 2018 e, scaduto il termine di referendum, nel volume 144 del Bollettino ufficiale delle leggi del 28 dicembre 2018. </w:t>
      </w:r>
    </w:p>
    <w:p w:rsidR="007F0FAD" w:rsidRPr="007F0FAD" w:rsidRDefault="007F0FAD" w:rsidP="007F0FAD">
      <w:pPr>
        <w:rPr>
          <w:rFonts w:asciiTheme="minorHAnsi" w:hAnsiTheme="minorHAnsi" w:cstheme="minorHAnsi"/>
          <w:sz w:val="24"/>
          <w:szCs w:val="24"/>
        </w:rPr>
      </w:pPr>
    </w:p>
    <w:p w:rsidR="007F0FAD" w:rsidRPr="007F0FAD" w:rsidRDefault="007F0FAD" w:rsidP="007F0FAD">
      <w:pPr>
        <w:rPr>
          <w:rFonts w:asciiTheme="minorHAnsi" w:eastAsia="Calibri" w:hAnsiTheme="minorHAnsi" w:cstheme="minorHAnsi"/>
          <w:iCs/>
          <w:sz w:val="24"/>
          <w:szCs w:val="24"/>
        </w:rPr>
      </w:pPr>
    </w:p>
    <w:p w:rsidR="007F0FAD" w:rsidRPr="007F0FAD" w:rsidRDefault="007F0FAD" w:rsidP="007F0FAD">
      <w:pPr>
        <w:keepNext/>
        <w:numPr>
          <w:ilvl w:val="0"/>
          <w:numId w:val="18"/>
        </w:numPr>
        <w:tabs>
          <w:tab w:val="left" w:pos="567"/>
        </w:tabs>
        <w:spacing w:after="120"/>
        <w:ind w:left="567" w:hanging="567"/>
        <w:outlineLvl w:val="0"/>
        <w:rPr>
          <w:rFonts w:asciiTheme="minorHAnsi" w:eastAsia="Calibri" w:hAnsiTheme="minorHAnsi" w:cstheme="minorHAnsi"/>
          <w:b/>
          <w:caps/>
          <w:sz w:val="24"/>
          <w:szCs w:val="24"/>
          <w:lang w:val="it-IT" w:eastAsia="it-IT"/>
        </w:rPr>
      </w:pPr>
      <w:r w:rsidRPr="007F0FAD">
        <w:rPr>
          <w:rFonts w:asciiTheme="minorHAnsi" w:eastAsia="Calibri" w:hAnsiTheme="minorHAnsi" w:cstheme="minorHAnsi"/>
          <w:b/>
          <w:caps/>
          <w:sz w:val="24"/>
          <w:szCs w:val="24"/>
          <w:lang w:val="it-IT" w:eastAsia="it-IT"/>
        </w:rPr>
        <w:t>Le PETIZIONI</w:t>
      </w:r>
    </w:p>
    <w:p w:rsidR="007F0FAD" w:rsidRPr="007F0FAD" w:rsidRDefault="007F0FAD" w:rsidP="007F0FAD">
      <w:pPr>
        <w:rPr>
          <w:rFonts w:asciiTheme="minorHAnsi" w:eastAsia="Calibri" w:hAnsiTheme="minorHAnsi" w:cstheme="minorHAnsi"/>
          <w:iCs/>
          <w:sz w:val="24"/>
          <w:szCs w:val="24"/>
        </w:rPr>
      </w:pPr>
      <w:r w:rsidRPr="007F0FAD">
        <w:rPr>
          <w:rFonts w:asciiTheme="minorHAnsi" w:eastAsia="Calibri" w:hAnsiTheme="minorHAnsi" w:cstheme="minorHAnsi"/>
          <w:iCs/>
          <w:sz w:val="24"/>
          <w:szCs w:val="24"/>
        </w:rPr>
        <w:t xml:space="preserve">Le petizioni presentate l'11 aprile 2020 </w:t>
      </w:r>
      <w:hyperlink r:id="rId12" w:history="1">
        <w:r w:rsidRPr="007F0FAD">
          <w:rPr>
            <w:rFonts w:asciiTheme="minorHAnsi" w:eastAsia="Calibri" w:hAnsiTheme="minorHAnsi" w:cstheme="minorHAnsi"/>
            <w:iCs/>
            <w:color w:val="0000FF" w:themeColor="hyperlink"/>
            <w:sz w:val="24"/>
            <w:szCs w:val="24"/>
          </w:rPr>
          <w:t>Rimborso tassa d'iscrizione all'Albo LIA</w:t>
        </w:r>
      </w:hyperlink>
      <w:r w:rsidRPr="007F0FAD">
        <w:rPr>
          <w:rFonts w:asciiTheme="minorHAnsi" w:eastAsia="Calibri" w:hAnsiTheme="minorHAnsi" w:cstheme="minorHAnsi"/>
          <w:iCs/>
          <w:sz w:val="24"/>
          <w:szCs w:val="24"/>
        </w:rPr>
        <w:t xml:space="preserve">, il 25 giugno 2022 </w:t>
      </w:r>
      <w:hyperlink r:id="rId13" w:history="1">
        <w:r w:rsidRPr="007F0FAD">
          <w:rPr>
            <w:rFonts w:asciiTheme="minorHAnsi" w:eastAsia="Calibri" w:hAnsiTheme="minorHAnsi" w:cstheme="minorHAnsi"/>
            <w:iCs/>
            <w:color w:val="0000FF" w:themeColor="hyperlink"/>
            <w:sz w:val="24"/>
            <w:szCs w:val="24"/>
          </w:rPr>
          <w:t>Restituite i soldi agli artigiani, adesso!</w:t>
        </w:r>
      </w:hyperlink>
      <w:r w:rsidRPr="007F0FAD">
        <w:rPr>
          <w:rFonts w:asciiTheme="minorHAnsi" w:eastAsia="Calibri" w:hAnsiTheme="minorHAnsi" w:cstheme="minorHAnsi"/>
          <w:iCs/>
          <w:sz w:val="24"/>
          <w:szCs w:val="24"/>
        </w:rPr>
        <w:t xml:space="preserve">, il 20 luglio 2022 </w:t>
      </w:r>
      <w:hyperlink r:id="rId14" w:history="1">
        <w:r w:rsidRPr="007F0FAD">
          <w:rPr>
            <w:rFonts w:asciiTheme="minorHAnsi" w:eastAsia="Calibri" w:hAnsiTheme="minorHAnsi" w:cstheme="minorHAnsi"/>
            <w:iCs/>
            <w:color w:val="0000FF" w:themeColor="hyperlink"/>
            <w:sz w:val="24"/>
            <w:szCs w:val="24"/>
          </w:rPr>
          <w:t>Che lo Stato onori i suoi debiti</w:t>
        </w:r>
      </w:hyperlink>
      <w:r w:rsidRPr="007F0FAD">
        <w:rPr>
          <w:rFonts w:asciiTheme="minorHAnsi" w:eastAsia="Calibri" w:hAnsiTheme="minorHAnsi" w:cstheme="minorHAnsi"/>
          <w:iCs/>
          <w:sz w:val="24"/>
          <w:szCs w:val="24"/>
        </w:rPr>
        <w:t xml:space="preserve">, il 30 luglio 2022 </w:t>
      </w:r>
      <w:hyperlink r:id="rId15" w:history="1">
        <w:r w:rsidRPr="007F0FAD">
          <w:rPr>
            <w:rFonts w:asciiTheme="minorHAnsi" w:eastAsia="Calibri" w:hAnsiTheme="minorHAnsi" w:cstheme="minorHAnsi"/>
            <w:iCs/>
            <w:color w:val="0000FF" w:themeColor="hyperlink"/>
            <w:sz w:val="24"/>
            <w:szCs w:val="24"/>
          </w:rPr>
          <w:t>1° Agosto fatti non chiacchiere</w:t>
        </w:r>
      </w:hyperlink>
      <w:r w:rsidRPr="007F0FAD">
        <w:rPr>
          <w:rFonts w:asciiTheme="minorHAnsi" w:eastAsia="Calibri" w:hAnsiTheme="minorHAnsi" w:cstheme="minorHAnsi"/>
          <w:iCs/>
          <w:sz w:val="24"/>
          <w:szCs w:val="24"/>
        </w:rPr>
        <w:t xml:space="preserve">, il 2 settembre 2022 </w:t>
      </w:r>
      <w:hyperlink r:id="rId16" w:history="1">
        <w:r w:rsidRPr="007F0FAD">
          <w:rPr>
            <w:rFonts w:asciiTheme="minorHAnsi" w:eastAsia="Calibri" w:hAnsiTheme="minorHAnsi" w:cstheme="minorHAnsi"/>
            <w:iCs/>
            <w:color w:val="0000FF" w:themeColor="hyperlink"/>
            <w:sz w:val="24"/>
            <w:szCs w:val="24"/>
          </w:rPr>
          <w:t>Politicamente scorretti!</w:t>
        </w:r>
      </w:hyperlink>
      <w:r w:rsidRPr="007F0FAD">
        <w:rPr>
          <w:rFonts w:asciiTheme="minorHAnsi" w:eastAsia="Calibri" w:hAnsiTheme="minorHAnsi" w:cstheme="minorHAnsi"/>
          <w:iCs/>
          <w:sz w:val="24"/>
          <w:szCs w:val="24"/>
        </w:rPr>
        <w:t xml:space="preserve"> e il 1° gennaio 2023 </w:t>
      </w:r>
      <w:hyperlink r:id="rId17" w:history="1">
        <w:r w:rsidRPr="007F0FAD">
          <w:rPr>
            <w:rFonts w:asciiTheme="minorHAnsi" w:eastAsia="Calibri" w:hAnsiTheme="minorHAnsi" w:cstheme="minorHAnsi"/>
            <w:iCs/>
            <w:color w:val="0000FF" w:themeColor="hyperlink"/>
            <w:sz w:val="24"/>
            <w:szCs w:val="24"/>
          </w:rPr>
          <w:t>Quando politici responsabili?</w:t>
        </w:r>
      </w:hyperlink>
      <w:r w:rsidRPr="007F0FAD">
        <w:rPr>
          <w:rFonts w:asciiTheme="minorHAnsi" w:eastAsia="Calibri" w:hAnsiTheme="minorHAnsi" w:cstheme="minorHAnsi"/>
          <w:iCs/>
          <w:sz w:val="24"/>
          <w:szCs w:val="24"/>
        </w:rPr>
        <w:t xml:space="preserve"> dal signor Andrea Genola, </w:t>
      </w:r>
      <w:proofErr w:type="spellStart"/>
      <w:r w:rsidRPr="007F0FAD">
        <w:rPr>
          <w:rFonts w:asciiTheme="minorHAnsi" w:eastAsia="Calibri" w:hAnsiTheme="minorHAnsi" w:cstheme="minorHAnsi"/>
          <w:iCs/>
          <w:sz w:val="24"/>
          <w:szCs w:val="24"/>
        </w:rPr>
        <w:t>Astano</w:t>
      </w:r>
      <w:proofErr w:type="spellEnd"/>
      <w:r w:rsidRPr="007F0FAD">
        <w:rPr>
          <w:rFonts w:asciiTheme="minorHAnsi" w:eastAsia="Calibri" w:hAnsiTheme="minorHAnsi" w:cstheme="minorHAnsi"/>
          <w:iCs/>
          <w:sz w:val="24"/>
          <w:szCs w:val="24"/>
        </w:rPr>
        <w:t xml:space="preserve">, vertono principalmente sul rimborso della tassa di iscrizione all'albo LIA. </w:t>
      </w:r>
    </w:p>
    <w:p w:rsidR="007F0FAD" w:rsidRPr="007F0FAD" w:rsidRDefault="007F0FAD" w:rsidP="007F0FAD">
      <w:pPr>
        <w:rPr>
          <w:rFonts w:asciiTheme="minorHAnsi" w:eastAsia="Calibri" w:hAnsiTheme="minorHAnsi" w:cstheme="minorHAnsi"/>
          <w:iCs/>
          <w:sz w:val="24"/>
          <w:szCs w:val="24"/>
        </w:rPr>
      </w:pPr>
      <w:r w:rsidRPr="007F0FAD">
        <w:rPr>
          <w:rFonts w:asciiTheme="minorHAnsi" w:eastAsia="Calibri" w:hAnsiTheme="minorHAnsi" w:cstheme="minorHAnsi"/>
          <w:iCs/>
          <w:sz w:val="24"/>
          <w:szCs w:val="24"/>
        </w:rPr>
        <w:lastRenderedPageBreak/>
        <w:t xml:space="preserve">Il </w:t>
      </w:r>
      <w:proofErr w:type="spellStart"/>
      <w:r w:rsidRPr="007F0FAD">
        <w:rPr>
          <w:rFonts w:asciiTheme="minorHAnsi" w:eastAsia="Calibri" w:hAnsiTheme="minorHAnsi" w:cstheme="minorHAnsi"/>
          <w:iCs/>
          <w:sz w:val="24"/>
          <w:szCs w:val="24"/>
        </w:rPr>
        <w:t>petente</w:t>
      </w:r>
      <w:proofErr w:type="spellEnd"/>
      <w:r w:rsidRPr="007F0FAD">
        <w:rPr>
          <w:rFonts w:asciiTheme="minorHAnsi" w:eastAsia="Calibri" w:hAnsiTheme="minorHAnsi" w:cstheme="minorHAnsi"/>
          <w:iCs/>
          <w:sz w:val="24"/>
          <w:szCs w:val="24"/>
        </w:rPr>
        <w:t xml:space="preserve">, cogliendo la possibilità prevista dalla Costituzione della Repubblica e Cantone Ticino, che tra i diritti individuali prevede «il diritto di petizione alle autorità e di ottenere risposta entro un termine ragionevole» (art. 8 cpv. 2, </w:t>
      </w:r>
      <w:proofErr w:type="spellStart"/>
      <w:r w:rsidRPr="007F0FAD">
        <w:rPr>
          <w:rFonts w:asciiTheme="minorHAnsi" w:eastAsia="Calibri" w:hAnsiTheme="minorHAnsi" w:cstheme="minorHAnsi"/>
          <w:iCs/>
          <w:sz w:val="24"/>
          <w:szCs w:val="24"/>
        </w:rPr>
        <w:t>lett</w:t>
      </w:r>
      <w:proofErr w:type="spellEnd"/>
      <w:r w:rsidRPr="007F0FAD">
        <w:rPr>
          <w:rFonts w:asciiTheme="minorHAnsi" w:eastAsia="Calibri" w:hAnsiTheme="minorHAnsi" w:cstheme="minorHAnsi"/>
          <w:iCs/>
          <w:sz w:val="24"/>
          <w:szCs w:val="24"/>
        </w:rPr>
        <w:t>. l), chiede al Gran Consiglio di:</w:t>
      </w:r>
    </w:p>
    <w:p w:rsidR="007F0FAD" w:rsidRDefault="007F0FAD" w:rsidP="007F0FAD">
      <w:pPr>
        <w:tabs>
          <w:tab w:val="left" w:pos="567"/>
        </w:tabs>
        <w:spacing w:before="120"/>
        <w:rPr>
          <w:rFonts w:asciiTheme="minorHAnsi" w:eastAsia="Calibri" w:hAnsiTheme="minorHAnsi" w:cstheme="minorHAnsi"/>
          <w:iCs/>
          <w:sz w:val="24"/>
          <w:szCs w:val="24"/>
          <w:lang w:val="it-IT"/>
        </w:rPr>
      </w:pPr>
      <w:r>
        <w:rPr>
          <w:rFonts w:asciiTheme="minorHAnsi" w:eastAsia="Calibri" w:hAnsiTheme="minorHAnsi" w:cstheme="minorHAnsi"/>
          <w:iCs/>
          <w:sz w:val="24"/>
          <w:szCs w:val="24"/>
          <w:lang w:val="it-IT"/>
        </w:rPr>
        <w:t>2.1)</w:t>
      </w:r>
      <w:r>
        <w:rPr>
          <w:rFonts w:asciiTheme="minorHAnsi" w:eastAsia="Calibri" w:hAnsiTheme="minorHAnsi" w:cstheme="minorHAnsi"/>
          <w:iCs/>
          <w:sz w:val="24"/>
          <w:szCs w:val="24"/>
          <w:lang w:val="it-IT"/>
        </w:rPr>
        <w:tab/>
      </w:r>
      <w:r w:rsidRPr="007F0FAD">
        <w:rPr>
          <w:rFonts w:asciiTheme="minorHAnsi" w:eastAsia="Calibri" w:hAnsiTheme="minorHAnsi" w:cstheme="minorHAnsi"/>
          <w:iCs/>
          <w:sz w:val="24"/>
          <w:szCs w:val="24"/>
          <w:lang w:val="it-IT"/>
        </w:rPr>
        <w:t>«</w:t>
      </w:r>
      <w:r w:rsidRPr="007F0FAD">
        <w:rPr>
          <w:rFonts w:asciiTheme="minorHAnsi" w:eastAsia="Calibri" w:hAnsiTheme="minorHAnsi" w:cstheme="minorHAnsi"/>
          <w:i/>
          <w:iCs/>
          <w:sz w:val="24"/>
          <w:szCs w:val="24"/>
          <w:lang w:val="it-IT"/>
        </w:rPr>
        <w:t xml:space="preserve">presentare una mozione urgente al Consiglio di Stato per il rimborso delle tasse </w:t>
      </w:r>
      <w:r>
        <w:rPr>
          <w:rFonts w:asciiTheme="minorHAnsi" w:eastAsia="Calibri" w:hAnsiTheme="minorHAnsi" w:cstheme="minorHAnsi"/>
          <w:i/>
          <w:iCs/>
          <w:sz w:val="24"/>
          <w:szCs w:val="24"/>
          <w:lang w:val="it-IT"/>
        </w:rPr>
        <w:tab/>
      </w:r>
      <w:r w:rsidRPr="007F0FAD">
        <w:rPr>
          <w:rFonts w:asciiTheme="minorHAnsi" w:eastAsia="Calibri" w:hAnsiTheme="minorHAnsi" w:cstheme="minorHAnsi"/>
          <w:i/>
          <w:iCs/>
          <w:sz w:val="24"/>
          <w:szCs w:val="24"/>
          <w:lang w:val="it-IT"/>
        </w:rPr>
        <w:t>pagate per l'iscrizione all'albo LIA</w:t>
      </w:r>
      <w:r w:rsidRPr="007F0FAD">
        <w:rPr>
          <w:rFonts w:asciiTheme="minorHAnsi" w:eastAsia="Calibri" w:hAnsiTheme="minorHAnsi" w:cstheme="minorHAnsi"/>
          <w:iCs/>
          <w:sz w:val="24"/>
          <w:szCs w:val="24"/>
          <w:lang w:val="it-IT"/>
        </w:rPr>
        <w:t xml:space="preserve">» (petizione: Rimborso tassa d'iscrizione all'Albo </w:t>
      </w:r>
      <w:r>
        <w:rPr>
          <w:rFonts w:asciiTheme="minorHAnsi" w:eastAsia="Calibri" w:hAnsiTheme="minorHAnsi" w:cstheme="minorHAnsi"/>
          <w:iCs/>
          <w:sz w:val="24"/>
          <w:szCs w:val="24"/>
          <w:lang w:val="it-IT"/>
        </w:rPr>
        <w:tab/>
      </w:r>
      <w:r w:rsidRPr="007F0FAD">
        <w:rPr>
          <w:rFonts w:asciiTheme="minorHAnsi" w:eastAsia="Calibri" w:hAnsiTheme="minorHAnsi" w:cstheme="minorHAnsi"/>
          <w:iCs/>
          <w:sz w:val="24"/>
          <w:szCs w:val="24"/>
          <w:lang w:val="it-IT"/>
        </w:rPr>
        <w:t>LIA);</w:t>
      </w:r>
    </w:p>
    <w:p w:rsidR="007F0FAD" w:rsidRDefault="007F0FAD" w:rsidP="007F0FAD">
      <w:pPr>
        <w:tabs>
          <w:tab w:val="left" w:pos="567"/>
        </w:tabs>
        <w:spacing w:before="120"/>
        <w:rPr>
          <w:rFonts w:asciiTheme="minorHAnsi" w:eastAsia="Calibri" w:hAnsiTheme="minorHAnsi" w:cstheme="minorHAnsi"/>
          <w:iCs/>
          <w:sz w:val="24"/>
          <w:szCs w:val="24"/>
          <w:lang w:val="it-IT"/>
        </w:rPr>
      </w:pPr>
      <w:r w:rsidRPr="007F0FAD">
        <w:rPr>
          <w:rFonts w:asciiTheme="minorHAnsi" w:eastAsia="Calibri" w:hAnsiTheme="minorHAnsi" w:cstheme="minorHAnsi"/>
          <w:iCs/>
          <w:sz w:val="24"/>
          <w:szCs w:val="24"/>
          <w:lang w:val="it-IT"/>
        </w:rPr>
        <w:t xml:space="preserve">2.2) </w:t>
      </w:r>
      <w:r>
        <w:rPr>
          <w:rFonts w:asciiTheme="minorHAnsi" w:eastAsia="Calibri" w:hAnsiTheme="minorHAnsi" w:cstheme="minorHAnsi"/>
          <w:iCs/>
          <w:sz w:val="24"/>
          <w:szCs w:val="24"/>
          <w:lang w:val="it-IT"/>
        </w:rPr>
        <w:tab/>
      </w:r>
      <w:r w:rsidRPr="007F0FAD">
        <w:rPr>
          <w:rFonts w:asciiTheme="minorHAnsi" w:eastAsia="Calibri" w:hAnsiTheme="minorHAnsi" w:cstheme="minorHAnsi"/>
          <w:iCs/>
          <w:sz w:val="24"/>
          <w:szCs w:val="24"/>
          <w:lang w:val="it-IT"/>
        </w:rPr>
        <w:t>«</w:t>
      </w:r>
      <w:r w:rsidRPr="007F0FAD">
        <w:rPr>
          <w:rFonts w:asciiTheme="minorHAnsi" w:eastAsia="Calibri" w:hAnsiTheme="minorHAnsi" w:cstheme="minorHAnsi"/>
          <w:i/>
          <w:iCs/>
          <w:sz w:val="24"/>
          <w:szCs w:val="24"/>
          <w:lang w:val="it-IT"/>
        </w:rPr>
        <w:t xml:space="preserve">rimborsare le spese sostenute per evadere la pratica d'iscrizione per un importo di </w:t>
      </w:r>
      <w:r>
        <w:rPr>
          <w:rFonts w:asciiTheme="minorHAnsi" w:eastAsia="Calibri" w:hAnsiTheme="minorHAnsi" w:cstheme="minorHAnsi"/>
          <w:i/>
          <w:iCs/>
          <w:sz w:val="24"/>
          <w:szCs w:val="24"/>
          <w:lang w:val="it-IT"/>
        </w:rPr>
        <w:tab/>
      </w:r>
      <w:r w:rsidRPr="007F0FAD">
        <w:rPr>
          <w:rFonts w:asciiTheme="minorHAnsi" w:eastAsia="Calibri" w:hAnsiTheme="minorHAnsi" w:cstheme="minorHAnsi"/>
          <w:i/>
          <w:iCs/>
          <w:sz w:val="24"/>
          <w:szCs w:val="24"/>
          <w:lang w:val="it-IT"/>
        </w:rPr>
        <w:t xml:space="preserve">almeno </w:t>
      </w:r>
      <w:proofErr w:type="gramStart"/>
      <w:r w:rsidRPr="007F0FAD">
        <w:rPr>
          <w:rFonts w:asciiTheme="minorHAnsi" w:eastAsia="Calibri" w:hAnsiTheme="minorHAnsi" w:cstheme="minorHAnsi"/>
          <w:i/>
          <w:iCs/>
          <w:sz w:val="24"/>
          <w:szCs w:val="24"/>
          <w:lang w:val="it-IT"/>
        </w:rPr>
        <w:t>1000.--</w:t>
      </w:r>
      <w:proofErr w:type="gramEnd"/>
      <w:r w:rsidRPr="007F0FAD">
        <w:rPr>
          <w:rFonts w:asciiTheme="minorHAnsi" w:eastAsia="Calibri" w:hAnsiTheme="minorHAnsi" w:cstheme="minorHAnsi"/>
          <w:i/>
          <w:iCs/>
          <w:sz w:val="24"/>
          <w:szCs w:val="24"/>
          <w:lang w:val="it-IT"/>
        </w:rPr>
        <w:t xml:space="preserve"> franchi e le spese per il rinnovo dell'iscrizione con almeno 500.-- </w:t>
      </w:r>
      <w:r>
        <w:rPr>
          <w:rFonts w:asciiTheme="minorHAnsi" w:eastAsia="Calibri" w:hAnsiTheme="minorHAnsi" w:cstheme="minorHAnsi"/>
          <w:i/>
          <w:iCs/>
          <w:sz w:val="24"/>
          <w:szCs w:val="24"/>
          <w:lang w:val="it-IT"/>
        </w:rPr>
        <w:tab/>
      </w:r>
      <w:r w:rsidRPr="007F0FAD">
        <w:rPr>
          <w:rFonts w:asciiTheme="minorHAnsi" w:eastAsia="Calibri" w:hAnsiTheme="minorHAnsi" w:cstheme="minorHAnsi"/>
          <w:i/>
          <w:iCs/>
          <w:sz w:val="24"/>
          <w:szCs w:val="24"/>
          <w:lang w:val="it-IT"/>
        </w:rPr>
        <w:t>franchi</w:t>
      </w:r>
      <w:r w:rsidRPr="007F0FAD">
        <w:rPr>
          <w:rFonts w:asciiTheme="minorHAnsi" w:eastAsia="Calibri" w:hAnsiTheme="minorHAnsi" w:cstheme="minorHAnsi"/>
          <w:iCs/>
          <w:sz w:val="24"/>
          <w:szCs w:val="24"/>
          <w:lang w:val="it-IT"/>
        </w:rPr>
        <w:t xml:space="preserve">» (petizione: Rimborso tassa d'iscrizione all'Albo LIA); </w:t>
      </w:r>
    </w:p>
    <w:p w:rsidR="007F0FAD" w:rsidRDefault="007F0FAD" w:rsidP="007F0FAD">
      <w:pPr>
        <w:tabs>
          <w:tab w:val="left" w:pos="567"/>
        </w:tabs>
        <w:spacing w:before="120"/>
        <w:rPr>
          <w:rFonts w:asciiTheme="minorHAnsi" w:eastAsia="Calibri" w:hAnsiTheme="minorHAnsi" w:cstheme="minorHAnsi"/>
          <w:iCs/>
          <w:sz w:val="24"/>
          <w:szCs w:val="24"/>
          <w:lang w:val="it-IT"/>
        </w:rPr>
      </w:pPr>
      <w:r w:rsidRPr="007F0FAD">
        <w:rPr>
          <w:rFonts w:asciiTheme="minorHAnsi" w:eastAsia="Calibri" w:hAnsiTheme="minorHAnsi" w:cstheme="minorHAnsi"/>
          <w:iCs/>
          <w:sz w:val="24"/>
          <w:szCs w:val="24"/>
          <w:lang w:val="it-IT"/>
        </w:rPr>
        <w:t xml:space="preserve">2.3) </w:t>
      </w:r>
      <w:r>
        <w:rPr>
          <w:rFonts w:asciiTheme="minorHAnsi" w:eastAsia="Calibri" w:hAnsiTheme="minorHAnsi" w:cstheme="minorHAnsi"/>
          <w:iCs/>
          <w:sz w:val="24"/>
          <w:szCs w:val="24"/>
          <w:lang w:val="it-IT"/>
        </w:rPr>
        <w:tab/>
      </w:r>
      <w:r w:rsidRPr="007F0FAD">
        <w:rPr>
          <w:rFonts w:asciiTheme="minorHAnsi" w:eastAsia="Calibri" w:hAnsiTheme="minorHAnsi" w:cstheme="minorHAnsi"/>
          <w:iCs/>
          <w:sz w:val="24"/>
          <w:szCs w:val="24"/>
          <w:lang w:val="it-IT"/>
        </w:rPr>
        <w:t xml:space="preserve">dare immediato seguito alla decisione del Gran Consiglio del 6 novembre 2018 </w:t>
      </w:r>
      <w:r>
        <w:rPr>
          <w:rFonts w:asciiTheme="minorHAnsi" w:eastAsia="Calibri" w:hAnsiTheme="minorHAnsi" w:cstheme="minorHAnsi"/>
          <w:iCs/>
          <w:sz w:val="24"/>
          <w:szCs w:val="24"/>
          <w:lang w:val="it-IT"/>
        </w:rPr>
        <w:tab/>
      </w:r>
      <w:r w:rsidRPr="007F0FAD">
        <w:rPr>
          <w:rFonts w:asciiTheme="minorHAnsi" w:eastAsia="Calibri" w:hAnsiTheme="minorHAnsi" w:cstheme="minorHAnsi"/>
          <w:iCs/>
          <w:sz w:val="24"/>
          <w:szCs w:val="24"/>
          <w:lang w:val="it-IT"/>
        </w:rPr>
        <w:t>«</w:t>
      </w:r>
      <w:r w:rsidRPr="007F0FAD">
        <w:rPr>
          <w:rFonts w:asciiTheme="minorHAnsi" w:eastAsia="Calibri" w:hAnsiTheme="minorHAnsi" w:cstheme="minorHAnsi"/>
          <w:i/>
          <w:iCs/>
          <w:sz w:val="24"/>
          <w:szCs w:val="24"/>
          <w:lang w:val="it-IT"/>
        </w:rPr>
        <w:t xml:space="preserve">Emendamento del gruppo PPD+GG La legge sulle imprese artigianali del 24 </w:t>
      </w:r>
      <w:r>
        <w:rPr>
          <w:rFonts w:asciiTheme="minorHAnsi" w:eastAsia="Calibri" w:hAnsiTheme="minorHAnsi" w:cstheme="minorHAnsi"/>
          <w:i/>
          <w:iCs/>
          <w:sz w:val="24"/>
          <w:szCs w:val="24"/>
          <w:lang w:val="it-IT"/>
        </w:rPr>
        <w:tab/>
      </w:r>
      <w:r w:rsidRPr="007F0FAD">
        <w:rPr>
          <w:rFonts w:asciiTheme="minorHAnsi" w:eastAsia="Calibri" w:hAnsiTheme="minorHAnsi" w:cstheme="minorHAnsi"/>
          <w:i/>
          <w:iCs/>
          <w:sz w:val="24"/>
          <w:szCs w:val="24"/>
          <w:lang w:val="it-IT"/>
        </w:rPr>
        <w:t xml:space="preserve">marzo 2015 (LIA) è abrogata. Aggiungere: "Alle imprese artigianali con sede in </w:t>
      </w:r>
      <w:r>
        <w:rPr>
          <w:rFonts w:asciiTheme="minorHAnsi" w:eastAsia="Calibri" w:hAnsiTheme="minorHAnsi" w:cstheme="minorHAnsi"/>
          <w:i/>
          <w:iCs/>
          <w:sz w:val="24"/>
          <w:szCs w:val="24"/>
          <w:lang w:val="it-IT"/>
        </w:rPr>
        <w:tab/>
      </w:r>
      <w:r w:rsidRPr="007F0FAD">
        <w:rPr>
          <w:rFonts w:asciiTheme="minorHAnsi" w:eastAsia="Calibri" w:hAnsiTheme="minorHAnsi" w:cstheme="minorHAnsi"/>
          <w:i/>
          <w:iCs/>
          <w:sz w:val="24"/>
          <w:szCs w:val="24"/>
          <w:lang w:val="it-IT"/>
        </w:rPr>
        <w:t xml:space="preserve">Svizzera il Cantone rimborsa le tasse di iscrizione e modifica pagate con riferimento </w:t>
      </w:r>
      <w:r>
        <w:rPr>
          <w:rFonts w:asciiTheme="minorHAnsi" w:eastAsia="Calibri" w:hAnsiTheme="minorHAnsi" w:cstheme="minorHAnsi"/>
          <w:i/>
          <w:iCs/>
          <w:sz w:val="24"/>
          <w:szCs w:val="24"/>
          <w:lang w:val="it-IT"/>
        </w:rPr>
        <w:tab/>
      </w:r>
      <w:r w:rsidRPr="007F0FAD">
        <w:rPr>
          <w:rFonts w:asciiTheme="minorHAnsi" w:eastAsia="Calibri" w:hAnsiTheme="minorHAnsi" w:cstheme="minorHAnsi"/>
          <w:i/>
          <w:iCs/>
          <w:sz w:val="24"/>
          <w:szCs w:val="24"/>
          <w:lang w:val="it-IT"/>
        </w:rPr>
        <w:t>al 2018"</w:t>
      </w:r>
      <w:r w:rsidRPr="007F0FAD">
        <w:rPr>
          <w:rFonts w:asciiTheme="minorHAnsi" w:eastAsia="Calibri" w:hAnsiTheme="minorHAnsi" w:cstheme="minorHAnsi"/>
          <w:iCs/>
          <w:sz w:val="24"/>
          <w:szCs w:val="24"/>
          <w:lang w:val="it-IT"/>
        </w:rPr>
        <w:t xml:space="preserve"> […]</w:t>
      </w:r>
      <w:r w:rsidRPr="007F0FAD">
        <w:rPr>
          <w:rFonts w:asciiTheme="minorHAnsi" w:eastAsia="Calibri" w:hAnsiTheme="minorHAnsi" w:cstheme="minorHAnsi"/>
          <w:i/>
          <w:iCs/>
          <w:sz w:val="24"/>
          <w:szCs w:val="24"/>
          <w:lang w:val="it-IT"/>
        </w:rPr>
        <w:t xml:space="preserve">»; «e/o di fare tutto quanto possibile (anche di trasmetterla a chi di </w:t>
      </w:r>
      <w:r>
        <w:rPr>
          <w:rFonts w:asciiTheme="minorHAnsi" w:eastAsia="Calibri" w:hAnsiTheme="minorHAnsi" w:cstheme="minorHAnsi"/>
          <w:i/>
          <w:iCs/>
          <w:sz w:val="24"/>
          <w:szCs w:val="24"/>
          <w:lang w:val="it-IT"/>
        </w:rPr>
        <w:tab/>
      </w:r>
      <w:r w:rsidRPr="007F0FAD">
        <w:rPr>
          <w:rFonts w:asciiTheme="minorHAnsi" w:eastAsia="Calibri" w:hAnsiTheme="minorHAnsi" w:cstheme="minorHAnsi"/>
          <w:i/>
          <w:iCs/>
          <w:sz w:val="24"/>
          <w:szCs w:val="24"/>
          <w:lang w:val="it-IT"/>
        </w:rPr>
        <w:t xml:space="preserve">dovere) affinché questo accada» e di attivarsi affinché agli artigiani siano rimborsati </w:t>
      </w:r>
      <w:r>
        <w:rPr>
          <w:rFonts w:asciiTheme="minorHAnsi" w:eastAsia="Calibri" w:hAnsiTheme="minorHAnsi" w:cstheme="minorHAnsi"/>
          <w:i/>
          <w:iCs/>
          <w:sz w:val="24"/>
          <w:szCs w:val="24"/>
          <w:lang w:val="it-IT"/>
        </w:rPr>
        <w:tab/>
      </w:r>
      <w:r w:rsidRPr="007F0FAD">
        <w:rPr>
          <w:rFonts w:asciiTheme="minorHAnsi" w:eastAsia="Calibri" w:hAnsiTheme="minorHAnsi" w:cstheme="minorHAnsi"/>
          <w:i/>
          <w:iCs/>
          <w:sz w:val="24"/>
          <w:szCs w:val="24"/>
          <w:lang w:val="it-IT"/>
        </w:rPr>
        <w:t>«tutti i loro soldi le spese e gli interessi</w:t>
      </w:r>
      <w:r w:rsidRPr="007F0FAD">
        <w:rPr>
          <w:rFonts w:asciiTheme="minorHAnsi" w:eastAsia="Calibri" w:hAnsiTheme="minorHAnsi" w:cstheme="minorHAnsi"/>
          <w:iCs/>
          <w:sz w:val="24"/>
          <w:szCs w:val="24"/>
          <w:lang w:val="it-IT"/>
        </w:rPr>
        <w:t>», «</w:t>
      </w:r>
      <w:r w:rsidRPr="007F0FAD">
        <w:rPr>
          <w:rFonts w:asciiTheme="minorHAnsi" w:eastAsia="Calibri" w:hAnsiTheme="minorHAnsi" w:cstheme="minorHAnsi"/>
          <w:i/>
          <w:iCs/>
          <w:sz w:val="24"/>
          <w:szCs w:val="24"/>
          <w:lang w:val="it-IT"/>
        </w:rPr>
        <w:t xml:space="preserve">e/o di fare tutto quanto possibile (anche </w:t>
      </w:r>
      <w:r>
        <w:rPr>
          <w:rFonts w:asciiTheme="minorHAnsi" w:eastAsia="Calibri" w:hAnsiTheme="minorHAnsi" w:cstheme="minorHAnsi"/>
          <w:i/>
          <w:iCs/>
          <w:sz w:val="24"/>
          <w:szCs w:val="24"/>
          <w:lang w:val="it-IT"/>
        </w:rPr>
        <w:tab/>
      </w:r>
      <w:r w:rsidRPr="007F0FAD">
        <w:rPr>
          <w:rFonts w:asciiTheme="minorHAnsi" w:eastAsia="Calibri" w:hAnsiTheme="minorHAnsi" w:cstheme="minorHAnsi"/>
          <w:i/>
          <w:iCs/>
          <w:sz w:val="24"/>
          <w:szCs w:val="24"/>
          <w:lang w:val="it-IT"/>
        </w:rPr>
        <w:t>di trasmetterla a chi di dovere) affinché questo accada</w:t>
      </w:r>
      <w:r w:rsidRPr="007F0FAD">
        <w:rPr>
          <w:rFonts w:asciiTheme="minorHAnsi" w:eastAsia="Calibri" w:hAnsiTheme="minorHAnsi" w:cstheme="minorHAnsi"/>
          <w:iCs/>
          <w:sz w:val="24"/>
          <w:szCs w:val="24"/>
          <w:lang w:val="it-IT"/>
        </w:rPr>
        <w:t>» e di «</w:t>
      </w:r>
      <w:r w:rsidRPr="007F0FAD">
        <w:rPr>
          <w:rFonts w:asciiTheme="minorHAnsi" w:eastAsia="Calibri" w:hAnsiTheme="minorHAnsi" w:cstheme="minorHAnsi"/>
          <w:i/>
          <w:iCs/>
          <w:sz w:val="24"/>
          <w:szCs w:val="24"/>
          <w:lang w:val="it-IT"/>
        </w:rPr>
        <w:t xml:space="preserve">attivarsi perché agli </w:t>
      </w:r>
      <w:r>
        <w:rPr>
          <w:rFonts w:asciiTheme="minorHAnsi" w:eastAsia="Calibri" w:hAnsiTheme="minorHAnsi" w:cstheme="minorHAnsi"/>
          <w:i/>
          <w:iCs/>
          <w:sz w:val="24"/>
          <w:szCs w:val="24"/>
          <w:lang w:val="it-IT"/>
        </w:rPr>
        <w:tab/>
      </w:r>
      <w:r w:rsidRPr="007F0FAD">
        <w:rPr>
          <w:rFonts w:asciiTheme="minorHAnsi" w:eastAsia="Calibri" w:hAnsiTheme="minorHAnsi" w:cstheme="minorHAnsi"/>
          <w:i/>
          <w:iCs/>
          <w:sz w:val="24"/>
          <w:szCs w:val="24"/>
          <w:lang w:val="it-IT"/>
        </w:rPr>
        <w:t xml:space="preserve">artigiani siano rimborsati tutti i loro soldi le spese e gli interessi, come lo Stato gli </w:t>
      </w:r>
      <w:r>
        <w:rPr>
          <w:rFonts w:asciiTheme="minorHAnsi" w:eastAsia="Calibri" w:hAnsiTheme="minorHAnsi" w:cstheme="minorHAnsi"/>
          <w:i/>
          <w:iCs/>
          <w:sz w:val="24"/>
          <w:szCs w:val="24"/>
          <w:lang w:val="it-IT"/>
        </w:rPr>
        <w:tab/>
      </w:r>
      <w:r w:rsidRPr="007F0FAD">
        <w:rPr>
          <w:rFonts w:asciiTheme="minorHAnsi" w:eastAsia="Calibri" w:hAnsiTheme="minorHAnsi" w:cstheme="minorHAnsi"/>
          <w:i/>
          <w:iCs/>
          <w:sz w:val="24"/>
          <w:szCs w:val="24"/>
          <w:lang w:val="it-IT"/>
        </w:rPr>
        <w:t>richiede né più né meno quando loro non onorano i loro debiti nei suoi confronti</w:t>
      </w:r>
      <w:r w:rsidRPr="007F0FAD">
        <w:rPr>
          <w:rFonts w:asciiTheme="minorHAnsi" w:eastAsia="Calibri" w:hAnsiTheme="minorHAnsi" w:cstheme="minorHAnsi"/>
          <w:iCs/>
          <w:sz w:val="24"/>
          <w:szCs w:val="24"/>
          <w:lang w:val="it-IT"/>
        </w:rPr>
        <w:t xml:space="preserve">» </w:t>
      </w:r>
      <w:r>
        <w:rPr>
          <w:rFonts w:asciiTheme="minorHAnsi" w:eastAsia="Calibri" w:hAnsiTheme="minorHAnsi" w:cstheme="minorHAnsi"/>
          <w:iCs/>
          <w:sz w:val="24"/>
          <w:szCs w:val="24"/>
          <w:lang w:val="it-IT"/>
        </w:rPr>
        <w:tab/>
      </w:r>
      <w:r w:rsidRPr="007F0FAD">
        <w:rPr>
          <w:rFonts w:asciiTheme="minorHAnsi" w:eastAsia="Calibri" w:hAnsiTheme="minorHAnsi" w:cstheme="minorHAnsi"/>
          <w:iCs/>
          <w:sz w:val="24"/>
          <w:szCs w:val="24"/>
          <w:lang w:val="it-IT"/>
        </w:rPr>
        <w:t xml:space="preserve">(petizioni: Restituite i soldi agli artigiani, adesso!, Che lo Stato onori i suoi debiti, 1° </w:t>
      </w:r>
      <w:r>
        <w:rPr>
          <w:rFonts w:asciiTheme="minorHAnsi" w:eastAsia="Calibri" w:hAnsiTheme="minorHAnsi" w:cstheme="minorHAnsi"/>
          <w:iCs/>
          <w:sz w:val="24"/>
          <w:szCs w:val="24"/>
          <w:lang w:val="it-IT"/>
        </w:rPr>
        <w:tab/>
      </w:r>
      <w:r w:rsidRPr="007F0FAD">
        <w:rPr>
          <w:rFonts w:asciiTheme="minorHAnsi" w:eastAsia="Calibri" w:hAnsiTheme="minorHAnsi" w:cstheme="minorHAnsi"/>
          <w:iCs/>
          <w:sz w:val="24"/>
          <w:szCs w:val="24"/>
          <w:lang w:val="it-IT"/>
        </w:rPr>
        <w:t xml:space="preserve">Agosto fatti non chiacchiere, Politicamente scorretti! e Quando politici </w:t>
      </w:r>
      <w:r>
        <w:rPr>
          <w:rFonts w:asciiTheme="minorHAnsi" w:eastAsia="Calibri" w:hAnsiTheme="minorHAnsi" w:cstheme="minorHAnsi"/>
          <w:iCs/>
          <w:sz w:val="24"/>
          <w:szCs w:val="24"/>
          <w:lang w:val="it-IT"/>
        </w:rPr>
        <w:tab/>
      </w:r>
      <w:r w:rsidRPr="007F0FAD">
        <w:rPr>
          <w:rFonts w:asciiTheme="minorHAnsi" w:eastAsia="Calibri" w:hAnsiTheme="minorHAnsi" w:cstheme="minorHAnsi"/>
          <w:iCs/>
          <w:sz w:val="24"/>
          <w:szCs w:val="24"/>
          <w:lang w:val="it-IT"/>
        </w:rPr>
        <w:t xml:space="preserve">responsabili?); </w:t>
      </w:r>
    </w:p>
    <w:p w:rsidR="007F0FAD" w:rsidRPr="007F0FAD" w:rsidRDefault="007F0FAD" w:rsidP="007F0FAD">
      <w:pPr>
        <w:tabs>
          <w:tab w:val="left" w:pos="567"/>
        </w:tabs>
        <w:spacing w:before="120"/>
        <w:rPr>
          <w:rFonts w:asciiTheme="minorHAnsi" w:eastAsia="Calibri" w:hAnsiTheme="minorHAnsi" w:cstheme="minorHAnsi"/>
          <w:iCs/>
          <w:sz w:val="24"/>
          <w:szCs w:val="24"/>
          <w:lang w:val="it-IT"/>
        </w:rPr>
      </w:pPr>
      <w:r w:rsidRPr="007F0FAD">
        <w:rPr>
          <w:rFonts w:asciiTheme="minorHAnsi" w:eastAsia="Calibri" w:hAnsiTheme="minorHAnsi" w:cstheme="minorHAnsi"/>
          <w:iCs/>
          <w:sz w:val="24"/>
          <w:szCs w:val="24"/>
          <w:lang w:val="it-IT"/>
        </w:rPr>
        <w:t xml:space="preserve">2.4) </w:t>
      </w:r>
      <w:r>
        <w:rPr>
          <w:rFonts w:asciiTheme="minorHAnsi" w:eastAsia="Calibri" w:hAnsiTheme="minorHAnsi" w:cstheme="minorHAnsi"/>
          <w:iCs/>
          <w:sz w:val="24"/>
          <w:szCs w:val="24"/>
          <w:lang w:val="it-IT"/>
        </w:rPr>
        <w:tab/>
      </w:r>
      <w:r w:rsidRPr="007F0FAD">
        <w:rPr>
          <w:rFonts w:asciiTheme="minorHAnsi" w:eastAsia="Calibri" w:hAnsiTheme="minorHAnsi" w:cstheme="minorHAnsi"/>
          <w:iCs/>
          <w:sz w:val="24"/>
          <w:szCs w:val="24"/>
          <w:lang w:val="it-IT"/>
        </w:rPr>
        <w:t>«</w:t>
      </w:r>
      <w:r w:rsidRPr="007F0FAD">
        <w:rPr>
          <w:rFonts w:asciiTheme="minorHAnsi" w:eastAsia="Calibri" w:hAnsiTheme="minorHAnsi" w:cstheme="minorHAnsi"/>
          <w:i/>
          <w:iCs/>
          <w:sz w:val="24"/>
          <w:szCs w:val="24"/>
          <w:lang w:val="it-IT"/>
        </w:rPr>
        <w:t>che le attività commerciali che hanno ricevuto aiuti (</w:t>
      </w:r>
      <w:proofErr w:type="spellStart"/>
      <w:r w:rsidRPr="007F0FAD">
        <w:rPr>
          <w:rFonts w:asciiTheme="minorHAnsi" w:eastAsia="Calibri" w:hAnsiTheme="minorHAnsi" w:cstheme="minorHAnsi"/>
          <w:i/>
          <w:iCs/>
          <w:sz w:val="24"/>
          <w:szCs w:val="24"/>
          <w:lang w:val="it-IT"/>
        </w:rPr>
        <w:t>covid</w:t>
      </w:r>
      <w:proofErr w:type="spellEnd"/>
      <w:r w:rsidRPr="007F0FAD">
        <w:rPr>
          <w:rFonts w:asciiTheme="minorHAnsi" w:eastAsia="Calibri" w:hAnsiTheme="minorHAnsi" w:cstheme="minorHAnsi"/>
          <w:i/>
          <w:iCs/>
          <w:sz w:val="24"/>
          <w:szCs w:val="24"/>
          <w:lang w:val="it-IT"/>
        </w:rPr>
        <w:t xml:space="preserve">) con denaro del </w:t>
      </w:r>
      <w:r>
        <w:rPr>
          <w:rFonts w:asciiTheme="minorHAnsi" w:eastAsia="Calibri" w:hAnsiTheme="minorHAnsi" w:cstheme="minorHAnsi"/>
          <w:i/>
          <w:iCs/>
          <w:sz w:val="24"/>
          <w:szCs w:val="24"/>
          <w:lang w:val="it-IT"/>
        </w:rPr>
        <w:tab/>
      </w:r>
      <w:r w:rsidRPr="007F0FAD">
        <w:rPr>
          <w:rFonts w:asciiTheme="minorHAnsi" w:eastAsia="Calibri" w:hAnsiTheme="minorHAnsi" w:cstheme="minorHAnsi"/>
          <w:i/>
          <w:iCs/>
          <w:sz w:val="24"/>
          <w:szCs w:val="24"/>
          <w:lang w:val="it-IT"/>
        </w:rPr>
        <w:t xml:space="preserve">contribuente a fondo perso, o li restituiscano o venga concesso uno sgravio fiscale </w:t>
      </w:r>
      <w:r>
        <w:rPr>
          <w:rFonts w:asciiTheme="minorHAnsi" w:eastAsia="Calibri" w:hAnsiTheme="minorHAnsi" w:cstheme="minorHAnsi"/>
          <w:i/>
          <w:iCs/>
          <w:sz w:val="24"/>
          <w:szCs w:val="24"/>
          <w:lang w:val="it-IT"/>
        </w:rPr>
        <w:tab/>
      </w:r>
      <w:r w:rsidRPr="007F0FAD">
        <w:rPr>
          <w:rFonts w:asciiTheme="minorHAnsi" w:eastAsia="Calibri" w:hAnsiTheme="minorHAnsi" w:cstheme="minorHAnsi"/>
          <w:i/>
          <w:iCs/>
          <w:sz w:val="24"/>
          <w:szCs w:val="24"/>
          <w:lang w:val="it-IT"/>
        </w:rPr>
        <w:t>a tutti gli altri di pari entità</w:t>
      </w:r>
      <w:r w:rsidRPr="007F0FAD">
        <w:rPr>
          <w:rFonts w:asciiTheme="minorHAnsi" w:eastAsia="Calibri" w:hAnsiTheme="minorHAnsi" w:cstheme="minorHAnsi"/>
          <w:iCs/>
          <w:sz w:val="24"/>
          <w:szCs w:val="24"/>
          <w:lang w:val="it-IT"/>
        </w:rPr>
        <w:t xml:space="preserve">» (petizione: Quando politici responsabili?). </w:t>
      </w:r>
    </w:p>
    <w:p w:rsidR="007F0FAD" w:rsidRPr="007F0FAD" w:rsidRDefault="007F0FAD" w:rsidP="007F0FAD">
      <w:pPr>
        <w:rPr>
          <w:rFonts w:asciiTheme="minorHAnsi" w:eastAsia="Calibri" w:hAnsiTheme="minorHAnsi" w:cstheme="minorHAnsi"/>
          <w:iCs/>
          <w:sz w:val="24"/>
          <w:szCs w:val="24"/>
          <w:lang w:val="it-IT"/>
        </w:rPr>
      </w:pPr>
    </w:p>
    <w:p w:rsidR="00E9713B" w:rsidRPr="007F0FAD" w:rsidRDefault="00E9713B" w:rsidP="007F0FAD">
      <w:pPr>
        <w:rPr>
          <w:rFonts w:asciiTheme="minorHAnsi" w:eastAsia="Calibri" w:hAnsiTheme="minorHAnsi" w:cstheme="minorHAnsi"/>
          <w:iCs/>
          <w:sz w:val="24"/>
          <w:szCs w:val="24"/>
          <w:lang w:val="it-IT"/>
        </w:rPr>
      </w:pPr>
    </w:p>
    <w:p w:rsidR="007F0FAD" w:rsidRPr="00E9713B" w:rsidRDefault="007F0FAD" w:rsidP="007F0FAD">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7F0FAD">
        <w:rPr>
          <w:rFonts w:eastAsia="Calibri" w:cs="Times New Roman"/>
          <w:caps/>
          <w:sz w:val="24"/>
          <w:szCs w:val="24"/>
          <w:lang w:val="it-IT" w:eastAsia="it-IT"/>
        </w:rPr>
        <w:t>VERIFICA SULLA COMPETENZA E CONSIDERAZIONI DELLA COMMISSIONE</w:t>
      </w:r>
    </w:p>
    <w:p w:rsidR="007F0FAD" w:rsidRPr="007F0FAD" w:rsidRDefault="007F0FAD" w:rsidP="007F0FAD">
      <w:pPr>
        <w:rPr>
          <w:rFonts w:asciiTheme="minorHAnsi" w:eastAsia="Times New Roman" w:hAnsiTheme="minorHAnsi" w:cstheme="minorHAnsi"/>
          <w:sz w:val="24"/>
          <w:szCs w:val="24"/>
          <w:lang w:eastAsia="it-CH"/>
        </w:rPr>
      </w:pPr>
      <w:r w:rsidRPr="007F0FAD">
        <w:rPr>
          <w:rFonts w:asciiTheme="minorHAnsi" w:eastAsia="Times New Roman" w:hAnsiTheme="minorHAnsi" w:cstheme="minorHAnsi"/>
          <w:sz w:val="24"/>
          <w:szCs w:val="24"/>
          <w:lang w:eastAsia="it-CH"/>
        </w:rPr>
        <w:t xml:space="preserve">La Commissione ha preso atto delle petizioni presentate dal signor Andrea Genola e con lettera 29 settembre 2022 ha chiesto al Consiglio di Stato aggiornamenti in merito alla questione del rimborso delle tasse di iscrizione. </w:t>
      </w:r>
    </w:p>
    <w:p w:rsidR="007F0FAD" w:rsidRPr="007F0FAD" w:rsidRDefault="007F0FAD" w:rsidP="007F0FAD">
      <w:pPr>
        <w:rPr>
          <w:rFonts w:asciiTheme="minorHAnsi" w:eastAsia="Times New Roman" w:hAnsiTheme="minorHAnsi" w:cstheme="minorHAnsi"/>
          <w:sz w:val="24"/>
          <w:szCs w:val="24"/>
          <w:lang w:eastAsia="it-CH"/>
        </w:rPr>
      </w:pPr>
    </w:p>
    <w:p w:rsidR="007F0FAD" w:rsidRPr="007F0FAD" w:rsidRDefault="007F0FAD" w:rsidP="007F0FAD">
      <w:pPr>
        <w:rPr>
          <w:rFonts w:asciiTheme="minorHAnsi" w:eastAsia="Times New Roman" w:hAnsiTheme="minorHAnsi" w:cstheme="minorHAnsi"/>
          <w:sz w:val="24"/>
          <w:szCs w:val="24"/>
          <w:lang w:eastAsia="it-CH"/>
        </w:rPr>
      </w:pPr>
      <w:r w:rsidRPr="007F0FAD">
        <w:rPr>
          <w:rFonts w:asciiTheme="minorHAnsi" w:eastAsia="Times New Roman" w:hAnsiTheme="minorHAnsi" w:cstheme="minorHAnsi"/>
          <w:sz w:val="24"/>
          <w:szCs w:val="24"/>
          <w:lang w:eastAsia="it-CH"/>
        </w:rPr>
        <w:t>Il Consiglio di Stato, con risoluzione governativa n. 4941 del 12 ottobre 2022, ha comunicato che «</w:t>
      </w:r>
      <w:r w:rsidRPr="007F0FAD">
        <w:rPr>
          <w:rFonts w:asciiTheme="minorHAnsi" w:eastAsia="Times New Roman" w:hAnsiTheme="minorHAnsi" w:cstheme="minorHAnsi"/>
          <w:i/>
          <w:sz w:val="24"/>
          <w:szCs w:val="24"/>
          <w:lang w:eastAsia="it-CH"/>
        </w:rPr>
        <w:t>dopo l’abrogazione della legge sulle imprese artigianali (LIA) e scaduti i termini di referendum, i servizi preposti si sono attivati per procedere al rispetto di quanto previsto all’art. 1 del Decreto di legislativo (DL). Sulla base delle informazioni recuperate nella contabilità dell’allora Commissione di Vigilanza LIA, nei mesi successivi si è quindi proceduto a rimborsare tutte le imprese artigianali con sede in Svizzera che avevano pagato una tassa di iscrizione o modifica riferite al 2018. Possiamo pertanto confermare che, dalle informazioni in nostro possesso, tutte le imprese che potevano beneficiare del rimborso secondo il DL sono state risarcite</w:t>
      </w:r>
      <w:r w:rsidRPr="007F0FAD">
        <w:rPr>
          <w:rFonts w:asciiTheme="minorHAnsi" w:eastAsia="Times New Roman" w:hAnsiTheme="minorHAnsi" w:cstheme="minorHAnsi"/>
          <w:sz w:val="24"/>
          <w:szCs w:val="24"/>
          <w:lang w:eastAsia="it-CH"/>
        </w:rPr>
        <w:t xml:space="preserve">». </w:t>
      </w:r>
    </w:p>
    <w:p w:rsidR="007F0FAD" w:rsidRPr="007F0FAD" w:rsidRDefault="007F0FAD" w:rsidP="007F0FAD">
      <w:pPr>
        <w:rPr>
          <w:rFonts w:asciiTheme="minorHAnsi" w:eastAsia="Times New Roman" w:hAnsiTheme="minorHAnsi" w:cstheme="minorHAnsi"/>
          <w:sz w:val="24"/>
          <w:szCs w:val="24"/>
          <w:lang w:eastAsia="it-CH"/>
        </w:rPr>
      </w:pPr>
    </w:p>
    <w:p w:rsidR="007F0FAD" w:rsidRPr="007F0FAD" w:rsidRDefault="007F0FAD" w:rsidP="007F0FAD">
      <w:pPr>
        <w:rPr>
          <w:rFonts w:asciiTheme="minorHAnsi" w:hAnsiTheme="minorHAnsi" w:cstheme="minorHAnsi"/>
          <w:sz w:val="24"/>
          <w:szCs w:val="24"/>
        </w:rPr>
      </w:pPr>
      <w:r w:rsidRPr="007F0FAD">
        <w:rPr>
          <w:rFonts w:asciiTheme="minorHAnsi" w:hAnsiTheme="minorHAnsi" w:cstheme="minorHAnsi"/>
          <w:sz w:val="24"/>
          <w:szCs w:val="24"/>
        </w:rPr>
        <w:t xml:space="preserve">La Commissione ha anche interpellato l'ex Presidente della Commissione di vigilanza LIA (CV-LIA) Renzo Ambrosetti e l'ex direttrice della CV-LIA Cristina </w:t>
      </w:r>
      <w:proofErr w:type="spellStart"/>
      <w:r w:rsidRPr="007F0FAD">
        <w:rPr>
          <w:rFonts w:asciiTheme="minorHAnsi" w:hAnsiTheme="minorHAnsi" w:cstheme="minorHAnsi"/>
          <w:sz w:val="24"/>
          <w:szCs w:val="24"/>
        </w:rPr>
        <w:t>Bordoli</w:t>
      </w:r>
      <w:proofErr w:type="spellEnd"/>
      <w:r w:rsidRPr="007F0FAD">
        <w:rPr>
          <w:rFonts w:asciiTheme="minorHAnsi" w:hAnsiTheme="minorHAnsi" w:cstheme="minorHAnsi"/>
          <w:sz w:val="24"/>
          <w:szCs w:val="24"/>
        </w:rPr>
        <w:t xml:space="preserve"> che hanno indicato che gli uffici della Commissione di vigilanza LIA furono chiusi nel gennaio 2019 e che tutti i documenti furono trasmessi al Cantone per il tramite dell'Ufficio del </w:t>
      </w:r>
      <w:proofErr w:type="spellStart"/>
      <w:r w:rsidRPr="007F0FAD">
        <w:rPr>
          <w:rFonts w:asciiTheme="minorHAnsi" w:hAnsiTheme="minorHAnsi" w:cstheme="minorHAnsi"/>
          <w:sz w:val="24"/>
          <w:szCs w:val="24"/>
        </w:rPr>
        <w:t>controlling</w:t>
      </w:r>
      <w:proofErr w:type="spellEnd"/>
      <w:r w:rsidRPr="007F0FAD">
        <w:rPr>
          <w:rFonts w:asciiTheme="minorHAnsi" w:hAnsiTheme="minorHAnsi" w:cstheme="minorHAnsi"/>
          <w:sz w:val="24"/>
          <w:szCs w:val="24"/>
        </w:rPr>
        <w:t xml:space="preserve"> e </w:t>
      </w:r>
      <w:r w:rsidRPr="007F0FAD">
        <w:rPr>
          <w:rFonts w:asciiTheme="minorHAnsi" w:hAnsiTheme="minorHAnsi" w:cstheme="minorHAnsi"/>
          <w:sz w:val="24"/>
          <w:szCs w:val="24"/>
        </w:rPr>
        <w:lastRenderedPageBreak/>
        <w:t xml:space="preserve">dei servizi centrali del Dipartimento del territorio e che i dati del gestionale furono consegnati al Centro sistemi informativi (CSI) del Cantone. </w:t>
      </w:r>
    </w:p>
    <w:p w:rsidR="007F0FAD" w:rsidRPr="007F0FAD" w:rsidRDefault="007F0FAD" w:rsidP="007F0FAD">
      <w:pPr>
        <w:rPr>
          <w:rFonts w:asciiTheme="minorHAnsi" w:hAnsiTheme="minorHAnsi" w:cstheme="minorHAnsi"/>
          <w:sz w:val="24"/>
          <w:szCs w:val="24"/>
        </w:rPr>
      </w:pPr>
    </w:p>
    <w:p w:rsidR="007F0FAD" w:rsidRPr="007F0FAD" w:rsidRDefault="007F0FAD" w:rsidP="00E9713B">
      <w:pPr>
        <w:spacing w:after="120"/>
        <w:rPr>
          <w:rFonts w:asciiTheme="minorHAnsi" w:hAnsiTheme="minorHAnsi" w:cstheme="minorHAnsi"/>
          <w:sz w:val="24"/>
          <w:szCs w:val="24"/>
        </w:rPr>
      </w:pPr>
      <w:r w:rsidRPr="007F0FAD">
        <w:rPr>
          <w:rFonts w:asciiTheme="minorHAnsi" w:hAnsiTheme="minorHAnsi" w:cstheme="minorHAnsi"/>
          <w:sz w:val="24"/>
          <w:szCs w:val="24"/>
        </w:rPr>
        <w:t xml:space="preserve">La Commissione alla luce di quanto comunicato dagli ex responsabili della CV-LIA ha nuovamente interpellato il Consiglio di Stato che, con risoluzione governativa n. 3064 del 21 giugno 2023, ha comunicato che: </w:t>
      </w:r>
    </w:p>
    <w:p w:rsidR="007F0FAD" w:rsidRPr="007F0FAD" w:rsidRDefault="007F0FAD" w:rsidP="007F0FAD">
      <w:pPr>
        <w:autoSpaceDE w:val="0"/>
        <w:autoSpaceDN w:val="0"/>
        <w:adjustRightInd w:val="0"/>
        <w:rPr>
          <w:rFonts w:asciiTheme="minorHAnsi" w:hAnsiTheme="minorHAnsi" w:cstheme="minorHAnsi"/>
          <w:i/>
          <w:color w:val="000000"/>
          <w:sz w:val="24"/>
          <w:szCs w:val="24"/>
        </w:rPr>
      </w:pPr>
      <w:r w:rsidRPr="007F0FAD">
        <w:rPr>
          <w:rFonts w:asciiTheme="minorHAnsi" w:hAnsiTheme="minorHAnsi" w:cstheme="minorHAnsi"/>
          <w:color w:val="000000"/>
          <w:sz w:val="24"/>
          <w:szCs w:val="24"/>
        </w:rPr>
        <w:t>«</w:t>
      </w:r>
      <w:r w:rsidR="00E9713B">
        <w:rPr>
          <w:rFonts w:asciiTheme="minorHAnsi" w:hAnsiTheme="minorHAnsi" w:cstheme="minorHAnsi"/>
          <w:i/>
          <w:color w:val="000000"/>
          <w:sz w:val="24"/>
          <w:szCs w:val="24"/>
        </w:rPr>
        <w:t>con risoluzione g</w:t>
      </w:r>
      <w:r w:rsidRPr="007F0FAD">
        <w:rPr>
          <w:rFonts w:asciiTheme="minorHAnsi" w:hAnsiTheme="minorHAnsi" w:cstheme="minorHAnsi"/>
          <w:i/>
          <w:color w:val="000000"/>
          <w:sz w:val="24"/>
          <w:szCs w:val="24"/>
        </w:rPr>
        <w:t xml:space="preserve">overnativa Nr. 1155 del 13 marzo 2019 il Consiglio di Stato ha autorizzato il Dipartimento del territorio ad anticipare tutte le spese relative ai rimborsi così come definiti dal DL di abrogazione LIA, oltre a tutte le spese di tasse e ripetibili derivanti dalle relative procedure amministrative e penali. Nei </w:t>
      </w:r>
      <w:proofErr w:type="spellStart"/>
      <w:r w:rsidRPr="007F0FAD">
        <w:rPr>
          <w:rFonts w:asciiTheme="minorHAnsi" w:hAnsiTheme="minorHAnsi" w:cstheme="minorHAnsi"/>
          <w:i/>
          <w:color w:val="000000"/>
          <w:sz w:val="24"/>
          <w:szCs w:val="24"/>
        </w:rPr>
        <w:t>considerandi</w:t>
      </w:r>
      <w:proofErr w:type="spellEnd"/>
      <w:r w:rsidRPr="007F0FAD">
        <w:rPr>
          <w:rFonts w:asciiTheme="minorHAnsi" w:hAnsiTheme="minorHAnsi" w:cstheme="minorHAnsi"/>
          <w:i/>
          <w:color w:val="000000"/>
          <w:sz w:val="24"/>
          <w:szCs w:val="24"/>
        </w:rPr>
        <w:t xml:space="preserve"> della stessa RG veniva confermato che l'Ufficio del </w:t>
      </w:r>
      <w:proofErr w:type="spellStart"/>
      <w:r w:rsidRPr="007F0FAD">
        <w:rPr>
          <w:rFonts w:asciiTheme="minorHAnsi" w:hAnsiTheme="minorHAnsi" w:cstheme="minorHAnsi"/>
          <w:i/>
          <w:color w:val="000000"/>
          <w:sz w:val="24"/>
          <w:szCs w:val="24"/>
        </w:rPr>
        <w:t>controlling</w:t>
      </w:r>
      <w:proofErr w:type="spellEnd"/>
      <w:r w:rsidRPr="007F0FAD">
        <w:rPr>
          <w:rFonts w:asciiTheme="minorHAnsi" w:hAnsiTheme="minorHAnsi" w:cstheme="minorHAnsi"/>
          <w:i/>
          <w:color w:val="000000"/>
          <w:sz w:val="24"/>
          <w:szCs w:val="24"/>
        </w:rPr>
        <w:t xml:space="preserve"> e dei servizi centrali del DT (UCOSC) era incaricato di intraprendere i passi necessari per concludere le attività dell'allora Commissione di Vigilanza LIA. </w:t>
      </w:r>
    </w:p>
    <w:p w:rsidR="007F0FAD" w:rsidRPr="007F0FAD" w:rsidRDefault="007F0FAD" w:rsidP="007F0FAD">
      <w:pPr>
        <w:autoSpaceDE w:val="0"/>
        <w:autoSpaceDN w:val="0"/>
        <w:adjustRightInd w:val="0"/>
        <w:rPr>
          <w:rFonts w:asciiTheme="minorHAnsi" w:hAnsiTheme="minorHAnsi" w:cstheme="minorHAnsi"/>
          <w:i/>
          <w:color w:val="000000"/>
          <w:sz w:val="24"/>
          <w:szCs w:val="24"/>
        </w:rPr>
      </w:pPr>
      <w:r w:rsidRPr="007F0FAD">
        <w:rPr>
          <w:rFonts w:asciiTheme="minorHAnsi" w:hAnsiTheme="minorHAnsi" w:cstheme="minorHAnsi"/>
          <w:i/>
          <w:color w:val="000000"/>
          <w:sz w:val="24"/>
          <w:szCs w:val="24"/>
        </w:rPr>
        <w:t xml:space="preserve">La ripresa della contabilità della CV-LIA ha permesso all'UCOSC di procedere a quasi 400 rimborsi per un importo complessivo di circa 200'000 CHF. A questi rimborsi si aggiungono le note di credito che l'allora CV-LIA aveva inviato (e contabilizzato nella sua contabilità) nel corso del 2018 a quelle società che non avevano ancora saldato la fattura relativa allo stesso anno. </w:t>
      </w:r>
    </w:p>
    <w:p w:rsidR="007F0FAD" w:rsidRPr="007F0FAD" w:rsidRDefault="007F0FAD" w:rsidP="007F0FAD">
      <w:pPr>
        <w:autoSpaceDE w:val="0"/>
        <w:autoSpaceDN w:val="0"/>
        <w:adjustRightInd w:val="0"/>
        <w:spacing w:after="120"/>
        <w:rPr>
          <w:rFonts w:asciiTheme="minorHAnsi" w:hAnsiTheme="minorHAnsi" w:cstheme="minorHAnsi"/>
          <w:i/>
          <w:color w:val="000000"/>
          <w:sz w:val="24"/>
          <w:szCs w:val="24"/>
        </w:rPr>
      </w:pPr>
      <w:r w:rsidRPr="007F0FAD">
        <w:rPr>
          <w:rFonts w:asciiTheme="minorHAnsi" w:hAnsiTheme="minorHAnsi" w:cstheme="minorHAnsi"/>
          <w:i/>
          <w:color w:val="000000"/>
          <w:sz w:val="24"/>
          <w:szCs w:val="24"/>
        </w:rPr>
        <w:t xml:space="preserve">Fatta questa premessa di seguito rispondiamo alle vostre domande. </w:t>
      </w:r>
    </w:p>
    <w:p w:rsidR="007F0FAD" w:rsidRPr="007F0FAD" w:rsidRDefault="007F0FAD" w:rsidP="007F0FAD">
      <w:pPr>
        <w:autoSpaceDE w:val="0"/>
        <w:autoSpaceDN w:val="0"/>
        <w:adjustRightInd w:val="0"/>
        <w:spacing w:after="120"/>
        <w:rPr>
          <w:rFonts w:asciiTheme="minorHAnsi" w:hAnsiTheme="minorHAnsi" w:cstheme="minorHAnsi"/>
          <w:i/>
          <w:color w:val="000000"/>
          <w:sz w:val="24"/>
          <w:szCs w:val="24"/>
        </w:rPr>
      </w:pPr>
      <w:r w:rsidRPr="007F0FAD">
        <w:rPr>
          <w:rFonts w:asciiTheme="minorHAnsi" w:hAnsiTheme="minorHAnsi" w:cstheme="minorHAnsi"/>
          <w:i/>
          <w:color w:val="000000"/>
          <w:sz w:val="24"/>
          <w:szCs w:val="24"/>
        </w:rPr>
        <w:t>«</w:t>
      </w:r>
      <w:r w:rsidR="00E9713B">
        <w:rPr>
          <w:rFonts w:asciiTheme="minorHAnsi" w:hAnsiTheme="minorHAnsi" w:cstheme="minorHAnsi"/>
          <w:b/>
          <w:bCs/>
          <w:i/>
          <w:color w:val="000000"/>
          <w:sz w:val="24"/>
          <w:szCs w:val="24"/>
        </w:rPr>
        <w:t>La C</w:t>
      </w:r>
      <w:r w:rsidRPr="007F0FAD">
        <w:rPr>
          <w:rFonts w:asciiTheme="minorHAnsi" w:hAnsiTheme="minorHAnsi" w:cstheme="minorHAnsi"/>
          <w:b/>
          <w:bCs/>
          <w:i/>
          <w:color w:val="000000"/>
          <w:sz w:val="24"/>
          <w:szCs w:val="24"/>
        </w:rPr>
        <w:t xml:space="preserve">ommissione desidera sapere chi ha proceduto al rimborso (è corretto che è stato l’Ufficio del </w:t>
      </w:r>
      <w:proofErr w:type="spellStart"/>
      <w:r w:rsidRPr="007F0FAD">
        <w:rPr>
          <w:rFonts w:asciiTheme="minorHAnsi" w:hAnsiTheme="minorHAnsi" w:cstheme="minorHAnsi"/>
          <w:b/>
          <w:bCs/>
          <w:i/>
          <w:color w:val="000000"/>
          <w:sz w:val="24"/>
          <w:szCs w:val="24"/>
        </w:rPr>
        <w:t>controlling</w:t>
      </w:r>
      <w:proofErr w:type="spellEnd"/>
      <w:r w:rsidRPr="007F0FAD">
        <w:rPr>
          <w:rFonts w:asciiTheme="minorHAnsi" w:hAnsiTheme="minorHAnsi" w:cstheme="minorHAnsi"/>
          <w:b/>
          <w:bCs/>
          <w:i/>
          <w:color w:val="000000"/>
          <w:sz w:val="24"/>
          <w:szCs w:val="24"/>
        </w:rPr>
        <w:t xml:space="preserve"> e dei servizi centrali del Dipartimento del territorio?» </w:t>
      </w:r>
    </w:p>
    <w:p w:rsidR="007F0FAD" w:rsidRPr="007F0FAD" w:rsidRDefault="007F0FAD" w:rsidP="007F0FAD">
      <w:pPr>
        <w:autoSpaceDE w:val="0"/>
        <w:autoSpaceDN w:val="0"/>
        <w:adjustRightInd w:val="0"/>
        <w:rPr>
          <w:rFonts w:asciiTheme="minorHAnsi" w:hAnsiTheme="minorHAnsi" w:cstheme="minorHAnsi"/>
          <w:i/>
          <w:color w:val="000000"/>
          <w:sz w:val="24"/>
          <w:szCs w:val="24"/>
        </w:rPr>
      </w:pPr>
      <w:r w:rsidRPr="007F0FAD">
        <w:rPr>
          <w:rFonts w:asciiTheme="minorHAnsi" w:hAnsiTheme="minorHAnsi" w:cstheme="minorHAnsi"/>
          <w:i/>
          <w:color w:val="000000"/>
          <w:sz w:val="24"/>
          <w:szCs w:val="24"/>
        </w:rPr>
        <w:t xml:space="preserve">Si è corretto. Come indicato nella RG 1155 del 13 marzo 2019, il DT tramite l’UCOSC, nell’ambito della sua attività corrente, si è occupato del rimborso secondo i disposti del DL di abrogazione del 6 novembre 2018; l’ufficio si è occupato in particolare dei controlli dei giustificativi e della preacquisizione dei vari pagamenti (caricati nel sistema pronti per essere evasi). La procedura di versamento (uscita bancaria) è invece di competenza della Sezione delle Finanze. </w:t>
      </w:r>
    </w:p>
    <w:p w:rsidR="007F0FAD" w:rsidRPr="007F0FAD" w:rsidRDefault="007F0FAD" w:rsidP="007F0FAD">
      <w:pPr>
        <w:autoSpaceDE w:val="0"/>
        <w:autoSpaceDN w:val="0"/>
        <w:adjustRightInd w:val="0"/>
        <w:rPr>
          <w:rFonts w:asciiTheme="minorHAnsi" w:hAnsiTheme="minorHAnsi" w:cstheme="minorHAnsi"/>
          <w:color w:val="000000"/>
          <w:sz w:val="24"/>
          <w:szCs w:val="24"/>
        </w:rPr>
      </w:pPr>
      <w:r w:rsidRPr="007F0FAD">
        <w:rPr>
          <w:rFonts w:asciiTheme="minorHAnsi" w:hAnsiTheme="minorHAnsi" w:cstheme="minorHAnsi"/>
          <w:color w:val="000000"/>
          <w:sz w:val="24"/>
          <w:szCs w:val="24"/>
        </w:rPr>
        <w:t>[…]</w:t>
      </w:r>
    </w:p>
    <w:p w:rsidR="007F0FAD" w:rsidRPr="007F0FAD" w:rsidRDefault="007F0FAD" w:rsidP="007F0FAD">
      <w:pPr>
        <w:autoSpaceDE w:val="0"/>
        <w:autoSpaceDN w:val="0"/>
        <w:adjustRightInd w:val="0"/>
        <w:spacing w:after="120"/>
        <w:rPr>
          <w:rFonts w:asciiTheme="minorHAnsi" w:hAnsiTheme="minorHAnsi" w:cstheme="minorHAnsi"/>
          <w:i/>
          <w:color w:val="000000"/>
          <w:sz w:val="24"/>
          <w:szCs w:val="24"/>
        </w:rPr>
      </w:pPr>
      <w:r w:rsidRPr="007F0FAD">
        <w:rPr>
          <w:rFonts w:asciiTheme="minorHAnsi" w:hAnsiTheme="minorHAnsi" w:cstheme="minorHAnsi"/>
          <w:b/>
          <w:bCs/>
          <w:i/>
          <w:color w:val="000000"/>
          <w:sz w:val="24"/>
          <w:szCs w:val="24"/>
        </w:rPr>
        <w:t>«</w:t>
      </w:r>
      <w:r w:rsidR="00E9713B">
        <w:rPr>
          <w:rFonts w:asciiTheme="minorHAnsi" w:hAnsiTheme="minorHAnsi" w:cstheme="minorHAnsi"/>
          <w:b/>
          <w:bCs/>
          <w:i/>
          <w:color w:val="000000"/>
          <w:sz w:val="24"/>
          <w:szCs w:val="24"/>
        </w:rPr>
        <w:t>La C</w:t>
      </w:r>
      <w:r w:rsidRPr="007F0FAD">
        <w:rPr>
          <w:rFonts w:asciiTheme="minorHAnsi" w:hAnsiTheme="minorHAnsi" w:cstheme="minorHAnsi"/>
          <w:b/>
          <w:bCs/>
          <w:i/>
          <w:color w:val="000000"/>
          <w:sz w:val="24"/>
          <w:szCs w:val="24"/>
        </w:rPr>
        <w:t xml:space="preserve">ommissione desidera sapere se, sulla base dei dati in vostro possesso, il Signor Andrea Genola aveva pagato la tassa di iscrizione o modifica riferita al 2018 e se è stato rimborsato». </w:t>
      </w:r>
    </w:p>
    <w:p w:rsidR="007F0FAD" w:rsidRPr="007F0FAD" w:rsidRDefault="007F0FAD" w:rsidP="007F0FAD">
      <w:pPr>
        <w:rPr>
          <w:rFonts w:asciiTheme="minorHAnsi" w:eastAsia="Times New Roman" w:hAnsiTheme="minorHAnsi" w:cstheme="minorHAnsi"/>
          <w:sz w:val="24"/>
          <w:szCs w:val="24"/>
          <w:lang w:eastAsia="it-CH"/>
        </w:rPr>
      </w:pPr>
      <w:r w:rsidRPr="007F0FAD">
        <w:rPr>
          <w:rFonts w:asciiTheme="minorHAnsi" w:hAnsiTheme="minorHAnsi" w:cstheme="minorHAnsi"/>
          <w:i/>
          <w:sz w:val="24"/>
          <w:szCs w:val="24"/>
        </w:rPr>
        <w:t>Dalle ricerche eseguite nei documenti in nostro possesso, il Signor Andrea Genola, collegato alla società “Eredi Genola Sagl” non risulta tra i nominativi che hanno beneficiato del rimborso. Si può pertanto dedurre che, o la fattura era stata emessa e compensata (perché non saldata) con la NC che l'allora CV-LIA aveva emesso, oppure non gli era stata inviata una fattura di iscrizione o rinnovo. Se il Signor Genola si ritiene legittimato ad essere rimborsato, può prendere contatto con l'UCOSC, fornire copia della fattura relativa all'iscrizione/rinnovo 2018 inviata dall'allora CV-LIA oltre al relativo giustificativo di pagamento e il proprio IBAN. Una volta eseguiti i controlli, se le condizioni saranno date, si procederà in tempi brevi al relativo rimborso</w:t>
      </w:r>
      <w:r w:rsidRPr="007F0FAD">
        <w:rPr>
          <w:rFonts w:asciiTheme="minorHAnsi" w:hAnsiTheme="minorHAnsi" w:cstheme="minorHAnsi"/>
          <w:sz w:val="24"/>
          <w:szCs w:val="24"/>
        </w:rPr>
        <w:t>».</w:t>
      </w:r>
    </w:p>
    <w:p w:rsidR="007F0FAD" w:rsidRPr="007F0FAD" w:rsidRDefault="007F0FAD" w:rsidP="007F0FAD">
      <w:pPr>
        <w:rPr>
          <w:rFonts w:asciiTheme="minorHAnsi" w:eastAsia="Times New Roman" w:hAnsiTheme="minorHAnsi" w:cstheme="minorHAnsi"/>
          <w:sz w:val="24"/>
          <w:szCs w:val="24"/>
          <w:lang w:eastAsia="it-CH"/>
        </w:rPr>
      </w:pPr>
    </w:p>
    <w:p w:rsidR="007F0FAD" w:rsidRPr="007F0FAD" w:rsidRDefault="007F0FAD" w:rsidP="007F0FAD">
      <w:pPr>
        <w:rPr>
          <w:rFonts w:asciiTheme="minorHAnsi" w:eastAsia="Calibri" w:hAnsiTheme="minorHAnsi" w:cstheme="minorHAnsi"/>
          <w:iCs/>
          <w:sz w:val="24"/>
          <w:szCs w:val="24"/>
        </w:rPr>
      </w:pPr>
      <w:r w:rsidRPr="007F0FAD">
        <w:rPr>
          <w:rFonts w:asciiTheme="minorHAnsi" w:eastAsia="Times New Roman" w:hAnsiTheme="minorHAnsi" w:cstheme="minorHAnsi"/>
          <w:sz w:val="24"/>
          <w:szCs w:val="24"/>
          <w:lang w:eastAsia="it-CH"/>
        </w:rPr>
        <w:t xml:space="preserve">Considerato comunque che il Gran Consiglio ha preso una decisione formale il 5 novembre 2018, abolendo la Legge sulle imprese artigianali (LIA) e stabilendo che «alle imprese artigianali con sede in Svizzera il Cantone rimborsa le tasse di iscrizione e modifica pagate con riferimento al 2018», come da relativo decreto legislativo scaturito dalle deliberazioni parlamentari, </w:t>
      </w:r>
      <w:r w:rsidRPr="007F0FAD">
        <w:rPr>
          <w:rFonts w:asciiTheme="minorHAnsi" w:eastAsia="Calibri" w:hAnsiTheme="minorHAnsi" w:cstheme="minorHAnsi"/>
          <w:iCs/>
          <w:sz w:val="24"/>
          <w:szCs w:val="24"/>
        </w:rPr>
        <w:t xml:space="preserve">è assodato che il Parlamento del Cantone Ticino non ha alcuna competenza in materia di rimborso delle tasse di iscrizione, trattandosi di decisione esecutiva cantonale. </w:t>
      </w:r>
    </w:p>
    <w:p w:rsidR="007F0FAD" w:rsidRPr="007F0FAD" w:rsidRDefault="007F0FAD" w:rsidP="007F0FAD">
      <w:pPr>
        <w:rPr>
          <w:rFonts w:asciiTheme="minorHAnsi" w:hAnsiTheme="minorHAnsi" w:cstheme="minorHAnsi"/>
          <w:bCs/>
          <w:sz w:val="24"/>
          <w:szCs w:val="24"/>
        </w:rPr>
      </w:pPr>
      <w:r w:rsidRPr="007F0FAD">
        <w:rPr>
          <w:rFonts w:asciiTheme="minorHAnsi" w:eastAsia="Calibri" w:hAnsiTheme="minorHAnsi" w:cstheme="minorHAnsi"/>
          <w:iCs/>
          <w:sz w:val="24"/>
          <w:szCs w:val="24"/>
        </w:rPr>
        <w:lastRenderedPageBreak/>
        <w:t xml:space="preserve">Per quanto riguarda invece la richiesta </w:t>
      </w:r>
      <w:r w:rsidRPr="007F0FAD">
        <w:rPr>
          <w:rFonts w:asciiTheme="minorHAnsi" w:hAnsiTheme="minorHAnsi" w:cstheme="minorHAnsi"/>
          <w:bCs/>
          <w:sz w:val="24"/>
          <w:szCs w:val="24"/>
        </w:rPr>
        <w:t>«che le attività commerciali che hanno ricevuto aiuti (</w:t>
      </w:r>
      <w:proofErr w:type="spellStart"/>
      <w:r w:rsidRPr="007F0FAD">
        <w:rPr>
          <w:rFonts w:asciiTheme="minorHAnsi" w:hAnsiTheme="minorHAnsi" w:cstheme="minorHAnsi"/>
          <w:bCs/>
          <w:sz w:val="24"/>
          <w:szCs w:val="24"/>
        </w:rPr>
        <w:t>covid</w:t>
      </w:r>
      <w:proofErr w:type="spellEnd"/>
      <w:r w:rsidRPr="007F0FAD">
        <w:rPr>
          <w:rFonts w:asciiTheme="minorHAnsi" w:hAnsiTheme="minorHAnsi" w:cstheme="minorHAnsi"/>
          <w:bCs/>
          <w:sz w:val="24"/>
          <w:szCs w:val="24"/>
        </w:rPr>
        <w:t xml:space="preserve">) con denaro del contribuente a fondo perso, o li restituiscano o venga concesso uno sgravio fiscale a tutti gli altri di pari entità», </w:t>
      </w:r>
      <w:r w:rsidRPr="007F0FAD">
        <w:rPr>
          <w:rFonts w:asciiTheme="minorHAnsi" w:eastAsia="Calibri" w:hAnsiTheme="minorHAnsi" w:cstheme="minorHAnsi"/>
          <w:iCs/>
          <w:sz w:val="24"/>
          <w:szCs w:val="24"/>
        </w:rPr>
        <w:t xml:space="preserve">contenuta nella </w:t>
      </w:r>
      <w:r w:rsidRPr="007F0FAD">
        <w:rPr>
          <w:rFonts w:asciiTheme="minorHAnsi" w:hAnsiTheme="minorHAnsi" w:cstheme="minorHAnsi"/>
          <w:bCs/>
          <w:sz w:val="24"/>
          <w:szCs w:val="24"/>
        </w:rPr>
        <w:t xml:space="preserve">petizione </w:t>
      </w:r>
      <w:r w:rsidRPr="007F0FAD">
        <w:rPr>
          <w:rFonts w:asciiTheme="minorHAnsi" w:hAnsiTheme="minorHAnsi" w:cstheme="minorHAnsi"/>
          <w:bCs/>
          <w:i/>
          <w:sz w:val="24"/>
          <w:szCs w:val="24"/>
        </w:rPr>
        <w:t>Quando politici responsabili?</w:t>
      </w:r>
      <w:r w:rsidRPr="007F0FAD">
        <w:rPr>
          <w:rFonts w:asciiTheme="minorHAnsi" w:hAnsiTheme="minorHAnsi" w:cstheme="minorHAnsi"/>
          <w:bCs/>
          <w:sz w:val="24"/>
          <w:szCs w:val="24"/>
        </w:rPr>
        <w:t xml:space="preserve">, non direttamente legata al tema principale della LIA, ritenuto che le misure economiche e finanziarie legate alla pandemia Covid19 sono state proposte dal Consiglio federale, rispettivamente dal Consiglio di Stato, sulla base legale federale,  il Parlamento non ha alcuna competenza in materia di rimborso degli aiuti stanziati per contrastare gli effetti economici della pandemia Covid19, trattandosi di decisione esecutiva federale e cantonale. Nello specifico il Consulente giuridico del Gran Consiglio conferma che una tale richiesta di concessione di sgravi fiscali (che potrebbe porre problematiche dal punto di vista del principio dell'uguaglianza) in ogni caso dovrebbe essere proposta dal Consiglio di Stato con un messaggio che chiede una modifica della Legge tributaria.  </w:t>
      </w:r>
    </w:p>
    <w:p w:rsidR="007F0FAD" w:rsidRPr="007F0FAD" w:rsidRDefault="007F0FAD" w:rsidP="007F0FAD">
      <w:pPr>
        <w:rPr>
          <w:rFonts w:asciiTheme="minorHAnsi" w:hAnsiTheme="minorHAnsi" w:cstheme="minorHAnsi"/>
          <w:bCs/>
          <w:sz w:val="24"/>
          <w:szCs w:val="24"/>
        </w:rPr>
      </w:pPr>
    </w:p>
    <w:p w:rsidR="007F0FAD" w:rsidRPr="007F0FAD" w:rsidRDefault="007F0FAD" w:rsidP="00E9713B">
      <w:pPr>
        <w:rPr>
          <w:rFonts w:asciiTheme="minorHAnsi" w:eastAsia="Calibri" w:hAnsiTheme="minorHAnsi" w:cstheme="minorHAnsi"/>
          <w:iCs/>
          <w:sz w:val="24"/>
          <w:szCs w:val="24"/>
        </w:rPr>
      </w:pPr>
      <w:r w:rsidRPr="007F0FAD">
        <w:rPr>
          <w:rFonts w:asciiTheme="minorHAnsi" w:eastAsia="Calibri" w:hAnsiTheme="minorHAnsi" w:cstheme="minorHAnsi"/>
          <w:b/>
          <w:iCs/>
          <w:sz w:val="24"/>
          <w:szCs w:val="24"/>
        </w:rPr>
        <w:t xml:space="preserve">La Commissione propone pertanto di applicare l'art. 84 cpv. 2 </w:t>
      </w:r>
      <w:proofErr w:type="spellStart"/>
      <w:r w:rsidRPr="007F0FAD">
        <w:rPr>
          <w:rFonts w:asciiTheme="minorHAnsi" w:eastAsia="Calibri" w:hAnsiTheme="minorHAnsi" w:cstheme="minorHAnsi"/>
          <w:b/>
          <w:iCs/>
          <w:sz w:val="24"/>
          <w:szCs w:val="24"/>
        </w:rPr>
        <w:t>lett</w:t>
      </w:r>
      <w:proofErr w:type="spellEnd"/>
      <w:r w:rsidRPr="007F0FAD">
        <w:rPr>
          <w:rFonts w:asciiTheme="minorHAnsi" w:eastAsia="Calibri" w:hAnsiTheme="minorHAnsi" w:cstheme="minorHAnsi"/>
          <w:b/>
          <w:iCs/>
          <w:sz w:val="24"/>
          <w:szCs w:val="24"/>
        </w:rPr>
        <w:t>. c) della Legge sul Gran Consiglio e sui rapporti con il Consiglio di Stato e quindi di non entrare nel merito delle petizioni e di rinviarle all'autorità competente, l'Esecutivo cantonale</w:t>
      </w:r>
      <w:r w:rsidRPr="007F0FAD">
        <w:rPr>
          <w:rFonts w:asciiTheme="minorHAnsi" w:eastAsia="Calibri" w:hAnsiTheme="minorHAnsi" w:cstheme="minorHAnsi"/>
          <w:iCs/>
          <w:sz w:val="24"/>
          <w:szCs w:val="24"/>
        </w:rPr>
        <w:t xml:space="preserve">. </w:t>
      </w:r>
    </w:p>
    <w:p w:rsidR="007F0FAD" w:rsidRDefault="007F0FAD" w:rsidP="00E9713B">
      <w:pPr>
        <w:rPr>
          <w:rFonts w:asciiTheme="minorHAnsi" w:eastAsia="Calibri" w:hAnsiTheme="minorHAnsi" w:cstheme="minorHAnsi"/>
          <w:iCs/>
          <w:sz w:val="24"/>
          <w:szCs w:val="24"/>
        </w:rPr>
      </w:pPr>
    </w:p>
    <w:p w:rsidR="00E9713B" w:rsidRPr="007F0FAD" w:rsidRDefault="00E9713B" w:rsidP="00E9713B">
      <w:pPr>
        <w:rPr>
          <w:rFonts w:asciiTheme="minorHAnsi" w:eastAsia="Calibri" w:hAnsiTheme="minorHAnsi" w:cstheme="minorHAnsi"/>
          <w:iCs/>
          <w:sz w:val="24"/>
          <w:szCs w:val="24"/>
        </w:rPr>
      </w:pPr>
    </w:p>
    <w:p w:rsidR="007F0FAD" w:rsidRPr="007F0FAD" w:rsidRDefault="007F0FAD" w:rsidP="007F0FAD">
      <w:pPr>
        <w:keepNext/>
        <w:numPr>
          <w:ilvl w:val="0"/>
          <w:numId w:val="18"/>
        </w:numPr>
        <w:tabs>
          <w:tab w:val="left" w:pos="567"/>
        </w:tabs>
        <w:spacing w:after="120"/>
        <w:ind w:left="567" w:hanging="567"/>
        <w:outlineLvl w:val="0"/>
        <w:rPr>
          <w:rFonts w:asciiTheme="minorHAnsi" w:eastAsia="Calibri" w:hAnsiTheme="minorHAnsi" w:cstheme="minorHAnsi"/>
          <w:b/>
          <w:caps/>
          <w:sz w:val="24"/>
          <w:szCs w:val="24"/>
          <w:lang w:val="it-IT" w:eastAsia="it-IT"/>
        </w:rPr>
      </w:pPr>
      <w:r w:rsidRPr="007F0FAD">
        <w:rPr>
          <w:rFonts w:asciiTheme="minorHAnsi" w:eastAsia="Calibri" w:hAnsiTheme="minorHAnsi" w:cstheme="minorHAnsi"/>
          <w:b/>
          <w:caps/>
          <w:sz w:val="24"/>
          <w:szCs w:val="24"/>
          <w:lang w:val="it-IT" w:eastAsia="it-IT"/>
        </w:rPr>
        <w:t>CONCLUSIONI</w:t>
      </w:r>
    </w:p>
    <w:p w:rsidR="007F0FAD" w:rsidRPr="007F0FAD" w:rsidRDefault="007F0FAD" w:rsidP="007F0FAD">
      <w:pPr>
        <w:rPr>
          <w:rFonts w:asciiTheme="minorHAnsi" w:eastAsia="Calibri" w:hAnsiTheme="minorHAnsi" w:cstheme="minorHAnsi"/>
          <w:sz w:val="24"/>
          <w:szCs w:val="24"/>
        </w:rPr>
      </w:pPr>
      <w:r w:rsidRPr="007F0FAD">
        <w:rPr>
          <w:rFonts w:asciiTheme="minorHAnsi" w:eastAsia="Calibri" w:hAnsiTheme="minorHAnsi" w:cstheme="minorHAnsi"/>
          <w:sz w:val="24"/>
          <w:szCs w:val="24"/>
        </w:rPr>
        <w:t xml:space="preserve">Sulla scorta di quanto precede si invita il Gran Consiglio a non entrare nel merito delle petizioni e di rinviarle, per evasione, al Consiglio di Stato quale autorità competente, conformemente all'art. 84 cpv. 2 </w:t>
      </w:r>
      <w:proofErr w:type="spellStart"/>
      <w:r w:rsidRPr="007F0FAD">
        <w:rPr>
          <w:rFonts w:asciiTheme="minorHAnsi" w:eastAsia="Calibri" w:hAnsiTheme="minorHAnsi" w:cstheme="minorHAnsi"/>
          <w:sz w:val="24"/>
          <w:szCs w:val="24"/>
        </w:rPr>
        <w:t>lett</w:t>
      </w:r>
      <w:proofErr w:type="spellEnd"/>
      <w:r w:rsidRPr="007F0FAD">
        <w:rPr>
          <w:rFonts w:asciiTheme="minorHAnsi" w:eastAsia="Calibri" w:hAnsiTheme="minorHAnsi" w:cstheme="minorHAnsi"/>
          <w:sz w:val="24"/>
          <w:szCs w:val="24"/>
        </w:rPr>
        <w:t xml:space="preserve">. c) della Legge sul Gran Consiglio e sui rapporti con il Consiglio di Stato. </w:t>
      </w:r>
    </w:p>
    <w:p w:rsidR="007F0FAD" w:rsidRPr="007F0FAD" w:rsidRDefault="007F0FAD" w:rsidP="007F0FAD">
      <w:pPr>
        <w:rPr>
          <w:rFonts w:asciiTheme="minorHAnsi" w:eastAsia="Calibri" w:hAnsiTheme="minorHAnsi" w:cstheme="minorHAnsi"/>
          <w:iCs/>
          <w:sz w:val="24"/>
          <w:szCs w:val="24"/>
        </w:rPr>
      </w:pPr>
    </w:p>
    <w:p w:rsidR="00E9713B" w:rsidRPr="007F0FAD" w:rsidRDefault="00E9713B" w:rsidP="007F0FAD">
      <w:pPr>
        <w:rPr>
          <w:rFonts w:asciiTheme="minorHAnsi" w:eastAsia="Calibri" w:hAnsiTheme="minorHAnsi" w:cstheme="minorHAnsi"/>
          <w:iCs/>
          <w:sz w:val="24"/>
          <w:szCs w:val="24"/>
        </w:rPr>
      </w:pPr>
    </w:p>
    <w:p w:rsidR="007F0FAD" w:rsidRPr="007F0FAD" w:rsidRDefault="007F0FAD" w:rsidP="00E9713B">
      <w:pPr>
        <w:spacing w:after="120"/>
        <w:rPr>
          <w:rFonts w:asciiTheme="minorHAnsi" w:eastAsia="Calibri" w:hAnsiTheme="minorHAnsi" w:cstheme="minorHAnsi"/>
          <w:sz w:val="24"/>
          <w:szCs w:val="24"/>
        </w:rPr>
      </w:pPr>
      <w:r w:rsidRPr="007F0FAD">
        <w:rPr>
          <w:rFonts w:asciiTheme="minorHAnsi" w:eastAsia="Calibri" w:hAnsiTheme="minorHAnsi" w:cstheme="minorHAnsi"/>
          <w:sz w:val="24"/>
          <w:szCs w:val="24"/>
        </w:rPr>
        <w:t>Per la Commissione economia e lavoro:</w:t>
      </w:r>
    </w:p>
    <w:p w:rsidR="007F0FAD" w:rsidRPr="007F0FAD" w:rsidRDefault="007F0FAD" w:rsidP="007F0FAD">
      <w:pPr>
        <w:rPr>
          <w:rFonts w:asciiTheme="minorHAnsi" w:eastAsia="Calibri" w:hAnsiTheme="minorHAnsi" w:cstheme="minorHAnsi"/>
          <w:sz w:val="24"/>
          <w:szCs w:val="24"/>
        </w:rPr>
      </w:pPr>
      <w:r w:rsidRPr="007F0FAD">
        <w:rPr>
          <w:rFonts w:asciiTheme="minorHAnsi" w:eastAsia="Calibri" w:hAnsiTheme="minorHAnsi" w:cstheme="minorHAnsi"/>
          <w:sz w:val="24"/>
          <w:szCs w:val="24"/>
        </w:rPr>
        <w:t>Cristina Maderni, relatrice</w:t>
      </w:r>
      <w:r w:rsidRPr="007F0FAD">
        <w:rPr>
          <w:rFonts w:asciiTheme="minorHAnsi" w:eastAsia="Calibri" w:hAnsiTheme="minorHAnsi" w:cstheme="minorHAnsi"/>
          <w:sz w:val="24"/>
          <w:szCs w:val="24"/>
        </w:rPr>
        <w:tab/>
      </w:r>
      <w:r w:rsidRPr="007F0FAD">
        <w:rPr>
          <w:rFonts w:asciiTheme="minorHAnsi" w:eastAsia="Calibri" w:hAnsiTheme="minorHAnsi" w:cstheme="minorHAnsi"/>
          <w:sz w:val="24"/>
          <w:szCs w:val="24"/>
        </w:rPr>
        <w:tab/>
      </w:r>
      <w:r w:rsidRPr="007F0FAD">
        <w:rPr>
          <w:rFonts w:asciiTheme="minorHAnsi" w:eastAsia="Calibri" w:hAnsiTheme="minorHAnsi" w:cstheme="minorHAnsi"/>
          <w:sz w:val="24"/>
          <w:szCs w:val="24"/>
        </w:rPr>
        <w:tab/>
      </w:r>
    </w:p>
    <w:p w:rsidR="00072879" w:rsidRDefault="00E9713B" w:rsidP="007F0FAD">
      <w:pPr>
        <w:rPr>
          <w:rFonts w:asciiTheme="minorHAnsi" w:eastAsia="Calibri" w:hAnsiTheme="minorHAnsi" w:cstheme="minorHAnsi"/>
          <w:sz w:val="24"/>
          <w:szCs w:val="24"/>
          <w:lang w:val="it-IT"/>
        </w:rPr>
      </w:pPr>
      <w:r>
        <w:rPr>
          <w:rFonts w:asciiTheme="minorHAnsi" w:eastAsia="Calibri" w:hAnsiTheme="minorHAnsi" w:cstheme="minorHAnsi"/>
          <w:sz w:val="24"/>
          <w:szCs w:val="24"/>
          <w:lang w:val="it-IT"/>
        </w:rPr>
        <w:t xml:space="preserve">Balli - Bühler - Censi - Corti - Demaria </w:t>
      </w:r>
      <w:r w:rsidR="00072879">
        <w:rPr>
          <w:rFonts w:asciiTheme="minorHAnsi" w:eastAsia="Calibri" w:hAnsiTheme="minorHAnsi" w:cstheme="minorHAnsi"/>
          <w:sz w:val="24"/>
          <w:szCs w:val="24"/>
          <w:lang w:val="it-IT"/>
        </w:rPr>
        <w:t>-</w:t>
      </w:r>
      <w:r>
        <w:rPr>
          <w:rFonts w:asciiTheme="minorHAnsi" w:eastAsia="Calibri" w:hAnsiTheme="minorHAnsi" w:cstheme="minorHAnsi"/>
          <w:sz w:val="24"/>
          <w:szCs w:val="24"/>
          <w:lang w:val="it-IT"/>
        </w:rPr>
        <w:t xml:space="preserve"> </w:t>
      </w:r>
    </w:p>
    <w:p w:rsidR="00072879" w:rsidRPr="00072879" w:rsidRDefault="00E9713B" w:rsidP="007F0FAD">
      <w:pPr>
        <w:rPr>
          <w:rFonts w:asciiTheme="minorHAnsi" w:eastAsia="Calibri" w:hAnsiTheme="minorHAnsi" w:cstheme="minorHAnsi"/>
          <w:sz w:val="24"/>
          <w:szCs w:val="24"/>
        </w:rPr>
      </w:pPr>
      <w:r>
        <w:rPr>
          <w:rFonts w:asciiTheme="minorHAnsi" w:eastAsia="Calibri" w:hAnsiTheme="minorHAnsi" w:cstheme="minorHAnsi"/>
          <w:sz w:val="24"/>
          <w:szCs w:val="24"/>
        </w:rPr>
        <w:t>Demir</w:t>
      </w:r>
      <w:r w:rsidR="007F0FAD" w:rsidRPr="007F0FAD">
        <w:rPr>
          <w:rFonts w:asciiTheme="minorHAnsi" w:eastAsia="Calibri" w:hAnsiTheme="minorHAnsi" w:cstheme="minorHAnsi"/>
          <w:sz w:val="24"/>
          <w:szCs w:val="24"/>
        </w:rPr>
        <w:tab/>
      </w:r>
      <w:r>
        <w:rPr>
          <w:rFonts w:asciiTheme="minorHAnsi" w:eastAsia="Calibri" w:hAnsiTheme="minorHAnsi" w:cstheme="minorHAnsi"/>
          <w:sz w:val="24"/>
          <w:szCs w:val="24"/>
        </w:rPr>
        <w:t>-</w:t>
      </w:r>
      <w:r w:rsidR="00072879">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Ghisla - </w:t>
      </w:r>
      <w:r>
        <w:rPr>
          <w:rFonts w:asciiTheme="minorHAnsi" w:eastAsia="Calibri" w:hAnsiTheme="minorHAnsi" w:cstheme="minorHAnsi"/>
          <w:sz w:val="24"/>
          <w:szCs w:val="24"/>
          <w:lang w:val="it-IT"/>
        </w:rPr>
        <w:t xml:space="preserve">Isabella - </w:t>
      </w:r>
      <w:r w:rsidR="007F0FAD" w:rsidRPr="007F0FAD">
        <w:rPr>
          <w:rFonts w:asciiTheme="minorHAnsi" w:eastAsia="Calibri" w:hAnsiTheme="minorHAnsi" w:cstheme="minorHAnsi"/>
          <w:sz w:val="24"/>
          <w:szCs w:val="24"/>
          <w:lang w:val="it-IT"/>
        </w:rPr>
        <w:t>Mi</w:t>
      </w:r>
      <w:r>
        <w:rPr>
          <w:rFonts w:asciiTheme="minorHAnsi" w:eastAsia="Calibri" w:hAnsiTheme="minorHAnsi" w:cstheme="minorHAnsi"/>
          <w:sz w:val="24"/>
          <w:szCs w:val="24"/>
          <w:lang w:val="it-IT"/>
        </w:rPr>
        <w:t xml:space="preserve">notti - Mirante - Noi - </w:t>
      </w:r>
    </w:p>
    <w:p w:rsidR="007F0FAD" w:rsidRPr="007F0FAD" w:rsidRDefault="00E9713B" w:rsidP="007F0FAD">
      <w:pPr>
        <w:rPr>
          <w:rFonts w:asciiTheme="minorHAnsi" w:eastAsia="Calibri" w:hAnsiTheme="minorHAnsi" w:cstheme="minorHAnsi"/>
          <w:sz w:val="24"/>
          <w:szCs w:val="24"/>
          <w:lang w:val="it-IT"/>
        </w:rPr>
      </w:pPr>
      <w:r>
        <w:rPr>
          <w:rFonts w:asciiTheme="minorHAnsi" w:eastAsia="Calibri" w:hAnsiTheme="minorHAnsi" w:cstheme="minorHAnsi"/>
          <w:sz w:val="24"/>
          <w:szCs w:val="24"/>
          <w:lang w:val="it-IT"/>
        </w:rPr>
        <w:t xml:space="preserve">Passardi - Piezzi - Renzetti - Sirica - Soldati - Speziali </w:t>
      </w:r>
      <w:r w:rsidR="007F0FAD" w:rsidRPr="007F0FAD">
        <w:rPr>
          <w:rFonts w:asciiTheme="minorHAnsi" w:eastAsia="Calibri" w:hAnsiTheme="minorHAnsi" w:cstheme="minorHAnsi"/>
          <w:sz w:val="24"/>
          <w:szCs w:val="24"/>
          <w:lang w:val="it-IT"/>
        </w:rPr>
        <w:t xml:space="preserve"> </w:t>
      </w:r>
      <w:r w:rsidR="007F0FAD" w:rsidRPr="007F0FAD">
        <w:rPr>
          <w:rFonts w:asciiTheme="minorHAnsi" w:eastAsia="Calibri" w:hAnsiTheme="minorHAnsi" w:cstheme="minorHAnsi"/>
          <w:sz w:val="24"/>
          <w:szCs w:val="24"/>
          <w:lang w:val="it-IT"/>
        </w:rPr>
        <w:tab/>
      </w:r>
      <w:r w:rsidR="007F0FAD" w:rsidRPr="007F0FAD">
        <w:rPr>
          <w:rFonts w:asciiTheme="minorHAnsi" w:eastAsia="Calibri" w:hAnsiTheme="minorHAnsi" w:cstheme="minorHAnsi"/>
          <w:sz w:val="24"/>
          <w:szCs w:val="24"/>
          <w:lang w:val="it-IT"/>
        </w:rPr>
        <w:tab/>
      </w:r>
      <w:r w:rsidR="007F0FAD" w:rsidRPr="007F0FAD">
        <w:rPr>
          <w:rFonts w:asciiTheme="minorHAnsi" w:eastAsia="Calibri" w:hAnsiTheme="minorHAnsi" w:cstheme="minorHAnsi"/>
          <w:sz w:val="24"/>
          <w:szCs w:val="24"/>
          <w:lang w:val="it-IT"/>
        </w:rPr>
        <w:tab/>
      </w:r>
      <w:r w:rsidR="007F0FAD" w:rsidRPr="007F0FAD">
        <w:rPr>
          <w:rFonts w:asciiTheme="minorHAnsi" w:eastAsia="Calibri" w:hAnsiTheme="minorHAnsi" w:cstheme="minorHAnsi"/>
          <w:sz w:val="24"/>
          <w:szCs w:val="24"/>
          <w:lang w:val="it-IT"/>
        </w:rPr>
        <w:tab/>
      </w:r>
    </w:p>
    <w:p w:rsidR="007F0FAD" w:rsidRPr="007F0FAD" w:rsidRDefault="007F0FAD" w:rsidP="007F0FAD">
      <w:pPr>
        <w:rPr>
          <w:rFonts w:asciiTheme="minorHAnsi" w:eastAsia="Calibri" w:hAnsiTheme="minorHAnsi" w:cstheme="minorHAnsi"/>
          <w:sz w:val="24"/>
          <w:szCs w:val="24"/>
          <w:lang w:val="it-IT"/>
        </w:rPr>
      </w:pPr>
    </w:p>
    <w:p w:rsidR="007F0FAD" w:rsidRPr="007F0FAD" w:rsidRDefault="007F0FAD" w:rsidP="007F0FAD">
      <w:pPr>
        <w:rPr>
          <w:rFonts w:asciiTheme="minorHAnsi" w:eastAsia="Calibri" w:hAnsiTheme="minorHAnsi" w:cstheme="minorHAnsi"/>
          <w:sz w:val="24"/>
          <w:szCs w:val="24"/>
        </w:rPr>
      </w:pPr>
    </w:p>
    <w:p w:rsidR="007F0FAD" w:rsidRPr="007F0FAD" w:rsidRDefault="007F0FAD" w:rsidP="007F0FAD">
      <w:pPr>
        <w:rPr>
          <w:rFonts w:asciiTheme="minorHAnsi" w:eastAsia="Calibri" w:hAnsiTheme="minorHAnsi" w:cstheme="minorHAnsi"/>
          <w:sz w:val="24"/>
          <w:szCs w:val="24"/>
        </w:rPr>
      </w:pPr>
    </w:p>
    <w:p w:rsidR="007F0FAD" w:rsidRPr="007F0FAD" w:rsidRDefault="007F0FAD" w:rsidP="007F0FAD">
      <w:pPr>
        <w:spacing w:before="120"/>
        <w:rPr>
          <w:rFonts w:asciiTheme="minorHAnsi" w:eastAsia="Calibri" w:hAnsiTheme="minorHAnsi" w:cstheme="minorHAnsi"/>
          <w:iCs/>
          <w:sz w:val="24"/>
          <w:szCs w:val="24"/>
        </w:rPr>
      </w:pPr>
    </w:p>
    <w:p w:rsidR="00D649A8" w:rsidRPr="007F0FAD" w:rsidRDefault="00D649A8" w:rsidP="00D33940">
      <w:pPr>
        <w:pStyle w:val="StandardRisoluzionedelConsigliodiStato"/>
        <w:ind w:right="-1"/>
      </w:pPr>
    </w:p>
    <w:p w:rsidR="00D649A8" w:rsidRPr="007F0FAD" w:rsidRDefault="00D649A8" w:rsidP="00D33940">
      <w:pPr>
        <w:pStyle w:val="StandardRisoluzionedelConsigliodiStato"/>
        <w:ind w:right="-1"/>
      </w:pPr>
    </w:p>
    <w:sectPr w:rsidR="00D649A8" w:rsidRPr="007F0FAD" w:rsidSect="00375115">
      <w:headerReference w:type="even" r:id="rId18"/>
      <w:headerReference w:type="default" r:id="rId19"/>
      <w:footerReference w:type="even" r:id="rId20"/>
      <w:footerReference w:type="default" r:id="rId21"/>
      <w:headerReference w:type="first" r:id="rId22"/>
      <w:footerReference w:type="first" r:id="rId23"/>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FAD" w:rsidRDefault="007F0FAD" w:rsidP="00F657BF">
      <w:r>
        <w:separator/>
      </w:r>
    </w:p>
  </w:endnote>
  <w:endnote w:type="continuationSeparator" w:id="0">
    <w:p w:rsidR="007F0FAD" w:rsidRDefault="007F0FA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CB" w:rsidRDefault="00F24C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217DD" w:rsidP="00912E34">
          <w:pPr>
            <w:tabs>
              <w:tab w:val="center" w:pos="2382"/>
            </w:tabs>
          </w:pPr>
        </w:p>
      </w:tc>
      <w:tc>
        <w:tcPr>
          <w:tcW w:w="721" w:type="dxa"/>
        </w:tcPr>
        <w:p w:rsidR="00912E34" w:rsidRPr="003D1008" w:rsidRDefault="0004200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4200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217DD"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217D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FAD" w:rsidRDefault="007F0FAD" w:rsidP="00F657BF">
      <w:r>
        <w:separator/>
      </w:r>
    </w:p>
  </w:footnote>
  <w:footnote w:type="continuationSeparator" w:id="0">
    <w:p w:rsidR="007F0FAD" w:rsidRDefault="007F0FAD" w:rsidP="00F657BF">
      <w:r>
        <w:continuationSeparator/>
      </w:r>
    </w:p>
  </w:footnote>
  <w:footnote w:id="1">
    <w:p w:rsidR="007F0FAD" w:rsidRPr="006F3B49" w:rsidRDefault="007F0FAD" w:rsidP="007F0FAD">
      <w:pPr>
        <w:pStyle w:val="Testonotaapidipagina"/>
        <w:rPr>
          <w:lang w:val="it-CH"/>
        </w:rPr>
      </w:pPr>
      <w:r>
        <w:rPr>
          <w:rStyle w:val="Rimandonotaapidipagina"/>
        </w:rPr>
        <w:footnoteRef/>
      </w:r>
      <w:hyperlink r:id="rId1" w:history="1">
        <w:r w:rsidRPr="007F0FAD">
          <w:rPr>
            <w:rStyle w:val="Collegamentoipertestuale"/>
            <w:sz w:val="20"/>
          </w:rPr>
          <w:t>https://www4.ti.ch/poteri/gc/attivita/archivio-sedute/archivio-sedute-gc-dal-2004/?user_gcparlamento_pi9%5BtorId%5D=1433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CB" w:rsidRDefault="00F24C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B909D935-FE48-4E86-A271-5AE496252FBC}"/>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F24CCB"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04200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1276C">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1276C">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B909D935-FE48-4E86-A271-5AE496252FBC}"/>
          <w:text w:multiLine="1"/>
        </w:sdtPr>
        <w:sdtEndPr/>
        <w:sdtContent>
          <w:tc>
            <w:tcPr>
              <w:tcW w:w="8383" w:type="dxa"/>
              <w:tcBorders>
                <w:left w:val="single" w:sz="4" w:space="0" w:color="auto"/>
              </w:tcBorders>
              <w:tcMar>
                <w:top w:w="0" w:type="dxa"/>
                <w:left w:w="142" w:type="dxa"/>
              </w:tcMar>
            </w:tcPr>
            <w:p w:rsidR="005012EC" w:rsidRPr="00E8185F" w:rsidRDefault="007F0FAD"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12 settembre 2023</w:t>
              </w:r>
            </w:p>
          </w:tc>
        </w:sdtContent>
      </w:sdt>
      <w:tc>
        <w:tcPr>
          <w:tcW w:w="1710" w:type="dxa"/>
          <w:tcBorders>
            <w:top w:val="single" w:sz="4" w:space="0" w:color="auto"/>
          </w:tcBorders>
        </w:tcPr>
        <w:p w:rsidR="005012EC" w:rsidRPr="00E043A3" w:rsidRDefault="00F217DD" w:rsidP="00662409">
          <w:pPr>
            <w:pStyle w:val="InvisibleLine"/>
            <w:rPr>
              <w:lang w:val="de-DE"/>
            </w:rPr>
          </w:pPr>
        </w:p>
      </w:tc>
    </w:tr>
  </w:tbl>
  <w:p w:rsidR="00F657BF" w:rsidRPr="00980362" w:rsidRDefault="0004200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909D935-FE48-4E86-A271-5AE496252FBC}"/>
                            <w:text w:multiLine="1"/>
                          </w:sdtPr>
                          <w:sdtEndPr/>
                          <w:sdtContent>
                            <w:p w:rsidR="008065E8" w:rsidRPr="00411371" w:rsidRDefault="0004200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9057308-5378-4C85-9107-C1CF4B12475A}"/>
                      <w:text w:multiLine="1"/>
                    </w:sdtPr>
                    <w:sdtEndPr/>
                    <w:sdtContent>
                      <w:p w:rsidR="008065E8" w:rsidRPr="00411371" w:rsidRDefault="0004200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F217DD" w:rsidP="00D07D6E">
          <w:pPr>
            <w:pStyle w:val="InvisibleLine"/>
            <w:ind w:left="150"/>
            <w:rPr>
              <w:sz w:val="16"/>
            </w:rPr>
          </w:pPr>
        </w:p>
      </w:tc>
      <w:tc>
        <w:tcPr>
          <w:tcW w:w="373" w:type="pct"/>
          <w:tcBorders>
            <w:top w:val="nil"/>
            <w:bottom w:val="single" w:sz="4" w:space="0" w:color="auto"/>
          </w:tcBorders>
          <w:vAlign w:val="bottom"/>
        </w:tcPr>
        <w:p w:rsidR="00662409" w:rsidRPr="003108C0" w:rsidRDefault="00F217DD" w:rsidP="00D07D6E">
          <w:pPr>
            <w:pStyle w:val="Level"/>
            <w:ind w:left="150"/>
            <w:rPr>
              <w:sz w:val="16"/>
            </w:rPr>
          </w:pPr>
        </w:p>
      </w:tc>
      <w:tc>
        <w:tcPr>
          <w:tcW w:w="209" w:type="pct"/>
          <w:tcBorders>
            <w:top w:val="nil"/>
            <w:bottom w:val="single" w:sz="4" w:space="0" w:color="auto"/>
          </w:tcBorders>
        </w:tcPr>
        <w:p w:rsidR="00662409" w:rsidRDefault="00042000"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801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4200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1276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1276C">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909D935-FE48-4E86-A271-5AE496252FBC}"/>
          <w:text w:multiLine="1"/>
        </w:sdtPr>
        <w:sdtEndPr/>
        <w:sdtContent>
          <w:tc>
            <w:tcPr>
              <w:tcW w:w="5000" w:type="pct"/>
              <w:gridSpan w:val="6"/>
              <w:tcBorders>
                <w:left w:val="nil"/>
                <w:right w:val="nil"/>
              </w:tcBorders>
              <w:noWrap/>
              <w:tcMar>
                <w:top w:w="0" w:type="dxa"/>
              </w:tcMar>
              <w:vAlign w:val="bottom"/>
            </w:tcPr>
            <w:p w:rsidR="00662409" w:rsidRPr="008C03B5" w:rsidRDefault="007F0FA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42000"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217D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42000"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217D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42000"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217D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F217DD"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B909D935-FE48-4E86-A271-5AE496252FBC}"/>
              <w:text w:multiLine="1"/>
            </w:sdtPr>
            <w:sdtEndPr/>
            <w:sdtContent>
              <w:r w:rsidR="00042000" w:rsidRPr="00BE22A2">
                <w:rPr>
                  <w:rFonts w:cstheme="minorHAnsi"/>
                  <w:b/>
                  <w:sz w:val="24"/>
                  <w:szCs w:val="24"/>
                </w:rPr>
                <w:t xml:space="preserve"> </w:t>
              </w:r>
            </w:sdtContent>
          </w:sdt>
        </w:p>
      </w:tc>
      <w:sdt>
        <w:sdtPr>
          <w:rPr>
            <w:sz w:val="24"/>
          </w:rPr>
          <w:alias w:val="DocParam.Date"/>
          <w:id w:val="-464426178"/>
          <w:dataBinding w:xpath="//DateTime[@id='DocParam.Date']" w:storeItemID="{B909D935-FE48-4E86-A271-5AE496252FBC}"/>
          <w:date w:fullDate="2023-09-12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F24CCB" w:rsidP="00A532F6">
              <w:pPr>
                <w:pStyle w:val="Data"/>
              </w:pPr>
              <w:r>
                <w:rPr>
                  <w:sz w:val="24"/>
                </w:rPr>
                <w:t>12 settembre 2023</w:t>
              </w:r>
            </w:p>
          </w:tc>
        </w:sdtContent>
      </w:sdt>
      <w:tc>
        <w:tcPr>
          <w:tcW w:w="3218" w:type="pct"/>
          <w:gridSpan w:val="4"/>
          <w:tcBorders>
            <w:top w:val="nil"/>
            <w:left w:val="nil"/>
            <w:bottom w:val="nil"/>
            <w:right w:val="nil"/>
          </w:tcBorders>
        </w:tcPr>
        <w:p w:rsidR="008C03B5" w:rsidRPr="00BE22A2" w:rsidRDefault="00F217DD"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B909D935-FE48-4E86-A271-5AE496252FBC}"/>
              <w:text w:multiLine="1"/>
            </w:sdtPr>
            <w:sdtEndPr/>
            <w:sdtContent>
              <w:r w:rsidR="00F24CCB">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217DD" w:rsidP="00D07D6E">
          <w:pPr>
            <w:pStyle w:val="Level"/>
            <w:ind w:left="150"/>
            <w:rPr>
              <w:rFonts w:ascii="Gill Alt One MT Light" w:hAnsi="Gill Alt One MT Light"/>
              <w:sz w:val="16"/>
              <w:szCs w:val="16"/>
            </w:rPr>
          </w:pPr>
        </w:p>
      </w:tc>
    </w:tr>
  </w:tbl>
  <w:p w:rsidR="00F657BF" w:rsidRPr="00DA2879" w:rsidRDefault="0004200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69977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909D935-FE48-4E86-A271-5AE496252FBC}"/>
                            <w:text w:multiLine="1"/>
                          </w:sdtPr>
                          <w:sdtEndPr/>
                          <w:sdtContent>
                            <w:p w:rsidR="00E93620" w:rsidRPr="00411371" w:rsidRDefault="0004200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9057308-5378-4C85-9107-C1CF4B12475A}"/>
                      <w:text w:multiLine="1"/>
                    </w:sdtPr>
                    <w:sdtEndPr/>
                    <w:sdtContent>
                      <w:p w:rsidR="00E93620" w:rsidRPr="00411371" w:rsidRDefault="0004200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CE05B7B"/>
    <w:multiLevelType w:val="hybridMultilevel"/>
    <w:tmpl w:val="7F3816E4"/>
    <w:lvl w:ilvl="0" w:tplc="08100011">
      <w:start w:val="1"/>
      <w:numFmt w:val="decimal"/>
      <w:lvlText w:val="%1)"/>
      <w:lvlJc w:val="left"/>
      <w:pPr>
        <w:ind w:left="360" w:hanging="360"/>
      </w:pPr>
      <w:rPr>
        <w:rFonts w:hint="default"/>
      </w:rPr>
    </w:lvl>
    <w:lvl w:ilvl="1" w:tplc="08100003" w:tentative="1">
      <w:start w:val="1"/>
      <w:numFmt w:val="bullet"/>
      <w:lvlText w:val="o"/>
      <w:lvlJc w:val="left"/>
      <w:pPr>
        <w:ind w:left="1364" w:hanging="360"/>
      </w:pPr>
      <w:rPr>
        <w:rFonts w:ascii="Courier New" w:hAnsi="Courier New" w:cs="Courier New" w:hint="default"/>
      </w:rPr>
    </w:lvl>
    <w:lvl w:ilvl="2" w:tplc="08100005" w:tentative="1">
      <w:start w:val="1"/>
      <w:numFmt w:val="bullet"/>
      <w:lvlText w:val=""/>
      <w:lvlJc w:val="left"/>
      <w:pPr>
        <w:ind w:left="2084" w:hanging="360"/>
      </w:pPr>
      <w:rPr>
        <w:rFonts w:ascii="Wingdings" w:hAnsi="Wingdings" w:hint="default"/>
      </w:rPr>
    </w:lvl>
    <w:lvl w:ilvl="3" w:tplc="08100001" w:tentative="1">
      <w:start w:val="1"/>
      <w:numFmt w:val="bullet"/>
      <w:lvlText w:val=""/>
      <w:lvlJc w:val="left"/>
      <w:pPr>
        <w:ind w:left="2804" w:hanging="360"/>
      </w:pPr>
      <w:rPr>
        <w:rFonts w:ascii="Symbol" w:hAnsi="Symbol" w:hint="default"/>
      </w:rPr>
    </w:lvl>
    <w:lvl w:ilvl="4" w:tplc="08100003" w:tentative="1">
      <w:start w:val="1"/>
      <w:numFmt w:val="bullet"/>
      <w:lvlText w:val="o"/>
      <w:lvlJc w:val="left"/>
      <w:pPr>
        <w:ind w:left="3524" w:hanging="360"/>
      </w:pPr>
      <w:rPr>
        <w:rFonts w:ascii="Courier New" w:hAnsi="Courier New" w:cs="Courier New" w:hint="default"/>
      </w:rPr>
    </w:lvl>
    <w:lvl w:ilvl="5" w:tplc="08100005" w:tentative="1">
      <w:start w:val="1"/>
      <w:numFmt w:val="bullet"/>
      <w:lvlText w:val=""/>
      <w:lvlJc w:val="left"/>
      <w:pPr>
        <w:ind w:left="4244" w:hanging="360"/>
      </w:pPr>
      <w:rPr>
        <w:rFonts w:ascii="Wingdings" w:hAnsi="Wingdings" w:hint="default"/>
      </w:rPr>
    </w:lvl>
    <w:lvl w:ilvl="6" w:tplc="08100001" w:tentative="1">
      <w:start w:val="1"/>
      <w:numFmt w:val="bullet"/>
      <w:lvlText w:val=""/>
      <w:lvlJc w:val="left"/>
      <w:pPr>
        <w:ind w:left="4964" w:hanging="360"/>
      </w:pPr>
      <w:rPr>
        <w:rFonts w:ascii="Symbol" w:hAnsi="Symbol" w:hint="default"/>
      </w:rPr>
    </w:lvl>
    <w:lvl w:ilvl="7" w:tplc="08100003" w:tentative="1">
      <w:start w:val="1"/>
      <w:numFmt w:val="bullet"/>
      <w:lvlText w:val="o"/>
      <w:lvlJc w:val="left"/>
      <w:pPr>
        <w:ind w:left="5684" w:hanging="360"/>
      </w:pPr>
      <w:rPr>
        <w:rFonts w:ascii="Courier New" w:hAnsi="Courier New" w:cs="Courier New" w:hint="default"/>
      </w:rPr>
    </w:lvl>
    <w:lvl w:ilvl="8" w:tplc="08100005" w:tentative="1">
      <w:start w:val="1"/>
      <w:numFmt w:val="bullet"/>
      <w:lvlText w:val=""/>
      <w:lvlJc w:val="left"/>
      <w:pPr>
        <w:ind w:left="6404" w:hanging="360"/>
      </w:pPr>
      <w:rPr>
        <w:rFonts w:ascii="Wingdings" w:hAnsi="Wingding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50B16086"/>
    <w:multiLevelType w:val="hybridMultilevel"/>
    <w:tmpl w:val="607C03CE"/>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5337230A"/>
    <w:multiLevelType w:val="hybridMultilevel"/>
    <w:tmpl w:val="D17884C6"/>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364" w:hanging="360"/>
      </w:pPr>
      <w:rPr>
        <w:rFonts w:ascii="Courier New" w:hAnsi="Courier New" w:cs="Courier New" w:hint="default"/>
      </w:rPr>
    </w:lvl>
    <w:lvl w:ilvl="2" w:tplc="08100005" w:tentative="1">
      <w:start w:val="1"/>
      <w:numFmt w:val="bullet"/>
      <w:lvlText w:val=""/>
      <w:lvlJc w:val="left"/>
      <w:pPr>
        <w:ind w:left="2084" w:hanging="360"/>
      </w:pPr>
      <w:rPr>
        <w:rFonts w:ascii="Wingdings" w:hAnsi="Wingdings" w:hint="default"/>
      </w:rPr>
    </w:lvl>
    <w:lvl w:ilvl="3" w:tplc="08100001" w:tentative="1">
      <w:start w:val="1"/>
      <w:numFmt w:val="bullet"/>
      <w:lvlText w:val=""/>
      <w:lvlJc w:val="left"/>
      <w:pPr>
        <w:ind w:left="2804" w:hanging="360"/>
      </w:pPr>
      <w:rPr>
        <w:rFonts w:ascii="Symbol" w:hAnsi="Symbol" w:hint="default"/>
      </w:rPr>
    </w:lvl>
    <w:lvl w:ilvl="4" w:tplc="08100003" w:tentative="1">
      <w:start w:val="1"/>
      <w:numFmt w:val="bullet"/>
      <w:lvlText w:val="o"/>
      <w:lvlJc w:val="left"/>
      <w:pPr>
        <w:ind w:left="3524" w:hanging="360"/>
      </w:pPr>
      <w:rPr>
        <w:rFonts w:ascii="Courier New" w:hAnsi="Courier New" w:cs="Courier New" w:hint="default"/>
      </w:rPr>
    </w:lvl>
    <w:lvl w:ilvl="5" w:tplc="08100005" w:tentative="1">
      <w:start w:val="1"/>
      <w:numFmt w:val="bullet"/>
      <w:lvlText w:val=""/>
      <w:lvlJc w:val="left"/>
      <w:pPr>
        <w:ind w:left="4244" w:hanging="360"/>
      </w:pPr>
      <w:rPr>
        <w:rFonts w:ascii="Wingdings" w:hAnsi="Wingdings" w:hint="default"/>
      </w:rPr>
    </w:lvl>
    <w:lvl w:ilvl="6" w:tplc="08100001" w:tentative="1">
      <w:start w:val="1"/>
      <w:numFmt w:val="bullet"/>
      <w:lvlText w:val=""/>
      <w:lvlJc w:val="left"/>
      <w:pPr>
        <w:ind w:left="4964" w:hanging="360"/>
      </w:pPr>
      <w:rPr>
        <w:rFonts w:ascii="Symbol" w:hAnsi="Symbol" w:hint="default"/>
      </w:rPr>
    </w:lvl>
    <w:lvl w:ilvl="7" w:tplc="08100003" w:tentative="1">
      <w:start w:val="1"/>
      <w:numFmt w:val="bullet"/>
      <w:lvlText w:val="o"/>
      <w:lvlJc w:val="left"/>
      <w:pPr>
        <w:ind w:left="5684" w:hanging="360"/>
      </w:pPr>
      <w:rPr>
        <w:rFonts w:ascii="Courier New" w:hAnsi="Courier New" w:cs="Courier New" w:hint="default"/>
      </w:rPr>
    </w:lvl>
    <w:lvl w:ilvl="8" w:tplc="08100005" w:tentative="1">
      <w:start w:val="1"/>
      <w:numFmt w:val="bullet"/>
      <w:lvlText w:val=""/>
      <w:lvlJc w:val="left"/>
      <w:pPr>
        <w:ind w:left="6404" w:hanging="360"/>
      </w:pPr>
      <w:rPr>
        <w:rFonts w:ascii="Wingdings" w:hAnsi="Wingdings" w:hint="default"/>
      </w:rPr>
    </w:lvl>
  </w:abstractNum>
  <w:abstractNum w:abstractNumId="20" w15:restartNumberingAfterBreak="0">
    <w:nsid w:val="7ACB0521"/>
    <w:multiLevelType w:val="multilevel"/>
    <w:tmpl w:val="0810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4"/>
  </w:num>
  <w:num w:numId="20">
    <w:abstractNumId w:val="19"/>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AD"/>
    <w:rsid w:val="00042000"/>
    <w:rsid w:val="00072879"/>
    <w:rsid w:val="00247B96"/>
    <w:rsid w:val="00285072"/>
    <w:rsid w:val="002B5D9F"/>
    <w:rsid w:val="002B61EC"/>
    <w:rsid w:val="002F4862"/>
    <w:rsid w:val="003B756D"/>
    <w:rsid w:val="003C52E1"/>
    <w:rsid w:val="00403ADB"/>
    <w:rsid w:val="00572FD3"/>
    <w:rsid w:val="00620018"/>
    <w:rsid w:val="007F0FAD"/>
    <w:rsid w:val="007F7574"/>
    <w:rsid w:val="008720C4"/>
    <w:rsid w:val="008F52AF"/>
    <w:rsid w:val="0091276C"/>
    <w:rsid w:val="00936924"/>
    <w:rsid w:val="0095451C"/>
    <w:rsid w:val="009A7F22"/>
    <w:rsid w:val="009C5E5A"/>
    <w:rsid w:val="009F5B36"/>
    <w:rsid w:val="00AF0268"/>
    <w:rsid w:val="00B2081F"/>
    <w:rsid w:val="00B21598"/>
    <w:rsid w:val="00BA5F5A"/>
    <w:rsid w:val="00BE5BD6"/>
    <w:rsid w:val="00BF0A1F"/>
    <w:rsid w:val="00C81AA4"/>
    <w:rsid w:val="00D33940"/>
    <w:rsid w:val="00D600FD"/>
    <w:rsid w:val="00D649A8"/>
    <w:rsid w:val="00DA4ACA"/>
    <w:rsid w:val="00DB7725"/>
    <w:rsid w:val="00DC57EA"/>
    <w:rsid w:val="00E9713B"/>
    <w:rsid w:val="00EB088A"/>
    <w:rsid w:val="00EE2565"/>
    <w:rsid w:val="00F217DD"/>
    <w:rsid w:val="00F24CCB"/>
    <w:rsid w:val="00F657BF"/>
    <w:rsid w:val="00FD0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A48194-0960-4A63-A506-5A2FBE7E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aliases w:val="Footnote symbol"/>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7F0FAD"/>
    <w:rPr>
      <w:color w:val="0000FF" w:themeColor="hyperlink"/>
      <w:u w:val="single"/>
    </w:rPr>
  </w:style>
  <w:style w:type="paragraph" w:styleId="Testofumetto">
    <w:name w:val="Balloon Text"/>
    <w:basedOn w:val="Normale"/>
    <w:link w:val="TestofumettoCarattere"/>
    <w:uiPriority w:val="99"/>
    <w:semiHidden/>
    <w:unhideWhenUsed/>
    <w:rsid w:val="00247B9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7B9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4.ti.ch/poteri/gc/ricerca-messaggi-e-atti/ricerca/risultati/dettaglio?user_gcparlamento_pi8%5Battid%5D=111578&amp;cHash=1c9f67d2d1c6066f15a36ec983552403&amp;user_gcparlamento_pi8%5btat108%5d=108&amp;start=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4.ti.ch/poteri/gc/ricerca-messaggi-e-atti/ricerca/risultati/dettaglio?user_gcparlamento_pi8%5Battid%5D=103349&amp;cHash=31122c0bb265ab3588689e8196fcfc8e&amp;user_gcparlamento_pi8%5btat108%5d=108&amp;start=3" TargetMode="External"/><Relationship Id="rId17" Type="http://schemas.openxmlformats.org/officeDocument/2006/relationships/hyperlink" Target="https://www4.ti.ch/poteri/gc/ricerca-messaggi-e-atti/ricerca/risultati/dettaglio?user_gcparlamento_pi8%5Battid%5D=113535&amp;cHash=f7a4c57e3dcb81fccd3f07771d8ae2d8&amp;user_gcparlamento_pi8%5btat108%5d=108&amp;start=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4.ti.ch/poteri/gc/ricerca-messaggi-e-atti/ricerca/risultati/dettaglio?user_gcparlamento_pi8%5Battid%5D=111895&amp;cHash=32d8e1d8baaf0b3b78d02e4bada903f8&amp;user_gcparlamento_pi8%5btat108%5d=108&amp;star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ti.ch/poteri/gc/messaggi-e-atti/ricerca/risultati/dettaglio/?user_gcparlamento_pi8%5Battid%5D=97013&amp;user_gcparlamento_pi8%5bricerca%5d=753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4.ti.ch/poteri/gc/ricerca-messaggi-e-atti/ricerca/risultati/dettaglio?user_gcparlamento_pi8%5Battid%5D=111577&amp;cHash=d0aa1f7a40f62325a20e758c552fc6a5&amp;user_gcparlamento_pi8%5btat108%5d=108&amp;start=1"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4.ti.ch/poteri/gc/ricerca-messaggi-e-atti/ricerca/risultati/dettaglio?user_gcparlamento_pi8%5Battid%5D=111575&amp;cHash=9dfe5aa0505852456470182812c0b137&amp;user_gcparlamento_pi8%5btat108%5d=108&amp;start=1"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4.ti.ch/poteri/gc/attivita/archivio-sedute/archivio-sedute-gc-dal-2004/?user_gcparlamento_pi9%5BtorId%5D=143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a33b3ea-3315-48c4-b73d-45d2c350edd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188019755</Id>
      <Width>0</Width>
      <Height>0</Height>
      <XPath>//Image[@id='Profile.Org.WappenSW']</XPath>
      <ImageHash>02f1c0cdac6aeac316213b2e7cb733a0</ImageHash>
    </ImageSizeDefinition>
    <ImageSizeDefinition>
      <Id>699771354</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4 e 4 c 4 9 b f - 3 8 c a - 4 c f 9 - 9 0 e e - c c 2 0 9 4 a d b f 3 9 "   t I d = " a 3 6 2 a 5 d 4 - 9 5 8 9 - 4 1 b f - a 4 e 6 - 4 f 8 7 c 4 e 4 1 2 3 9 "   i n t e r n a l T I d = " 9 0 6 4 c c 7 f - 3 1 6 d - 4 6 b 1 - a 4 a c - 7 4 8 6 0 c 3 f 8 a 5 b "   m t I d = " 2 7 5 a f 3 2 e - b c 4 0 - 4 5 c 2 - 8 5 b 7 - a f b 1 c 0 3 8 2 6 5 3 "   r e v i s i o n = " 0 "   c r e a t e d m a j o r v e r s i o n = " 0 "   c r e a t e d m i n o r v e r s i o n = " 0 "   c r e a t e d = " 2 0 2 3 - 0 9 - 2 5 T 0 6 : 0 3 : 0 2 . 9 0 5 8 3 4 6 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G r a n   C o n s i g l i o ] ] > < / T e x t >  
                 < T e x t   i d = " C u s t o m E l e m e n t s . S u b T e m p l a t e . L a n d s c a p e . H e a d e r . T i t o l o "   l a b e l = " C u s t o m E l e m e n t s . S u b T e m p l a t e . L a n d s c a p e . H e a d e r . T i t o l o " > < ! [ C D A T A [ R a p p o r t o   d e l   1 2   s e t t e m 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T e x t >  
                 < T e x t   i d = " C u s t o m E l e m e n t s . F i e l d s . T i t o l o 2 "   l a b e l = " C u s t o m E l e m e n t s . F i e l d s . T i t o l o 2 " > < ! [ C D A T A [ R a p p o r t o   d e l   1 2   s e t t e m b r e 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 2 0 2 3 - 0 9 - 1 2 T 0 0 : 0 0 : 0 0 Z < / D a t e T i m e >  
                 < T e x t   i d = " D o c P a r a m . N u m b e r " > < ! [ C D A T A [   ] ] > < / T e x t >  
                 < T e x t   i d = " D o c P a r a m . D o c u m e n t o " > < ! [ C D A T A [ R a p p o r t o ] ] > < / T e x t >  
                 < T e x t   i d = " D o c P a r a m . A g g i u n t a D o c "   t o o l t i p = " ( e s .   b i s ,   a g g i u n t i v o ,   a g g i u n t i v o   b i s ,   1 ,   2   e c c . ) " > < ! [ C D A T A [   ] ] > < / T e x t >  
                 < T e x t   i d = " D o c P a r a m . D i p a r t i m e n t i " > < ! [ C D A T A [ G r a n   C o n s i g l 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D86502D4-9F00-4C36-8F7A-C32260C978F0}">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B909D935-FE48-4E86-A271-5AE496252FBC}">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da33b3ea-3315-48c4-b73d-45d2c350eddf.dotx</Template>
  <TotalTime>35</TotalTime>
  <Pages>4</Pages>
  <Words>1834</Words>
  <Characters>10458</Characters>
  <Application>Microsoft Office Word</Application>
  <DocSecurity>0</DocSecurity>
  <Lines>87</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26</cp:revision>
  <cp:lastPrinted>2023-09-27T08:29:00Z</cp:lastPrinted>
  <dcterms:created xsi:type="dcterms:W3CDTF">2023-09-25T06:03:00Z</dcterms:created>
  <dcterms:modified xsi:type="dcterms:W3CDTF">2023-09-27T08:36:00Z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