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15" w:rsidRPr="00DE21CC" w:rsidRDefault="00057515" w:rsidP="00057515">
      <w:pPr>
        <w:pStyle w:val="StandardRisoluzionedelConsigliodiStato"/>
        <w:ind w:right="-1"/>
        <w:rPr>
          <w:b/>
          <w:sz w:val="28"/>
          <w:szCs w:val="28"/>
        </w:rPr>
      </w:pPr>
      <w:r w:rsidRPr="00DE21CC">
        <w:rPr>
          <w:b/>
          <w:sz w:val="28"/>
          <w:szCs w:val="28"/>
        </w:rPr>
        <w:t>della Commissione ambiente, territorio ed energia</w:t>
      </w:r>
    </w:p>
    <w:p w:rsidR="00057515" w:rsidRPr="00DE21CC" w:rsidRDefault="00057515" w:rsidP="00057515">
      <w:pPr>
        <w:pStyle w:val="StandardRisoluzionedelConsigliodiSta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sul messaggio 11 ottobre 2023 concernente l</w:t>
      </w:r>
      <w:r w:rsidRPr="00DE21CC">
        <w:rPr>
          <w:b/>
          <w:sz w:val="28"/>
          <w:szCs w:val="28"/>
        </w:rPr>
        <w:t xml:space="preserve">o stanziamento </w:t>
      </w:r>
      <w:r w:rsidR="00E22611">
        <w:rPr>
          <w:b/>
          <w:sz w:val="28"/>
          <w:szCs w:val="28"/>
        </w:rPr>
        <w:t xml:space="preserve">di un credito di </w:t>
      </w:r>
      <w:proofErr w:type="spellStart"/>
      <w:r w:rsidR="00E22611">
        <w:rPr>
          <w:b/>
          <w:sz w:val="28"/>
          <w:szCs w:val="28"/>
        </w:rPr>
        <w:t>fr</w:t>
      </w:r>
      <w:proofErr w:type="spellEnd"/>
      <w:r w:rsidR="00E22611">
        <w:rPr>
          <w:b/>
          <w:sz w:val="28"/>
          <w:szCs w:val="28"/>
        </w:rPr>
        <w:t>. 1'875'</w:t>
      </w:r>
      <w:proofErr w:type="gramStart"/>
      <w:r w:rsidR="00E22611">
        <w:rPr>
          <w:b/>
          <w:sz w:val="28"/>
          <w:szCs w:val="28"/>
        </w:rPr>
        <w:t>509.-</w:t>
      </w:r>
      <w:proofErr w:type="gramEnd"/>
      <w:r w:rsidRPr="00DE21CC">
        <w:rPr>
          <w:b/>
          <w:sz w:val="28"/>
          <w:szCs w:val="28"/>
        </w:rPr>
        <w:t xml:space="preserve"> a favore delle Aziende Industriali di Lugano (AIL) SA quale sussidio per la realizzazione di opere di approvvigionamento idrico</w:t>
      </w:r>
    </w:p>
    <w:p w:rsidR="00D649A8" w:rsidRDefault="00D649A8" w:rsidP="00D33940">
      <w:pPr>
        <w:pStyle w:val="StandardRisoluzionedelConsigliodiStato"/>
        <w:ind w:right="-1"/>
      </w:pPr>
    </w:p>
    <w:p w:rsidR="00057515" w:rsidRPr="00057515" w:rsidRDefault="00057515" w:rsidP="00D33940">
      <w:pPr>
        <w:pStyle w:val="StandardRisoluzionedelConsigliodiStato"/>
        <w:ind w:right="-1"/>
      </w:pPr>
    </w:p>
    <w:p w:rsidR="00057515" w:rsidRPr="00DE21CC" w:rsidRDefault="00057515" w:rsidP="00057515">
      <w:pPr>
        <w:pStyle w:val="StandardRisoluzionedelConsigliodiStato"/>
        <w:tabs>
          <w:tab w:val="left" w:pos="567"/>
        </w:tabs>
        <w:rPr>
          <w:szCs w:val="24"/>
          <w:lang w:val="it-IT"/>
        </w:rPr>
      </w:pPr>
    </w:p>
    <w:p w:rsidR="00057515" w:rsidRPr="00DE21CC" w:rsidRDefault="00057515" w:rsidP="00057515">
      <w:pPr>
        <w:pStyle w:val="StandardRisoluzionedelConsigliodiStato"/>
        <w:numPr>
          <w:ilvl w:val="0"/>
          <w:numId w:val="21"/>
        </w:numPr>
        <w:spacing w:after="120"/>
        <w:ind w:left="426" w:hanging="426"/>
        <w:rPr>
          <w:b/>
          <w:lang w:val="it-IT"/>
        </w:rPr>
      </w:pPr>
      <w:r>
        <w:rPr>
          <w:b/>
          <w:lang w:val="it-IT"/>
        </w:rPr>
        <w:t>PREMESSA</w:t>
      </w:r>
    </w:p>
    <w:p w:rsidR="00057515" w:rsidRPr="00DE21CC" w:rsidRDefault="00057515" w:rsidP="00057515">
      <w:pPr>
        <w:pStyle w:val="StandardRisoluzionedelConsigliodiStato"/>
        <w:ind w:right="-1"/>
        <w:rPr>
          <w:szCs w:val="24"/>
        </w:rPr>
      </w:pPr>
      <w:r w:rsidRPr="00DE21CC">
        <w:rPr>
          <w:szCs w:val="24"/>
        </w:rPr>
        <w:t xml:space="preserve">La Legge sull’approvvigionamento idrico del 1994 (di seguito </w:t>
      </w:r>
      <w:proofErr w:type="spellStart"/>
      <w:r w:rsidRPr="00DE21CC">
        <w:rPr>
          <w:szCs w:val="24"/>
        </w:rPr>
        <w:t>LApprI</w:t>
      </w:r>
      <w:proofErr w:type="spellEnd"/>
      <w:r w:rsidRPr="00DE21CC">
        <w:rPr>
          <w:szCs w:val="24"/>
        </w:rPr>
        <w:t xml:space="preserve">) disciplina le opere di approvvigionamento idrico che possono beneficiare dei sussidi cantonali, in particolare quelle di interesse regionale o sovracomunale definite dal Piano cantonale di approvvigionamento idrico (di seguito PCAI), secondo l’art. 20 della </w:t>
      </w:r>
      <w:proofErr w:type="spellStart"/>
      <w:r w:rsidRPr="00DE21CC">
        <w:rPr>
          <w:szCs w:val="24"/>
        </w:rPr>
        <w:t>LApprI</w:t>
      </w:r>
      <w:proofErr w:type="spellEnd"/>
      <w:r w:rsidRPr="00DE21CC">
        <w:rPr>
          <w:szCs w:val="24"/>
        </w:rPr>
        <w:t>.</w:t>
      </w:r>
    </w:p>
    <w:p w:rsidR="00057515" w:rsidRPr="00DE21CC" w:rsidRDefault="00057515" w:rsidP="00057515">
      <w:pPr>
        <w:rPr>
          <w:sz w:val="24"/>
          <w:szCs w:val="24"/>
        </w:rPr>
      </w:pPr>
      <w:r w:rsidRPr="00DE21CC">
        <w:rPr>
          <w:sz w:val="24"/>
          <w:szCs w:val="24"/>
        </w:rPr>
        <w:t>L’aliquota di sussidio è definita in funzione della capacità finanziaria dei Comuni e nel caso specifico ammonta al 10%.</w:t>
      </w:r>
    </w:p>
    <w:p w:rsidR="00057515" w:rsidRPr="00DE21CC" w:rsidRDefault="00057515" w:rsidP="00057515">
      <w:pPr>
        <w:rPr>
          <w:sz w:val="24"/>
          <w:szCs w:val="24"/>
        </w:rPr>
      </w:pPr>
    </w:p>
    <w:p w:rsidR="00057515" w:rsidRPr="00DE21CC" w:rsidRDefault="00057515" w:rsidP="00057515">
      <w:pPr>
        <w:rPr>
          <w:sz w:val="24"/>
          <w:szCs w:val="24"/>
        </w:rPr>
      </w:pPr>
      <w:r w:rsidRPr="00DE21CC">
        <w:rPr>
          <w:sz w:val="24"/>
          <w:szCs w:val="24"/>
        </w:rPr>
        <w:t xml:space="preserve">Queste opere consistono in condotte di trasporto per l’acqua potabile il cui potenziamento si è reso necessario per garantire in futuro la fornitura al comprensorio del Luganese e a diversi Comuni serviti dall’ente esecutore, appunto le AIL SA, che tramite mandato di prestazioni gestisce e realizza le opere dell’Azienda Acqua Potabile della Città di Lugano. </w:t>
      </w:r>
    </w:p>
    <w:p w:rsidR="00057515" w:rsidRPr="00DE21CC" w:rsidRDefault="00057515" w:rsidP="00057515">
      <w:pPr>
        <w:rPr>
          <w:sz w:val="24"/>
          <w:szCs w:val="24"/>
        </w:rPr>
      </w:pPr>
      <w:r w:rsidRPr="00DE21CC">
        <w:rPr>
          <w:sz w:val="24"/>
          <w:szCs w:val="24"/>
        </w:rPr>
        <w:t>Le opere sono parte integrante del PCAI del Luganese, adottato dal Consiglio di Stato con Risoluzione 1784 del 23 marzo 2011.</w:t>
      </w:r>
    </w:p>
    <w:p w:rsidR="00057515" w:rsidRPr="00DE21CC" w:rsidRDefault="00057515" w:rsidP="00057515">
      <w:pPr>
        <w:rPr>
          <w:sz w:val="24"/>
          <w:szCs w:val="24"/>
        </w:rPr>
      </w:pPr>
    </w:p>
    <w:p w:rsidR="00057515" w:rsidRPr="00DE21CC" w:rsidRDefault="00057515" w:rsidP="00057515">
      <w:pPr>
        <w:rPr>
          <w:sz w:val="24"/>
          <w:szCs w:val="24"/>
        </w:rPr>
      </w:pPr>
      <w:r w:rsidRPr="00DE21CC">
        <w:rPr>
          <w:sz w:val="24"/>
          <w:szCs w:val="24"/>
        </w:rPr>
        <w:t>Evidenziamo che le opere di approvvigionamento idrico sono infrastrutture pubbliche essenziali e strategiche, la cui realizzazione è coordinata quale opportunità di risparmio con l’esecuzione di altre opere quali il rifacimento della pavimentazione stradale o la sostituzione di sottostrutture o in seguito al cambiamento del quadro legislativo sulle derrate alimentari (che disciplina i requisiti per l’acqua potabile). Non è pertanto sempre possibile ritardare l’esecuzione di opere nell’attesa di adottare un PCAI. Nel caso del PCAI-L, per motivi tecnici e di opportunità, l’esecuzione delle opere non poteva essere ritardata per 12 anni in attesa della crescita in giudicato della Risoluzione di adozione ed è per questo che le opere sono già state realizzate.</w:t>
      </w:r>
    </w:p>
    <w:p w:rsidR="00057515" w:rsidRPr="00DE21CC" w:rsidRDefault="00057515" w:rsidP="00057515">
      <w:pPr>
        <w:rPr>
          <w:sz w:val="24"/>
          <w:szCs w:val="24"/>
        </w:rPr>
      </w:pPr>
    </w:p>
    <w:p w:rsidR="00057515" w:rsidRPr="00DE21CC" w:rsidRDefault="00057515" w:rsidP="00057515">
      <w:pPr>
        <w:rPr>
          <w:sz w:val="24"/>
          <w:szCs w:val="24"/>
        </w:rPr>
      </w:pPr>
      <w:r w:rsidRPr="00DE21CC">
        <w:rPr>
          <w:sz w:val="24"/>
          <w:szCs w:val="24"/>
        </w:rPr>
        <w:t>Per questo motivo il Consiglio di Stato, già dall’inizio dello studio del PCAI nei vari comprensori, ha introdotto lo strumento dell’autorizzazione ad eseguire i lavori prima dello stanziamento dei sussidi tramite decisione governativa. Senza questo strumento (che viene utilizzato solo su comprovata necessità e non rappresenta la regola) l’intero investimento per opere di approvvigionamento idrico ricadrebbe immediatamente sull’ente esecutore e sull’utenza tramite un aumento del costo dell’acqua potabile, vista l’impossibilità di percepire i sussidi.</w:t>
      </w:r>
    </w:p>
    <w:p w:rsidR="00057515" w:rsidRPr="00DE21CC" w:rsidRDefault="00057515" w:rsidP="00057515">
      <w:pPr>
        <w:rPr>
          <w:sz w:val="24"/>
          <w:szCs w:val="24"/>
        </w:rPr>
      </w:pPr>
    </w:p>
    <w:p w:rsidR="00057515" w:rsidRPr="00DE21CC" w:rsidRDefault="00057515" w:rsidP="00057515">
      <w:pPr>
        <w:rPr>
          <w:sz w:val="24"/>
          <w:szCs w:val="24"/>
        </w:rPr>
      </w:pPr>
      <w:r w:rsidRPr="00DE21CC">
        <w:rPr>
          <w:sz w:val="24"/>
          <w:szCs w:val="24"/>
        </w:rPr>
        <w:lastRenderedPageBreak/>
        <w:t xml:space="preserve">Il presente messaggio chiede quindi lo stanziamento di un credito complessivo di 1'875'509 franchi per il sussidio di condotte di trasporto dell’acqua potabile di valenza strategica nei Comuni di </w:t>
      </w:r>
      <w:proofErr w:type="spellStart"/>
      <w:r w:rsidRPr="00DE21CC">
        <w:rPr>
          <w:sz w:val="24"/>
          <w:szCs w:val="24"/>
        </w:rPr>
        <w:t>Monteceneri</w:t>
      </w:r>
      <w:proofErr w:type="spellEnd"/>
      <w:r w:rsidRPr="00DE21CC">
        <w:rPr>
          <w:sz w:val="24"/>
          <w:szCs w:val="24"/>
        </w:rPr>
        <w:t xml:space="preserve">, Ponte </w:t>
      </w:r>
      <w:proofErr w:type="spellStart"/>
      <w:r w:rsidRPr="00DE21CC">
        <w:rPr>
          <w:sz w:val="24"/>
          <w:szCs w:val="24"/>
        </w:rPr>
        <w:t>Capriasca</w:t>
      </w:r>
      <w:proofErr w:type="spellEnd"/>
      <w:r w:rsidRPr="00DE21CC">
        <w:rPr>
          <w:sz w:val="24"/>
          <w:szCs w:val="24"/>
        </w:rPr>
        <w:t xml:space="preserve">, Origlio, </w:t>
      </w:r>
      <w:proofErr w:type="spellStart"/>
      <w:r w:rsidRPr="00DE21CC">
        <w:rPr>
          <w:sz w:val="24"/>
          <w:szCs w:val="24"/>
        </w:rPr>
        <w:t>Cureglia</w:t>
      </w:r>
      <w:proofErr w:type="spellEnd"/>
      <w:r w:rsidRPr="00DE21CC">
        <w:rPr>
          <w:sz w:val="24"/>
          <w:szCs w:val="24"/>
        </w:rPr>
        <w:t xml:space="preserve">, Vezia e nella Città di Lugano; presentiamo qui di seguito la tabella degli investimenti, che ammontano in totale a </w:t>
      </w:r>
      <w:proofErr w:type="spellStart"/>
      <w:r w:rsidRPr="00DE21CC">
        <w:rPr>
          <w:sz w:val="24"/>
          <w:szCs w:val="24"/>
        </w:rPr>
        <w:t>fr</w:t>
      </w:r>
      <w:proofErr w:type="spellEnd"/>
      <w:r w:rsidRPr="00DE21CC">
        <w:rPr>
          <w:sz w:val="24"/>
          <w:szCs w:val="24"/>
        </w:rPr>
        <w:t>. 18'755'</w:t>
      </w:r>
      <w:proofErr w:type="gramStart"/>
      <w:r w:rsidRPr="00DE21CC">
        <w:rPr>
          <w:sz w:val="24"/>
          <w:szCs w:val="24"/>
        </w:rPr>
        <w:t>093.--</w:t>
      </w:r>
      <w:proofErr w:type="gramEnd"/>
      <w:r w:rsidRPr="00DE21CC">
        <w:rPr>
          <w:sz w:val="24"/>
          <w:szCs w:val="24"/>
        </w:rPr>
        <w:t>:</w:t>
      </w:r>
    </w:p>
    <w:p w:rsidR="00057515" w:rsidRDefault="00057515" w:rsidP="00057515">
      <w:pPr>
        <w:rPr>
          <w:sz w:val="24"/>
          <w:szCs w:val="24"/>
        </w:rPr>
      </w:pPr>
      <w:bookmarkStart w:id="0" w:name="_GoBack"/>
      <w:bookmarkEnd w:id="0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1276"/>
        <w:gridCol w:w="2126"/>
        <w:gridCol w:w="1985"/>
      </w:tblGrid>
      <w:tr w:rsidR="00057515" w:rsidRPr="006E3429" w:rsidTr="003270CB">
        <w:trPr>
          <w:trHeight w:val="651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57515" w:rsidRPr="006E3429" w:rsidRDefault="00057515" w:rsidP="003270C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Tratta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57515" w:rsidRPr="006E3429" w:rsidRDefault="00057515" w:rsidP="003270C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E3429">
              <w:rPr>
                <w:rFonts w:cs="Arial"/>
                <w:b/>
                <w:bCs/>
                <w:sz w:val="20"/>
              </w:rPr>
              <w:t>Costo sussidiabile</w:t>
            </w:r>
            <w:r>
              <w:rPr>
                <w:rFonts w:cs="Arial"/>
                <w:b/>
                <w:bCs/>
                <w:sz w:val="20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20"/>
              </w:rPr>
              <w:t>fr</w:t>
            </w:r>
            <w:proofErr w:type="spellEnd"/>
            <w:r>
              <w:rPr>
                <w:rFonts w:cs="Arial"/>
                <w:b/>
                <w:bCs/>
                <w:sz w:val="20"/>
              </w:rPr>
              <w:t>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E3429">
              <w:rPr>
                <w:rFonts w:cs="Arial"/>
                <w:b/>
                <w:bCs/>
                <w:sz w:val="20"/>
              </w:rPr>
              <w:t>% Sussidio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E3429">
              <w:rPr>
                <w:rFonts w:cs="Arial"/>
                <w:b/>
                <w:bCs/>
                <w:sz w:val="20"/>
              </w:rPr>
              <w:t xml:space="preserve">Importo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6E3429">
              <w:rPr>
                <w:rFonts w:cs="Arial"/>
                <w:b/>
                <w:bCs/>
                <w:sz w:val="20"/>
              </w:rPr>
              <w:t>ussidio</w:t>
            </w:r>
            <w:r>
              <w:rPr>
                <w:rFonts w:cs="Arial"/>
                <w:b/>
                <w:bCs/>
                <w:sz w:val="20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20"/>
              </w:rPr>
              <w:t>fr</w:t>
            </w:r>
            <w:proofErr w:type="spellEnd"/>
            <w:r>
              <w:rPr>
                <w:rFonts w:cs="Arial"/>
                <w:b/>
                <w:bCs/>
                <w:sz w:val="20"/>
              </w:rPr>
              <w:t>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Osservazione</w:t>
            </w:r>
          </w:p>
        </w:tc>
      </w:tr>
      <w:tr w:rsidR="00057515" w:rsidRPr="006E3429" w:rsidTr="003270CB">
        <w:trPr>
          <w:trHeight w:val="637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057515" w:rsidRDefault="00057515" w:rsidP="003270CB">
            <w:pPr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Sigirino</w:t>
            </w:r>
            <w:proofErr w:type="spellEnd"/>
            <w:r>
              <w:rPr>
                <w:rFonts w:cs="Arial"/>
                <w:sz w:val="20"/>
              </w:rPr>
              <w:t>-Origlio</w:t>
            </w:r>
          </w:p>
          <w:p w:rsidR="00057515" w:rsidRPr="006E3429" w:rsidRDefault="00057515" w:rsidP="003270CB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(ZAI 2.1)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6'335'504.-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10%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633'550.-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Consuntivo finale, (IVA </w:t>
            </w:r>
            <w:proofErr w:type="spellStart"/>
            <w:r>
              <w:rPr>
                <w:rFonts w:cs="Arial"/>
                <w:sz w:val="20"/>
              </w:rPr>
              <w:t>incl</w:t>
            </w:r>
            <w:proofErr w:type="spellEnd"/>
            <w:r>
              <w:rPr>
                <w:rFonts w:cs="Arial"/>
                <w:sz w:val="20"/>
              </w:rPr>
              <w:t>.)</w:t>
            </w:r>
          </w:p>
        </w:tc>
      </w:tr>
      <w:tr w:rsidR="00057515" w:rsidRPr="006E3429" w:rsidTr="003270CB">
        <w:trPr>
          <w:trHeight w:val="637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057515" w:rsidRPr="006E3429" w:rsidRDefault="00057515" w:rsidP="003270CB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Origlio-Pian Gallina (ZAI 2.2)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6'625'000.-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10%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662'500.-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57515" w:rsidRDefault="00057515" w:rsidP="003270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Previsione di consuntivo</w:t>
            </w:r>
          </w:p>
          <w:p w:rsidR="00057515" w:rsidRPr="006E3429" w:rsidRDefault="00057515" w:rsidP="003270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(IVA </w:t>
            </w:r>
            <w:proofErr w:type="spellStart"/>
            <w:r>
              <w:rPr>
                <w:rFonts w:cs="Arial"/>
                <w:sz w:val="20"/>
              </w:rPr>
              <w:t>incl</w:t>
            </w:r>
            <w:proofErr w:type="spellEnd"/>
            <w:r>
              <w:rPr>
                <w:rFonts w:cs="Arial"/>
                <w:sz w:val="20"/>
              </w:rPr>
              <w:t>.)</w:t>
            </w:r>
          </w:p>
        </w:tc>
      </w:tr>
      <w:tr w:rsidR="00057515" w:rsidRPr="006E3429" w:rsidTr="003270CB">
        <w:trPr>
          <w:trHeight w:val="637"/>
        </w:trPr>
        <w:tc>
          <w:tcPr>
            <w:tcW w:w="1843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Via Ciani – Viale Castagnola (</w:t>
            </w:r>
            <w:r w:rsidRPr="00DA4348">
              <w:rPr>
                <w:rFonts w:cs="Arial"/>
                <w:sz w:val="20"/>
              </w:rPr>
              <w:t>ZBI 1.3, 2.4, 3.1, 4.1.1)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5'794'589.-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10%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579'459.-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Consuntivo finale, (IVA </w:t>
            </w:r>
            <w:proofErr w:type="spellStart"/>
            <w:r>
              <w:rPr>
                <w:rFonts w:cs="Arial"/>
                <w:sz w:val="20"/>
              </w:rPr>
              <w:t>incl</w:t>
            </w:r>
            <w:proofErr w:type="spellEnd"/>
            <w:r>
              <w:rPr>
                <w:rFonts w:cs="Arial"/>
                <w:sz w:val="20"/>
              </w:rPr>
              <w:t>.)</w:t>
            </w:r>
          </w:p>
        </w:tc>
      </w:tr>
      <w:tr w:rsidR="00057515" w:rsidRPr="006E3429" w:rsidTr="003270CB">
        <w:trPr>
          <w:trHeight w:val="271"/>
        </w:trPr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057515" w:rsidRPr="006E3429" w:rsidRDefault="00057515" w:rsidP="003270CB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Totale (</w:t>
            </w:r>
            <w:proofErr w:type="spellStart"/>
            <w:r>
              <w:rPr>
                <w:rFonts w:cs="Arial"/>
                <w:b/>
                <w:bCs/>
                <w:sz w:val="20"/>
              </w:rPr>
              <w:t>fr</w:t>
            </w:r>
            <w:proofErr w:type="spellEnd"/>
            <w:r>
              <w:rPr>
                <w:rFonts w:cs="Arial"/>
                <w:b/>
                <w:bCs/>
                <w:sz w:val="20"/>
              </w:rPr>
              <w:t>.)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57515" w:rsidRPr="008618B7" w:rsidRDefault="00057515" w:rsidP="003270C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18'755'093.-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1'875'509.-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57515" w:rsidRPr="006E3429" w:rsidRDefault="00057515" w:rsidP="003270CB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</w:tr>
    </w:tbl>
    <w:p w:rsidR="00057515" w:rsidRDefault="00057515" w:rsidP="00057515">
      <w:pPr>
        <w:rPr>
          <w:sz w:val="24"/>
          <w:szCs w:val="24"/>
        </w:rPr>
      </w:pPr>
    </w:p>
    <w:p w:rsidR="00057515" w:rsidRPr="00DE21CC" w:rsidRDefault="00057515" w:rsidP="00057515">
      <w:pPr>
        <w:rPr>
          <w:sz w:val="24"/>
          <w:szCs w:val="24"/>
        </w:rPr>
      </w:pPr>
    </w:p>
    <w:p w:rsidR="00057515" w:rsidRPr="00057515" w:rsidRDefault="00057515" w:rsidP="00057515">
      <w:pPr>
        <w:pStyle w:val="Paragrafoelenco"/>
        <w:numPr>
          <w:ilvl w:val="0"/>
          <w:numId w:val="21"/>
        </w:numPr>
        <w:spacing w:after="120"/>
        <w:ind w:left="426" w:hanging="426"/>
        <w:rPr>
          <w:b/>
          <w:sz w:val="24"/>
          <w:szCs w:val="24"/>
        </w:rPr>
      </w:pPr>
      <w:r w:rsidRPr="00057515">
        <w:rPr>
          <w:b/>
          <w:sz w:val="24"/>
          <w:szCs w:val="24"/>
        </w:rPr>
        <w:t>REALIZZAZIONE DELLE OPERE</w:t>
      </w:r>
    </w:p>
    <w:p w:rsidR="00057515" w:rsidRPr="00DE21CC" w:rsidRDefault="00057515" w:rsidP="00057515">
      <w:pPr>
        <w:rPr>
          <w:sz w:val="24"/>
          <w:szCs w:val="24"/>
        </w:rPr>
      </w:pPr>
      <w:r w:rsidRPr="00DE21CC">
        <w:rPr>
          <w:sz w:val="24"/>
          <w:szCs w:val="24"/>
        </w:rPr>
        <w:t>La Legge sui sussidi cantonali, prevede che l’ente esecutore sottoponga per approvazione il progetto all’Ufficio competente, che prima del 2014 era l’ex Ufficio dell’approvvigionamento idrico e della sistemazione fondiaria (UAS) del DFE. In seguito a una riorganizzazione delle competenze del settore idrico, nel 2014 l’UAS è stato sciolto e accorpato alla Sezione della protezione dell’aria, dell’acqua e del suolo del DT, nel nuovo Ufficio della protezione delle acque e dell’approvvigionamento idrico (UPAAI). La riorganizzazione ha permesso di raggruppare in un unico Ufficio le competenze sull’intero ciclo dell’acqua, dalla produzione allo smaltimento.</w:t>
      </w:r>
    </w:p>
    <w:p w:rsidR="00057515" w:rsidRPr="00DE21CC" w:rsidRDefault="00057515" w:rsidP="00057515">
      <w:pPr>
        <w:rPr>
          <w:sz w:val="24"/>
          <w:szCs w:val="24"/>
        </w:rPr>
      </w:pPr>
    </w:p>
    <w:p w:rsidR="00057515" w:rsidRPr="00DE21CC" w:rsidRDefault="00057515" w:rsidP="00057515">
      <w:pPr>
        <w:rPr>
          <w:sz w:val="24"/>
          <w:szCs w:val="24"/>
        </w:rPr>
      </w:pPr>
      <w:r w:rsidRPr="00DE21CC">
        <w:rPr>
          <w:sz w:val="24"/>
          <w:szCs w:val="24"/>
        </w:rPr>
        <w:t xml:space="preserve">Una volta approvato il progetto, viene stanziato il sussidio previsto dalla </w:t>
      </w:r>
      <w:proofErr w:type="spellStart"/>
      <w:r w:rsidRPr="00DE21CC">
        <w:rPr>
          <w:sz w:val="24"/>
          <w:szCs w:val="24"/>
        </w:rPr>
        <w:t>LApprI</w:t>
      </w:r>
      <w:proofErr w:type="spellEnd"/>
      <w:r w:rsidRPr="00DE21CC">
        <w:rPr>
          <w:sz w:val="24"/>
          <w:szCs w:val="24"/>
        </w:rPr>
        <w:t>, a condizione che l’opera sia conforme al PCAI e che lo stesso sia stato adottato dal Consiglio di Stato, fungendo così da base legale.</w:t>
      </w:r>
    </w:p>
    <w:p w:rsidR="00057515" w:rsidRPr="00DE21CC" w:rsidRDefault="00057515" w:rsidP="00057515">
      <w:pPr>
        <w:rPr>
          <w:sz w:val="24"/>
          <w:szCs w:val="24"/>
        </w:rPr>
      </w:pPr>
    </w:p>
    <w:p w:rsidR="00057515" w:rsidRPr="00DE21CC" w:rsidRDefault="00057515" w:rsidP="00057515">
      <w:pPr>
        <w:rPr>
          <w:sz w:val="24"/>
          <w:szCs w:val="24"/>
        </w:rPr>
      </w:pPr>
      <w:r w:rsidRPr="00DE21CC">
        <w:rPr>
          <w:sz w:val="24"/>
          <w:szCs w:val="24"/>
        </w:rPr>
        <w:t>Nel puntuale caso di questo PCAI-L l’inizio della progettazione risale al 2003, per arrivare all’adozione solo nel 2011. Questa adozione è inoltre stata oggetto di un ricorso al TRAM, che ha emesso la sua sentenza nel 2015, per cui di fatto non è stato possibile stanziare alcun sussidio per opere del PCAI-</w:t>
      </w:r>
      <w:proofErr w:type="gramStart"/>
      <w:r w:rsidRPr="00DE21CC">
        <w:rPr>
          <w:sz w:val="24"/>
          <w:szCs w:val="24"/>
        </w:rPr>
        <w:t>L approvate</w:t>
      </w:r>
      <w:proofErr w:type="gramEnd"/>
      <w:r w:rsidRPr="00DE21CC">
        <w:rPr>
          <w:sz w:val="24"/>
          <w:szCs w:val="24"/>
        </w:rPr>
        <w:t xml:space="preserve"> ed eseguite tra il 2003 e il 2015. </w:t>
      </w:r>
    </w:p>
    <w:p w:rsidR="00057515" w:rsidRPr="00DE21CC" w:rsidRDefault="00057515" w:rsidP="00057515">
      <w:pPr>
        <w:rPr>
          <w:sz w:val="24"/>
          <w:szCs w:val="24"/>
        </w:rPr>
      </w:pPr>
    </w:p>
    <w:p w:rsidR="00057515" w:rsidRPr="00DE21CC" w:rsidRDefault="00057515" w:rsidP="00057515">
      <w:pPr>
        <w:rPr>
          <w:sz w:val="24"/>
          <w:szCs w:val="24"/>
        </w:rPr>
      </w:pPr>
      <w:r w:rsidRPr="00DE21CC">
        <w:rPr>
          <w:sz w:val="24"/>
          <w:szCs w:val="24"/>
        </w:rPr>
        <w:t>Come spiegato nel primo capitolo, il Consiglio di Stato già dall’inizio dello studio del PCAI nei vari comprensori ha introdotto lo strumento dell’autorizzazione ad eseguire i lavori prima dello stanziamento dei sussidi tramite decisione governativa.</w:t>
      </w:r>
    </w:p>
    <w:p w:rsidR="00057515" w:rsidRPr="00DE21CC" w:rsidRDefault="00057515" w:rsidP="00057515">
      <w:pPr>
        <w:rPr>
          <w:sz w:val="24"/>
          <w:szCs w:val="24"/>
        </w:rPr>
      </w:pPr>
    </w:p>
    <w:p w:rsidR="00057515" w:rsidRPr="00DE21CC" w:rsidRDefault="00057515" w:rsidP="00057515">
      <w:pPr>
        <w:rPr>
          <w:sz w:val="24"/>
          <w:szCs w:val="24"/>
        </w:rPr>
      </w:pPr>
      <w:r w:rsidRPr="00DE21CC">
        <w:rPr>
          <w:sz w:val="24"/>
          <w:szCs w:val="24"/>
        </w:rPr>
        <w:t>Elenchiamo i principali dati tecnici delle opere oggetto del messaggio:</w:t>
      </w:r>
    </w:p>
    <w:p w:rsidR="00057515" w:rsidRPr="00DE21CC" w:rsidRDefault="00057515" w:rsidP="00057515">
      <w:pPr>
        <w:rPr>
          <w:sz w:val="24"/>
          <w:szCs w:val="24"/>
        </w:rPr>
      </w:pPr>
    </w:p>
    <w:p w:rsidR="00057515" w:rsidRDefault="00057515" w:rsidP="0005751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057515" w:rsidRPr="00DE21CC" w:rsidRDefault="00057515" w:rsidP="00057515">
      <w:pPr>
        <w:rPr>
          <w:sz w:val="24"/>
          <w:szCs w:val="24"/>
          <w:u w:val="single"/>
        </w:rPr>
      </w:pPr>
      <w:r w:rsidRPr="00DE21CC">
        <w:rPr>
          <w:sz w:val="24"/>
          <w:szCs w:val="24"/>
          <w:u w:val="single"/>
        </w:rPr>
        <w:lastRenderedPageBreak/>
        <w:t xml:space="preserve">Condotta di trasporto </w:t>
      </w:r>
      <w:proofErr w:type="spellStart"/>
      <w:r w:rsidRPr="00DE21CC">
        <w:rPr>
          <w:sz w:val="24"/>
          <w:szCs w:val="24"/>
          <w:u w:val="single"/>
        </w:rPr>
        <w:t>Sigirino</w:t>
      </w:r>
      <w:proofErr w:type="spellEnd"/>
      <w:r w:rsidRPr="00DE21CC">
        <w:rPr>
          <w:sz w:val="24"/>
          <w:szCs w:val="24"/>
          <w:u w:val="single"/>
        </w:rPr>
        <w:t xml:space="preserve"> – Pian Gallina: tratta </w:t>
      </w:r>
      <w:proofErr w:type="spellStart"/>
      <w:r w:rsidRPr="00DE21CC">
        <w:rPr>
          <w:sz w:val="24"/>
          <w:szCs w:val="24"/>
          <w:u w:val="single"/>
        </w:rPr>
        <w:t>Sigirino</w:t>
      </w:r>
      <w:proofErr w:type="spellEnd"/>
      <w:r w:rsidRPr="00DE21CC">
        <w:rPr>
          <w:sz w:val="24"/>
          <w:szCs w:val="24"/>
          <w:u w:val="single"/>
        </w:rPr>
        <w:t xml:space="preserve"> – Origlio (ZAI 2.1)</w:t>
      </w:r>
    </w:p>
    <w:p w:rsidR="00057515" w:rsidRPr="00DE21CC" w:rsidRDefault="00057515" w:rsidP="00057515">
      <w:pPr>
        <w:rPr>
          <w:sz w:val="24"/>
          <w:szCs w:val="24"/>
        </w:rPr>
      </w:pPr>
    </w:p>
    <w:p w:rsidR="00057515" w:rsidRPr="00DE21CC" w:rsidRDefault="00057515" w:rsidP="00057515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DE21CC">
        <w:rPr>
          <w:sz w:val="24"/>
          <w:szCs w:val="24"/>
        </w:rPr>
        <w:t>Autorizzazione inizio lavori: RG 1019 del 29 febbraio 2012</w:t>
      </w:r>
    </w:p>
    <w:p w:rsidR="00057515" w:rsidRPr="00DE21CC" w:rsidRDefault="00057515" w:rsidP="00057515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DE21CC">
        <w:rPr>
          <w:sz w:val="24"/>
          <w:szCs w:val="24"/>
        </w:rPr>
        <w:t>Periodo di esecuzione: 2007-2015</w:t>
      </w:r>
    </w:p>
    <w:p w:rsidR="00057515" w:rsidRPr="00DE21CC" w:rsidRDefault="00057515" w:rsidP="00057515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DE21CC">
        <w:rPr>
          <w:sz w:val="24"/>
          <w:szCs w:val="24"/>
        </w:rPr>
        <w:t xml:space="preserve">Stato: completato </w:t>
      </w:r>
      <w:proofErr w:type="gramStart"/>
      <w:r w:rsidRPr="00DE21CC">
        <w:rPr>
          <w:sz w:val="24"/>
          <w:szCs w:val="24"/>
        </w:rPr>
        <w:t>e</w:t>
      </w:r>
      <w:proofErr w:type="gramEnd"/>
      <w:r w:rsidRPr="00DE21CC">
        <w:rPr>
          <w:sz w:val="24"/>
          <w:szCs w:val="24"/>
        </w:rPr>
        <w:t xml:space="preserve"> in esercizio</w:t>
      </w:r>
    </w:p>
    <w:p w:rsidR="00057515" w:rsidRPr="00DE21CC" w:rsidRDefault="00057515" w:rsidP="00057515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DE21CC">
        <w:rPr>
          <w:sz w:val="24"/>
          <w:szCs w:val="24"/>
        </w:rPr>
        <w:t xml:space="preserve">Lunghezza totale: </w:t>
      </w:r>
      <w:proofErr w:type="spellStart"/>
      <w:r w:rsidRPr="00DE21CC">
        <w:rPr>
          <w:sz w:val="24"/>
          <w:szCs w:val="24"/>
        </w:rPr>
        <w:t>ca</w:t>
      </w:r>
      <w:proofErr w:type="spellEnd"/>
      <w:r w:rsidRPr="00DE21CC">
        <w:rPr>
          <w:sz w:val="24"/>
          <w:szCs w:val="24"/>
        </w:rPr>
        <w:t>. 4.57 km</w:t>
      </w:r>
    </w:p>
    <w:p w:rsidR="00057515" w:rsidRPr="00DE21CC" w:rsidRDefault="00057515" w:rsidP="00057515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DE21CC">
        <w:rPr>
          <w:sz w:val="24"/>
          <w:szCs w:val="24"/>
        </w:rPr>
        <w:t xml:space="preserve">Scopo dell’opera: trasporto dell’acqua greggia delle sorgenti del </w:t>
      </w:r>
      <w:proofErr w:type="spellStart"/>
      <w:r w:rsidRPr="00DE21CC">
        <w:rPr>
          <w:sz w:val="24"/>
          <w:szCs w:val="24"/>
        </w:rPr>
        <w:t>Cusello</w:t>
      </w:r>
      <w:proofErr w:type="spellEnd"/>
      <w:r w:rsidRPr="00DE21CC">
        <w:rPr>
          <w:sz w:val="24"/>
          <w:szCs w:val="24"/>
        </w:rPr>
        <w:t xml:space="preserve"> alla prevista stazione di trattamento e serbatoio Pian Gallina a </w:t>
      </w:r>
      <w:proofErr w:type="spellStart"/>
      <w:r w:rsidRPr="00DE21CC">
        <w:rPr>
          <w:sz w:val="24"/>
          <w:szCs w:val="24"/>
        </w:rPr>
        <w:t>Porza</w:t>
      </w:r>
      <w:proofErr w:type="spellEnd"/>
      <w:r w:rsidRPr="00DE21CC">
        <w:rPr>
          <w:sz w:val="24"/>
          <w:szCs w:val="24"/>
        </w:rPr>
        <w:t xml:space="preserve"> (ancora da realizzare).</w:t>
      </w:r>
    </w:p>
    <w:p w:rsidR="00057515" w:rsidRPr="00DE21CC" w:rsidRDefault="00057515" w:rsidP="00057515">
      <w:pPr>
        <w:rPr>
          <w:sz w:val="24"/>
          <w:szCs w:val="24"/>
          <w:u w:val="single"/>
        </w:rPr>
      </w:pPr>
    </w:p>
    <w:p w:rsidR="00057515" w:rsidRPr="00DE21CC" w:rsidRDefault="00057515" w:rsidP="00057515">
      <w:pPr>
        <w:rPr>
          <w:sz w:val="24"/>
          <w:szCs w:val="24"/>
          <w:u w:val="single"/>
        </w:rPr>
      </w:pPr>
      <w:r w:rsidRPr="00DE21CC">
        <w:rPr>
          <w:sz w:val="24"/>
          <w:szCs w:val="24"/>
          <w:u w:val="single"/>
        </w:rPr>
        <w:t xml:space="preserve">Condotta di trasporto </w:t>
      </w:r>
      <w:proofErr w:type="spellStart"/>
      <w:r w:rsidRPr="00DE21CC">
        <w:rPr>
          <w:sz w:val="24"/>
          <w:szCs w:val="24"/>
          <w:u w:val="single"/>
        </w:rPr>
        <w:t>Sigirino</w:t>
      </w:r>
      <w:proofErr w:type="spellEnd"/>
      <w:r w:rsidRPr="00DE21CC">
        <w:rPr>
          <w:sz w:val="24"/>
          <w:szCs w:val="24"/>
          <w:u w:val="single"/>
        </w:rPr>
        <w:t xml:space="preserve"> – Pian Gallina: tratta Origlio – Pian Gallina (ZAI 2.2)</w:t>
      </w:r>
    </w:p>
    <w:p w:rsidR="00057515" w:rsidRPr="00DE21CC" w:rsidRDefault="00057515" w:rsidP="00057515">
      <w:pPr>
        <w:rPr>
          <w:sz w:val="24"/>
          <w:szCs w:val="24"/>
        </w:rPr>
      </w:pPr>
    </w:p>
    <w:p w:rsidR="00057515" w:rsidRPr="00DE21CC" w:rsidRDefault="00057515" w:rsidP="00057515">
      <w:pPr>
        <w:pStyle w:val="Paragrafoelenco"/>
        <w:numPr>
          <w:ilvl w:val="0"/>
          <w:numId w:val="19"/>
        </w:numPr>
        <w:rPr>
          <w:sz w:val="24"/>
          <w:szCs w:val="24"/>
        </w:rPr>
      </w:pPr>
      <w:r w:rsidRPr="00DE21CC">
        <w:rPr>
          <w:sz w:val="24"/>
          <w:szCs w:val="24"/>
        </w:rPr>
        <w:t>Autorizzazione inizio lavori: RG 1019 del 29 febbraio 2012</w:t>
      </w:r>
    </w:p>
    <w:p w:rsidR="00057515" w:rsidRPr="00DE21CC" w:rsidRDefault="00057515" w:rsidP="00057515">
      <w:pPr>
        <w:pStyle w:val="Paragrafoelenco"/>
        <w:numPr>
          <w:ilvl w:val="0"/>
          <w:numId w:val="19"/>
        </w:numPr>
        <w:rPr>
          <w:sz w:val="24"/>
          <w:szCs w:val="24"/>
        </w:rPr>
      </w:pPr>
      <w:r w:rsidRPr="00DE21CC">
        <w:rPr>
          <w:sz w:val="24"/>
          <w:szCs w:val="24"/>
        </w:rPr>
        <w:t>Periodo di esecuzione: 2009-2021 (parziale)</w:t>
      </w:r>
    </w:p>
    <w:p w:rsidR="00057515" w:rsidRPr="00DE21CC" w:rsidRDefault="00057515" w:rsidP="00057515">
      <w:pPr>
        <w:pStyle w:val="Paragrafoelenco"/>
        <w:numPr>
          <w:ilvl w:val="0"/>
          <w:numId w:val="19"/>
        </w:numPr>
        <w:rPr>
          <w:sz w:val="24"/>
          <w:szCs w:val="24"/>
        </w:rPr>
      </w:pPr>
      <w:r w:rsidRPr="00DE21CC">
        <w:rPr>
          <w:sz w:val="24"/>
          <w:szCs w:val="24"/>
        </w:rPr>
        <w:t xml:space="preserve">Stato: completato </w:t>
      </w:r>
      <w:proofErr w:type="spellStart"/>
      <w:r w:rsidRPr="00DE21CC">
        <w:rPr>
          <w:sz w:val="24"/>
          <w:szCs w:val="24"/>
        </w:rPr>
        <w:t>ca</w:t>
      </w:r>
      <w:proofErr w:type="spellEnd"/>
      <w:r w:rsidRPr="00DE21CC">
        <w:rPr>
          <w:sz w:val="24"/>
          <w:szCs w:val="24"/>
        </w:rPr>
        <w:t>. al 90%. Le tratte restanti saranno completate entro il 2027.</w:t>
      </w:r>
    </w:p>
    <w:p w:rsidR="00057515" w:rsidRPr="00DE21CC" w:rsidRDefault="00057515" w:rsidP="00057515">
      <w:pPr>
        <w:pStyle w:val="Paragrafoelenco"/>
        <w:numPr>
          <w:ilvl w:val="0"/>
          <w:numId w:val="19"/>
        </w:numPr>
        <w:rPr>
          <w:sz w:val="24"/>
          <w:szCs w:val="24"/>
        </w:rPr>
      </w:pPr>
      <w:r w:rsidRPr="00DE21CC">
        <w:rPr>
          <w:sz w:val="24"/>
          <w:szCs w:val="24"/>
        </w:rPr>
        <w:t xml:space="preserve">Lunghezza totale: </w:t>
      </w:r>
      <w:proofErr w:type="spellStart"/>
      <w:r w:rsidRPr="00DE21CC">
        <w:rPr>
          <w:sz w:val="24"/>
          <w:szCs w:val="24"/>
        </w:rPr>
        <w:t>ca</w:t>
      </w:r>
      <w:proofErr w:type="spellEnd"/>
      <w:r w:rsidRPr="00DE21CC">
        <w:rPr>
          <w:sz w:val="24"/>
          <w:szCs w:val="24"/>
        </w:rPr>
        <w:t>. 4.42 km</w:t>
      </w:r>
    </w:p>
    <w:p w:rsidR="00057515" w:rsidRPr="00DE21CC" w:rsidRDefault="00057515" w:rsidP="00057515">
      <w:pPr>
        <w:pStyle w:val="Paragrafoelenco"/>
        <w:numPr>
          <w:ilvl w:val="0"/>
          <w:numId w:val="19"/>
        </w:numPr>
        <w:rPr>
          <w:sz w:val="24"/>
          <w:szCs w:val="24"/>
        </w:rPr>
      </w:pPr>
      <w:r w:rsidRPr="00DE21CC">
        <w:rPr>
          <w:sz w:val="24"/>
          <w:szCs w:val="24"/>
        </w:rPr>
        <w:t xml:space="preserve">Scopo dell’opera: trasporto dell’acqua greggia delle sorgenti del </w:t>
      </w:r>
      <w:proofErr w:type="spellStart"/>
      <w:r w:rsidRPr="00DE21CC">
        <w:rPr>
          <w:sz w:val="24"/>
          <w:szCs w:val="24"/>
        </w:rPr>
        <w:t>Cusello</w:t>
      </w:r>
      <w:proofErr w:type="spellEnd"/>
      <w:r w:rsidRPr="00DE21CC">
        <w:rPr>
          <w:sz w:val="24"/>
          <w:szCs w:val="24"/>
        </w:rPr>
        <w:t xml:space="preserve"> alla prevista stazione di trattamento e serbatoio Pian Gallina a </w:t>
      </w:r>
      <w:proofErr w:type="spellStart"/>
      <w:r w:rsidRPr="00DE21CC">
        <w:rPr>
          <w:sz w:val="24"/>
          <w:szCs w:val="24"/>
        </w:rPr>
        <w:t>Porza</w:t>
      </w:r>
      <w:proofErr w:type="spellEnd"/>
      <w:r w:rsidRPr="00DE21CC">
        <w:rPr>
          <w:sz w:val="24"/>
          <w:szCs w:val="24"/>
        </w:rPr>
        <w:t xml:space="preserve"> (ancora da realizzare).</w:t>
      </w:r>
    </w:p>
    <w:p w:rsidR="00057515" w:rsidRPr="00DE21CC" w:rsidRDefault="00057515" w:rsidP="00057515">
      <w:pPr>
        <w:rPr>
          <w:sz w:val="24"/>
          <w:szCs w:val="24"/>
          <w:u w:val="single"/>
        </w:rPr>
      </w:pPr>
    </w:p>
    <w:p w:rsidR="00057515" w:rsidRPr="00DE21CC" w:rsidRDefault="00057515" w:rsidP="00057515">
      <w:pPr>
        <w:rPr>
          <w:sz w:val="24"/>
          <w:szCs w:val="24"/>
          <w:u w:val="single"/>
        </w:rPr>
      </w:pPr>
      <w:r w:rsidRPr="00DE21CC">
        <w:rPr>
          <w:sz w:val="24"/>
          <w:szCs w:val="24"/>
          <w:u w:val="single"/>
        </w:rPr>
        <w:t>Condotta Viale Castagnola – Via Ciani (ZBI 1.3, 2.4, 3.1, 4.1.1)</w:t>
      </w:r>
    </w:p>
    <w:p w:rsidR="00057515" w:rsidRPr="00DE21CC" w:rsidRDefault="00057515" w:rsidP="00057515">
      <w:pPr>
        <w:rPr>
          <w:sz w:val="24"/>
          <w:szCs w:val="24"/>
        </w:rPr>
      </w:pPr>
    </w:p>
    <w:p w:rsidR="00057515" w:rsidRPr="00DE21CC" w:rsidRDefault="00057515" w:rsidP="00057515">
      <w:pPr>
        <w:pStyle w:val="Paragrafoelenco"/>
        <w:numPr>
          <w:ilvl w:val="0"/>
          <w:numId w:val="20"/>
        </w:numPr>
        <w:rPr>
          <w:sz w:val="24"/>
          <w:szCs w:val="24"/>
        </w:rPr>
      </w:pPr>
      <w:r w:rsidRPr="00DE21CC">
        <w:rPr>
          <w:sz w:val="24"/>
          <w:szCs w:val="24"/>
        </w:rPr>
        <w:t>Autorizzazione inizio lavori: RG 1488 del 30 marzo 2010</w:t>
      </w:r>
    </w:p>
    <w:p w:rsidR="00057515" w:rsidRPr="00DE21CC" w:rsidRDefault="00057515" w:rsidP="00057515">
      <w:pPr>
        <w:pStyle w:val="Paragrafoelenco"/>
        <w:numPr>
          <w:ilvl w:val="0"/>
          <w:numId w:val="20"/>
        </w:numPr>
        <w:rPr>
          <w:sz w:val="24"/>
          <w:szCs w:val="24"/>
        </w:rPr>
      </w:pPr>
      <w:r w:rsidRPr="00DE21CC">
        <w:rPr>
          <w:sz w:val="24"/>
          <w:szCs w:val="24"/>
        </w:rPr>
        <w:t>Periodo di esecuzione: 2009-2014</w:t>
      </w:r>
    </w:p>
    <w:p w:rsidR="00057515" w:rsidRPr="00DE21CC" w:rsidRDefault="00057515" w:rsidP="00057515">
      <w:pPr>
        <w:pStyle w:val="Paragrafoelenco"/>
        <w:numPr>
          <w:ilvl w:val="0"/>
          <w:numId w:val="20"/>
        </w:numPr>
        <w:rPr>
          <w:sz w:val="24"/>
          <w:szCs w:val="24"/>
        </w:rPr>
      </w:pPr>
      <w:r w:rsidRPr="00DE21CC">
        <w:rPr>
          <w:sz w:val="24"/>
          <w:szCs w:val="24"/>
        </w:rPr>
        <w:t xml:space="preserve">Stato: completato </w:t>
      </w:r>
      <w:proofErr w:type="gramStart"/>
      <w:r w:rsidRPr="00DE21CC">
        <w:rPr>
          <w:sz w:val="24"/>
          <w:szCs w:val="24"/>
        </w:rPr>
        <w:t>e</w:t>
      </w:r>
      <w:proofErr w:type="gramEnd"/>
      <w:r w:rsidRPr="00DE21CC">
        <w:rPr>
          <w:sz w:val="24"/>
          <w:szCs w:val="24"/>
        </w:rPr>
        <w:t xml:space="preserve"> in esercizio</w:t>
      </w:r>
    </w:p>
    <w:p w:rsidR="00057515" w:rsidRPr="00DE21CC" w:rsidRDefault="00057515" w:rsidP="00057515">
      <w:pPr>
        <w:pStyle w:val="Paragrafoelenco"/>
        <w:numPr>
          <w:ilvl w:val="0"/>
          <w:numId w:val="20"/>
        </w:numPr>
        <w:rPr>
          <w:sz w:val="24"/>
          <w:szCs w:val="24"/>
        </w:rPr>
      </w:pPr>
      <w:r w:rsidRPr="00DE21CC">
        <w:rPr>
          <w:sz w:val="24"/>
          <w:szCs w:val="24"/>
        </w:rPr>
        <w:t xml:space="preserve">Lunghezza totale: </w:t>
      </w:r>
      <w:proofErr w:type="spellStart"/>
      <w:r w:rsidRPr="00DE21CC">
        <w:rPr>
          <w:sz w:val="24"/>
          <w:szCs w:val="24"/>
        </w:rPr>
        <w:t>ca</w:t>
      </w:r>
      <w:proofErr w:type="spellEnd"/>
      <w:r w:rsidRPr="00DE21CC">
        <w:rPr>
          <w:sz w:val="24"/>
          <w:szCs w:val="24"/>
        </w:rPr>
        <w:t>. 2.28 km</w:t>
      </w:r>
    </w:p>
    <w:p w:rsidR="00057515" w:rsidRPr="00DE21CC" w:rsidRDefault="00057515" w:rsidP="00057515">
      <w:pPr>
        <w:pStyle w:val="Paragrafoelenco"/>
        <w:numPr>
          <w:ilvl w:val="0"/>
          <w:numId w:val="20"/>
        </w:numPr>
        <w:rPr>
          <w:b/>
          <w:sz w:val="24"/>
          <w:szCs w:val="24"/>
        </w:rPr>
      </w:pPr>
      <w:r w:rsidRPr="00DE21CC">
        <w:rPr>
          <w:sz w:val="24"/>
          <w:szCs w:val="24"/>
        </w:rPr>
        <w:t>Scopo dell’opera: nel concetto di sviluppo del PCAI-</w:t>
      </w:r>
      <w:proofErr w:type="gramStart"/>
      <w:r w:rsidRPr="00DE21CC">
        <w:rPr>
          <w:sz w:val="24"/>
          <w:szCs w:val="24"/>
        </w:rPr>
        <w:t>L è</w:t>
      </w:r>
      <w:proofErr w:type="gramEnd"/>
      <w:r w:rsidRPr="00DE21CC">
        <w:rPr>
          <w:sz w:val="24"/>
          <w:szCs w:val="24"/>
        </w:rPr>
        <w:t xml:space="preserve"> previsto il collegamento delle zone di pressione degli acquedotti su scala sovracomunale per trasportare l’acqua su lunghe distanze in modo energeticamente efficiente, contenendo i consumi energetici dei pompaggi. Ciò garantirà una maggiore sicurezza dell’approvvigionamento per le utenze della Città di Lugano e per i numerosi Comuni approvvigionati dall’ente esecutore delle opere. Il potenziamento della condotta di trasporto dell’acqua dalla nuova captazione a lago di </w:t>
      </w:r>
      <w:proofErr w:type="spellStart"/>
      <w:r w:rsidRPr="00DE21CC">
        <w:rPr>
          <w:sz w:val="24"/>
          <w:szCs w:val="24"/>
        </w:rPr>
        <w:t>Cassarate</w:t>
      </w:r>
      <w:proofErr w:type="spellEnd"/>
      <w:r w:rsidRPr="00DE21CC">
        <w:rPr>
          <w:sz w:val="24"/>
          <w:szCs w:val="24"/>
        </w:rPr>
        <w:t xml:space="preserve"> (ancora da realizzare) al serbatoio Ronchetto a Lugano costituisce appunto un asse di trasporto fondamentale per tutta la zona di pressione denominata bassa integrata (ZBI).</w:t>
      </w:r>
    </w:p>
    <w:p w:rsidR="00057515" w:rsidRDefault="00057515" w:rsidP="00057515">
      <w:pPr>
        <w:rPr>
          <w:sz w:val="24"/>
          <w:szCs w:val="24"/>
        </w:rPr>
      </w:pPr>
    </w:p>
    <w:p w:rsidR="00057515" w:rsidRPr="00DE21CC" w:rsidRDefault="00057515" w:rsidP="00057515">
      <w:pPr>
        <w:rPr>
          <w:sz w:val="24"/>
          <w:szCs w:val="24"/>
        </w:rPr>
      </w:pPr>
    </w:p>
    <w:p w:rsidR="00057515" w:rsidRPr="00057515" w:rsidRDefault="00057515" w:rsidP="00057515">
      <w:pPr>
        <w:pStyle w:val="Paragrafoelenco"/>
        <w:numPr>
          <w:ilvl w:val="0"/>
          <w:numId w:val="21"/>
        </w:numPr>
        <w:spacing w:after="120"/>
        <w:ind w:left="426" w:hanging="426"/>
        <w:rPr>
          <w:b/>
          <w:sz w:val="24"/>
          <w:szCs w:val="24"/>
        </w:rPr>
      </w:pPr>
      <w:r w:rsidRPr="00057515">
        <w:rPr>
          <w:b/>
          <w:sz w:val="24"/>
          <w:szCs w:val="24"/>
        </w:rPr>
        <w:t>CONCLUSIONI</w:t>
      </w:r>
    </w:p>
    <w:p w:rsidR="00057515" w:rsidRPr="00DE21CC" w:rsidRDefault="00057515" w:rsidP="00057515">
      <w:pPr>
        <w:rPr>
          <w:sz w:val="24"/>
          <w:szCs w:val="24"/>
        </w:rPr>
      </w:pPr>
      <w:r w:rsidRPr="00DE21CC">
        <w:rPr>
          <w:sz w:val="24"/>
          <w:szCs w:val="24"/>
        </w:rPr>
        <w:t xml:space="preserve">Il PCAI del Luganese rappresenta una pianificazione complessa e lungimirante, che garantirà un approvvigionamento sicuro nella qualità e nella quantità anche per le generazioni future. L’ampia rete di interscambio idrico prevista dal PCAI-L servirà un bacino di utenza che va oltre la Città di Lugano e che si estende a numerosi Comuni, fino a </w:t>
      </w:r>
      <w:proofErr w:type="spellStart"/>
      <w:r w:rsidRPr="00DE21CC">
        <w:rPr>
          <w:sz w:val="24"/>
          <w:szCs w:val="24"/>
        </w:rPr>
        <w:t>Morcote</w:t>
      </w:r>
      <w:proofErr w:type="spellEnd"/>
      <w:r w:rsidRPr="00DE21CC">
        <w:rPr>
          <w:sz w:val="24"/>
          <w:szCs w:val="24"/>
        </w:rPr>
        <w:t xml:space="preserve"> e Bissone.</w:t>
      </w:r>
    </w:p>
    <w:p w:rsidR="00057515" w:rsidRPr="00DE21CC" w:rsidRDefault="00057515" w:rsidP="00057515">
      <w:pPr>
        <w:rPr>
          <w:sz w:val="24"/>
          <w:szCs w:val="24"/>
        </w:rPr>
      </w:pPr>
    </w:p>
    <w:p w:rsidR="00057515" w:rsidRDefault="00057515" w:rsidP="00057515">
      <w:pPr>
        <w:rPr>
          <w:sz w:val="24"/>
          <w:szCs w:val="24"/>
        </w:rPr>
      </w:pPr>
      <w:r w:rsidRPr="00DE21CC">
        <w:rPr>
          <w:sz w:val="24"/>
          <w:szCs w:val="24"/>
        </w:rPr>
        <w:t>Le sempre più frequenti situazioni di penuria idrica ben evidenziano l’importanza di disporre di infrastrutture solide che garantiscano un’efficiente distribuzione di acqua potabile.</w:t>
      </w:r>
      <w:r>
        <w:rPr>
          <w:sz w:val="24"/>
          <w:szCs w:val="24"/>
        </w:rPr>
        <w:br w:type="page"/>
      </w:r>
    </w:p>
    <w:p w:rsidR="00057515" w:rsidRPr="00DE21CC" w:rsidRDefault="00057515" w:rsidP="00057515">
      <w:pPr>
        <w:pStyle w:val="StandardRisoluzionedelConsigliodiStato"/>
        <w:ind w:right="-1"/>
        <w:rPr>
          <w:szCs w:val="24"/>
        </w:rPr>
      </w:pPr>
      <w:r w:rsidRPr="00DE21CC">
        <w:rPr>
          <w:rFonts w:cs="Arial"/>
          <w:szCs w:val="24"/>
        </w:rPr>
        <w:lastRenderedPageBreak/>
        <w:t xml:space="preserve">Per i motivi esposti, la CATE invita il Gran Consiglio ad accettare lo stanziamento di un credito di </w:t>
      </w:r>
      <w:proofErr w:type="spellStart"/>
      <w:r w:rsidRPr="00DE21CC">
        <w:rPr>
          <w:szCs w:val="24"/>
        </w:rPr>
        <w:t>fr</w:t>
      </w:r>
      <w:proofErr w:type="spellEnd"/>
      <w:r w:rsidRPr="00DE21CC">
        <w:rPr>
          <w:szCs w:val="24"/>
        </w:rPr>
        <w:t>. 1'875'</w:t>
      </w:r>
      <w:proofErr w:type="gramStart"/>
      <w:r w:rsidRPr="00DE21CC">
        <w:rPr>
          <w:szCs w:val="24"/>
        </w:rPr>
        <w:t>509.--</w:t>
      </w:r>
      <w:proofErr w:type="gramEnd"/>
      <w:r w:rsidRPr="00DE21CC">
        <w:rPr>
          <w:szCs w:val="24"/>
        </w:rPr>
        <w:t xml:space="preserve"> a favore delle Aziende Industriali di Lugano (AIL) SA quale sussidio per la realizzazione di opere di approvvigionamento idrico</w:t>
      </w:r>
      <w:r>
        <w:rPr>
          <w:szCs w:val="24"/>
        </w:rPr>
        <w:t xml:space="preserve"> e ad approvare quindi il disegno di decreto legislativo annesso al messaggio governativo</w:t>
      </w:r>
      <w:r w:rsidRPr="00DE21CC">
        <w:rPr>
          <w:szCs w:val="24"/>
        </w:rPr>
        <w:t>.</w:t>
      </w:r>
    </w:p>
    <w:p w:rsidR="00057515" w:rsidRDefault="00057515" w:rsidP="00057515">
      <w:pPr>
        <w:pStyle w:val="StandardRisoluzionedelConsigliodiStato"/>
        <w:ind w:right="-1"/>
        <w:rPr>
          <w:szCs w:val="24"/>
        </w:rPr>
      </w:pPr>
    </w:p>
    <w:p w:rsidR="00057515" w:rsidRDefault="00057515" w:rsidP="00057515">
      <w:pPr>
        <w:pStyle w:val="StandardRisoluzionedelConsigliodiStato"/>
        <w:ind w:right="-1"/>
        <w:rPr>
          <w:szCs w:val="24"/>
        </w:rPr>
      </w:pPr>
    </w:p>
    <w:p w:rsidR="00057515" w:rsidRPr="00DE21CC" w:rsidRDefault="00057515" w:rsidP="00057515">
      <w:pPr>
        <w:pStyle w:val="StandardRisoluzionedelConsigliodiStato"/>
        <w:spacing w:after="120"/>
        <w:rPr>
          <w:szCs w:val="24"/>
        </w:rPr>
      </w:pPr>
      <w:r>
        <w:rPr>
          <w:szCs w:val="24"/>
        </w:rPr>
        <w:t>Per la Commissione ambiente, territorio ed energia,</w:t>
      </w:r>
    </w:p>
    <w:p w:rsidR="00057515" w:rsidRDefault="00057515" w:rsidP="00057515">
      <w:pPr>
        <w:pStyle w:val="StandardRisoluzionedelConsigliodiStato"/>
        <w:ind w:right="-1"/>
        <w:rPr>
          <w:szCs w:val="24"/>
        </w:rPr>
      </w:pPr>
      <w:r w:rsidRPr="00DE21CC">
        <w:rPr>
          <w:szCs w:val="24"/>
        </w:rPr>
        <w:t>Fabio Schnellmann e Daniele Piccaluga</w:t>
      </w:r>
      <w:r>
        <w:rPr>
          <w:szCs w:val="24"/>
        </w:rPr>
        <w:t>, relatori</w:t>
      </w:r>
    </w:p>
    <w:p w:rsidR="00872FF5" w:rsidRPr="00E22611" w:rsidRDefault="00872FF5" w:rsidP="00057515">
      <w:pPr>
        <w:pStyle w:val="StandardRisoluzionedelConsigliodiStato"/>
        <w:ind w:right="-1"/>
        <w:rPr>
          <w:szCs w:val="24"/>
        </w:rPr>
      </w:pPr>
      <w:r w:rsidRPr="00E22611">
        <w:rPr>
          <w:szCs w:val="24"/>
        </w:rPr>
        <w:t xml:space="preserve">Berardi - Bühler - Buzzi - Cedraschi - David - Ermotti-Lepori - </w:t>
      </w:r>
    </w:p>
    <w:p w:rsidR="00872FF5" w:rsidRPr="00E22611" w:rsidRDefault="00872FF5" w:rsidP="00057515">
      <w:pPr>
        <w:pStyle w:val="StandardRisoluzionedelConsigliodiStato"/>
        <w:ind w:right="-1"/>
        <w:rPr>
          <w:szCs w:val="24"/>
        </w:rPr>
      </w:pPr>
      <w:r w:rsidRPr="00E22611">
        <w:rPr>
          <w:szCs w:val="24"/>
        </w:rPr>
        <w:t xml:space="preserve">Genini Sem - Mobiglia - Padlina - Pasi -  Renzetti - </w:t>
      </w:r>
    </w:p>
    <w:p w:rsidR="00872FF5" w:rsidRPr="00DE21CC" w:rsidRDefault="00872FF5" w:rsidP="00057515">
      <w:pPr>
        <w:pStyle w:val="StandardRisoluzionedelConsigliodiStato"/>
        <w:ind w:right="-1"/>
        <w:rPr>
          <w:szCs w:val="24"/>
        </w:rPr>
      </w:pPr>
      <w:r w:rsidRPr="00E22611">
        <w:rPr>
          <w:szCs w:val="24"/>
        </w:rPr>
        <w:t>Rigamonti - Terraneo - Tonini - Tricarico</w:t>
      </w:r>
      <w:r>
        <w:rPr>
          <w:szCs w:val="24"/>
        </w:rPr>
        <w:t xml:space="preserve"> </w:t>
      </w:r>
      <w:r w:rsidRPr="00D72566">
        <w:rPr>
          <w:szCs w:val="24"/>
        </w:rPr>
        <w:t>- Zanini Barzaghi</w:t>
      </w:r>
    </w:p>
    <w:p w:rsidR="00057515" w:rsidRPr="00DE21CC" w:rsidRDefault="00057515" w:rsidP="00057515">
      <w:pPr>
        <w:rPr>
          <w:sz w:val="24"/>
          <w:szCs w:val="24"/>
        </w:rPr>
      </w:pPr>
    </w:p>
    <w:p w:rsidR="00D649A8" w:rsidRPr="00057515" w:rsidRDefault="00D649A8" w:rsidP="00D33940">
      <w:pPr>
        <w:pStyle w:val="StandardRisoluzionedelConsigliodiStato"/>
        <w:ind w:right="-1"/>
      </w:pPr>
    </w:p>
    <w:sectPr w:rsidR="00D649A8" w:rsidRPr="00057515" w:rsidSect="003751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15" w:rsidRDefault="00057515" w:rsidP="00F657BF">
      <w:r>
        <w:separator/>
      </w:r>
    </w:p>
  </w:endnote>
  <w:endnote w:type="continuationSeparator" w:id="0">
    <w:p w:rsidR="00057515" w:rsidRDefault="00057515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4102AE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DC0C6B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DC0C6B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4102AE" w:rsidP="00912E34"/>
      </w:tc>
    </w:tr>
  </w:tbl>
  <w:p w:rsidR="00F657BF" w:rsidRDefault="00F657BF" w:rsidP="00F5689F">
    <w:pPr>
      <w:pStyle w:val="Invisibl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4102AE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15" w:rsidRDefault="00057515" w:rsidP="00F657BF">
      <w:r>
        <w:separator/>
      </w:r>
    </w:p>
  </w:footnote>
  <w:footnote w:type="continuationSeparator" w:id="0">
    <w:p w:rsidR="00057515" w:rsidRDefault="00057515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tc>
        <w:tcPr>
          <w:tcW w:w="8383" w:type="dxa"/>
          <w:tcBorders>
            <w:left w:val="single" w:sz="4" w:space="0" w:color="auto"/>
            <w:bottom w:val="single" w:sz="4" w:space="0" w:color="auto"/>
          </w:tcBorders>
          <w:tcMar>
            <w:left w:w="142" w:type="dxa"/>
          </w:tcMar>
          <w:vAlign w:val="bottom"/>
        </w:tcPr>
        <w:p w:rsidR="00736F8A" w:rsidRDefault="004102AE" w:rsidP="00736F8A">
          <w:pPr>
            <w:pStyle w:val="Page"/>
            <w:spacing w:after="0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OrgLivello1"/>
              <w:id w:val="-1459882544"/>
              <w:dataBinding w:xpath="//Text[@id='CustomElements.Fields.OrgLivello1']" w:storeItemID="{728D6B31-D5D4-419E-A8DA-68956A61D72B}"/>
              <w:text w:multiLine="1"/>
            </w:sdtPr>
            <w:sdtEndPr/>
            <w:sdtContent>
              <w:r w:rsidR="00DC0C6B">
                <w:rPr>
                  <w:rFonts w:ascii="Gill Alt One MT Light" w:hAnsi="Gill Alt One MT Light"/>
                  <w:sz w:val="16"/>
                  <w:szCs w:val="16"/>
                </w:rPr>
                <w:t>Repubblica e Cantone Ticino</w:t>
              </w:r>
            </w:sdtContent>
          </w:sdt>
        </w:p>
        <w:p w:rsidR="005012EC" w:rsidRPr="00E8185F" w:rsidRDefault="004102AE" w:rsidP="00A532F6">
          <w:pPr>
            <w:pStyle w:val="Page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Dipartimenti"/>
              <w:id w:val="1567676091"/>
              <w:dataBinding w:xpath="//Text[@id='CustomElements.Fields.Dipartimenti']" w:storeItemID="{728D6B31-D5D4-419E-A8DA-68956A61D72B}"/>
              <w:text w:multiLine="1"/>
            </w:sdtPr>
            <w:sdtEndPr/>
            <w:sdtContent>
              <w:r w:rsidR="00B33708">
                <w:rPr>
                  <w:rFonts w:ascii="Gill Alt One MT Light" w:hAnsi="Gill Alt One MT Light"/>
                  <w:sz w:val="16"/>
                  <w:szCs w:val="16"/>
                </w:rPr>
                <w:t>Dipartimento del territorio</w:t>
              </w:r>
            </w:sdtContent>
          </w:sdt>
        </w:p>
      </w:tc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DC0C6B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2877DC">
            <w:rPr>
              <w:noProof/>
              <w:sz w:val="24"/>
            </w:rPr>
            <w:t>2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2877DC">
            <w:rPr>
              <w:noProof/>
              <w:sz w:val="24"/>
            </w:rPr>
            <w:t>4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728D6B31-D5D4-419E-A8DA-68956A61D72B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EF3214" w:rsidRDefault="00070F63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n. 8340 R del 1 febbraio 2024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EF3214" w:rsidRDefault="004102AE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DC0C6B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728D6B31-D5D4-419E-A8DA-68956A61D72B}"/>
                            <w:text w:multiLine="1"/>
                          </w:sdtPr>
                          <w:sdtEndPr/>
                          <w:sdtContent>
                            <w:p w:rsidR="008065E8" w:rsidRPr="00411371" w:rsidRDefault="00DC0C6B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83EF223E-16D9-4D9F-B177-AED7E2AEA495}"/>
                      <w:text w:multiLine="1"/>
                    </w:sdtPr>
                    <w:sdtEndPr/>
                    <w:sdtContent>
                      <w:p w:rsidR="008065E8" w:rsidRPr="00411371" w:rsidRDefault="00DC0C6B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CD5F73">
      <w:trPr>
        <w:trHeight w:hRule="exact" w:val="584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</w:tcPr>
        <w:p w:rsidR="00662409" w:rsidRDefault="004102AE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  <w:p w:rsidR="00CD5F73" w:rsidRDefault="00DC0C6B" w:rsidP="00CD5F73">
          <w:pPr>
            <w:pStyle w:val="InvisibleLine"/>
            <w:spacing w:line="240" w:lineRule="auto"/>
            <w:ind w:left="15"/>
            <w:jc w:val="left"/>
            <w:rPr>
              <w:rFonts w:ascii="Gill Alt One MT Light" w:hAnsi="Gill Alt One MT Light"/>
              <w:sz w:val="16"/>
              <w:lang w:val="it-CH"/>
            </w:rPr>
          </w:pPr>
          <w:r w:rsidRPr="008966E7">
            <w:rPr>
              <w:rFonts w:ascii="Gill Alt One MT Light" w:hAnsi="Gill Alt One MT Light"/>
              <w:sz w:val="16"/>
              <w:lang w:val="it-CH"/>
            </w:rPr>
            <w:t xml:space="preserve">Repubblica e Cantone </w:t>
          </w:r>
          <w:r>
            <w:rPr>
              <w:rFonts w:ascii="Gill Alt One MT Light" w:hAnsi="Gill Alt One MT Light"/>
              <w:sz w:val="16"/>
              <w:lang w:val="it-CH"/>
            </w:rPr>
            <w:br/>
          </w:r>
          <w:r w:rsidRPr="008966E7">
            <w:rPr>
              <w:rFonts w:ascii="Gill Alt One MT Light" w:hAnsi="Gill Alt One MT Light"/>
              <w:sz w:val="16"/>
              <w:lang w:val="it-CH"/>
            </w:rPr>
            <w:t>Ticino</w:t>
          </w:r>
        </w:p>
        <w:p w:rsidR="00CD5F73" w:rsidRPr="008966E7" w:rsidRDefault="004102AE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4102AE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DC0C6B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1264161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DC0C6B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2877DC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2877DC">
            <w:rPr>
              <w:rFonts w:asciiTheme="minorHAnsi" w:hAnsiTheme="minorHAnsi" w:cstheme="minorHAnsi"/>
              <w:noProof/>
              <w:sz w:val="24"/>
            </w:rPr>
            <w:t>4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728D6B31-D5D4-419E-A8DA-68956A61D72B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070F63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DC0C6B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4102AE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DC0C6B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4102AE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DC0C6B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4102AE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4102AE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728D6B31-D5D4-419E-A8DA-68956A61D72B}"/>
              <w:text w:multiLine="1"/>
            </w:sdtPr>
            <w:sdtEndPr/>
            <w:sdtContent>
              <w:r w:rsidR="00B33708">
                <w:rPr>
                  <w:rFonts w:cstheme="minorHAnsi"/>
                  <w:b/>
                  <w:sz w:val="24"/>
                  <w:szCs w:val="24"/>
                </w:rPr>
                <w:t>8340 R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728D6B31-D5D4-419E-A8DA-68956A61D72B}"/>
          <w:date w:fullDate="2024-02-01T01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070F63" w:rsidP="00A532F6">
              <w:pPr>
                <w:pStyle w:val="Data"/>
              </w:pPr>
              <w:r>
                <w:rPr>
                  <w:sz w:val="24"/>
                </w:rPr>
                <w:t>1 febbraio 2024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4102AE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728D6B31-D5D4-419E-A8DA-68956A61D72B}"/>
              <w:text w:multiLine="1"/>
            </w:sdtPr>
            <w:sdtEndPr/>
            <w:sdtContent>
              <w:r w:rsidR="00B33708">
                <w:rPr>
                  <w:smallCaps/>
                  <w:sz w:val="23"/>
                  <w:szCs w:val="23"/>
                </w:rPr>
                <w:t>Dipartimento del territorio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4102AE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DC0C6B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1583938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728D6B31-D5D4-419E-A8DA-68956A61D72B}"/>
                            <w:text w:multiLine="1"/>
                          </w:sdtPr>
                          <w:sdtEndPr/>
                          <w:sdtContent>
                            <w:p w:rsidR="00E93620" w:rsidRPr="00411371" w:rsidRDefault="00DC0C6B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83EF223E-16D9-4D9F-B177-AED7E2AEA495}"/>
                      <w:text w:multiLine="1"/>
                    </w:sdtPr>
                    <w:sdtEndPr/>
                    <w:sdtContent>
                      <w:p w:rsidR="00E93620" w:rsidRPr="00411371" w:rsidRDefault="00DC0C6B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42E45B2B"/>
    <w:multiLevelType w:val="hybridMultilevel"/>
    <w:tmpl w:val="B492C74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49D524CC"/>
    <w:multiLevelType w:val="multilevel"/>
    <w:tmpl w:val="953CA1B2"/>
    <w:numStyleLink w:val="HeadingList"/>
  </w:abstractNum>
  <w:abstractNum w:abstractNumId="18" w15:restartNumberingAfterBreak="0">
    <w:nsid w:val="4FD26993"/>
    <w:multiLevelType w:val="hybridMultilevel"/>
    <w:tmpl w:val="D54A084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E738E"/>
    <w:multiLevelType w:val="hybridMultilevel"/>
    <w:tmpl w:val="13C49E0A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F1026"/>
    <w:multiLevelType w:val="hybridMultilevel"/>
    <w:tmpl w:val="7B30620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0"/>
  </w:num>
  <w:num w:numId="19">
    <w:abstractNumId w:val="18"/>
  </w:num>
  <w:num w:numId="20">
    <w:abstractNumId w:val="15"/>
  </w:num>
  <w:num w:numId="2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15"/>
    <w:rsid w:val="00036320"/>
    <w:rsid w:val="00036849"/>
    <w:rsid w:val="00057515"/>
    <w:rsid w:val="00070F63"/>
    <w:rsid w:val="002877DC"/>
    <w:rsid w:val="002B5D9F"/>
    <w:rsid w:val="002B6EEF"/>
    <w:rsid w:val="002E2EF4"/>
    <w:rsid w:val="003B756D"/>
    <w:rsid w:val="00403ADB"/>
    <w:rsid w:val="004102AE"/>
    <w:rsid w:val="004864B1"/>
    <w:rsid w:val="00572FD3"/>
    <w:rsid w:val="0058528C"/>
    <w:rsid w:val="006B7C36"/>
    <w:rsid w:val="00725559"/>
    <w:rsid w:val="0078224F"/>
    <w:rsid w:val="007F1EFF"/>
    <w:rsid w:val="008720C4"/>
    <w:rsid w:val="00872FF5"/>
    <w:rsid w:val="008F20EE"/>
    <w:rsid w:val="008F52AF"/>
    <w:rsid w:val="00935BB0"/>
    <w:rsid w:val="00957145"/>
    <w:rsid w:val="009A087C"/>
    <w:rsid w:val="009C5E5A"/>
    <w:rsid w:val="009C6570"/>
    <w:rsid w:val="00A077EA"/>
    <w:rsid w:val="00AF0268"/>
    <w:rsid w:val="00B20382"/>
    <w:rsid w:val="00B33708"/>
    <w:rsid w:val="00BF0A1F"/>
    <w:rsid w:val="00D33940"/>
    <w:rsid w:val="00D600FD"/>
    <w:rsid w:val="00D649A8"/>
    <w:rsid w:val="00D72566"/>
    <w:rsid w:val="00DC0C6B"/>
    <w:rsid w:val="00E05FA4"/>
    <w:rsid w:val="00E22611"/>
    <w:rsid w:val="00EB088A"/>
    <w:rsid w:val="00ED1321"/>
    <w:rsid w:val="00ED3ED3"/>
    <w:rsid w:val="00EF3214"/>
    <w:rsid w:val="00EF6749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F81DD4DA-6A19-434A-A92E-C69ED74A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B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BB0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xgc012\AppData\Local\Temp\OneOffixx\generated\f86698a4-1981-48a4-b0a4-0a1df493692b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1264161727</Id>
      <Width>0</Width>
      <Height>0</Height>
      <XPath>//Image[@id='Profile.Org.WappenSW']</XPath>
      <ImageHash>02f1c0cdac6aeac316213b2e7cb733a0</ImageHash>
    </ImageSizeDefinition>
    <ImageSizeDefinition>
      <Id>1583938331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2 6 a e 7 f b 8 - b 9 9 0 - 4 0 4 d - b f 6 9 - b d 7 e 7 1 4 0 b 1 f f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4 - 0 1 - 3 0 T 0 7 : 0 4 : 2 7 . 0 2 3 3 5 3 6 Z "   m o d i f i e d m a j o r v e r s i o n = " 0 "   m o d i f i e d m i n o r v e r s i o n = " 0 "   m o d i f i e d = " 0 0 0 1 - 0 1 - 0 1 T 0 0 : 0 0 : 0 0 "   p r o f i l e = " b 9 3 2 e 3 1 b - 6 f 9 a - 4 2 4 e - 9 a f a - 0 5 4 7 0 f a 1 e 2 2 7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D i p a r t i m e n t o   d e l   t e r r i t o r i o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n .   8 3 4 0   R   d e l   0 1   f e b b r a i o   2 0 2 4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  t e r r i t o r i o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n .   8 3 4 0   R   d e l   1   f e b b r a i o   2 0 2 4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    < P r o f i l e >  
                 < T e x t   i d = " P r o f i l e . I d "   l a b e l = " P r o f i l e . I d " > < ! [ C D A T A [ b 9 3 2 e 3 1 b - 6 f 9 a - 4 2 4 e - 9 a f a - 0 5 4 7 0 f a 1 e 2 2 7 ] ] > < / T e x t >  
                 < T e x t   i d = " P r o f i l e . O r g a n i z a t i o n U n i t I d "   l a b e l = " P r o f i l e . O r g a n i z a t i o n U n i t I d " > < ! [ C D A T A [ d c 7 9 3 f c 0 - 4 0 a 3 - 4 a a b - b 1 d e - 7 7 b 2 d f c 5 8 3 c 2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S e r v i z i   d e l  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r a f f a e l l a . n a v a r i @ t i . c h ] ] > < / T e x t >  
                 < T e x t   i d = " P r o f i l e . U s e r . F i r s t N a m e "   l a b e l = " P r o f i l e . U s e r . F i r s t N a m e " > < ! [ C D A T A [ R a f f a e l l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N a v a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8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r a f f a e l l a . n a v a r i @ t i . c h ] ] > < / T e x t >  
                 < T e x t   i d = " A u t h o r . U s e r . F i r s t N a m e "   l a b e l = " A u t h o r . U s e r . F i r s t N a m e " > < ! [ C D A T A [ R a f f a e l l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N a v a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8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0 0 0 0 0 0 0 0 - 0 0 0 0 - 0 0 0 0 - 0 0 0 0 - 0 0 0 0 0 0 0 0 0 0 0 0 ] ] > < / T e x t >  
                 < T e x t   i d = " S i g n e r _ 0 . O r g a n i z a t i o n U n i t I d "   l a b e l = " S i g n e r _ 0 . O r g a n i z a t i o n U n i t I d " > < ! [ C D A T A [   ] ] > < / T e x t >  
                 < T e x t   i d = " S i g n e r _ 0 . O r g . E m a i l "   l a b e l = " S i g n e r _ 0 . O r g . E m a i l " > < ! [ C D A T A [   ] ] > < / T e x t >  
                 < T e x t   i d = " S i g n e r _ 0 . O r g . F a x "   l a b e l = " S i g n e r _ 0 . O r g . F a x " > < ! [ C D A T A [  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 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  ] ] > < / T e x t >  
                 < T e x t   i d = " S i g n e r _ 0 . O r g . P h o n e "   l a b e l = " S i g n e r _ 0 . O r g . P h o n e " > < ! [ C D A T A [   ] ] > < / T e x t >  
                 < T e x t   i d = " S i g n e r _ 0 . O r g . P o s t a l . C i t y "   l a b e l = " S i g n e r _ 0 . O r g . P o s t a l . C i t y " > < ! [ C D A T A [  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  ] ] > < / T e x t >  
                 < T e x t   i d = " S i g n e r _ 0 . O r g . P o s t a l . Z i p "   l a b e l = " S i g n e r _ 0 . O r g . P o s t a l . Z i p " > < ! [ C D A T A [  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  ] ] > < / T e x t >  
                 < T e x t   i d = " S i g n e r _ 0 . U s e r . F i r s t N a m e "   l a b e l = " S i g n e r _ 0 . U s e r . F i r s t N a m e " > < ! [ C D A T A [   ] ] > < / T e x t >  
                 < T e x t   i d = " S i g n e r _ 0 . U s e r . F u n c t i o n "   l a b e l = " S i g n e r _ 0 . U s e r . F u n c t i o n " > < ! [ C D A T A [   ] ] > < / T e x t >  
                 < T e x t   i d = " S i g n e r _ 0 . U s e r . L a s t N a m e "   l a b e l = " S i g n e r _ 0 . U s e r . L a s t N a m e " > < ! [ C D A T A [  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 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 2 0 2 4 - 0 2 - 0 1 T 0 0 : 0 0 : 0 0 Z < / D a t e T i m e >  
                 < T e x t   i d = " D o c P a r a m . N u m b e r " > < ! [ C D A T A [ 8 3 4 0   R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  t e r r i t o r i o ] ] > < / T e x t >  
                 < T e x t   i d = " D o c P a r a m . A l t r i D i p a r t i m e n t i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7A34BE57-D508-4440-B5E4-B4B7F82D619F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728D6B31-D5D4-419E-A8DA-68956A61D72B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f86698a4-1981-48a4-b0a4-0a1df493692b.dotx</Template>
  <TotalTime>11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Navari Raffaella / kxgc012</dc:creator>
  <cp:lastModifiedBy>Venturi Luca</cp:lastModifiedBy>
  <cp:revision>25</cp:revision>
  <cp:lastPrinted>2024-02-20T11:08:00Z</cp:lastPrinted>
  <dcterms:created xsi:type="dcterms:W3CDTF">2024-02-05T09:16:00Z</dcterms:created>
  <dcterms:modified xsi:type="dcterms:W3CDTF">2024-02-20T11:10:00Z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