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BA1B33" w:rsidRDefault="00BA1B33" w:rsidP="00BA1B33">
      <w:pPr>
        <w:pStyle w:val="StandardRisoluzionedelConsigliodiStato"/>
        <w:ind w:right="-1"/>
        <w:rPr>
          <w:b/>
          <w:sz w:val="28"/>
          <w:szCs w:val="28"/>
        </w:rPr>
      </w:pPr>
      <w:r w:rsidRPr="00BA1B33">
        <w:rPr>
          <w:b/>
          <w:sz w:val="28"/>
          <w:szCs w:val="28"/>
        </w:rPr>
        <w:t>della Commissione giustizia e diritti</w:t>
      </w:r>
    </w:p>
    <w:p w:rsidR="00BA1B33" w:rsidRDefault="00BA1B33" w:rsidP="00BA1B33">
      <w:pPr>
        <w:suppressAutoHyphens/>
        <w:autoSpaceDN w:val="0"/>
        <w:rPr>
          <w:rFonts w:eastAsia="Calibri" w:cs="Arial"/>
          <w:b/>
          <w:bCs/>
          <w:kern w:val="3"/>
          <w:sz w:val="28"/>
          <w:szCs w:val="28"/>
        </w:rPr>
      </w:pPr>
      <w:r w:rsidRPr="00BA1B33">
        <w:rPr>
          <w:rFonts w:eastAsia="Calibri" w:cs="Arial"/>
          <w:b/>
          <w:bCs/>
          <w:kern w:val="3"/>
          <w:sz w:val="28"/>
          <w:szCs w:val="28"/>
        </w:rPr>
        <w:t>sulla mozione 24 settembre 2020 presentata da Maddalena Ermotti-Lepori e cofirmatari per “L’introduzione della possibilità dei tempi parziali anche per i magistrati e le magistrate”</w:t>
      </w:r>
    </w:p>
    <w:p w:rsidR="00BA1B33" w:rsidRPr="00BA1B33" w:rsidRDefault="00BA1B33" w:rsidP="00BA1B33">
      <w:pPr>
        <w:suppressAutoHyphens/>
        <w:autoSpaceDN w:val="0"/>
        <w:spacing w:before="120"/>
        <w:rPr>
          <w:rFonts w:eastAsia="Calibri" w:cs="Arial"/>
          <w:b/>
          <w:bCs/>
          <w:kern w:val="3"/>
          <w:sz w:val="26"/>
          <w:szCs w:val="26"/>
        </w:rPr>
      </w:pPr>
      <w:r w:rsidRPr="00BA1B33">
        <w:rPr>
          <w:rFonts w:eastAsia="Calibri" w:cs="Arial"/>
          <w:b/>
          <w:bCs/>
          <w:kern w:val="3"/>
          <w:sz w:val="26"/>
          <w:szCs w:val="26"/>
        </w:rPr>
        <w:t>(v. messaggio n. 8386 del 20 dicembre 2023)</w:t>
      </w:r>
    </w:p>
    <w:p w:rsidR="00D649A8" w:rsidRDefault="00D649A8" w:rsidP="00D33940">
      <w:pPr>
        <w:pStyle w:val="StandardRisoluzionedelConsigliodiStato"/>
        <w:ind w:right="-1"/>
      </w:pPr>
    </w:p>
    <w:p w:rsidR="00BA1B33" w:rsidRDefault="00BA1B33" w:rsidP="00D33940">
      <w:pPr>
        <w:pStyle w:val="StandardRisoluzionedelConsigliodiStato"/>
        <w:ind w:right="-1"/>
      </w:pPr>
    </w:p>
    <w:p w:rsidR="00BA1B33" w:rsidRDefault="00BA1B33" w:rsidP="00D33940">
      <w:pPr>
        <w:pStyle w:val="StandardRisoluzionedelConsigliodiStato"/>
        <w:ind w:right="-1"/>
      </w:pPr>
    </w:p>
    <w:p w:rsidR="00BA1B33" w:rsidRPr="00BA1B33" w:rsidRDefault="00BA1B33" w:rsidP="00BA1B3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A1B33">
        <w:rPr>
          <w:rFonts w:eastAsia="Calibri" w:cs="Times New Roman"/>
          <w:caps/>
          <w:sz w:val="24"/>
          <w:szCs w:val="24"/>
          <w:lang w:val="it-IT" w:eastAsia="it-IT"/>
        </w:rPr>
        <w:t xml:space="preserve">La mozione </w:t>
      </w:r>
    </w:p>
    <w:p w:rsidR="00BA1B33" w:rsidRDefault="00BA1B33" w:rsidP="00BA1B33">
      <w:pPr>
        <w:suppressAutoHyphens/>
        <w:autoSpaceDN w:val="0"/>
        <w:contextualSpacing/>
        <w:rPr>
          <w:rFonts w:eastAsia="Calibri" w:cs="Arial"/>
          <w:kern w:val="3"/>
          <w:sz w:val="24"/>
          <w:szCs w:val="24"/>
        </w:rPr>
      </w:pPr>
      <w:r w:rsidRPr="00BA1B33">
        <w:rPr>
          <w:rFonts w:eastAsia="Calibri" w:cs="Arial"/>
          <w:kern w:val="3"/>
          <w:sz w:val="24"/>
          <w:szCs w:val="24"/>
        </w:rPr>
        <w:t>La mozione del 24 settembre 2020 chiede al Governo di proporre una modifica legislativa che introduca la possibilità del lavoro a tempo parziale anche per i magistrati. I firmatari osservano che tale p</w:t>
      </w:r>
      <w:r>
        <w:rPr>
          <w:rFonts w:eastAsia="Calibri" w:cs="Arial"/>
          <w:kern w:val="3"/>
          <w:sz w:val="24"/>
          <w:szCs w:val="24"/>
        </w:rPr>
        <w:t>ossibilità esiste già in altri C</w:t>
      </w:r>
      <w:r w:rsidRPr="00BA1B33">
        <w:rPr>
          <w:rFonts w:eastAsia="Calibri" w:cs="Arial"/>
          <w:kern w:val="3"/>
          <w:sz w:val="24"/>
          <w:szCs w:val="24"/>
        </w:rPr>
        <w:t xml:space="preserve">antoni (Ginevra, Berna, Zurigo) e che potrebbe permettere una migliore organizzazione all’interno della magistratura oltre che essere uno strumento per permettere di migliore la conciliabilità lavoro famiglia. </w:t>
      </w:r>
    </w:p>
    <w:p w:rsidR="00BA1B33" w:rsidRDefault="00BA1B33" w:rsidP="00BA1B33">
      <w:pPr>
        <w:suppressAutoHyphens/>
        <w:autoSpaceDN w:val="0"/>
        <w:contextualSpacing/>
        <w:rPr>
          <w:rFonts w:eastAsia="Calibri" w:cs="Arial"/>
          <w:kern w:val="3"/>
          <w:sz w:val="24"/>
          <w:szCs w:val="24"/>
        </w:rPr>
      </w:pPr>
    </w:p>
    <w:p w:rsidR="00BA1B33" w:rsidRPr="00BA1B33" w:rsidRDefault="00BA1B33" w:rsidP="00BA1B33">
      <w:pPr>
        <w:suppressAutoHyphens/>
        <w:autoSpaceDN w:val="0"/>
        <w:contextualSpacing/>
        <w:rPr>
          <w:rFonts w:eastAsia="Calibri" w:cs="Arial"/>
          <w:kern w:val="3"/>
          <w:sz w:val="24"/>
          <w:szCs w:val="24"/>
        </w:rPr>
      </w:pPr>
    </w:p>
    <w:p w:rsidR="00BA1B33" w:rsidRPr="00BA1B33" w:rsidRDefault="00BA1B33" w:rsidP="00BA1B3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A1B33">
        <w:rPr>
          <w:rFonts w:eastAsia="Calibri" w:cs="Times New Roman"/>
          <w:caps/>
          <w:sz w:val="24"/>
          <w:szCs w:val="24"/>
          <w:lang w:val="it-IT" w:eastAsia="it-IT"/>
        </w:rPr>
        <w:t xml:space="preserve">Il messaggio del Consiglio di Stato </w:t>
      </w:r>
    </w:p>
    <w:p w:rsidR="00BA1B33" w:rsidRDefault="00BA1B33" w:rsidP="00BA1B33">
      <w:pPr>
        <w:suppressAutoHyphens/>
        <w:autoSpaceDN w:val="0"/>
        <w:contextualSpacing/>
        <w:rPr>
          <w:rFonts w:eastAsia="Calibri" w:cs="Arial"/>
          <w:kern w:val="3"/>
          <w:sz w:val="24"/>
          <w:szCs w:val="24"/>
        </w:rPr>
      </w:pPr>
      <w:r w:rsidRPr="00BA1B33">
        <w:rPr>
          <w:rFonts w:eastAsia="Calibri" w:cs="Arial"/>
          <w:kern w:val="3"/>
          <w:sz w:val="24"/>
          <w:szCs w:val="24"/>
        </w:rPr>
        <w:t xml:space="preserve">Il Consiglio di Stato, nel suo messaggio </w:t>
      </w:r>
      <w:r>
        <w:rPr>
          <w:rFonts w:eastAsia="Calibri" w:cs="Arial"/>
          <w:kern w:val="3"/>
          <w:sz w:val="24"/>
          <w:szCs w:val="24"/>
        </w:rPr>
        <w:t xml:space="preserve">n. </w:t>
      </w:r>
      <w:r w:rsidRPr="00BA1B33">
        <w:rPr>
          <w:rFonts w:eastAsia="Calibri" w:cs="Arial"/>
          <w:kern w:val="3"/>
          <w:sz w:val="24"/>
          <w:szCs w:val="24"/>
        </w:rPr>
        <w:t xml:space="preserve">8386 espone quella che è la legislazione applicabile in materia che non permette, allo stadio attuale, di poter lavorare in qualità di magistrato a tempo parziale. In particolare, la nozione di magistrati </w:t>
      </w:r>
      <w:r w:rsidRPr="00BA1B33">
        <w:rPr>
          <w:rFonts w:eastAsia="Calibri" w:cs="Arial"/>
          <w:i/>
          <w:kern w:val="3"/>
          <w:sz w:val="24"/>
          <w:szCs w:val="24"/>
        </w:rPr>
        <w:t>a tempo pieno</w:t>
      </w:r>
      <w:r w:rsidRPr="00BA1B33">
        <w:rPr>
          <w:rFonts w:eastAsia="Calibri" w:cs="Arial"/>
          <w:kern w:val="3"/>
          <w:sz w:val="24"/>
          <w:szCs w:val="24"/>
        </w:rPr>
        <w:t xml:space="preserve"> riguarda in pratica tutto l’ordine giudiziario cantonale, eccetto i giudici di pace, che dispongono di uno statuto particolare. Questo concetto di tempo pieno impedisce quindi, di fatto, un impiego parziale. </w:t>
      </w:r>
    </w:p>
    <w:p w:rsidR="00BA1B33" w:rsidRPr="00BA1B33" w:rsidRDefault="00BA1B33" w:rsidP="00BA1B33">
      <w:pPr>
        <w:suppressAutoHyphens/>
        <w:autoSpaceDN w:val="0"/>
        <w:contextualSpacing/>
        <w:rPr>
          <w:rFonts w:ascii="Calibri" w:eastAsia="Calibri" w:hAnsi="Calibri" w:cs="Times New Roman"/>
          <w:kern w:val="3"/>
          <w:sz w:val="24"/>
          <w:szCs w:val="24"/>
        </w:rPr>
      </w:pPr>
    </w:p>
    <w:p w:rsidR="00BA1B33" w:rsidRDefault="00BA1B33" w:rsidP="00BA1B33">
      <w:pPr>
        <w:suppressAutoHyphens/>
        <w:autoSpaceDN w:val="0"/>
        <w:contextualSpacing/>
        <w:rPr>
          <w:rFonts w:eastAsia="Calibri" w:cs="Arial"/>
          <w:kern w:val="3"/>
          <w:sz w:val="24"/>
          <w:szCs w:val="24"/>
        </w:rPr>
      </w:pPr>
      <w:r w:rsidRPr="00BA1B33">
        <w:rPr>
          <w:rFonts w:eastAsia="Calibri" w:cs="Arial"/>
          <w:kern w:val="3"/>
          <w:sz w:val="24"/>
          <w:szCs w:val="24"/>
        </w:rPr>
        <w:t>Per quanto riguarda invece t</w:t>
      </w:r>
      <w:r w:rsidR="007E7759">
        <w:rPr>
          <w:rFonts w:eastAsia="Calibri" w:cs="Arial"/>
          <w:kern w:val="3"/>
          <w:sz w:val="24"/>
          <w:szCs w:val="24"/>
        </w:rPr>
        <w:t>utti gli altri dipendenti dell’A</w:t>
      </w:r>
      <w:r w:rsidRPr="00BA1B33">
        <w:rPr>
          <w:rFonts w:eastAsia="Calibri" w:cs="Arial"/>
          <w:kern w:val="3"/>
          <w:sz w:val="24"/>
          <w:szCs w:val="24"/>
        </w:rPr>
        <w:t xml:space="preserve">mministrazione cantonale, già da tempo, qualsiasi funzione può venir assunta anche a tempo parziale. </w:t>
      </w:r>
    </w:p>
    <w:p w:rsidR="00BA1B33" w:rsidRPr="00BA1B33" w:rsidRDefault="00BA1B33" w:rsidP="00BA1B33">
      <w:pPr>
        <w:suppressAutoHyphens/>
        <w:autoSpaceDN w:val="0"/>
        <w:contextualSpacing/>
        <w:rPr>
          <w:rFonts w:eastAsia="Calibri" w:cs="Arial"/>
          <w:kern w:val="3"/>
          <w:sz w:val="24"/>
          <w:szCs w:val="24"/>
        </w:rPr>
      </w:pPr>
    </w:p>
    <w:p w:rsidR="00BA1B33" w:rsidRDefault="00BA1B33" w:rsidP="00BA1B33">
      <w:pPr>
        <w:suppressAutoHyphens/>
        <w:autoSpaceDN w:val="0"/>
        <w:contextualSpacing/>
        <w:rPr>
          <w:rFonts w:eastAsia="Calibri" w:cs="Arial"/>
          <w:kern w:val="3"/>
          <w:sz w:val="24"/>
          <w:szCs w:val="24"/>
        </w:rPr>
      </w:pPr>
      <w:r w:rsidRPr="00BA1B33">
        <w:rPr>
          <w:rFonts w:eastAsia="Calibri" w:cs="Arial"/>
          <w:kern w:val="3"/>
          <w:sz w:val="24"/>
          <w:szCs w:val="24"/>
        </w:rPr>
        <w:t>Il Consiglio di Stato è favorevole all’introduzione della possibilità di tempi parziali anche per i magistrati e le magistrate. Infatti, considera che attuale soluzione della LOG risulta non allineata rispetto a quanto già in vigore e regolarmente praticato nel resto della Svizzera, ma anche, per certi versi, anacronistica e contraddittoria a livello cantonale, visto che da tempo funzionari, dipendenti e docenti dell’Amministrazione cantonale possono, nei limiti dettati dalle esigenze di servizio, lavorare a tempo parziale.</w:t>
      </w:r>
    </w:p>
    <w:p w:rsidR="00BA1B33" w:rsidRDefault="00BA1B33" w:rsidP="00BA1B33">
      <w:pPr>
        <w:suppressAutoHyphens/>
        <w:autoSpaceDN w:val="0"/>
        <w:contextualSpacing/>
        <w:rPr>
          <w:rFonts w:eastAsia="Calibri" w:cs="Arial"/>
          <w:kern w:val="3"/>
          <w:sz w:val="24"/>
          <w:szCs w:val="24"/>
        </w:rPr>
      </w:pPr>
    </w:p>
    <w:p w:rsidR="00BA1B33" w:rsidRPr="00BA1B33" w:rsidRDefault="00BA1B33" w:rsidP="00BA1B33">
      <w:pPr>
        <w:suppressAutoHyphens/>
        <w:autoSpaceDN w:val="0"/>
        <w:contextualSpacing/>
        <w:rPr>
          <w:rFonts w:eastAsia="Calibri" w:cs="Arial"/>
          <w:kern w:val="3"/>
          <w:sz w:val="24"/>
          <w:szCs w:val="24"/>
        </w:rPr>
      </w:pPr>
    </w:p>
    <w:p w:rsidR="00BA1B33" w:rsidRPr="00BA1B33" w:rsidRDefault="00BA1B33" w:rsidP="00BA1B3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A1B33">
        <w:rPr>
          <w:rFonts w:eastAsia="Calibri" w:cs="Times New Roman"/>
          <w:caps/>
          <w:sz w:val="24"/>
          <w:szCs w:val="24"/>
          <w:lang w:val="it-IT" w:eastAsia="it-IT"/>
        </w:rPr>
        <w:t xml:space="preserve">Considerazioni della Commissione </w:t>
      </w:r>
    </w:p>
    <w:p w:rsidR="00BA1B33" w:rsidRDefault="007E7759" w:rsidP="00BA1B33">
      <w:pPr>
        <w:suppressAutoHyphens/>
        <w:autoSpaceDN w:val="0"/>
        <w:contextualSpacing/>
        <w:rPr>
          <w:rFonts w:eastAsia="Calibri" w:cs="Arial"/>
          <w:kern w:val="3"/>
          <w:sz w:val="24"/>
          <w:szCs w:val="24"/>
        </w:rPr>
      </w:pPr>
      <w:r>
        <w:rPr>
          <w:rFonts w:eastAsia="Calibri" w:cs="Arial"/>
          <w:kern w:val="3"/>
          <w:sz w:val="24"/>
          <w:szCs w:val="24"/>
        </w:rPr>
        <w:t>La C</w:t>
      </w:r>
      <w:r w:rsidR="00BA1B33" w:rsidRPr="00BA1B33">
        <w:rPr>
          <w:rFonts w:eastAsia="Calibri" w:cs="Arial"/>
          <w:kern w:val="3"/>
          <w:sz w:val="24"/>
          <w:szCs w:val="24"/>
        </w:rPr>
        <w:t xml:space="preserve">ommissione è dell’avviso che l’attuale sistema sia anacronistico e non più al passo con i tempi. Il mercato del lavoro è profondamente mutato e sempre più persone scelgono di lavorare a tempo parziale, non solo per conciliare lavoro e famiglia ma anche per potersi dedicare ad altre attività quali ad esempio la formazione. Inoltre, permettere anche ai magistrati di lavorare a tempo parziale potrebbe rendere la professione più interessante e </w:t>
      </w:r>
      <w:r w:rsidR="00BA1B33" w:rsidRPr="00BA1B33">
        <w:rPr>
          <w:rFonts w:eastAsia="Calibri" w:cs="Arial"/>
          <w:kern w:val="3"/>
          <w:sz w:val="24"/>
          <w:szCs w:val="24"/>
        </w:rPr>
        <w:lastRenderedPageBreak/>
        <w:t>spingere un numero maggiore di persone a candidarsi per la funzione. Appare anche opportuno, più in generale, c</w:t>
      </w:r>
      <w:bookmarkStart w:id="0" w:name="_GoBack"/>
      <w:bookmarkEnd w:id="0"/>
      <w:r w:rsidR="00BA1B33" w:rsidRPr="00BA1B33">
        <w:rPr>
          <w:rFonts w:eastAsia="Calibri" w:cs="Arial"/>
          <w:kern w:val="3"/>
          <w:sz w:val="24"/>
          <w:szCs w:val="24"/>
        </w:rPr>
        <w:t xml:space="preserve">he ci sia una maggiore armonizzazione tra i </w:t>
      </w:r>
      <w:r w:rsidR="00BA1B33">
        <w:rPr>
          <w:rFonts w:eastAsia="Calibri" w:cs="Arial"/>
          <w:kern w:val="3"/>
          <w:sz w:val="24"/>
          <w:szCs w:val="24"/>
        </w:rPr>
        <w:t>magistrati e i funzionari dell’A</w:t>
      </w:r>
      <w:r w:rsidR="00BA1B33" w:rsidRPr="00BA1B33">
        <w:rPr>
          <w:rFonts w:eastAsia="Calibri" w:cs="Arial"/>
          <w:kern w:val="3"/>
          <w:sz w:val="24"/>
          <w:szCs w:val="24"/>
        </w:rPr>
        <w:t xml:space="preserve">mministrazione soprattutto per il trattamento di quest’ultimi. </w:t>
      </w:r>
    </w:p>
    <w:p w:rsidR="00BA1B33" w:rsidRPr="00BA1B33" w:rsidRDefault="00BA1B33" w:rsidP="00BA1B33">
      <w:pPr>
        <w:suppressAutoHyphens/>
        <w:autoSpaceDN w:val="0"/>
        <w:contextualSpacing/>
        <w:rPr>
          <w:rFonts w:eastAsia="Calibri" w:cs="Arial"/>
          <w:kern w:val="3"/>
          <w:sz w:val="24"/>
          <w:szCs w:val="24"/>
        </w:rPr>
      </w:pPr>
    </w:p>
    <w:p w:rsidR="00BA1B33" w:rsidRPr="00BA1B33" w:rsidRDefault="00BA1B33" w:rsidP="00BA1B33">
      <w:pPr>
        <w:suppressAutoHyphens/>
        <w:autoSpaceDN w:val="0"/>
        <w:contextualSpacing/>
        <w:rPr>
          <w:rFonts w:eastAsia="Calibri" w:cs="Arial"/>
          <w:kern w:val="3"/>
          <w:sz w:val="24"/>
          <w:szCs w:val="24"/>
        </w:rPr>
      </w:pPr>
      <w:r>
        <w:rPr>
          <w:rFonts w:eastAsia="Calibri" w:cs="Arial"/>
          <w:kern w:val="3"/>
          <w:sz w:val="24"/>
          <w:szCs w:val="24"/>
        </w:rPr>
        <w:t>La C</w:t>
      </w:r>
      <w:r w:rsidRPr="00BA1B33">
        <w:rPr>
          <w:rFonts w:eastAsia="Calibri" w:cs="Arial"/>
          <w:kern w:val="3"/>
          <w:sz w:val="24"/>
          <w:szCs w:val="24"/>
        </w:rPr>
        <w:t>ommissione considera comunque che spetterà a ogni singolo settore della giustizia organizzarsi di conseguenze e valutare la fattibilità di un tempo parziale e se del caso, rivedere la propria organizzazione interna. Tale considerazione è stata espressa anche dal Procuratore Generale sentito in audizione dalla sottocommissione MP il 13.11.2023 che ha evidenziato come un PP a tempo parziale non sia compatibile con i picchetti penali e con i detenuti rilevando inoltre la necessità di rivedere la legge sugli onorari dei magistrati.</w:t>
      </w:r>
    </w:p>
    <w:p w:rsidR="00BA1B33" w:rsidRDefault="00BA1B33" w:rsidP="00BA1B33">
      <w:pPr>
        <w:suppressAutoHyphens/>
        <w:autoSpaceDN w:val="0"/>
        <w:contextualSpacing/>
        <w:rPr>
          <w:rFonts w:eastAsia="Calibri" w:cs="Arial"/>
          <w:kern w:val="3"/>
          <w:sz w:val="24"/>
          <w:szCs w:val="24"/>
        </w:rPr>
      </w:pPr>
    </w:p>
    <w:p w:rsidR="00BA1B33" w:rsidRPr="00BA1B33" w:rsidRDefault="00BA1B33" w:rsidP="00BA1B33">
      <w:pPr>
        <w:suppressAutoHyphens/>
        <w:autoSpaceDN w:val="0"/>
        <w:contextualSpacing/>
        <w:rPr>
          <w:rFonts w:eastAsia="Calibri" w:cs="Arial"/>
          <w:kern w:val="3"/>
          <w:sz w:val="24"/>
          <w:szCs w:val="24"/>
        </w:rPr>
      </w:pPr>
    </w:p>
    <w:p w:rsidR="00BA1B33" w:rsidRPr="00BA1B33" w:rsidRDefault="00BA1B33" w:rsidP="00BA1B3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BA1B33">
        <w:rPr>
          <w:rFonts w:eastAsia="Calibri" w:cs="Times New Roman"/>
          <w:caps/>
          <w:sz w:val="24"/>
          <w:szCs w:val="24"/>
          <w:lang w:val="it-IT" w:eastAsia="it-IT"/>
        </w:rPr>
        <w:t xml:space="preserve">Conclusioni </w:t>
      </w:r>
    </w:p>
    <w:p w:rsidR="00BA1B33" w:rsidRDefault="00BA1B33" w:rsidP="00BA1B33">
      <w:pPr>
        <w:suppressAutoHyphens/>
        <w:autoSpaceDN w:val="0"/>
        <w:contextualSpacing/>
        <w:rPr>
          <w:rFonts w:eastAsia="Calibri" w:cs="Arial"/>
          <w:kern w:val="3"/>
          <w:sz w:val="24"/>
          <w:szCs w:val="24"/>
        </w:rPr>
      </w:pPr>
      <w:r w:rsidRPr="00BA1B33">
        <w:rPr>
          <w:rFonts w:eastAsia="Calibri" w:cs="Arial"/>
          <w:kern w:val="3"/>
          <w:sz w:val="24"/>
          <w:szCs w:val="24"/>
        </w:rPr>
        <w:t xml:space="preserve">Per le ragioni sopra esposte, la Commissione invita il Gran Consiglio ad approvare la mozione in oggetto auspicando che le relative modifiche legislative vengano proposte dal Consiglio di Stato in tempi brevi. </w:t>
      </w:r>
    </w:p>
    <w:p w:rsidR="00BA1B33" w:rsidRDefault="00BA1B33" w:rsidP="00BA1B33">
      <w:pPr>
        <w:suppressAutoHyphens/>
        <w:autoSpaceDN w:val="0"/>
        <w:contextualSpacing/>
        <w:rPr>
          <w:rFonts w:eastAsia="Calibri" w:cs="Arial"/>
          <w:kern w:val="3"/>
          <w:sz w:val="24"/>
          <w:szCs w:val="24"/>
        </w:rPr>
      </w:pPr>
    </w:p>
    <w:p w:rsidR="00BA1B33" w:rsidRDefault="00BA1B33" w:rsidP="00BA1B33">
      <w:pPr>
        <w:suppressAutoHyphens/>
        <w:autoSpaceDN w:val="0"/>
        <w:contextualSpacing/>
        <w:rPr>
          <w:rFonts w:eastAsia="Calibri" w:cs="Arial"/>
          <w:kern w:val="3"/>
          <w:sz w:val="24"/>
          <w:szCs w:val="24"/>
        </w:rPr>
      </w:pPr>
    </w:p>
    <w:p w:rsidR="00BA1B33" w:rsidRDefault="00BA1B33" w:rsidP="00BA1B33">
      <w:pPr>
        <w:suppressAutoHyphens/>
        <w:autoSpaceDN w:val="0"/>
        <w:spacing w:after="120"/>
        <w:rPr>
          <w:rFonts w:eastAsia="Calibri" w:cs="Arial"/>
          <w:kern w:val="3"/>
          <w:sz w:val="24"/>
          <w:szCs w:val="24"/>
        </w:rPr>
      </w:pPr>
      <w:r>
        <w:rPr>
          <w:rFonts w:eastAsia="Calibri" w:cs="Arial"/>
          <w:kern w:val="3"/>
          <w:sz w:val="24"/>
          <w:szCs w:val="24"/>
        </w:rPr>
        <w:t>Per la Commissione giustizia e diritti:</w:t>
      </w:r>
    </w:p>
    <w:p w:rsidR="00BA1B33" w:rsidRPr="00BA1B33" w:rsidRDefault="00BA1B33" w:rsidP="00BA1B33">
      <w:pPr>
        <w:suppressAutoHyphens/>
        <w:autoSpaceDN w:val="0"/>
        <w:contextualSpacing/>
        <w:rPr>
          <w:rFonts w:eastAsia="Calibri" w:cs="Arial"/>
          <w:kern w:val="3"/>
          <w:sz w:val="24"/>
          <w:szCs w:val="24"/>
        </w:rPr>
      </w:pPr>
      <w:r>
        <w:rPr>
          <w:rFonts w:eastAsia="Calibri" w:cs="Arial"/>
          <w:kern w:val="3"/>
          <w:sz w:val="24"/>
          <w:szCs w:val="24"/>
        </w:rPr>
        <w:t>Sabrina Aldi, relatrice</w:t>
      </w:r>
    </w:p>
    <w:p w:rsidR="00311074" w:rsidRPr="00311074" w:rsidRDefault="00311074" w:rsidP="00311074">
      <w:pPr>
        <w:rPr>
          <w:rFonts w:eastAsia="Times New Roman" w:cs="Arial"/>
          <w:sz w:val="24"/>
          <w:szCs w:val="20"/>
          <w:lang w:val="it-IT" w:eastAsia="it-IT"/>
        </w:rPr>
      </w:pPr>
      <w:r w:rsidRPr="00311074">
        <w:rPr>
          <w:rFonts w:eastAsia="Times New Roman" w:cs="Arial"/>
          <w:sz w:val="24"/>
          <w:szCs w:val="20"/>
          <w:lang w:val="it-IT" w:eastAsia="it-IT"/>
        </w:rPr>
        <w:t>Caccia - Dadò - Demir - Durisch -</w:t>
      </w:r>
    </w:p>
    <w:p w:rsidR="00311074" w:rsidRDefault="00311074" w:rsidP="00311074">
      <w:pPr>
        <w:rPr>
          <w:rFonts w:eastAsia="Times New Roman" w:cs="Arial"/>
          <w:sz w:val="24"/>
          <w:szCs w:val="20"/>
          <w:lang w:val="it-IT" w:eastAsia="it-IT"/>
        </w:rPr>
      </w:pPr>
      <w:r w:rsidRPr="00311074">
        <w:rPr>
          <w:rFonts w:eastAsia="Times New Roman" w:cs="Arial"/>
          <w:sz w:val="24"/>
          <w:szCs w:val="20"/>
          <w:lang w:val="it-IT" w:eastAsia="it-IT"/>
        </w:rPr>
        <w:t xml:space="preserve">Genini Simona - Lepori - Maderni </w:t>
      </w:r>
      <w:r>
        <w:rPr>
          <w:rFonts w:eastAsia="Times New Roman" w:cs="Arial"/>
          <w:sz w:val="24"/>
          <w:szCs w:val="20"/>
          <w:lang w:val="it-IT" w:eastAsia="it-IT"/>
        </w:rPr>
        <w:t>-</w:t>
      </w:r>
      <w:r w:rsidRPr="00311074">
        <w:rPr>
          <w:rFonts w:eastAsia="Times New Roman" w:cs="Arial"/>
          <w:sz w:val="24"/>
          <w:szCs w:val="20"/>
          <w:lang w:val="it-IT" w:eastAsia="it-IT"/>
        </w:rPr>
        <w:t xml:space="preserve"> </w:t>
      </w:r>
    </w:p>
    <w:p w:rsidR="00311074" w:rsidRDefault="00311074" w:rsidP="00311074">
      <w:pPr>
        <w:rPr>
          <w:rFonts w:eastAsia="Times New Roman" w:cs="Arial"/>
          <w:sz w:val="24"/>
          <w:szCs w:val="20"/>
          <w:lang w:val="it-IT" w:eastAsia="it-IT"/>
        </w:rPr>
      </w:pPr>
      <w:r w:rsidRPr="00311074">
        <w:rPr>
          <w:rFonts w:eastAsia="Times New Roman" w:cs="Arial"/>
          <w:sz w:val="24"/>
          <w:szCs w:val="20"/>
          <w:lang w:val="it-IT" w:eastAsia="it-IT"/>
        </w:rPr>
        <w:t xml:space="preserve">Mazzoleni - Minotti - Noi - Pasi </w:t>
      </w:r>
      <w:r>
        <w:rPr>
          <w:rFonts w:eastAsia="Times New Roman" w:cs="Arial"/>
          <w:sz w:val="24"/>
          <w:szCs w:val="20"/>
          <w:lang w:val="it-IT" w:eastAsia="it-IT"/>
        </w:rPr>
        <w:t>-</w:t>
      </w:r>
      <w:r w:rsidRPr="00311074">
        <w:rPr>
          <w:rFonts w:eastAsia="Times New Roman" w:cs="Arial"/>
          <w:sz w:val="24"/>
          <w:szCs w:val="20"/>
          <w:lang w:val="it-IT" w:eastAsia="it-IT"/>
        </w:rPr>
        <w:t xml:space="preserve"> </w:t>
      </w:r>
    </w:p>
    <w:p w:rsidR="00311074" w:rsidRPr="00311074" w:rsidRDefault="00311074" w:rsidP="00311074">
      <w:pPr>
        <w:rPr>
          <w:rFonts w:eastAsia="Times New Roman" w:cs="Arial"/>
          <w:sz w:val="24"/>
          <w:szCs w:val="20"/>
          <w:lang w:val="it-IT" w:eastAsia="it-IT"/>
        </w:rPr>
      </w:pPr>
      <w:r w:rsidRPr="00311074">
        <w:rPr>
          <w:rFonts w:eastAsia="Times New Roman" w:cs="Arial"/>
          <w:sz w:val="24"/>
          <w:szCs w:val="20"/>
          <w:lang w:val="it-IT" w:eastAsia="it-IT"/>
        </w:rPr>
        <w:t>Quadranti - Soldati - Tenconi - Zanetti</w:t>
      </w:r>
    </w:p>
    <w:p w:rsidR="00BA1B33" w:rsidRPr="00BA1B33" w:rsidRDefault="00BA1B33" w:rsidP="00BA1B33">
      <w:pPr>
        <w:contextualSpacing/>
        <w:rPr>
          <w:rFonts w:eastAsia="Times New Roman" w:cs="Times New Roman"/>
          <w:b/>
          <w:lang w:eastAsia="it-IT"/>
        </w:rPr>
      </w:pPr>
    </w:p>
    <w:p w:rsidR="00BA1B33" w:rsidRPr="00BA1B33" w:rsidRDefault="00BA1B33" w:rsidP="00D33940">
      <w:pPr>
        <w:pStyle w:val="StandardRisoluzionedelConsigliodiStato"/>
        <w:ind w:right="-1"/>
      </w:pPr>
    </w:p>
    <w:p w:rsidR="00D649A8" w:rsidRPr="00BA1B33" w:rsidRDefault="00D649A8" w:rsidP="00D33940">
      <w:pPr>
        <w:pStyle w:val="StandardRisoluzionedelConsigliodiStato"/>
        <w:ind w:right="-1"/>
      </w:pPr>
    </w:p>
    <w:sectPr w:rsidR="00D649A8" w:rsidRPr="00BA1B33"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33" w:rsidRDefault="00BA1B33" w:rsidP="00F657BF">
      <w:r>
        <w:separator/>
      </w:r>
    </w:p>
  </w:endnote>
  <w:endnote w:type="continuationSeparator" w:id="0">
    <w:p w:rsidR="00BA1B33" w:rsidRDefault="00BA1B3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B8" w:rsidRDefault="006125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609AD" w:rsidP="00912E34">
          <w:pPr>
            <w:tabs>
              <w:tab w:val="center" w:pos="2382"/>
            </w:tabs>
          </w:pPr>
        </w:p>
      </w:tc>
      <w:tc>
        <w:tcPr>
          <w:tcW w:w="721" w:type="dxa"/>
        </w:tcPr>
        <w:p w:rsidR="00912E34" w:rsidRPr="003D1008" w:rsidRDefault="007E775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7E775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609AD"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609AD">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33" w:rsidRDefault="00BA1B33" w:rsidP="00F657BF">
      <w:r>
        <w:separator/>
      </w:r>
    </w:p>
  </w:footnote>
  <w:footnote w:type="continuationSeparator" w:id="0">
    <w:p w:rsidR="00BA1B33" w:rsidRDefault="00BA1B3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B8" w:rsidRDefault="006125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F609AD"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2147B18D-E2E1-4E24-A3EE-D652A50E9E07}"/>
              <w:text w:multiLine="1"/>
            </w:sdtPr>
            <w:sdtEndPr/>
            <w:sdtContent>
              <w:r w:rsidR="007E7759">
                <w:rPr>
                  <w:rFonts w:ascii="Gill Alt One MT Light" w:hAnsi="Gill Alt One MT Light"/>
                  <w:sz w:val="16"/>
                  <w:szCs w:val="16"/>
                </w:rPr>
                <w:t>Repubblica e Cantone Ticino</w:t>
              </w:r>
            </w:sdtContent>
          </w:sdt>
        </w:p>
        <w:p w:rsidR="005012EC" w:rsidRPr="00E8185F" w:rsidRDefault="00F609AD"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2147B18D-E2E1-4E24-A3EE-D652A50E9E07}"/>
              <w:text w:multiLine="1"/>
            </w:sdtPr>
            <w:sdtEndPr/>
            <w:sdtContent>
              <w:r w:rsidR="00275CA6">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7E775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609AD">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609AD">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147B18D-E2E1-4E24-A3EE-D652A50E9E07}"/>
          <w:text w:multiLine="1"/>
        </w:sdtPr>
        <w:sdtEndPr/>
        <w:sdtContent>
          <w:tc>
            <w:tcPr>
              <w:tcW w:w="8383" w:type="dxa"/>
              <w:tcBorders>
                <w:left w:val="single" w:sz="4" w:space="0" w:color="auto"/>
              </w:tcBorders>
              <w:tcMar>
                <w:top w:w="0" w:type="dxa"/>
                <w:left w:w="142" w:type="dxa"/>
              </w:tcMar>
            </w:tcPr>
            <w:p w:rsidR="005012EC" w:rsidRPr="006125B8" w:rsidRDefault="006125B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8386 R del 22 aprile 2024</w:t>
              </w:r>
            </w:p>
          </w:tc>
        </w:sdtContent>
      </w:sdt>
      <w:tc>
        <w:tcPr>
          <w:tcW w:w="1710" w:type="dxa"/>
          <w:tcBorders>
            <w:top w:val="single" w:sz="4" w:space="0" w:color="auto"/>
          </w:tcBorders>
        </w:tcPr>
        <w:p w:rsidR="005012EC" w:rsidRPr="006125B8" w:rsidRDefault="00F609AD" w:rsidP="00662409">
          <w:pPr>
            <w:pStyle w:val="InvisibleLine"/>
            <w:rPr>
              <w:lang w:val="it-CH"/>
            </w:rPr>
          </w:pPr>
        </w:p>
      </w:tc>
    </w:tr>
  </w:tbl>
  <w:p w:rsidR="00F657BF" w:rsidRPr="00980362" w:rsidRDefault="007E775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147B18D-E2E1-4E24-A3EE-D652A50E9E07}"/>
                            <w:text w:multiLine="1"/>
                          </w:sdtPr>
                          <w:sdtEndPr/>
                          <w:sdtContent>
                            <w:p w:rsidR="008065E8" w:rsidRPr="00411371" w:rsidRDefault="007E775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1FE83C7-BB93-40F3-9ADD-C480426630EC}"/>
                      <w:text w:multiLine="1"/>
                    </w:sdtPr>
                    <w:sdtEndPr/>
                    <w:sdtContent>
                      <w:p w:rsidR="008065E8" w:rsidRPr="00411371" w:rsidRDefault="007E775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F609AD" w:rsidP="00932E26">
          <w:pPr>
            <w:pStyle w:val="InvisibleLine"/>
            <w:spacing w:line="240" w:lineRule="auto"/>
            <w:ind w:left="15"/>
            <w:rPr>
              <w:rFonts w:ascii="Gill Alt One MT Light" w:hAnsi="Gill Alt One MT Light"/>
              <w:sz w:val="16"/>
              <w:lang w:val="it-CH"/>
            </w:rPr>
          </w:pPr>
        </w:p>
        <w:p w:rsidR="00CD5F73" w:rsidRDefault="007E7759"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F609AD"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F609AD" w:rsidP="00D07D6E">
          <w:pPr>
            <w:pStyle w:val="Level"/>
            <w:ind w:left="150"/>
            <w:rPr>
              <w:sz w:val="16"/>
            </w:rPr>
          </w:pPr>
        </w:p>
      </w:tc>
      <w:tc>
        <w:tcPr>
          <w:tcW w:w="209" w:type="pct"/>
          <w:tcBorders>
            <w:top w:val="nil"/>
            <w:bottom w:val="single" w:sz="4" w:space="0" w:color="auto"/>
          </w:tcBorders>
        </w:tcPr>
        <w:p w:rsidR="00662409" w:rsidRDefault="007E775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3868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7E775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609A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609AD">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147B18D-E2E1-4E24-A3EE-D652A50E9E07}"/>
          <w:text w:multiLine="1"/>
        </w:sdtPr>
        <w:sdtEndPr/>
        <w:sdtContent>
          <w:tc>
            <w:tcPr>
              <w:tcW w:w="5000" w:type="pct"/>
              <w:gridSpan w:val="6"/>
              <w:tcBorders>
                <w:left w:val="nil"/>
                <w:right w:val="nil"/>
              </w:tcBorders>
              <w:noWrap/>
              <w:tcMar>
                <w:top w:w="0" w:type="dxa"/>
              </w:tcMar>
              <w:vAlign w:val="bottom"/>
            </w:tcPr>
            <w:p w:rsidR="00662409" w:rsidRPr="008C03B5" w:rsidRDefault="006125B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7E775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609AD"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7E775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609AD"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7E775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609AD"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609AD"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147B18D-E2E1-4E24-A3EE-D652A50E9E07}"/>
              <w:text w:multiLine="1"/>
            </w:sdtPr>
            <w:sdtEndPr/>
            <w:sdtContent>
              <w:r w:rsidR="00275CA6">
                <w:rPr>
                  <w:rFonts w:cstheme="minorHAnsi"/>
                  <w:b/>
                  <w:sz w:val="24"/>
                  <w:szCs w:val="24"/>
                </w:rPr>
                <w:t>8386 R</w:t>
              </w:r>
            </w:sdtContent>
          </w:sdt>
        </w:p>
      </w:tc>
      <w:sdt>
        <w:sdtPr>
          <w:rPr>
            <w:sz w:val="24"/>
          </w:rPr>
          <w:alias w:val="DocParam.Date"/>
          <w:id w:val="-464426178"/>
          <w:dataBinding w:xpath="//DateTime[@id='DocParam.Date']" w:storeItemID="{2147B18D-E2E1-4E24-A3EE-D652A50E9E07}"/>
          <w:date w:fullDate="2024-04-22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125B8" w:rsidP="00A532F6">
              <w:pPr>
                <w:pStyle w:val="Data"/>
              </w:pPr>
              <w:r>
                <w:rPr>
                  <w:sz w:val="24"/>
                </w:rPr>
                <w:t>22 aprile 2024</w:t>
              </w:r>
            </w:p>
          </w:tc>
        </w:sdtContent>
      </w:sdt>
      <w:tc>
        <w:tcPr>
          <w:tcW w:w="3218" w:type="pct"/>
          <w:gridSpan w:val="4"/>
          <w:tcBorders>
            <w:top w:val="nil"/>
            <w:left w:val="nil"/>
            <w:bottom w:val="nil"/>
            <w:right w:val="nil"/>
          </w:tcBorders>
        </w:tcPr>
        <w:p w:rsidR="008C03B5" w:rsidRPr="00BE22A2" w:rsidRDefault="00F609AD"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147B18D-E2E1-4E24-A3EE-D652A50E9E07}"/>
              <w:text w:multiLine="1"/>
            </w:sdtPr>
            <w:sdtEndPr/>
            <w:sdtContent>
              <w:r w:rsidR="00275CA6">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609AD" w:rsidP="00D07D6E">
          <w:pPr>
            <w:pStyle w:val="Level"/>
            <w:ind w:left="150"/>
            <w:rPr>
              <w:rFonts w:ascii="Gill Alt One MT Light" w:hAnsi="Gill Alt One MT Light"/>
              <w:sz w:val="16"/>
              <w:szCs w:val="16"/>
            </w:rPr>
          </w:pPr>
        </w:p>
      </w:tc>
    </w:tr>
  </w:tbl>
  <w:p w:rsidR="00F657BF" w:rsidRPr="00DA2879" w:rsidRDefault="007E775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8514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147B18D-E2E1-4E24-A3EE-D652A50E9E07}"/>
                            <w:text w:multiLine="1"/>
                          </w:sdtPr>
                          <w:sdtEndPr/>
                          <w:sdtContent>
                            <w:p w:rsidR="00E93620" w:rsidRPr="00411371" w:rsidRDefault="007E775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1FE83C7-BB93-40F3-9ADD-C480426630EC}"/>
                      <w:text w:multiLine="1"/>
                    </w:sdtPr>
                    <w:sdtEndPr/>
                    <w:sdtContent>
                      <w:p w:rsidR="00E93620" w:rsidRPr="00411371" w:rsidRDefault="007E775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4641C84"/>
    <w:multiLevelType w:val="multilevel"/>
    <w:tmpl w:val="4DE01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33"/>
    <w:rsid w:val="001D66E5"/>
    <w:rsid w:val="00275CA6"/>
    <w:rsid w:val="002B5D9F"/>
    <w:rsid w:val="00311074"/>
    <w:rsid w:val="00327C82"/>
    <w:rsid w:val="003B756D"/>
    <w:rsid w:val="00403ADB"/>
    <w:rsid w:val="00572FD3"/>
    <w:rsid w:val="006125B8"/>
    <w:rsid w:val="007E7759"/>
    <w:rsid w:val="008720C4"/>
    <w:rsid w:val="008F52AF"/>
    <w:rsid w:val="009C5E5A"/>
    <w:rsid w:val="00AF0268"/>
    <w:rsid w:val="00B20A52"/>
    <w:rsid w:val="00B30516"/>
    <w:rsid w:val="00B35A5C"/>
    <w:rsid w:val="00B713A1"/>
    <w:rsid w:val="00B91FCF"/>
    <w:rsid w:val="00BA1B33"/>
    <w:rsid w:val="00BA2AD8"/>
    <w:rsid w:val="00BF0A1F"/>
    <w:rsid w:val="00D33940"/>
    <w:rsid w:val="00D600FD"/>
    <w:rsid w:val="00D649A8"/>
    <w:rsid w:val="00EB088A"/>
    <w:rsid w:val="00F609AD"/>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DD3E9C-EA7A-44F1-BF2A-5695B07D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B35A5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5A5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3924af2-2d9a-4f07-b3dd-bc2a64c6c28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238681284</Id>
      <Width>0</Width>
      <Height>0</Height>
      <XPath>//Image[@id='Profile.Org.WappenSW']</XPath>
      <ImageHash>02f1c0cdac6aeac316213b2e7cb733a0</ImageHash>
    </ImageSizeDefinition>
    <ImageSizeDefinition>
      <Id>385149488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6 9 5 2 7 7 6 c - 4 8 5 4 - 4 f 9 c - 8 c 3 5 - 3 2 0 5 c 3 d a 7 b 5 0 "   t I d = " a 3 6 2 a 5 d 4 - 9 5 8 9 - 4 1 b f - a 4 e 6 - 4 f 8 7 c 4 e 4 1 2 3 9 "   i n t e r n a l T I d = " 9 0 6 4 c c 7 f - 3 1 6 d - 4 6 b 1 - a 4 a c - 7 4 8 6 0 c 3 f 8 a 5 b "   m t I d = " 2 7 5 a f 3 2 e - b c 4 0 - 4 5 c 2 - 8 5 b 7 - a f b 1 c 0 3 8 2 6 5 3 "   r e v i s i o n = " 0 "   c r e a t e d m a j o r v e r s i o n = " 0 "   c r e a t e d m i n o r v e r s i o n = " 0 "   c r e a t e d = " 2 0 2 4 - 0 4 - 2 3 T 0 6 : 3 0 : 0 4 . 5 8 3 5 8 7 7 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3 8 6   R   d e l   2 2   a p r i l e 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3 8 6   R   d e l   2 2   a p r i l e 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 2 0 2 4 - 0 4 - 2 2 T 0 0 : 0 0 : 0 0 Z < / D a t e T i m e >  
                 < T e x t   i d = " D o c P a r a m . N u m b e r " > < ! [ C D A T A [ 8 3 8 6 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DA091463-2F55-4095-943B-3BE7C9AE4599}">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2147B18D-E2E1-4E24-A3EE-D652A50E9E0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f3924af2-2d9a-4f07-b3dd-bc2a64c6c281.dotx</Template>
  <TotalTime>8</TotalTime>
  <Pages>2</Pages>
  <Words>531</Words>
  <Characters>3112</Characters>
  <Application>Microsoft Office Word</Application>
  <DocSecurity>0</DocSecurity>
  <Lines>54</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15</cp:revision>
  <cp:lastPrinted>2024-06-03T09:57:00Z</cp:lastPrinted>
  <dcterms:created xsi:type="dcterms:W3CDTF">2024-04-23T06:30:00Z</dcterms:created>
  <dcterms:modified xsi:type="dcterms:W3CDTF">2024-06-03T09:59:00Z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