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22AA" w14:textId="77777777" w:rsidR="002C0C41" w:rsidRPr="00C21DA8" w:rsidRDefault="002C0C41" w:rsidP="00E201D2">
      <w:pPr>
        <w:pStyle w:val="StandardRisoluzionedelConsigliodiStato"/>
        <w:ind w:right="-1"/>
        <w:rPr>
          <w:b/>
          <w:color w:val="000000" w:themeColor="text1"/>
          <w:sz w:val="28"/>
          <w:szCs w:val="28"/>
        </w:rPr>
      </w:pPr>
      <w:r w:rsidRPr="00C21DA8">
        <w:rPr>
          <w:b/>
          <w:color w:val="000000" w:themeColor="text1"/>
          <w:sz w:val="28"/>
          <w:szCs w:val="28"/>
        </w:rPr>
        <w:t>Richiesta di un credito complessivo di 1'130'000 franchi per l’implementazione delle misure di sicurezza al Palazzo di giustizia di Lugano</w:t>
      </w:r>
    </w:p>
    <w:p w14:paraId="559698EA" w14:textId="77777777" w:rsidR="002C0C41" w:rsidRPr="00C21DA8" w:rsidRDefault="002C0C41" w:rsidP="00E201D2">
      <w:pPr>
        <w:pStyle w:val="StandardRisoluzionedelConsigliodiStato"/>
        <w:ind w:right="-1"/>
        <w:rPr>
          <w:color w:val="000000" w:themeColor="text1"/>
        </w:rPr>
      </w:pPr>
    </w:p>
    <w:p w14:paraId="0D753BF4" w14:textId="77777777" w:rsidR="002C0C41" w:rsidRPr="00C21DA8" w:rsidRDefault="002C0C41" w:rsidP="00E201D2">
      <w:pPr>
        <w:pStyle w:val="StandardRisoluzionedelConsigliodiStato"/>
        <w:ind w:right="-1"/>
        <w:rPr>
          <w:color w:val="000000" w:themeColor="text1"/>
        </w:rPr>
      </w:pPr>
      <w:r w:rsidRPr="00C21DA8">
        <w:rPr>
          <w:color w:val="000000" w:themeColor="text1"/>
        </w:rPr>
        <w:t>Signor Presidente,</w:t>
      </w:r>
    </w:p>
    <w:p w14:paraId="6589A52E" w14:textId="77777777" w:rsidR="002C0C41" w:rsidRPr="00C21DA8" w:rsidRDefault="002C0C41" w:rsidP="00E201D2">
      <w:pPr>
        <w:rPr>
          <w:color w:val="000000" w:themeColor="text1"/>
          <w:sz w:val="24"/>
        </w:rPr>
      </w:pPr>
      <w:r w:rsidRPr="00C21DA8">
        <w:rPr>
          <w:color w:val="000000" w:themeColor="text1"/>
          <w:sz w:val="24"/>
        </w:rPr>
        <w:t>signore e signori deputati,</w:t>
      </w:r>
    </w:p>
    <w:p w14:paraId="6C92AF9F" w14:textId="77777777" w:rsidR="002C0C41" w:rsidRPr="00C21DA8" w:rsidRDefault="002C0C41" w:rsidP="00E201D2">
      <w:pPr>
        <w:rPr>
          <w:color w:val="000000" w:themeColor="text1"/>
          <w:sz w:val="24"/>
        </w:rPr>
      </w:pPr>
    </w:p>
    <w:p w14:paraId="526865C4" w14:textId="77777777" w:rsidR="002C0C41" w:rsidRPr="00C21DA8" w:rsidRDefault="002C0C41" w:rsidP="002C0C41">
      <w:pPr>
        <w:suppressAutoHyphens w:val="0"/>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con il presente messaggio vi sottoponiamo per esame ed approvazione la richiesta di un credito di franchi 1'130’</w:t>
      </w:r>
      <w:proofErr w:type="gramStart"/>
      <w:r w:rsidRPr="00C21DA8">
        <w:rPr>
          <w:rFonts w:eastAsia="Times New Roman" w:cs="Times New Roman"/>
          <w:color w:val="000000" w:themeColor="text1"/>
          <w:sz w:val="24"/>
          <w:szCs w:val="20"/>
          <w:lang w:eastAsia="it-CH"/>
        </w:rPr>
        <w:t>000.--</w:t>
      </w:r>
      <w:proofErr w:type="gramEnd"/>
      <w:r w:rsidRPr="00C21DA8">
        <w:rPr>
          <w:rFonts w:eastAsia="Times New Roman" w:cs="Times New Roman"/>
          <w:color w:val="000000" w:themeColor="text1"/>
          <w:sz w:val="24"/>
          <w:szCs w:val="20"/>
          <w:lang w:eastAsia="it-CH"/>
        </w:rPr>
        <w:t xml:space="preserve"> per l’implementazione delle misure di sicurezza al Palazzo di giustizia di Lugano.</w:t>
      </w:r>
    </w:p>
    <w:p w14:paraId="0A14E58D" w14:textId="77777777" w:rsidR="002C0C41" w:rsidRPr="00C21DA8" w:rsidRDefault="002C0C41" w:rsidP="002C0C41">
      <w:pPr>
        <w:suppressAutoHyphens w:val="0"/>
        <w:rPr>
          <w:rFonts w:eastAsia="Times New Roman" w:cs="Times New Roman"/>
          <w:color w:val="000000" w:themeColor="text1"/>
          <w:sz w:val="24"/>
          <w:szCs w:val="20"/>
          <w:lang w:eastAsia="it-CH"/>
        </w:rPr>
      </w:pPr>
    </w:p>
    <w:p w14:paraId="5EB7016D" w14:textId="77777777" w:rsidR="002C0C41" w:rsidRPr="00C21DA8" w:rsidRDefault="002C0C41" w:rsidP="002C0C41">
      <w:pPr>
        <w:suppressAutoHyphens w:val="0"/>
        <w:rPr>
          <w:rFonts w:eastAsia="Times New Roman" w:cs="Times New Roman"/>
          <w:color w:val="000000" w:themeColor="text1"/>
          <w:sz w:val="24"/>
          <w:szCs w:val="20"/>
          <w:lang w:val="it-IT" w:eastAsia="it-IT"/>
        </w:rPr>
      </w:pPr>
    </w:p>
    <w:p w14:paraId="2DBE9D12" w14:textId="77777777" w:rsidR="002C0C41" w:rsidRPr="00C21DA8" w:rsidRDefault="002C0C41" w:rsidP="002C0C41">
      <w:pPr>
        <w:keepNext/>
        <w:tabs>
          <w:tab w:val="left" w:pos="567"/>
        </w:tabs>
        <w:suppressAutoHyphens w:val="0"/>
        <w:spacing w:after="120"/>
        <w:outlineLvl w:val="0"/>
        <w:rPr>
          <w:rFonts w:eastAsia="Times New Roman" w:cs="Times New Roman"/>
          <w:b/>
          <w:caps/>
          <w:color w:val="000000" w:themeColor="text1"/>
          <w:sz w:val="24"/>
          <w:szCs w:val="24"/>
          <w:lang w:val="it-IT" w:eastAsia="it-IT"/>
        </w:rPr>
      </w:pPr>
      <w:r w:rsidRPr="00C21DA8">
        <w:rPr>
          <w:rFonts w:eastAsia="Times New Roman" w:cs="Times New Roman"/>
          <w:b/>
          <w:caps/>
          <w:color w:val="000000" w:themeColor="text1"/>
          <w:sz w:val="24"/>
          <w:szCs w:val="24"/>
          <w:lang w:val="it-IT" w:eastAsia="it-IT"/>
        </w:rPr>
        <w:t>1.</w:t>
      </w:r>
      <w:r w:rsidRPr="00C21DA8">
        <w:rPr>
          <w:rFonts w:eastAsia="Times New Roman" w:cs="Times New Roman"/>
          <w:b/>
          <w:caps/>
          <w:color w:val="000000" w:themeColor="text1"/>
          <w:sz w:val="24"/>
          <w:szCs w:val="24"/>
          <w:lang w:val="it-IT" w:eastAsia="it-IT"/>
        </w:rPr>
        <w:tab/>
        <w:t xml:space="preserve">INTRODUZIONE </w:t>
      </w:r>
    </w:p>
    <w:p w14:paraId="049C99A7"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Il contesto in cui opera la Magistratura è sicuramente uno dei più “sensibili” per quanto attiene alla necessità, anche in ambito logistico, di misure di sicurezza maggiorate, idonee a gestire il rischio intrinsecamente connesso a tutte quelle funzioni nelle quali si esercita il potere, come accade in particolare in ambito giudiziario. I giudici, i procuratori pubblici, i funzionari, a volte anche gli avvocati potrebbero infatti diventare vittime di minacce o vere e proprie vie di fatto a fronte d’individui, anche insospettabili, potenzialmente pericolosi sia per sé stessi ma, ancor più, per gli altri. Episodi come l’uccisione di tre persone al Palazzo di giustizia di Milano del 2015 (un giudice, un avvocato e un co-imputato) hanno evidenziato quanto la sicurezza sia un fattore chiave nel prevenire e arginare episodi così gravi.</w:t>
      </w:r>
    </w:p>
    <w:p w14:paraId="06BF548B"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eastAsia="it-CH"/>
        </w:rPr>
      </w:pPr>
    </w:p>
    <w:p w14:paraId="751B06CD"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eastAsia="it-CH"/>
        </w:rPr>
      </w:pPr>
      <w:r w:rsidRPr="00C21DA8">
        <w:rPr>
          <w:rFonts w:eastAsia="Times New Roman" w:cs="Arial"/>
          <w:color w:val="000000" w:themeColor="text1"/>
          <w:sz w:val="24"/>
          <w:szCs w:val="24"/>
          <w:lang w:val="it-IT" w:eastAsia="it-CH"/>
        </w:rPr>
        <w:t xml:space="preserve">Nel corso degli anni, presso le sedi dei tribunali ticinesi, sono stati effettuati alcuni interventi puntuali in tale ambito anche a seguito della manifestata esigenza, da parte delle stesse Autorità, di poter operare in un contesto più sicuro. </w:t>
      </w:r>
    </w:p>
    <w:p w14:paraId="28E0CA0E" w14:textId="77777777"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r w:rsidRPr="00C21DA8">
        <w:rPr>
          <w:rFonts w:eastAsia="Times New Roman" w:cs="Arial"/>
          <w:color w:val="000000" w:themeColor="text1"/>
          <w:sz w:val="24"/>
          <w:szCs w:val="24"/>
          <w:lang w:eastAsia="it-CH"/>
        </w:rPr>
        <w:t>Dal profilo logistico, tra gli interventi effettuati, si</w:t>
      </w:r>
      <w:r w:rsidRPr="00C21DA8">
        <w:rPr>
          <w:rFonts w:eastAsia="Times New Roman" w:cs="Times New Roman"/>
          <w:color w:val="000000" w:themeColor="text1"/>
          <w:sz w:val="24"/>
          <w:lang w:val="it-IT" w:eastAsia="it-IT"/>
        </w:rPr>
        <w:t xml:space="preserve"> possono citare </w:t>
      </w:r>
      <w:r w:rsidR="00A379DD" w:rsidRPr="00C21DA8">
        <w:rPr>
          <w:rFonts w:eastAsia="Times New Roman" w:cs="Times New Roman"/>
          <w:color w:val="000000" w:themeColor="text1"/>
          <w:sz w:val="24"/>
          <w:lang w:val="it-IT" w:eastAsia="it-IT"/>
        </w:rPr>
        <w:t xml:space="preserve">l’aver </w:t>
      </w:r>
      <w:proofErr w:type="spellStart"/>
      <w:r w:rsidR="00A379DD" w:rsidRPr="00C21DA8">
        <w:rPr>
          <w:rFonts w:eastAsia="Times New Roman" w:cs="Times New Roman"/>
          <w:color w:val="000000" w:themeColor="text1"/>
          <w:sz w:val="24"/>
          <w:lang w:val="it-IT" w:eastAsia="it-IT"/>
        </w:rPr>
        <w:t>securizzato</w:t>
      </w:r>
      <w:proofErr w:type="spellEnd"/>
      <w:r w:rsidR="00A379DD" w:rsidRPr="00C21DA8">
        <w:rPr>
          <w:rFonts w:eastAsia="Times New Roman" w:cs="Times New Roman"/>
          <w:color w:val="000000" w:themeColor="text1"/>
          <w:sz w:val="24"/>
          <w:lang w:val="it-IT" w:eastAsia="it-IT"/>
        </w:rPr>
        <w:t xml:space="preserve"> lo</w:t>
      </w:r>
      <w:r w:rsidRPr="00C21DA8">
        <w:rPr>
          <w:rFonts w:eastAsia="Times New Roman" w:cs="Times New Roman"/>
          <w:color w:val="000000" w:themeColor="text1"/>
          <w:sz w:val="24"/>
          <w:lang w:val="it-IT" w:eastAsia="it-IT"/>
        </w:rPr>
        <w:t xml:space="preserve"> sportello del Ministero pubblico, </w:t>
      </w:r>
      <w:r w:rsidRPr="00C21DA8">
        <w:rPr>
          <w:rFonts w:eastAsia="Times New Roman" w:cs="Arial"/>
          <w:color w:val="000000" w:themeColor="text1"/>
          <w:sz w:val="24"/>
          <w:szCs w:val="24"/>
          <w:lang w:eastAsia="it-CH"/>
        </w:rPr>
        <w:t xml:space="preserve">l’installazione </w:t>
      </w:r>
      <w:r w:rsidRPr="00C21DA8">
        <w:rPr>
          <w:rFonts w:eastAsia="Times New Roman" w:cs="Times New Roman"/>
          <w:color w:val="000000" w:themeColor="text1"/>
          <w:sz w:val="24"/>
          <w:lang w:val="it-IT" w:eastAsia="it-IT"/>
        </w:rPr>
        <w:t>di alcuni dispositivi di allarme presso le aule penali di Lugano, Locarno e Mendrisio, alcuni interventi per migliorare la compartimentazione del Tribunale penale cantonale e alcune opere per la messa in sicurezza dell’aula penale.</w:t>
      </w:r>
    </w:p>
    <w:p w14:paraId="52B43DFF" w14:textId="77777777"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p>
    <w:p w14:paraId="67BB4157"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val="it-IT" w:eastAsia="it-CH"/>
        </w:rPr>
      </w:pPr>
      <w:r w:rsidRPr="00C21DA8">
        <w:rPr>
          <w:rFonts w:eastAsia="Times New Roman" w:cs="Times New Roman"/>
          <w:color w:val="000000" w:themeColor="text1"/>
          <w:sz w:val="24"/>
          <w:lang w:val="it-IT" w:eastAsia="it-IT"/>
        </w:rPr>
        <w:t xml:space="preserve">Dal profilo organizzativo invece, </w:t>
      </w:r>
      <w:r w:rsidRPr="00C21DA8">
        <w:rPr>
          <w:rFonts w:eastAsia="Times New Roman" w:cs="Arial"/>
          <w:color w:val="000000" w:themeColor="text1"/>
          <w:sz w:val="24"/>
          <w:szCs w:val="24"/>
          <w:lang w:val="it-IT" w:eastAsia="it-CH"/>
        </w:rPr>
        <w:t>da diversi anni, data anche la vicinanza tra i servizi, il Palazzo di giustizia ha potuto beneficiare del supporto, in ambito di sicurezza, della Polizia cantonale, chiamata a intervenire puntualmente per situazioni potenzialmente critiche e in caso di necessità immediata. Allo stesso tempo la Polizia</w:t>
      </w:r>
      <w:r w:rsidR="00D5383F" w:rsidRPr="00C21DA8">
        <w:rPr>
          <w:rFonts w:eastAsia="Times New Roman" w:cs="Arial"/>
          <w:color w:val="000000" w:themeColor="text1"/>
          <w:sz w:val="24"/>
          <w:szCs w:val="24"/>
          <w:lang w:val="it-IT" w:eastAsia="it-CH"/>
        </w:rPr>
        <w:t xml:space="preserve"> cantonale</w:t>
      </w:r>
      <w:r w:rsidRPr="00C21DA8">
        <w:rPr>
          <w:rFonts w:eastAsia="Times New Roman" w:cs="Arial"/>
          <w:color w:val="000000" w:themeColor="text1"/>
          <w:sz w:val="24"/>
          <w:szCs w:val="24"/>
          <w:lang w:val="it-IT" w:eastAsia="it-CH"/>
        </w:rPr>
        <w:t xml:space="preserve"> garantisce la gestione della sicurezza in occasione di processi considerati particolarmente critici.</w:t>
      </w:r>
    </w:p>
    <w:p w14:paraId="15C6A16A"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val="it-IT" w:eastAsia="it-CH"/>
        </w:rPr>
      </w:pPr>
    </w:p>
    <w:p w14:paraId="002B2E30"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val="it-IT" w:eastAsia="it-CH"/>
        </w:rPr>
      </w:pPr>
      <w:r w:rsidRPr="00C21DA8">
        <w:rPr>
          <w:rFonts w:eastAsia="Times New Roman" w:cs="Arial"/>
          <w:color w:val="000000" w:themeColor="text1"/>
          <w:sz w:val="24"/>
          <w:szCs w:val="24"/>
          <w:lang w:val="it-IT" w:eastAsia="it-CH"/>
        </w:rPr>
        <w:t xml:space="preserve">Si segnala anche che, per la gestione degli accessi durante il periodo pandemico nella primavera 2020, si è predisposto un sistema accresciuto di controlli, in collaborazione con </w:t>
      </w:r>
      <w:r w:rsidR="00D5383F" w:rsidRPr="00C21DA8">
        <w:rPr>
          <w:rFonts w:eastAsia="Times New Roman" w:cs="Arial"/>
          <w:color w:val="000000" w:themeColor="text1"/>
          <w:sz w:val="24"/>
          <w:szCs w:val="24"/>
          <w:lang w:val="it-IT" w:eastAsia="it-CH"/>
        </w:rPr>
        <w:lastRenderedPageBreak/>
        <w:t>gli agenti del</w:t>
      </w:r>
      <w:r w:rsidRPr="00C21DA8">
        <w:rPr>
          <w:rFonts w:eastAsia="Times New Roman" w:cs="Arial"/>
          <w:color w:val="000000" w:themeColor="text1"/>
          <w:sz w:val="24"/>
          <w:szCs w:val="24"/>
          <w:lang w:val="it-IT" w:eastAsia="it-CH"/>
        </w:rPr>
        <w:t xml:space="preserve">le Strutture carcerarie cantonali e successivamente con </w:t>
      </w:r>
      <w:r w:rsidR="00D5383F" w:rsidRPr="00C21DA8">
        <w:rPr>
          <w:rFonts w:eastAsia="Times New Roman" w:cs="Arial"/>
          <w:color w:val="000000" w:themeColor="text1"/>
          <w:sz w:val="24"/>
          <w:szCs w:val="24"/>
          <w:lang w:val="it-IT" w:eastAsia="it-CH"/>
        </w:rPr>
        <w:t xml:space="preserve">un mandato ad </w:t>
      </w:r>
      <w:r w:rsidRPr="00C21DA8">
        <w:rPr>
          <w:rFonts w:eastAsia="Times New Roman" w:cs="Arial"/>
          <w:color w:val="000000" w:themeColor="text1"/>
          <w:sz w:val="24"/>
          <w:szCs w:val="24"/>
          <w:lang w:val="it-IT" w:eastAsia="it-CH"/>
        </w:rPr>
        <w:t xml:space="preserve">una società privata di sicurezza. </w:t>
      </w:r>
    </w:p>
    <w:p w14:paraId="13979047"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p>
    <w:p w14:paraId="3886A70C"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r w:rsidRPr="00C21DA8">
        <w:rPr>
          <w:rFonts w:eastAsia="Times New Roman" w:cs="Arial"/>
          <w:color w:val="000000" w:themeColor="text1"/>
          <w:sz w:val="24"/>
          <w:szCs w:val="24"/>
          <w:lang w:val="it-IT" w:eastAsia="it-CH"/>
        </w:rPr>
        <w:t xml:space="preserve">Tale esperienza ha rafforzato la convinzione di implementare, in pianta stabile, un sistema di controlli, in particolare per quanto concerne sia </w:t>
      </w:r>
      <w:r w:rsidR="00D5383F" w:rsidRPr="00C21DA8">
        <w:rPr>
          <w:rFonts w:eastAsia="Times New Roman" w:cs="Arial"/>
          <w:color w:val="000000" w:themeColor="text1"/>
          <w:sz w:val="24"/>
          <w:szCs w:val="24"/>
          <w:lang w:val="it-IT" w:eastAsia="it-CH"/>
        </w:rPr>
        <w:t>l’accertamento</w:t>
      </w:r>
      <w:r w:rsidRPr="00C21DA8">
        <w:rPr>
          <w:rFonts w:eastAsia="Times New Roman" w:cs="Arial"/>
          <w:color w:val="000000" w:themeColor="text1"/>
          <w:sz w:val="24"/>
          <w:szCs w:val="24"/>
          <w:lang w:val="it-IT" w:eastAsia="it-CH"/>
        </w:rPr>
        <w:t xml:space="preserve"> dell’identità degli utenti sia al</w:t>
      </w:r>
      <w:r w:rsidR="00D5383F" w:rsidRPr="00C21DA8">
        <w:rPr>
          <w:rFonts w:eastAsia="Times New Roman" w:cs="Arial"/>
          <w:color w:val="000000" w:themeColor="text1"/>
          <w:sz w:val="24"/>
          <w:szCs w:val="24"/>
          <w:lang w:val="it-IT" w:eastAsia="it-CH"/>
        </w:rPr>
        <w:t>la verifica</w:t>
      </w:r>
      <w:r w:rsidRPr="00C21DA8">
        <w:rPr>
          <w:rFonts w:eastAsia="Times New Roman" w:cs="Arial"/>
          <w:color w:val="000000" w:themeColor="text1"/>
          <w:sz w:val="24"/>
          <w:szCs w:val="24"/>
          <w:lang w:val="it-IT" w:eastAsia="it-CH"/>
        </w:rPr>
        <w:t xml:space="preserve">, tramite scanner, dei </w:t>
      </w:r>
      <w:r w:rsidR="00D5383F" w:rsidRPr="00C21DA8">
        <w:rPr>
          <w:rFonts w:eastAsia="Times New Roman" w:cs="Arial"/>
          <w:color w:val="000000" w:themeColor="text1"/>
          <w:sz w:val="24"/>
          <w:szCs w:val="24"/>
          <w:lang w:val="it-IT" w:eastAsia="it-CH"/>
        </w:rPr>
        <w:t xml:space="preserve">loro </w:t>
      </w:r>
      <w:r w:rsidRPr="00C21DA8">
        <w:rPr>
          <w:rFonts w:eastAsia="Times New Roman" w:cs="Arial"/>
          <w:color w:val="000000" w:themeColor="text1"/>
          <w:sz w:val="24"/>
          <w:szCs w:val="24"/>
          <w:lang w:val="it-IT" w:eastAsia="it-CH"/>
        </w:rPr>
        <w:t>effetti personali. Per questo</w:t>
      </w:r>
      <w:r w:rsidR="00D5383F" w:rsidRPr="00C21DA8">
        <w:rPr>
          <w:rFonts w:eastAsia="Times New Roman" w:cs="Arial"/>
          <w:color w:val="000000" w:themeColor="text1"/>
          <w:sz w:val="24"/>
          <w:szCs w:val="24"/>
          <w:lang w:val="it-IT" w:eastAsia="it-CH"/>
        </w:rPr>
        <w:t xml:space="preserve"> motiv</w:t>
      </w:r>
      <w:r w:rsidR="00023327" w:rsidRPr="00C21DA8">
        <w:rPr>
          <w:rFonts w:eastAsia="Times New Roman" w:cs="Arial"/>
          <w:color w:val="000000" w:themeColor="text1"/>
          <w:sz w:val="24"/>
          <w:szCs w:val="24"/>
          <w:lang w:val="it-IT" w:eastAsia="it-CH"/>
        </w:rPr>
        <w:t>o</w:t>
      </w:r>
      <w:r w:rsidRPr="00C21DA8">
        <w:rPr>
          <w:rFonts w:eastAsia="Times New Roman" w:cs="Arial"/>
          <w:color w:val="000000" w:themeColor="text1"/>
          <w:sz w:val="24"/>
          <w:szCs w:val="24"/>
          <w:lang w:val="it-IT" w:eastAsia="it-CH"/>
        </w:rPr>
        <w:t>, dal 1° gennaio 2021, è stato avviato un presidio costante durante l’apertura delle entrate destinate al</w:t>
      </w:r>
      <w:r w:rsidR="00D5383F" w:rsidRPr="00C21DA8">
        <w:rPr>
          <w:rFonts w:eastAsia="Times New Roman" w:cs="Arial"/>
          <w:color w:val="000000" w:themeColor="text1"/>
          <w:sz w:val="24"/>
          <w:szCs w:val="24"/>
          <w:lang w:val="it-IT" w:eastAsia="it-CH"/>
        </w:rPr>
        <w:t>l’accesso del</w:t>
      </w:r>
      <w:r w:rsidRPr="00C21DA8">
        <w:rPr>
          <w:rFonts w:eastAsia="Times New Roman" w:cs="Arial"/>
          <w:color w:val="000000" w:themeColor="text1"/>
          <w:sz w:val="24"/>
          <w:szCs w:val="24"/>
          <w:lang w:val="it-IT" w:eastAsia="it-CH"/>
        </w:rPr>
        <w:t xml:space="preserve"> pubblico, attraverso la presenza regolare di agenti del Servizio Gestione Detenuti della Gendarmeria</w:t>
      </w:r>
      <w:r w:rsidR="00D5383F" w:rsidRPr="00C21DA8">
        <w:rPr>
          <w:rFonts w:eastAsia="Times New Roman" w:cs="Arial"/>
          <w:color w:val="000000" w:themeColor="text1"/>
          <w:sz w:val="24"/>
          <w:szCs w:val="24"/>
          <w:lang w:val="it-IT" w:eastAsia="it-CH"/>
        </w:rPr>
        <w:t xml:space="preserve"> della Polizia cantonale</w:t>
      </w:r>
      <w:r w:rsidRPr="00C21DA8">
        <w:rPr>
          <w:rFonts w:eastAsia="Times New Roman" w:cs="Arial"/>
          <w:color w:val="000000" w:themeColor="text1"/>
          <w:sz w:val="24"/>
          <w:szCs w:val="24"/>
          <w:lang w:val="it-IT" w:eastAsia="it-CH"/>
        </w:rPr>
        <w:t xml:space="preserve">. </w:t>
      </w:r>
      <w:r w:rsidR="00D5383F" w:rsidRPr="00C21DA8">
        <w:rPr>
          <w:rFonts w:eastAsia="Times New Roman" w:cs="Arial"/>
          <w:color w:val="000000" w:themeColor="text1"/>
          <w:sz w:val="24"/>
          <w:szCs w:val="24"/>
          <w:lang w:val="it-IT" w:eastAsia="it-CH"/>
        </w:rPr>
        <w:t xml:space="preserve">Questa misura provvisoria è stata attuata </w:t>
      </w:r>
      <w:r w:rsidRPr="00C21DA8">
        <w:rPr>
          <w:rFonts w:eastAsia="Times New Roman" w:cs="Arial"/>
          <w:color w:val="000000" w:themeColor="text1"/>
          <w:sz w:val="24"/>
          <w:szCs w:val="24"/>
          <w:lang w:val="it-IT" w:eastAsia="it-CH"/>
        </w:rPr>
        <w:t xml:space="preserve">in attesa di poter consolidare il </w:t>
      </w:r>
      <w:r w:rsidR="00E24485" w:rsidRPr="00C21DA8">
        <w:rPr>
          <w:rFonts w:eastAsia="Times New Roman" w:cs="Arial"/>
          <w:color w:val="000000" w:themeColor="text1"/>
          <w:sz w:val="24"/>
          <w:szCs w:val="24"/>
          <w:lang w:val="it-IT" w:eastAsia="it-CH"/>
        </w:rPr>
        <w:t xml:space="preserve">suddetto </w:t>
      </w:r>
      <w:r w:rsidRPr="00C21DA8">
        <w:rPr>
          <w:rFonts w:eastAsia="Times New Roman" w:cs="Arial"/>
          <w:color w:val="000000" w:themeColor="text1"/>
          <w:sz w:val="24"/>
          <w:szCs w:val="24"/>
          <w:lang w:val="it-IT" w:eastAsia="it-CH"/>
        </w:rPr>
        <w:t>servizio in un pacchetto</w:t>
      </w:r>
      <w:r w:rsidR="00E24485" w:rsidRPr="00C21DA8">
        <w:rPr>
          <w:rFonts w:eastAsia="Times New Roman" w:cs="Arial"/>
          <w:color w:val="000000" w:themeColor="text1"/>
          <w:sz w:val="24"/>
          <w:szCs w:val="24"/>
          <w:lang w:val="it-IT" w:eastAsia="it-CH"/>
        </w:rPr>
        <w:t>,</w:t>
      </w:r>
      <w:r w:rsidRPr="00C21DA8">
        <w:rPr>
          <w:rFonts w:eastAsia="Times New Roman" w:cs="Arial"/>
          <w:color w:val="000000" w:themeColor="text1"/>
          <w:sz w:val="24"/>
          <w:szCs w:val="24"/>
          <w:lang w:val="it-IT" w:eastAsia="it-CH"/>
        </w:rPr>
        <w:t xml:space="preserve"> integrato anche con misure tecniche ed organizzative, come quelle che verranno realizzate in questo ambito grazie al presente Messaggio.</w:t>
      </w:r>
    </w:p>
    <w:p w14:paraId="20C3427F" w14:textId="77777777"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p>
    <w:p w14:paraId="7DDAC498" w14:textId="77777777"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r w:rsidRPr="00C21DA8">
        <w:rPr>
          <w:rFonts w:eastAsia="Times New Roman" w:cs="Arial"/>
          <w:color w:val="000000" w:themeColor="text1"/>
          <w:sz w:val="24"/>
          <w:szCs w:val="24"/>
          <w:lang w:eastAsia="it-CH"/>
        </w:rPr>
        <w:t xml:space="preserve">La necessità, più volte ribadita sia </w:t>
      </w:r>
      <w:r w:rsidRPr="00C21DA8">
        <w:rPr>
          <w:rFonts w:eastAsia="Times New Roman" w:cs="Arial"/>
          <w:color w:val="000000" w:themeColor="text1"/>
          <w:sz w:val="24"/>
          <w:szCs w:val="24"/>
          <w:lang w:val="it-IT" w:eastAsia="it-CH"/>
        </w:rPr>
        <w:t>dal Consiglio della Magistratura che dal Ministero pubblico nonché dal Tribunale di appello, resasi ancora più acuta ed evidente a seguito dell’</w:t>
      </w:r>
      <w:r w:rsidR="00E24485" w:rsidRPr="00C21DA8">
        <w:rPr>
          <w:rFonts w:eastAsia="Times New Roman" w:cs="Arial"/>
          <w:color w:val="000000" w:themeColor="text1"/>
          <w:sz w:val="24"/>
          <w:szCs w:val="24"/>
          <w:lang w:val="it-IT" w:eastAsia="it-CH"/>
        </w:rPr>
        <w:t>insorgenza dell’</w:t>
      </w:r>
      <w:r w:rsidRPr="00C21DA8">
        <w:rPr>
          <w:rFonts w:eastAsia="Times New Roman" w:cs="Arial"/>
          <w:color w:val="000000" w:themeColor="text1"/>
          <w:sz w:val="24"/>
          <w:szCs w:val="24"/>
          <w:lang w:val="it-IT" w:eastAsia="it-CH"/>
        </w:rPr>
        <w:t xml:space="preserve">emergenza sanitaria, in particolare per quanto attiene al controllo accessi, </w:t>
      </w:r>
      <w:r w:rsidRPr="00C21DA8">
        <w:rPr>
          <w:rFonts w:eastAsia="Times New Roman" w:cs="Times New Roman"/>
          <w:color w:val="000000" w:themeColor="text1"/>
          <w:sz w:val="24"/>
          <w:lang w:val="it-IT" w:eastAsia="it-IT"/>
        </w:rPr>
        <w:t>ha portato le Autorità stesse e il Consiglio di Stato ad elaborare ulteriori riflessioni.</w:t>
      </w:r>
    </w:p>
    <w:p w14:paraId="4CB4FFD7" w14:textId="77777777"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p>
    <w:p w14:paraId="56C7C86D"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r w:rsidRPr="00C21DA8">
        <w:rPr>
          <w:rFonts w:eastAsia="Times New Roman" w:cs="Arial"/>
          <w:color w:val="000000" w:themeColor="text1"/>
          <w:sz w:val="24"/>
          <w:szCs w:val="24"/>
          <w:lang w:val="it-IT" w:eastAsia="it-CH"/>
        </w:rPr>
        <w:t xml:space="preserve">Dopo alcuni incontri con i rappresentanti delle Autorità giudiziarie e dei servizi amministrativi presenti </w:t>
      </w:r>
      <w:r w:rsidR="00E24485" w:rsidRPr="00C21DA8">
        <w:rPr>
          <w:rFonts w:eastAsia="Times New Roman" w:cs="Arial"/>
          <w:color w:val="000000" w:themeColor="text1"/>
          <w:sz w:val="24"/>
          <w:szCs w:val="24"/>
          <w:lang w:val="it-IT" w:eastAsia="it-CH"/>
        </w:rPr>
        <w:t>presso i</w:t>
      </w:r>
      <w:r w:rsidRPr="00C21DA8">
        <w:rPr>
          <w:rFonts w:eastAsia="Times New Roman" w:cs="Arial"/>
          <w:color w:val="000000" w:themeColor="text1"/>
          <w:sz w:val="24"/>
          <w:szCs w:val="24"/>
          <w:lang w:val="it-IT" w:eastAsia="it-CH"/>
        </w:rPr>
        <w:t>l Palazzo di giustizia (Tribunale di appello con Tribunale penale cantonale e Camera di protezione, Ministero pubblico, Magistratura dei minorenni, Polizia cantonale, Ufficio esecuzione, Ufficio dei registri)</w:t>
      </w:r>
      <w:r w:rsidR="00E24485" w:rsidRPr="00C21DA8">
        <w:rPr>
          <w:rFonts w:eastAsia="Times New Roman" w:cs="Arial"/>
          <w:color w:val="000000" w:themeColor="text1"/>
          <w:sz w:val="24"/>
          <w:szCs w:val="24"/>
          <w:lang w:val="it-IT" w:eastAsia="it-CH"/>
        </w:rPr>
        <w:t>,</w:t>
      </w:r>
      <w:r w:rsidRPr="00C21DA8">
        <w:rPr>
          <w:rFonts w:eastAsia="Times New Roman" w:cs="Arial"/>
          <w:color w:val="000000" w:themeColor="text1"/>
          <w:sz w:val="24"/>
          <w:szCs w:val="24"/>
          <w:lang w:val="it-IT" w:eastAsia="it-CH"/>
        </w:rPr>
        <w:t xml:space="preserve"> il Consiglio di Stato ha costituito, lo scorso novembre, un apposito Gruppo di lavoro interdipartimentale, coordinato dal Dipartimento delle istituzioni, con il compito di elaborare un concetto di sicurezza per il Palazzo di giustizia, da estendere ed adattare successivamente a tutte le Autorità giudiziarie cantonali.  </w:t>
      </w:r>
    </w:p>
    <w:p w14:paraId="4960D7F6" w14:textId="77777777" w:rsidR="002C0C41" w:rsidRPr="00C21DA8" w:rsidRDefault="002C0C41" w:rsidP="002C0C41">
      <w:pPr>
        <w:shd w:val="clear" w:color="auto" w:fill="FFFFFF"/>
        <w:suppressAutoHyphens w:val="0"/>
        <w:rPr>
          <w:rFonts w:eastAsia="Times New Roman" w:cs="Arial"/>
          <w:color w:val="000000" w:themeColor="text1"/>
          <w:sz w:val="24"/>
          <w:szCs w:val="24"/>
          <w:lang w:eastAsia="it-CH"/>
        </w:rPr>
      </w:pPr>
    </w:p>
    <w:p w14:paraId="479D97DB" w14:textId="03ED752A" w:rsidR="008F5424" w:rsidRPr="00CA6C07" w:rsidRDefault="002C0C41" w:rsidP="008F5424">
      <w:pPr>
        <w:suppressAutoHyphens w:val="0"/>
        <w:rPr>
          <w:rFonts w:eastAsia="Times New Roman" w:cs="Times New Roman"/>
          <w:color w:val="000000" w:themeColor="text1"/>
          <w:sz w:val="24"/>
          <w:szCs w:val="20"/>
          <w:lang w:eastAsia="it-CH"/>
        </w:rPr>
      </w:pPr>
      <w:r w:rsidRPr="00CA6C07">
        <w:rPr>
          <w:rFonts w:eastAsia="Times New Roman" w:cs="Arial"/>
          <w:color w:val="000000" w:themeColor="text1"/>
          <w:sz w:val="24"/>
          <w:szCs w:val="24"/>
          <w:lang w:eastAsia="it-CH"/>
        </w:rPr>
        <w:t>I</w:t>
      </w:r>
      <w:r w:rsidRPr="00CA6C07">
        <w:rPr>
          <w:rFonts w:eastAsia="Times New Roman" w:cs="Arial"/>
          <w:color w:val="000000" w:themeColor="text1"/>
          <w:sz w:val="24"/>
          <w:szCs w:val="24"/>
          <w:lang w:val="it-IT" w:eastAsia="it-CH"/>
        </w:rPr>
        <w:t xml:space="preserve">l presente messaggio ha dunque l’obiettivo d’intervenire in maniera organica e coordinata in ambito logistico, al fine di implementare un vero e proprio concetto di sicurezza che </w:t>
      </w:r>
      <w:r w:rsidR="008F5424" w:rsidRPr="00CA6C07">
        <w:rPr>
          <w:rFonts w:eastAsia="Times New Roman" w:cs="Arial"/>
          <w:color w:val="000000" w:themeColor="text1"/>
          <w:sz w:val="24"/>
          <w:szCs w:val="24"/>
          <w:lang w:val="it-IT" w:eastAsia="it-CH"/>
        </w:rPr>
        <w:t xml:space="preserve">vada ad integrarsi con gli interventi logistici previsti nell’ambito del </w:t>
      </w:r>
      <w:r w:rsidR="008F5424" w:rsidRPr="00CA6C07">
        <w:rPr>
          <w:rFonts w:eastAsia="Times New Roman" w:cs="Times New Roman"/>
          <w:color w:val="000000" w:themeColor="text1"/>
          <w:sz w:val="24"/>
          <w:lang w:eastAsia="it-IT"/>
        </w:rPr>
        <w:t>Messaggio</w:t>
      </w:r>
      <w:r w:rsidR="008F5424" w:rsidRPr="00CA6C07">
        <w:rPr>
          <w:rFonts w:eastAsia="Times New Roman" w:cs="Times New Roman"/>
          <w:color w:val="000000" w:themeColor="text1"/>
          <w:sz w:val="24"/>
          <w:lang w:val="it-IT" w:eastAsia="it-IT"/>
        </w:rPr>
        <w:t xml:space="preserve"> governativo n. 7821 del 03.06.2020</w:t>
      </w:r>
      <w:r w:rsidR="008F5424" w:rsidRPr="00CA6C07">
        <w:rPr>
          <w:rFonts w:eastAsia="Times New Roman" w:cs="Times New Roman"/>
          <w:color w:val="000000" w:themeColor="text1"/>
          <w:sz w:val="24"/>
          <w:szCs w:val="20"/>
          <w:lang w:eastAsia="it-CH"/>
        </w:rPr>
        <w:t xml:space="preserve">, che prevede un importo di franchi 2'200'000.-- destinato alla riduzione del rischio residuale legato al concetto di </w:t>
      </w:r>
      <w:proofErr w:type="spellStart"/>
      <w:r w:rsidR="008F5424" w:rsidRPr="00CA6C07">
        <w:rPr>
          <w:rFonts w:eastAsia="Times New Roman" w:cs="Times New Roman"/>
          <w:i/>
          <w:color w:val="000000" w:themeColor="text1"/>
          <w:sz w:val="24"/>
          <w:szCs w:val="20"/>
          <w:lang w:eastAsia="it-CH"/>
        </w:rPr>
        <w:t>Safety</w:t>
      </w:r>
      <w:proofErr w:type="spellEnd"/>
      <w:r w:rsidR="008F5424" w:rsidRPr="00CA6C07">
        <w:rPr>
          <w:rFonts w:eastAsia="Times New Roman" w:cs="Times New Roman"/>
          <w:color w:val="000000" w:themeColor="text1"/>
          <w:sz w:val="24"/>
          <w:szCs w:val="20"/>
          <w:lang w:eastAsia="it-CH"/>
        </w:rPr>
        <w:t xml:space="preserve"> (in particolare per gli aspetti relativi alla gestione della problematica degli anti-incendi). Tali interventi, già programmati, sono stati posticipati in attesa dell’analisi del Gruppo di lavoro, che ha portato ad identificarne altrettanti relativi all’ambito della </w:t>
      </w:r>
      <w:r w:rsidR="008F5424" w:rsidRPr="00CA6C07">
        <w:rPr>
          <w:rFonts w:eastAsia="Times New Roman" w:cs="Times New Roman"/>
          <w:i/>
          <w:color w:val="000000" w:themeColor="text1"/>
          <w:sz w:val="24"/>
          <w:szCs w:val="20"/>
          <w:lang w:eastAsia="it-CH"/>
        </w:rPr>
        <w:t>Security</w:t>
      </w:r>
      <w:r w:rsidR="008F5424" w:rsidRPr="00CA6C07">
        <w:rPr>
          <w:rFonts w:eastAsia="Times New Roman" w:cs="Times New Roman"/>
          <w:color w:val="000000" w:themeColor="text1"/>
          <w:sz w:val="24"/>
          <w:szCs w:val="20"/>
          <w:lang w:eastAsia="it-CH"/>
        </w:rPr>
        <w:t xml:space="preserve">, oggetto del presente Messaggio. </w:t>
      </w:r>
    </w:p>
    <w:p w14:paraId="6DBDCF7E" w14:textId="77777777" w:rsidR="00901164" w:rsidRPr="00CA6C07" w:rsidRDefault="00901164" w:rsidP="00901164">
      <w:pPr>
        <w:suppressAutoHyphens w:val="0"/>
        <w:rPr>
          <w:rFonts w:eastAsia="Times New Roman" w:cs="Times New Roman"/>
          <w:color w:val="000000" w:themeColor="text1"/>
          <w:sz w:val="24"/>
          <w:szCs w:val="20"/>
          <w:lang w:eastAsia="it-CH"/>
        </w:rPr>
      </w:pPr>
      <w:r w:rsidRPr="00CA6C07">
        <w:rPr>
          <w:rFonts w:eastAsia="Times New Roman" w:cs="Times New Roman"/>
          <w:color w:val="000000" w:themeColor="text1"/>
          <w:sz w:val="24"/>
          <w:szCs w:val="20"/>
          <w:lang w:eastAsia="it-CH"/>
        </w:rPr>
        <w:t>L’urgenza e la necessità di agire in maniera coordinata su questi due fronti risultano evidenti almeno per due aspetti fondamentali, ossia quello organizzativo e quello operativo.</w:t>
      </w:r>
    </w:p>
    <w:p w14:paraId="25CDFF79" w14:textId="77777777" w:rsidR="00901164" w:rsidRPr="00CA6C07" w:rsidRDefault="00901164" w:rsidP="00901164">
      <w:pPr>
        <w:suppressAutoHyphens w:val="0"/>
        <w:rPr>
          <w:rFonts w:eastAsia="Times New Roman" w:cs="Times New Roman"/>
          <w:color w:val="000000" w:themeColor="text1"/>
          <w:sz w:val="24"/>
          <w:szCs w:val="20"/>
          <w:lang w:eastAsia="it-CH"/>
        </w:rPr>
      </w:pPr>
      <w:r w:rsidRPr="00CA6C07">
        <w:rPr>
          <w:rFonts w:eastAsia="Times New Roman" w:cs="Times New Roman"/>
          <w:color w:val="000000" w:themeColor="text1"/>
          <w:sz w:val="24"/>
          <w:szCs w:val="20"/>
          <w:lang w:eastAsia="it-CH"/>
        </w:rPr>
        <w:t>Dal punto di vista organizzativo, dovendo operare in convivenza con le attività ordinarie del Palazzo di Giustizia, limitare e integrare gli interventi in un unico lasso temprale, permetterà di ridurre al minimo il disagio per l’utenza, così come i costi derivanti dagli interventi stessi che, se fatti disgiunti, sarebbero sensibilmente superiori. Basti pensare alla doppia installazione di cantiere che ne conseguirebbe, per farsi un’idea della notevole differenza che si genererebbe.</w:t>
      </w:r>
    </w:p>
    <w:p w14:paraId="6ACE919B" w14:textId="77777777" w:rsidR="00901164" w:rsidRPr="00CA6C07" w:rsidRDefault="00901164" w:rsidP="00901164">
      <w:pPr>
        <w:suppressAutoHyphens w:val="0"/>
        <w:rPr>
          <w:rFonts w:eastAsia="Times New Roman" w:cs="Times New Roman"/>
          <w:color w:val="000000" w:themeColor="text1"/>
          <w:sz w:val="24"/>
          <w:szCs w:val="20"/>
          <w:lang w:eastAsia="it-CH"/>
        </w:rPr>
      </w:pPr>
      <w:r w:rsidRPr="00CA6C07">
        <w:rPr>
          <w:rFonts w:eastAsia="Times New Roman" w:cs="Times New Roman"/>
          <w:color w:val="000000" w:themeColor="text1"/>
          <w:sz w:val="24"/>
          <w:szCs w:val="20"/>
          <w:lang w:eastAsia="it-CH"/>
        </w:rPr>
        <w:t xml:space="preserve">Operativamente risulta difficile pensare a degli interventi di </w:t>
      </w:r>
      <w:proofErr w:type="spellStart"/>
      <w:r w:rsidRPr="00CA6C07">
        <w:rPr>
          <w:rFonts w:eastAsia="Times New Roman" w:cs="Times New Roman"/>
          <w:color w:val="000000" w:themeColor="text1"/>
          <w:sz w:val="24"/>
          <w:szCs w:val="20"/>
          <w:lang w:eastAsia="it-CH"/>
        </w:rPr>
        <w:t>Safety</w:t>
      </w:r>
      <w:proofErr w:type="spellEnd"/>
      <w:r w:rsidRPr="00CA6C07">
        <w:rPr>
          <w:rFonts w:eastAsia="Times New Roman" w:cs="Times New Roman"/>
          <w:color w:val="000000" w:themeColor="text1"/>
          <w:sz w:val="24"/>
          <w:szCs w:val="20"/>
          <w:lang w:eastAsia="it-CH"/>
        </w:rPr>
        <w:t xml:space="preserve"> disgiunti da quelli di Security, soprattutto in considerazione del fatto che ambedue saranno realizzati anche con modiche strutturali dello stabile, in alcuni casi frutto dell’unione delle due diverse esigenze. Svolgere i due interventi in tempi distinti, potrebbe portare alla realizzazione di interventi </w:t>
      </w:r>
      <w:r w:rsidRPr="00CA6C07">
        <w:rPr>
          <w:rFonts w:eastAsia="Times New Roman" w:cs="Times New Roman"/>
          <w:color w:val="000000" w:themeColor="text1"/>
          <w:sz w:val="24"/>
          <w:szCs w:val="20"/>
          <w:lang w:eastAsia="it-CH"/>
        </w:rPr>
        <w:lastRenderedPageBreak/>
        <w:t>parziali, mirati alla Security, che andrebbero completati o addirittura stravolti nel rispetto della successiva applicazione del concetto Security.</w:t>
      </w:r>
    </w:p>
    <w:p w14:paraId="11B4E08C" w14:textId="77777777" w:rsidR="00901164" w:rsidRPr="00CA6C07" w:rsidRDefault="00901164" w:rsidP="00901164">
      <w:pPr>
        <w:suppressAutoHyphens w:val="0"/>
        <w:rPr>
          <w:rFonts w:eastAsia="Times New Roman" w:cs="Times New Roman"/>
          <w:color w:val="000000" w:themeColor="text1"/>
          <w:sz w:val="24"/>
          <w:szCs w:val="20"/>
          <w:lang w:eastAsia="it-CH"/>
        </w:rPr>
      </w:pPr>
      <w:r w:rsidRPr="00CA6C07">
        <w:rPr>
          <w:rFonts w:eastAsia="Times New Roman" w:cs="Times New Roman"/>
          <w:color w:val="000000" w:themeColor="text1"/>
          <w:sz w:val="24"/>
          <w:szCs w:val="20"/>
          <w:lang w:eastAsia="it-CH"/>
        </w:rPr>
        <w:t xml:space="preserve">Facendo riferimento all’oggetto in questione, gli interventi strutturali a favore della </w:t>
      </w:r>
      <w:proofErr w:type="spellStart"/>
      <w:r w:rsidRPr="00CA6C07">
        <w:rPr>
          <w:rFonts w:eastAsia="Times New Roman" w:cs="Times New Roman"/>
          <w:color w:val="000000" w:themeColor="text1"/>
          <w:sz w:val="24"/>
          <w:szCs w:val="20"/>
          <w:lang w:eastAsia="it-CH"/>
        </w:rPr>
        <w:t>Safety</w:t>
      </w:r>
      <w:proofErr w:type="spellEnd"/>
      <w:r w:rsidRPr="00CA6C07">
        <w:rPr>
          <w:rFonts w:eastAsia="Times New Roman" w:cs="Times New Roman"/>
          <w:color w:val="000000" w:themeColor="text1"/>
          <w:sz w:val="24"/>
          <w:szCs w:val="20"/>
          <w:lang w:eastAsia="it-CH"/>
        </w:rPr>
        <w:t xml:space="preserve"> e della Security sono per loro natura imprescindibili. Al di là dei diversi tempi di gestazione, che hanno generato dei risultati in due momenti ben distinti, una realizzazione disgiunta non farebbe l’interesse finanziario dell’Amministrazione Cantonale, così come non permetterebbe di raggiungere gli obiettivi prefissati in modo razionale e nel minor tempo possibile. </w:t>
      </w:r>
    </w:p>
    <w:p w14:paraId="2349D475" w14:textId="3B32FB0E" w:rsidR="002C0C41" w:rsidRPr="00C21DA8" w:rsidRDefault="008F5424" w:rsidP="002C0C41">
      <w:pPr>
        <w:shd w:val="clear" w:color="auto" w:fill="FFFFFF"/>
        <w:suppressAutoHyphens w:val="0"/>
        <w:rPr>
          <w:rFonts w:eastAsia="Times New Roman" w:cs="Arial"/>
          <w:color w:val="000000" w:themeColor="text1"/>
          <w:sz w:val="24"/>
          <w:szCs w:val="24"/>
          <w:lang w:val="it-IT" w:eastAsia="it-CH"/>
        </w:rPr>
      </w:pPr>
      <w:r w:rsidRPr="00CA6C07">
        <w:rPr>
          <w:rFonts w:eastAsia="Times New Roman" w:cs="Arial"/>
          <w:color w:val="000000" w:themeColor="text1"/>
          <w:sz w:val="24"/>
          <w:szCs w:val="24"/>
          <w:lang w:val="it-IT" w:eastAsia="it-CH"/>
        </w:rPr>
        <w:t>Quanto proposto con il presente messaggio tiene dunque conto</w:t>
      </w:r>
      <w:r w:rsidR="002C0C41" w:rsidRPr="00CA6C07">
        <w:rPr>
          <w:rFonts w:eastAsia="Times New Roman" w:cs="Arial"/>
          <w:color w:val="000000" w:themeColor="text1"/>
          <w:sz w:val="24"/>
          <w:szCs w:val="24"/>
          <w:lang w:val="it-IT" w:eastAsia="it-CH"/>
        </w:rPr>
        <w:t xml:space="preserve">, oltre alle risultanze dei lavori del Gruppo di lavoro interdipartimentale, di altri aspetti ed elementi in gioco nel complesso contesto del Palazzo di giustizia, che verranno illustrati </w:t>
      </w:r>
      <w:r w:rsidRPr="00CA6C07">
        <w:rPr>
          <w:rFonts w:eastAsia="Times New Roman" w:cs="Arial"/>
          <w:color w:val="000000" w:themeColor="text1"/>
          <w:sz w:val="24"/>
          <w:szCs w:val="24"/>
          <w:lang w:val="it-IT" w:eastAsia="it-CH"/>
        </w:rPr>
        <w:t xml:space="preserve">dettagliatamente </w:t>
      </w:r>
      <w:r w:rsidR="002C0C41" w:rsidRPr="00CA6C07">
        <w:rPr>
          <w:rFonts w:eastAsia="Times New Roman" w:cs="Arial"/>
          <w:color w:val="000000" w:themeColor="text1"/>
          <w:sz w:val="24"/>
          <w:szCs w:val="24"/>
          <w:lang w:val="it-IT" w:eastAsia="it-CH"/>
        </w:rPr>
        <w:t>nel capitolo seguente.</w:t>
      </w:r>
      <w:r w:rsidR="002C0C41" w:rsidRPr="00C21DA8">
        <w:rPr>
          <w:rFonts w:eastAsia="Times New Roman" w:cs="Arial"/>
          <w:color w:val="000000" w:themeColor="text1"/>
          <w:sz w:val="24"/>
          <w:szCs w:val="24"/>
          <w:lang w:val="it-IT" w:eastAsia="it-CH"/>
        </w:rPr>
        <w:t xml:space="preserve"> </w:t>
      </w:r>
    </w:p>
    <w:p w14:paraId="4ABD91C2" w14:textId="3280C0B8" w:rsidR="008F5424" w:rsidRPr="00C21DA8" w:rsidRDefault="008F5424" w:rsidP="008F5424">
      <w:pPr>
        <w:suppressAutoHyphens w:val="0"/>
        <w:rPr>
          <w:rFonts w:eastAsia="Times New Roman" w:cs="Times New Roman"/>
          <w:color w:val="000000" w:themeColor="text1"/>
          <w:sz w:val="24"/>
          <w:szCs w:val="20"/>
          <w:lang w:eastAsia="it-CH"/>
        </w:rPr>
      </w:pPr>
    </w:p>
    <w:p w14:paraId="55C72235" w14:textId="77777777"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p>
    <w:p w14:paraId="537824B8" w14:textId="77777777" w:rsidR="002C0C41" w:rsidRPr="00C21DA8" w:rsidRDefault="002C0C41" w:rsidP="002C0C41">
      <w:pPr>
        <w:keepNext/>
        <w:tabs>
          <w:tab w:val="left" w:pos="567"/>
        </w:tabs>
        <w:suppressAutoHyphens w:val="0"/>
        <w:spacing w:after="120"/>
        <w:outlineLvl w:val="0"/>
        <w:rPr>
          <w:rFonts w:eastAsia="Times New Roman" w:cs="Times New Roman"/>
          <w:b/>
          <w:caps/>
          <w:color w:val="000000" w:themeColor="text1"/>
          <w:sz w:val="24"/>
          <w:szCs w:val="24"/>
          <w:lang w:val="it-IT" w:eastAsia="it-IT"/>
        </w:rPr>
      </w:pPr>
      <w:r w:rsidRPr="00C21DA8">
        <w:rPr>
          <w:rFonts w:eastAsia="Times New Roman" w:cs="Times New Roman"/>
          <w:b/>
          <w:caps/>
          <w:color w:val="000000" w:themeColor="text1"/>
          <w:sz w:val="24"/>
          <w:szCs w:val="24"/>
          <w:lang w:val="it-IT" w:eastAsia="it-IT"/>
        </w:rPr>
        <w:t>2.</w:t>
      </w:r>
      <w:r w:rsidRPr="00C21DA8">
        <w:rPr>
          <w:rFonts w:eastAsia="Times New Roman" w:cs="Times New Roman"/>
          <w:b/>
          <w:caps/>
          <w:color w:val="000000" w:themeColor="text1"/>
          <w:sz w:val="24"/>
          <w:szCs w:val="24"/>
          <w:lang w:val="it-IT" w:eastAsia="it-IT"/>
        </w:rPr>
        <w:tab/>
        <w:t xml:space="preserve">Contesto </w:t>
      </w:r>
    </w:p>
    <w:p w14:paraId="43257C0A" w14:textId="77777777"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r w:rsidRPr="00C21DA8">
        <w:rPr>
          <w:rFonts w:eastAsia="Times New Roman" w:cs="Times New Roman"/>
          <w:color w:val="000000" w:themeColor="text1"/>
          <w:sz w:val="24"/>
          <w:lang w:val="it-IT" w:eastAsia="it-IT"/>
        </w:rPr>
        <w:t xml:space="preserve">Per creare le necessarie premesse che </w:t>
      </w:r>
      <w:r w:rsidR="00E24485" w:rsidRPr="00C21DA8">
        <w:rPr>
          <w:rFonts w:eastAsia="Times New Roman" w:cs="Times New Roman"/>
          <w:color w:val="000000" w:themeColor="text1"/>
          <w:sz w:val="24"/>
          <w:lang w:val="it-IT" w:eastAsia="it-IT"/>
        </w:rPr>
        <w:t xml:space="preserve">possano </w:t>
      </w:r>
      <w:r w:rsidRPr="00C21DA8">
        <w:rPr>
          <w:rFonts w:eastAsia="Times New Roman" w:cs="Times New Roman"/>
          <w:color w:val="000000" w:themeColor="text1"/>
          <w:sz w:val="24"/>
          <w:lang w:val="it-IT" w:eastAsia="it-IT"/>
        </w:rPr>
        <w:t>garanti</w:t>
      </w:r>
      <w:r w:rsidR="00E24485" w:rsidRPr="00C21DA8">
        <w:rPr>
          <w:rFonts w:eastAsia="Times New Roman" w:cs="Times New Roman"/>
          <w:color w:val="000000" w:themeColor="text1"/>
          <w:sz w:val="24"/>
          <w:lang w:val="it-IT" w:eastAsia="it-IT"/>
        </w:rPr>
        <w:t>re</w:t>
      </w:r>
      <w:r w:rsidRPr="00C21DA8">
        <w:rPr>
          <w:rFonts w:eastAsia="Times New Roman" w:cs="Times New Roman"/>
          <w:color w:val="000000" w:themeColor="text1"/>
          <w:sz w:val="24"/>
          <w:lang w:val="it-IT" w:eastAsia="it-IT"/>
        </w:rPr>
        <w:t xml:space="preserve"> un’azione strutturata e coerente nell’ambito </w:t>
      </w:r>
      <w:r w:rsidR="0009049E" w:rsidRPr="00C21DA8">
        <w:rPr>
          <w:rFonts w:eastAsia="Times New Roman" w:cs="Times New Roman"/>
          <w:color w:val="000000" w:themeColor="text1"/>
          <w:sz w:val="24"/>
          <w:lang w:val="it-IT" w:eastAsia="it-IT"/>
        </w:rPr>
        <w:t xml:space="preserve">della definizione delle misure per l’implementazione </w:t>
      </w:r>
      <w:r w:rsidRPr="00C21DA8">
        <w:rPr>
          <w:rFonts w:eastAsia="Times New Roman" w:cs="Times New Roman"/>
          <w:color w:val="000000" w:themeColor="text1"/>
          <w:sz w:val="24"/>
          <w:lang w:val="it-IT" w:eastAsia="it-IT"/>
        </w:rPr>
        <w:t>della sicurezza del Palazzo di giustizia, nel presente Messaggio sono stati considerati tutti gli aspetti pertinenti e attuali, già in essere o in divenire, che costituiscono il complesso panorama che ruota attorno</w:t>
      </w:r>
      <w:r w:rsidR="0009049E" w:rsidRPr="00C21DA8">
        <w:rPr>
          <w:rFonts w:eastAsia="Times New Roman" w:cs="Times New Roman"/>
          <w:color w:val="000000" w:themeColor="text1"/>
          <w:sz w:val="24"/>
          <w:lang w:val="it-IT" w:eastAsia="it-IT"/>
        </w:rPr>
        <w:t xml:space="preserve"> a questo tema</w:t>
      </w:r>
      <w:r w:rsidRPr="00C21DA8">
        <w:rPr>
          <w:rFonts w:eastAsia="Times New Roman" w:cs="Times New Roman"/>
          <w:color w:val="000000" w:themeColor="text1"/>
          <w:sz w:val="24"/>
          <w:lang w:val="it-IT" w:eastAsia="it-IT"/>
        </w:rPr>
        <w:t>.</w:t>
      </w:r>
    </w:p>
    <w:p w14:paraId="10145344" w14:textId="77777777" w:rsidR="002C0C41" w:rsidRPr="00C21DA8" w:rsidRDefault="002769B1" w:rsidP="002C0C41">
      <w:pPr>
        <w:tabs>
          <w:tab w:val="left" w:pos="2268"/>
        </w:tabs>
        <w:suppressAutoHyphens w:val="0"/>
        <w:rPr>
          <w:rFonts w:eastAsia="Times New Roman" w:cs="Times New Roman"/>
          <w:color w:val="000000" w:themeColor="text1"/>
          <w:sz w:val="24"/>
          <w:lang w:val="it-IT" w:eastAsia="it-IT"/>
        </w:rPr>
      </w:pPr>
      <w:r w:rsidRPr="00C21DA8">
        <w:rPr>
          <w:rFonts w:eastAsia="Times New Roman" w:cs="Times New Roman"/>
          <w:color w:val="000000" w:themeColor="text1"/>
          <w:sz w:val="24"/>
          <w:lang w:val="it-IT" w:eastAsia="it-IT"/>
        </w:rPr>
        <w:t>Allo scopo di avere una visione completa e lineare di quanto viene proposto con il presente Messaggio in termini di interventi relativi alla sicurezza del Palazzo di giustizia</w:t>
      </w:r>
      <w:r w:rsidR="00D00656" w:rsidRPr="00C21DA8">
        <w:rPr>
          <w:rFonts w:eastAsia="Times New Roman" w:cs="Times New Roman"/>
          <w:color w:val="000000" w:themeColor="text1"/>
          <w:sz w:val="24"/>
          <w:lang w:val="it-IT" w:eastAsia="it-IT"/>
        </w:rPr>
        <w:t xml:space="preserve"> di Lugano (PGL)</w:t>
      </w:r>
      <w:r w:rsidRPr="00C21DA8">
        <w:rPr>
          <w:rFonts w:eastAsia="Times New Roman" w:cs="Times New Roman"/>
          <w:color w:val="000000" w:themeColor="text1"/>
          <w:sz w:val="24"/>
          <w:lang w:val="it-IT" w:eastAsia="it-IT"/>
        </w:rPr>
        <w:t>, q</w:t>
      </w:r>
      <w:r w:rsidR="002C0C41" w:rsidRPr="00C21DA8">
        <w:rPr>
          <w:rFonts w:eastAsia="Times New Roman" w:cs="Times New Roman"/>
          <w:color w:val="000000" w:themeColor="text1"/>
          <w:sz w:val="24"/>
          <w:lang w:val="it-IT" w:eastAsia="it-IT"/>
        </w:rPr>
        <w:t xml:space="preserve">ui di seguito </w:t>
      </w:r>
      <w:r w:rsidR="001F3714" w:rsidRPr="00C21DA8">
        <w:rPr>
          <w:rFonts w:eastAsia="Times New Roman" w:cs="Times New Roman"/>
          <w:color w:val="000000" w:themeColor="text1"/>
          <w:sz w:val="24"/>
          <w:lang w:val="it-IT" w:eastAsia="it-IT"/>
        </w:rPr>
        <w:t xml:space="preserve">vengono </w:t>
      </w:r>
      <w:r w:rsidR="002C0C41" w:rsidRPr="00C21DA8">
        <w:rPr>
          <w:rFonts w:eastAsia="Times New Roman" w:cs="Times New Roman"/>
          <w:color w:val="000000" w:themeColor="text1"/>
          <w:sz w:val="24"/>
          <w:lang w:val="it-IT" w:eastAsia="it-IT"/>
        </w:rPr>
        <w:t>descritti puntualmente tutt</w:t>
      </w:r>
      <w:r w:rsidRPr="00C21DA8">
        <w:rPr>
          <w:rFonts w:eastAsia="Times New Roman" w:cs="Times New Roman"/>
          <w:color w:val="000000" w:themeColor="text1"/>
          <w:sz w:val="24"/>
          <w:lang w:val="it-IT" w:eastAsia="it-IT"/>
        </w:rPr>
        <w:t xml:space="preserve">e le misure e </w:t>
      </w:r>
      <w:r w:rsidR="002C0C41" w:rsidRPr="00C21DA8">
        <w:rPr>
          <w:rFonts w:eastAsia="Times New Roman" w:cs="Times New Roman"/>
          <w:color w:val="000000" w:themeColor="text1"/>
          <w:sz w:val="24"/>
          <w:lang w:val="it-IT" w:eastAsia="it-IT"/>
        </w:rPr>
        <w:t>gli elementi, operativi e formali</w:t>
      </w:r>
      <w:r w:rsidRPr="00C21DA8">
        <w:rPr>
          <w:rFonts w:eastAsia="Times New Roman" w:cs="Times New Roman"/>
          <w:color w:val="000000" w:themeColor="text1"/>
          <w:sz w:val="24"/>
          <w:lang w:val="it-IT" w:eastAsia="it-IT"/>
        </w:rPr>
        <w:t>,</w:t>
      </w:r>
      <w:r w:rsidR="002C0C41" w:rsidRPr="00C21DA8">
        <w:rPr>
          <w:rFonts w:eastAsia="Times New Roman" w:cs="Times New Roman"/>
          <w:color w:val="000000" w:themeColor="text1"/>
          <w:sz w:val="24"/>
          <w:lang w:val="it-IT" w:eastAsia="it-IT"/>
        </w:rPr>
        <w:t xml:space="preserve"> che</w:t>
      </w:r>
      <w:r w:rsidR="001F3714" w:rsidRPr="00C21DA8">
        <w:rPr>
          <w:rFonts w:eastAsia="Times New Roman" w:cs="Times New Roman"/>
          <w:color w:val="000000" w:themeColor="text1"/>
          <w:sz w:val="24"/>
          <w:lang w:val="it-IT" w:eastAsia="it-IT"/>
        </w:rPr>
        <w:t xml:space="preserve"> ad oggi</w:t>
      </w:r>
      <w:r w:rsidR="00023327" w:rsidRPr="00C21DA8">
        <w:rPr>
          <w:rFonts w:eastAsia="Times New Roman" w:cs="Times New Roman"/>
          <w:color w:val="000000" w:themeColor="text1"/>
          <w:sz w:val="24"/>
          <w:lang w:val="it-IT" w:eastAsia="it-IT"/>
        </w:rPr>
        <w:t xml:space="preserve"> </w:t>
      </w:r>
      <w:r w:rsidR="002C0C41" w:rsidRPr="00C21DA8">
        <w:rPr>
          <w:rFonts w:eastAsia="Times New Roman" w:cs="Times New Roman"/>
          <w:color w:val="000000" w:themeColor="text1"/>
          <w:sz w:val="24"/>
          <w:lang w:val="it-IT" w:eastAsia="it-IT"/>
        </w:rPr>
        <w:t xml:space="preserve">sono già stati attivati sul </w:t>
      </w:r>
      <w:r w:rsidRPr="00C21DA8">
        <w:rPr>
          <w:rFonts w:eastAsia="Times New Roman" w:cs="Times New Roman"/>
          <w:color w:val="000000" w:themeColor="text1"/>
          <w:sz w:val="24"/>
          <w:lang w:val="it-IT" w:eastAsia="it-IT"/>
        </w:rPr>
        <w:t xml:space="preserve">fronte </w:t>
      </w:r>
      <w:r w:rsidR="002C0C41" w:rsidRPr="00C21DA8">
        <w:rPr>
          <w:rFonts w:eastAsia="Times New Roman" w:cs="Times New Roman"/>
          <w:color w:val="000000" w:themeColor="text1"/>
          <w:sz w:val="24"/>
          <w:lang w:val="it-IT" w:eastAsia="it-IT"/>
        </w:rPr>
        <w:t>della sicurezza del Palazzo di giustizia</w:t>
      </w:r>
      <w:r w:rsidRPr="00C21DA8">
        <w:rPr>
          <w:rFonts w:eastAsia="Times New Roman" w:cs="Times New Roman"/>
          <w:color w:val="000000" w:themeColor="text1"/>
          <w:sz w:val="24"/>
          <w:lang w:val="it-IT" w:eastAsia="it-IT"/>
        </w:rPr>
        <w:t>.</w:t>
      </w:r>
      <w:r w:rsidR="002C0C41" w:rsidRPr="00C21DA8">
        <w:rPr>
          <w:rFonts w:eastAsia="Times New Roman" w:cs="Times New Roman"/>
          <w:color w:val="000000" w:themeColor="text1"/>
          <w:sz w:val="24"/>
          <w:lang w:val="it-IT" w:eastAsia="it-IT"/>
        </w:rPr>
        <w:t xml:space="preserve"> Tra questi rientrano </w:t>
      </w:r>
      <w:r w:rsidR="0032326D" w:rsidRPr="00C21DA8">
        <w:rPr>
          <w:rFonts w:eastAsia="Times New Roman" w:cs="Times New Roman"/>
          <w:color w:val="000000" w:themeColor="text1"/>
          <w:sz w:val="24"/>
          <w:lang w:val="it-IT" w:eastAsia="it-IT"/>
        </w:rPr>
        <w:t xml:space="preserve">il messaggio governativo </w:t>
      </w:r>
      <w:r w:rsidR="002C0C41" w:rsidRPr="00C21DA8">
        <w:rPr>
          <w:rFonts w:eastAsia="Times New Roman" w:cs="Times New Roman"/>
          <w:color w:val="000000" w:themeColor="text1"/>
          <w:sz w:val="24"/>
          <w:lang w:val="it-IT" w:eastAsia="it-IT"/>
        </w:rPr>
        <w:t>relativ</w:t>
      </w:r>
      <w:r w:rsidR="0032326D" w:rsidRPr="00C21DA8">
        <w:rPr>
          <w:rFonts w:eastAsia="Times New Roman" w:cs="Times New Roman"/>
          <w:color w:val="000000" w:themeColor="text1"/>
          <w:sz w:val="24"/>
          <w:lang w:val="it-IT" w:eastAsia="it-IT"/>
        </w:rPr>
        <w:t>o</w:t>
      </w:r>
      <w:r w:rsidR="002C0C41" w:rsidRPr="00C21DA8">
        <w:rPr>
          <w:rFonts w:eastAsia="Times New Roman" w:cs="Times New Roman"/>
          <w:color w:val="000000" w:themeColor="text1"/>
          <w:sz w:val="24"/>
          <w:lang w:val="it-IT" w:eastAsia="it-IT"/>
        </w:rPr>
        <w:t xml:space="preserve"> all’acquisto dello stabile EFG e </w:t>
      </w:r>
      <w:r w:rsidR="00932C6B" w:rsidRPr="00C21DA8">
        <w:rPr>
          <w:rFonts w:eastAsia="Times New Roman" w:cs="Times New Roman"/>
          <w:color w:val="000000" w:themeColor="text1"/>
          <w:sz w:val="24"/>
          <w:lang w:val="it-IT" w:eastAsia="it-IT"/>
        </w:rPr>
        <w:t>a</w:t>
      </w:r>
      <w:r w:rsidR="002C0C41" w:rsidRPr="00C21DA8">
        <w:rPr>
          <w:rFonts w:eastAsia="Times New Roman" w:cs="Times New Roman"/>
          <w:color w:val="000000" w:themeColor="text1"/>
          <w:sz w:val="24"/>
          <w:lang w:val="it-IT" w:eastAsia="it-IT"/>
        </w:rPr>
        <w:t xml:space="preserve">lla ristrutturazione del Palazzo di giustizia (messaggio n. 7761 del 27.11.2019), il credito per </w:t>
      </w:r>
      <w:r w:rsidR="00932C6B" w:rsidRPr="00C21DA8">
        <w:rPr>
          <w:rFonts w:eastAsia="Times New Roman" w:cs="Times New Roman"/>
          <w:color w:val="000000" w:themeColor="text1"/>
          <w:sz w:val="24"/>
          <w:lang w:val="it-IT" w:eastAsia="it-IT"/>
        </w:rPr>
        <w:t xml:space="preserve">la realizzazione di </w:t>
      </w:r>
      <w:r w:rsidR="002C0C41" w:rsidRPr="00C21DA8">
        <w:rPr>
          <w:rFonts w:eastAsia="Times New Roman" w:cs="Times New Roman"/>
          <w:color w:val="000000" w:themeColor="text1"/>
          <w:sz w:val="24"/>
          <w:szCs w:val="20"/>
          <w:lang w:val="it-IT" w:eastAsia="it-IT"/>
        </w:rPr>
        <w:t>interventi di manutenzione programmata finalizzati al risanamento energetico e all’adeguamento alle normative vigenti</w:t>
      </w:r>
      <w:r w:rsidR="002C0C41" w:rsidRPr="00C21DA8">
        <w:rPr>
          <w:rFonts w:eastAsia="Times New Roman" w:cs="Times New Roman"/>
          <w:color w:val="000000" w:themeColor="text1"/>
          <w:sz w:val="24"/>
          <w:lang w:val="it-IT" w:eastAsia="it-IT"/>
        </w:rPr>
        <w:t xml:space="preserve"> (messaggio </w:t>
      </w:r>
      <w:r w:rsidR="00D00656" w:rsidRPr="00C21DA8">
        <w:rPr>
          <w:rFonts w:eastAsia="Times New Roman" w:cs="Times New Roman"/>
          <w:color w:val="000000" w:themeColor="text1"/>
          <w:sz w:val="24"/>
          <w:lang w:val="it-IT" w:eastAsia="it-IT"/>
        </w:rPr>
        <w:t xml:space="preserve">governativo </w:t>
      </w:r>
      <w:r w:rsidR="002C0C41" w:rsidRPr="00C21DA8">
        <w:rPr>
          <w:rFonts w:eastAsia="Times New Roman" w:cs="Times New Roman"/>
          <w:color w:val="000000" w:themeColor="text1"/>
          <w:sz w:val="24"/>
          <w:lang w:val="it-IT" w:eastAsia="it-IT"/>
        </w:rPr>
        <w:t xml:space="preserve">n. 7821 del 03.06.2020), il progetto di raggruppare in un apposto comparto i locali </w:t>
      </w:r>
      <w:r w:rsidR="0032326D" w:rsidRPr="00C21DA8">
        <w:rPr>
          <w:rFonts w:eastAsia="Times New Roman" w:cs="Times New Roman"/>
          <w:color w:val="000000" w:themeColor="text1"/>
          <w:sz w:val="24"/>
          <w:lang w:val="it-IT" w:eastAsia="it-IT"/>
        </w:rPr>
        <w:t xml:space="preserve">destinati agli </w:t>
      </w:r>
      <w:r w:rsidR="002C0C41" w:rsidRPr="00C21DA8">
        <w:rPr>
          <w:rFonts w:eastAsia="Times New Roman" w:cs="Times New Roman"/>
          <w:color w:val="000000" w:themeColor="text1"/>
          <w:sz w:val="24"/>
          <w:lang w:val="it-IT" w:eastAsia="it-IT"/>
        </w:rPr>
        <w:t>interrogatori a</w:t>
      </w:r>
      <w:r w:rsidR="0032326D" w:rsidRPr="00C21DA8">
        <w:rPr>
          <w:rFonts w:eastAsia="Times New Roman" w:cs="Times New Roman"/>
          <w:color w:val="000000" w:themeColor="text1"/>
          <w:sz w:val="24"/>
          <w:lang w:val="it-IT" w:eastAsia="it-IT"/>
        </w:rPr>
        <w:t xml:space="preserve">d uso </w:t>
      </w:r>
      <w:r w:rsidR="002C0C41" w:rsidRPr="00C21DA8">
        <w:rPr>
          <w:rFonts w:eastAsia="Times New Roman" w:cs="Times New Roman"/>
          <w:color w:val="000000" w:themeColor="text1"/>
          <w:sz w:val="24"/>
          <w:lang w:val="it-IT" w:eastAsia="it-IT"/>
        </w:rPr>
        <w:t xml:space="preserve"> della Polizia cantonale e del Ministero pubblico presso il </w:t>
      </w:r>
      <w:r w:rsidR="00D00656" w:rsidRPr="00C21DA8">
        <w:rPr>
          <w:rFonts w:eastAsia="Times New Roman" w:cs="Times New Roman"/>
          <w:color w:val="000000" w:themeColor="text1"/>
          <w:sz w:val="24"/>
          <w:lang w:val="it-IT" w:eastAsia="it-IT"/>
        </w:rPr>
        <w:t>PGL</w:t>
      </w:r>
      <w:r w:rsidR="002C0C41" w:rsidRPr="00C21DA8">
        <w:rPr>
          <w:rFonts w:eastAsia="Times New Roman" w:cs="Times New Roman"/>
          <w:color w:val="000000" w:themeColor="text1"/>
          <w:sz w:val="24"/>
          <w:lang w:val="it-IT" w:eastAsia="it-IT"/>
        </w:rPr>
        <w:t>,</w:t>
      </w:r>
      <w:r w:rsidR="0032326D" w:rsidRPr="00C21DA8">
        <w:rPr>
          <w:rFonts w:eastAsia="Times New Roman" w:cs="Times New Roman"/>
          <w:color w:val="000000" w:themeColor="text1"/>
          <w:sz w:val="24"/>
          <w:lang w:val="it-IT" w:eastAsia="it-IT"/>
        </w:rPr>
        <w:t xml:space="preserve"> </w:t>
      </w:r>
      <w:r w:rsidR="002C0C41" w:rsidRPr="00C21DA8">
        <w:rPr>
          <w:rFonts w:eastAsia="Times New Roman" w:cs="Times New Roman"/>
          <w:color w:val="000000" w:themeColor="text1"/>
          <w:sz w:val="24"/>
          <w:lang w:val="it-IT" w:eastAsia="it-IT"/>
        </w:rPr>
        <w:t xml:space="preserve">l’attività di sorveglianza degli accessi già </w:t>
      </w:r>
      <w:r w:rsidR="0032326D" w:rsidRPr="00C21DA8">
        <w:rPr>
          <w:rFonts w:eastAsia="Times New Roman" w:cs="Times New Roman"/>
          <w:color w:val="000000" w:themeColor="text1"/>
          <w:sz w:val="24"/>
          <w:lang w:val="it-IT" w:eastAsia="it-IT"/>
        </w:rPr>
        <w:t xml:space="preserve">attiva </w:t>
      </w:r>
      <w:r w:rsidR="002C0C41" w:rsidRPr="00C21DA8">
        <w:rPr>
          <w:rFonts w:eastAsia="Times New Roman" w:cs="Times New Roman"/>
          <w:color w:val="000000" w:themeColor="text1"/>
          <w:sz w:val="24"/>
          <w:lang w:val="it-IT" w:eastAsia="it-IT"/>
        </w:rPr>
        <w:t xml:space="preserve">al Palazzo di giustizia e le analisi del Gruppo di lavoro interdipartimentale di cui si è accennato sopra. </w:t>
      </w:r>
    </w:p>
    <w:p w14:paraId="76CB240D" w14:textId="77777777"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p>
    <w:p w14:paraId="6A330A72" w14:textId="77777777" w:rsidR="002C0C41" w:rsidRPr="00C21DA8" w:rsidRDefault="002C0C41" w:rsidP="002C0C41">
      <w:pPr>
        <w:tabs>
          <w:tab w:val="left" w:pos="567"/>
        </w:tabs>
        <w:suppressAutoHyphens w:val="0"/>
        <w:spacing w:after="120"/>
        <w:rPr>
          <w:rFonts w:eastAsia="Times New Roman" w:cs="Times New Roman"/>
          <w:b/>
          <w:color w:val="000000" w:themeColor="text1"/>
          <w:sz w:val="24"/>
          <w:lang w:val="it-IT" w:eastAsia="it-IT"/>
        </w:rPr>
      </w:pPr>
      <w:r w:rsidRPr="00C21DA8">
        <w:rPr>
          <w:rFonts w:eastAsia="Times New Roman" w:cs="Times New Roman"/>
          <w:b/>
          <w:color w:val="000000" w:themeColor="text1"/>
          <w:sz w:val="24"/>
          <w:lang w:val="it-IT" w:eastAsia="it-IT"/>
        </w:rPr>
        <w:t>2.1.</w:t>
      </w:r>
      <w:r w:rsidRPr="00C21DA8">
        <w:rPr>
          <w:rFonts w:eastAsia="Times New Roman" w:cs="Times New Roman"/>
          <w:b/>
          <w:color w:val="000000" w:themeColor="text1"/>
          <w:sz w:val="24"/>
          <w:lang w:val="it-IT" w:eastAsia="it-IT"/>
        </w:rPr>
        <w:tab/>
        <w:t>Stabile EFG / Ristrutturazione PGL</w:t>
      </w:r>
    </w:p>
    <w:p w14:paraId="43249DD7" w14:textId="77777777" w:rsidR="002C0C41" w:rsidRPr="00C21DA8" w:rsidRDefault="002C0C41" w:rsidP="002C0C41">
      <w:pPr>
        <w:suppressAutoHyphens w:val="0"/>
        <w:autoSpaceDE w:val="0"/>
        <w:autoSpaceDN w:val="0"/>
        <w:adjustRightInd w:val="0"/>
        <w:rPr>
          <w:rFonts w:eastAsia="Times New Roman" w:cs="Times New Roman"/>
          <w:color w:val="000000" w:themeColor="text1"/>
          <w:sz w:val="24"/>
          <w:szCs w:val="20"/>
          <w:lang w:val="it-IT" w:eastAsia="it-IT"/>
        </w:rPr>
      </w:pPr>
      <w:r w:rsidRPr="00C21DA8">
        <w:rPr>
          <w:rFonts w:eastAsia="Times New Roman" w:cs="Times New Roman"/>
          <w:color w:val="000000" w:themeColor="text1"/>
          <w:sz w:val="24"/>
          <w:szCs w:val="20"/>
          <w:lang w:val="it-IT" w:eastAsia="it-IT"/>
        </w:rPr>
        <w:t>L’avvio del progetto riguardante la riorganizzazione logistica e il risanamento edile, impiantistico ed energetico del PGL risale al 2008 (</w:t>
      </w:r>
      <w:r w:rsidRPr="00C21DA8">
        <w:rPr>
          <w:rFonts w:eastAsia="Times New Roman" w:cs="Times New Roman"/>
          <w:color w:val="000000" w:themeColor="text1"/>
          <w:sz w:val="24"/>
          <w:lang w:val="it-IT" w:eastAsia="it-IT"/>
        </w:rPr>
        <w:t>messaggio n. 6028 del 30.01.2008)</w:t>
      </w:r>
      <w:r w:rsidRPr="00C21DA8">
        <w:rPr>
          <w:rFonts w:eastAsia="Times New Roman" w:cs="Times New Roman"/>
          <w:color w:val="000000" w:themeColor="text1"/>
          <w:sz w:val="24"/>
          <w:szCs w:val="20"/>
          <w:lang w:val="it-IT" w:eastAsia="it-IT"/>
        </w:rPr>
        <w:t>. Dopo l’esecuzione dei lavori di sostituzione degli ascensori, avvenuta nel 2009, ed evidenziata la palese difficoltà di coabitazione di un cantiere uffici</w:t>
      </w:r>
      <w:r w:rsidR="0032326D" w:rsidRPr="00C21DA8">
        <w:rPr>
          <w:rFonts w:eastAsia="Times New Roman" w:cs="Times New Roman"/>
          <w:color w:val="000000" w:themeColor="text1"/>
          <w:sz w:val="24"/>
          <w:szCs w:val="20"/>
          <w:lang w:val="it-IT" w:eastAsia="it-IT"/>
        </w:rPr>
        <w:t xml:space="preserve"> operativi</w:t>
      </w:r>
      <w:r w:rsidRPr="00C21DA8">
        <w:rPr>
          <w:rFonts w:eastAsia="Times New Roman" w:cs="Times New Roman"/>
          <w:color w:val="000000" w:themeColor="text1"/>
          <w:sz w:val="24"/>
          <w:szCs w:val="20"/>
          <w:lang w:val="it-IT" w:eastAsia="it-IT"/>
        </w:rPr>
        <w:t xml:space="preserve">, il Consiglio di Stato ha deciso di verificare il trasferimento dei servizi (o </w:t>
      </w:r>
      <w:r w:rsidR="00D00656" w:rsidRPr="00C21DA8">
        <w:rPr>
          <w:rFonts w:eastAsia="Times New Roman" w:cs="Times New Roman"/>
          <w:color w:val="000000" w:themeColor="text1"/>
          <w:sz w:val="24"/>
          <w:szCs w:val="20"/>
          <w:lang w:val="it-IT" w:eastAsia="it-IT"/>
        </w:rPr>
        <w:t xml:space="preserve">di </w:t>
      </w:r>
      <w:r w:rsidRPr="00C21DA8">
        <w:rPr>
          <w:rFonts w:eastAsia="Times New Roman" w:cs="Times New Roman"/>
          <w:color w:val="000000" w:themeColor="text1"/>
          <w:sz w:val="24"/>
          <w:szCs w:val="20"/>
          <w:lang w:val="it-IT" w:eastAsia="it-IT"/>
        </w:rPr>
        <w:t>parte degli stessi) in sedi esterne al PGL durante i lavori di ristrutturazione. Per questa ragione, sono stati valutati alcuni immobili nell’area del Luganese, integrando nelle verifiche anche le mutate esigenze della Magistratura e della Polizia cantonale. Le verifiche hanno indotto il Consiglio di Stato a proporre la creazione di due comparti distinti e la necessità di acquisire lo stabile EFG, come indicato nel messaggio</w:t>
      </w:r>
      <w:r w:rsidR="00D00656" w:rsidRPr="00C21DA8">
        <w:rPr>
          <w:rFonts w:eastAsia="Times New Roman" w:cs="Times New Roman"/>
          <w:color w:val="000000" w:themeColor="text1"/>
          <w:sz w:val="24"/>
          <w:szCs w:val="20"/>
          <w:lang w:val="it-IT" w:eastAsia="it-IT"/>
        </w:rPr>
        <w:t xml:space="preserve"> </w:t>
      </w:r>
      <w:r w:rsidR="00A379DD" w:rsidRPr="00C21DA8">
        <w:rPr>
          <w:rFonts w:eastAsia="Times New Roman" w:cs="Times New Roman"/>
          <w:color w:val="000000" w:themeColor="text1"/>
          <w:sz w:val="24"/>
          <w:szCs w:val="20"/>
          <w:lang w:val="it-IT" w:eastAsia="it-IT"/>
        </w:rPr>
        <w:t>governativo n.</w:t>
      </w:r>
      <w:r w:rsidRPr="00C21DA8">
        <w:rPr>
          <w:rFonts w:eastAsia="Times New Roman" w:cs="Times New Roman"/>
          <w:color w:val="000000" w:themeColor="text1"/>
          <w:sz w:val="24"/>
          <w:szCs w:val="20"/>
          <w:lang w:val="it-IT" w:eastAsia="it-IT"/>
        </w:rPr>
        <w:t xml:space="preserve"> 7761 tutt’ora al vaglio del Gran Consiglio.</w:t>
      </w:r>
    </w:p>
    <w:p w14:paraId="6EC8268E" w14:textId="77777777" w:rsidR="002C0C41" w:rsidRPr="00C21DA8" w:rsidRDefault="002C0C41" w:rsidP="002C0C41">
      <w:pPr>
        <w:suppressAutoHyphens w:val="0"/>
        <w:autoSpaceDE w:val="0"/>
        <w:autoSpaceDN w:val="0"/>
        <w:adjustRightInd w:val="0"/>
        <w:rPr>
          <w:rFonts w:eastAsia="Times New Roman" w:cs="Times New Roman"/>
          <w:color w:val="000000" w:themeColor="text1"/>
          <w:sz w:val="24"/>
          <w:szCs w:val="20"/>
          <w:lang w:val="it-IT" w:eastAsia="it-IT"/>
        </w:rPr>
      </w:pPr>
    </w:p>
    <w:p w14:paraId="0F7C138B" w14:textId="77777777" w:rsidR="002C0C41" w:rsidRPr="00C21DA8" w:rsidRDefault="002C0C41" w:rsidP="002C0C41">
      <w:pPr>
        <w:suppressAutoHyphens w:val="0"/>
        <w:autoSpaceDE w:val="0"/>
        <w:autoSpaceDN w:val="0"/>
        <w:adjustRightInd w:val="0"/>
        <w:rPr>
          <w:rFonts w:eastAsia="Times New Roman" w:cs="Times New Roman"/>
          <w:b/>
          <w:color w:val="000000" w:themeColor="text1"/>
          <w:sz w:val="24"/>
          <w:szCs w:val="20"/>
          <w:lang w:val="it-IT" w:eastAsia="it-IT"/>
        </w:rPr>
      </w:pPr>
      <w:r w:rsidRPr="00C21DA8">
        <w:rPr>
          <w:rFonts w:eastAsia="Times New Roman" w:cs="Times New Roman"/>
          <w:color w:val="000000" w:themeColor="text1"/>
          <w:sz w:val="24"/>
          <w:szCs w:val="20"/>
          <w:lang w:val="it-IT" w:eastAsia="it-IT"/>
        </w:rPr>
        <w:t xml:space="preserve">L’articolato iter di questo progetto, che da più di tredici anni necessita di una soluzione, ha comportato, per ragioni di opportunità, una sostanziale riduzione degli interventi logistici finalizzati al mantenimento del bene e al suo rinnovo che oggi, considerata la tempistica </w:t>
      </w:r>
      <w:r w:rsidRPr="00C21DA8">
        <w:rPr>
          <w:rFonts w:eastAsia="Times New Roman" w:cs="Times New Roman"/>
          <w:color w:val="000000" w:themeColor="text1"/>
          <w:sz w:val="24"/>
          <w:szCs w:val="20"/>
          <w:lang w:val="it-IT" w:eastAsia="it-IT"/>
        </w:rPr>
        <w:lastRenderedPageBreak/>
        <w:t xml:space="preserve">necessaria alla ristrutturazione completa del PGL (2032), non può essere ulteriormente procrastinata, soprattutto per quel che concerne la sicurezza di giudici e del personale ivi operante. </w:t>
      </w:r>
    </w:p>
    <w:p w14:paraId="26067C03"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p>
    <w:p w14:paraId="61D041A0" w14:textId="77777777" w:rsidR="002C0C41" w:rsidRPr="00C21DA8" w:rsidRDefault="002C0C41" w:rsidP="002C0C41">
      <w:pPr>
        <w:tabs>
          <w:tab w:val="left" w:pos="567"/>
        </w:tabs>
        <w:suppressAutoHyphens w:val="0"/>
        <w:spacing w:after="120"/>
        <w:rPr>
          <w:rFonts w:eastAsia="Times New Roman" w:cs="Times New Roman"/>
          <w:b/>
          <w:color w:val="000000" w:themeColor="text1"/>
          <w:sz w:val="24"/>
          <w:lang w:val="it-IT" w:eastAsia="it-IT"/>
        </w:rPr>
      </w:pPr>
      <w:r w:rsidRPr="00C21DA8">
        <w:rPr>
          <w:rFonts w:eastAsia="Times New Roman" w:cs="Times New Roman"/>
          <w:b/>
          <w:color w:val="000000" w:themeColor="text1"/>
          <w:sz w:val="24"/>
          <w:lang w:val="it-IT" w:eastAsia="it-IT"/>
        </w:rPr>
        <w:t>2.2.</w:t>
      </w:r>
      <w:r w:rsidRPr="00C21DA8">
        <w:rPr>
          <w:rFonts w:eastAsia="Times New Roman" w:cs="Times New Roman"/>
          <w:b/>
          <w:color w:val="000000" w:themeColor="text1"/>
          <w:sz w:val="24"/>
          <w:lang w:val="it-IT" w:eastAsia="it-IT"/>
        </w:rPr>
        <w:tab/>
        <w:t xml:space="preserve">Manutenzione programmata </w:t>
      </w:r>
    </w:p>
    <w:p w14:paraId="0D727C5B"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r w:rsidRPr="00C21DA8">
        <w:rPr>
          <w:rFonts w:eastAsia="Times New Roman" w:cs="Arial"/>
          <w:color w:val="000000" w:themeColor="text1"/>
          <w:sz w:val="24"/>
          <w:szCs w:val="24"/>
          <w:lang w:val="it-IT" w:eastAsia="it-CH"/>
        </w:rPr>
        <w:t>Attraverso il messaggio n. 7821 del 03.06.2020</w:t>
      </w:r>
      <w:r w:rsidR="007045F1" w:rsidRPr="00C21DA8">
        <w:rPr>
          <w:rFonts w:eastAsia="Times New Roman" w:cs="Arial"/>
          <w:color w:val="000000" w:themeColor="text1"/>
          <w:sz w:val="24"/>
          <w:szCs w:val="24"/>
          <w:lang w:val="it-IT" w:eastAsia="it-CH"/>
        </w:rPr>
        <w:t>, approvato dal Gran Consiglio il 26.01.2021,</w:t>
      </w:r>
      <w:r w:rsidRPr="00C21DA8">
        <w:rPr>
          <w:rFonts w:eastAsia="Times New Roman" w:cs="Arial"/>
          <w:color w:val="000000" w:themeColor="text1"/>
          <w:sz w:val="24"/>
          <w:szCs w:val="24"/>
          <w:lang w:val="it-IT" w:eastAsia="it-CH"/>
        </w:rPr>
        <w:t xml:space="preserve"> è stato stanziato un credito di franchi </w:t>
      </w:r>
      <w:r w:rsidRPr="00C21DA8">
        <w:rPr>
          <w:rFonts w:eastAsia="Times New Roman" w:cs="Times New Roman"/>
          <w:color w:val="000000" w:themeColor="text1"/>
          <w:sz w:val="24"/>
          <w:lang w:val="it-IT" w:eastAsia="it-IT"/>
        </w:rPr>
        <w:t xml:space="preserve">100 milioni destinato ad interventi di manutenzione programmata, finalizzati al risanamento energetico, </w:t>
      </w:r>
      <w:r w:rsidRPr="00C21DA8">
        <w:rPr>
          <w:rFonts w:eastAsia="Times New Roman" w:cs="Arial"/>
          <w:color w:val="000000" w:themeColor="text1"/>
          <w:sz w:val="24"/>
          <w:szCs w:val="24"/>
          <w:lang w:val="it-IT" w:eastAsia="it-CH"/>
        </w:rPr>
        <w:t xml:space="preserve">all'adeguamento alle normative vigenti </w:t>
      </w:r>
      <w:r w:rsidR="007045F1" w:rsidRPr="00C21DA8">
        <w:rPr>
          <w:rFonts w:eastAsia="Times New Roman" w:cs="Arial"/>
          <w:color w:val="000000" w:themeColor="text1"/>
          <w:sz w:val="24"/>
          <w:szCs w:val="24"/>
          <w:lang w:val="it-IT" w:eastAsia="it-CH"/>
        </w:rPr>
        <w:t xml:space="preserve">in ambito </w:t>
      </w:r>
      <w:r w:rsidR="00023327" w:rsidRPr="00C21DA8">
        <w:rPr>
          <w:rFonts w:eastAsia="Times New Roman" w:cs="Arial"/>
          <w:color w:val="000000" w:themeColor="text1"/>
          <w:sz w:val="24"/>
          <w:szCs w:val="24"/>
          <w:lang w:val="it-IT" w:eastAsia="it-CH"/>
        </w:rPr>
        <w:t>logistico</w:t>
      </w:r>
      <w:r w:rsidR="007045F1" w:rsidRPr="00C21DA8">
        <w:rPr>
          <w:rFonts w:eastAsia="Times New Roman" w:cs="Arial"/>
          <w:color w:val="000000" w:themeColor="text1"/>
          <w:sz w:val="24"/>
          <w:szCs w:val="24"/>
          <w:lang w:val="it-IT" w:eastAsia="it-CH"/>
        </w:rPr>
        <w:t xml:space="preserve"> </w:t>
      </w:r>
      <w:r w:rsidRPr="00C21DA8">
        <w:rPr>
          <w:rFonts w:eastAsia="Times New Roman" w:cs="Arial"/>
          <w:color w:val="000000" w:themeColor="text1"/>
          <w:sz w:val="24"/>
          <w:szCs w:val="24"/>
          <w:lang w:val="it-IT" w:eastAsia="it-CH"/>
        </w:rPr>
        <w:t>e alla conservazione di diversi edifici di proprietà dello Stato</w:t>
      </w:r>
      <w:r w:rsidR="007045F1" w:rsidRPr="00C21DA8">
        <w:rPr>
          <w:rFonts w:eastAsia="Times New Roman" w:cs="Arial"/>
          <w:color w:val="000000" w:themeColor="text1"/>
          <w:sz w:val="24"/>
          <w:szCs w:val="24"/>
          <w:lang w:val="it-IT" w:eastAsia="it-CH"/>
        </w:rPr>
        <w:t xml:space="preserve"> per i</w:t>
      </w:r>
      <w:r w:rsidRPr="00C21DA8">
        <w:rPr>
          <w:rFonts w:eastAsia="Times New Roman" w:cs="Arial"/>
          <w:color w:val="000000" w:themeColor="text1"/>
          <w:sz w:val="24"/>
          <w:szCs w:val="24"/>
          <w:lang w:val="it-IT" w:eastAsia="it-CH"/>
        </w:rPr>
        <w:t xml:space="preserve">l periodo 2020-2027. Tra </w:t>
      </w:r>
      <w:proofErr w:type="spellStart"/>
      <w:r w:rsidRPr="00C21DA8">
        <w:rPr>
          <w:rFonts w:eastAsia="Times New Roman" w:cs="Arial"/>
          <w:color w:val="000000" w:themeColor="text1"/>
          <w:sz w:val="24"/>
          <w:szCs w:val="24"/>
          <w:lang w:val="it-IT" w:eastAsia="it-CH"/>
        </w:rPr>
        <w:t>questi</w:t>
      </w:r>
      <w:proofErr w:type="spellEnd"/>
      <w:r w:rsidRPr="00C21DA8">
        <w:rPr>
          <w:rFonts w:eastAsia="Times New Roman" w:cs="Arial"/>
          <w:color w:val="000000" w:themeColor="text1"/>
          <w:sz w:val="24"/>
          <w:szCs w:val="24"/>
          <w:lang w:val="it-IT" w:eastAsia="it-CH"/>
        </w:rPr>
        <w:t xml:space="preserve"> figura un investimento di franchi 2'200'</w:t>
      </w:r>
      <w:proofErr w:type="gramStart"/>
      <w:r w:rsidRPr="00C21DA8">
        <w:rPr>
          <w:rFonts w:eastAsia="Times New Roman" w:cs="Arial"/>
          <w:color w:val="000000" w:themeColor="text1"/>
          <w:sz w:val="24"/>
          <w:szCs w:val="24"/>
          <w:lang w:val="it-IT" w:eastAsia="it-CH"/>
        </w:rPr>
        <w:t>000.--</w:t>
      </w:r>
      <w:proofErr w:type="gramEnd"/>
      <w:r w:rsidRPr="00C21DA8">
        <w:rPr>
          <w:rFonts w:eastAsia="Times New Roman" w:cs="Arial"/>
          <w:color w:val="000000" w:themeColor="text1"/>
          <w:sz w:val="24"/>
          <w:szCs w:val="24"/>
          <w:lang w:val="it-IT" w:eastAsia="it-CH"/>
        </w:rPr>
        <w:t xml:space="preserve"> a favore del P</w:t>
      </w:r>
      <w:r w:rsidR="007045F1" w:rsidRPr="00C21DA8">
        <w:rPr>
          <w:rFonts w:eastAsia="Times New Roman" w:cs="Arial"/>
          <w:color w:val="000000" w:themeColor="text1"/>
          <w:sz w:val="24"/>
          <w:szCs w:val="24"/>
          <w:lang w:val="it-IT" w:eastAsia="it-CH"/>
        </w:rPr>
        <w:t>GL</w:t>
      </w:r>
      <w:r w:rsidRPr="00C21DA8">
        <w:rPr>
          <w:rFonts w:eastAsia="Times New Roman" w:cs="Arial"/>
          <w:color w:val="000000" w:themeColor="text1"/>
          <w:sz w:val="24"/>
          <w:szCs w:val="24"/>
          <w:lang w:val="it-IT" w:eastAsia="it-CH"/>
        </w:rPr>
        <w:t>, parte del quale destinato alle misure volte alla tutela dei lavoratori,</w:t>
      </w:r>
      <w:r w:rsidRPr="00C21DA8">
        <w:rPr>
          <w:rFonts w:eastAsia="Times New Roman" w:cs="Times New Roman"/>
          <w:color w:val="000000" w:themeColor="text1"/>
          <w:sz w:val="24"/>
          <w:szCs w:val="24"/>
          <w:lang w:val="it-IT" w:eastAsia="it-CH"/>
        </w:rPr>
        <w:t xml:space="preserve"> </w:t>
      </w:r>
      <w:r w:rsidRPr="00C21DA8">
        <w:rPr>
          <w:rFonts w:eastAsia="Times New Roman" w:cs="Arial"/>
          <w:color w:val="000000" w:themeColor="text1"/>
          <w:sz w:val="24"/>
          <w:szCs w:val="24"/>
          <w:lang w:val="it-IT" w:eastAsia="it-CH"/>
        </w:rPr>
        <w:t xml:space="preserve">come ad esempio </w:t>
      </w:r>
      <w:r w:rsidR="007045F1" w:rsidRPr="00C21DA8">
        <w:rPr>
          <w:rFonts w:eastAsia="Times New Roman" w:cs="Arial"/>
          <w:color w:val="000000" w:themeColor="text1"/>
          <w:sz w:val="24"/>
          <w:szCs w:val="24"/>
          <w:lang w:val="it-IT" w:eastAsia="it-CH"/>
        </w:rPr>
        <w:t xml:space="preserve">il sistema </w:t>
      </w:r>
      <w:r w:rsidRPr="00C21DA8">
        <w:rPr>
          <w:rFonts w:eastAsia="Times New Roman" w:cs="Arial"/>
          <w:color w:val="000000" w:themeColor="text1"/>
          <w:sz w:val="24"/>
          <w:szCs w:val="24"/>
          <w:lang w:val="it-IT" w:eastAsia="it-CH"/>
        </w:rPr>
        <w:t>antincendio e ad altri dispositivi o misure strutturali a salvaguardia dell'incolumità delle persone (</w:t>
      </w:r>
      <w:r w:rsidR="0096118E" w:rsidRPr="00C21DA8">
        <w:rPr>
          <w:rFonts w:eastAsia="Times New Roman" w:cs="Arial"/>
          <w:color w:val="000000" w:themeColor="text1"/>
          <w:sz w:val="24"/>
          <w:szCs w:val="24"/>
          <w:lang w:val="it-IT" w:eastAsia="it-CH"/>
        </w:rPr>
        <w:t xml:space="preserve">concetto di </w:t>
      </w:r>
      <w:proofErr w:type="spellStart"/>
      <w:r w:rsidRPr="00C21DA8">
        <w:rPr>
          <w:rFonts w:eastAsia="Times New Roman" w:cs="Arial"/>
          <w:i/>
          <w:color w:val="000000" w:themeColor="text1"/>
          <w:sz w:val="24"/>
          <w:szCs w:val="24"/>
          <w:lang w:val="it-IT" w:eastAsia="it-CH"/>
        </w:rPr>
        <w:t>Safety</w:t>
      </w:r>
      <w:proofErr w:type="spellEnd"/>
      <w:r w:rsidRPr="00C21DA8">
        <w:rPr>
          <w:rFonts w:eastAsia="Times New Roman" w:cs="Arial"/>
          <w:color w:val="000000" w:themeColor="text1"/>
          <w:sz w:val="24"/>
          <w:szCs w:val="24"/>
          <w:lang w:val="it-IT" w:eastAsia="it-CH"/>
        </w:rPr>
        <w:t>).</w:t>
      </w:r>
    </w:p>
    <w:p w14:paraId="7C1971BE"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p>
    <w:p w14:paraId="772D792F" w14:textId="77777777" w:rsidR="002C0C41" w:rsidRPr="00C21DA8" w:rsidRDefault="002C0C41" w:rsidP="002C0C41">
      <w:pPr>
        <w:tabs>
          <w:tab w:val="left" w:pos="2268"/>
        </w:tabs>
        <w:suppressAutoHyphens w:val="0"/>
        <w:rPr>
          <w:rFonts w:eastAsia="Times New Roman" w:cs="Times New Roman"/>
          <w:color w:val="000000" w:themeColor="text1"/>
          <w:sz w:val="24"/>
          <w:szCs w:val="20"/>
          <w:lang w:val="it-IT" w:eastAsia="it-IT"/>
        </w:rPr>
      </w:pPr>
      <w:r w:rsidRPr="00C21DA8">
        <w:rPr>
          <w:rFonts w:eastAsia="Times New Roman" w:cs="Times New Roman"/>
          <w:color w:val="000000" w:themeColor="text1"/>
          <w:sz w:val="24"/>
          <w:szCs w:val="20"/>
          <w:lang w:val="it-IT" w:eastAsia="it-IT"/>
        </w:rPr>
        <w:t>Proprio nell’ottica di un’azione coordinata</w:t>
      </w:r>
      <w:r w:rsidR="00E42F05" w:rsidRPr="00C21DA8">
        <w:rPr>
          <w:rFonts w:eastAsia="Times New Roman" w:cs="Times New Roman"/>
          <w:color w:val="000000" w:themeColor="text1"/>
          <w:sz w:val="24"/>
          <w:szCs w:val="20"/>
          <w:lang w:val="it-IT" w:eastAsia="it-IT"/>
        </w:rPr>
        <w:t>,</w:t>
      </w:r>
      <w:r w:rsidRPr="00C21DA8">
        <w:rPr>
          <w:rFonts w:eastAsia="Times New Roman" w:cs="Times New Roman"/>
          <w:color w:val="000000" w:themeColor="text1"/>
          <w:sz w:val="24"/>
          <w:szCs w:val="20"/>
          <w:lang w:val="it-IT" w:eastAsia="it-IT"/>
        </w:rPr>
        <w:t xml:space="preserve"> la realizzazione di queste opere è stata sospesa in attesa di poter intervenire a titolo definitivo in una sola volta. L’eventuale adozione delle misure di sicurezza proposto dal presente Messaggio infatti, </w:t>
      </w:r>
      <w:r w:rsidR="00E42F05" w:rsidRPr="00C21DA8">
        <w:rPr>
          <w:rFonts w:eastAsia="Times New Roman" w:cs="Times New Roman"/>
          <w:color w:val="000000" w:themeColor="text1"/>
          <w:sz w:val="24"/>
          <w:szCs w:val="20"/>
          <w:lang w:val="it-IT" w:eastAsia="it-IT"/>
        </w:rPr>
        <w:t xml:space="preserve">destinate </w:t>
      </w:r>
      <w:r w:rsidRPr="00C21DA8">
        <w:rPr>
          <w:rFonts w:eastAsia="Times New Roman" w:cs="Times New Roman"/>
          <w:color w:val="000000" w:themeColor="text1"/>
          <w:sz w:val="24"/>
          <w:szCs w:val="20"/>
          <w:lang w:val="it-IT" w:eastAsia="it-IT"/>
        </w:rPr>
        <w:t>in particolare alla prevenzione di atti criminosi nei confronti di persone o cose (</w:t>
      </w:r>
      <w:r w:rsidR="0096118E" w:rsidRPr="00C21DA8">
        <w:rPr>
          <w:rFonts w:eastAsia="Times New Roman" w:cs="Times New Roman"/>
          <w:color w:val="000000" w:themeColor="text1"/>
          <w:sz w:val="24"/>
          <w:szCs w:val="20"/>
          <w:lang w:val="it-IT" w:eastAsia="it-IT"/>
        </w:rPr>
        <w:t xml:space="preserve">concetto di </w:t>
      </w:r>
      <w:r w:rsidRPr="00C21DA8">
        <w:rPr>
          <w:rFonts w:eastAsia="Times New Roman" w:cs="Times New Roman"/>
          <w:i/>
          <w:color w:val="000000" w:themeColor="text1"/>
          <w:sz w:val="24"/>
          <w:szCs w:val="20"/>
          <w:lang w:val="it-IT" w:eastAsia="it-IT"/>
        </w:rPr>
        <w:t>Security</w:t>
      </w:r>
      <w:r w:rsidRPr="00C21DA8">
        <w:rPr>
          <w:rFonts w:eastAsia="Times New Roman" w:cs="Times New Roman"/>
          <w:color w:val="000000" w:themeColor="text1"/>
          <w:sz w:val="24"/>
          <w:szCs w:val="20"/>
          <w:lang w:val="it-IT" w:eastAsia="it-IT"/>
        </w:rPr>
        <w:t xml:space="preserve">), implicherebbero delle modifiche importanti nella realizzazione, ad esempio, delle compartimentazioni anti incendio che dovrebbero così essere nuovamente rivisitate. </w:t>
      </w:r>
    </w:p>
    <w:p w14:paraId="268F0752" w14:textId="77777777" w:rsidR="002C0C41" w:rsidRPr="00C21DA8" w:rsidRDefault="002C0C41" w:rsidP="002C0C41">
      <w:pPr>
        <w:tabs>
          <w:tab w:val="left" w:pos="2268"/>
        </w:tabs>
        <w:suppressAutoHyphens w:val="0"/>
        <w:rPr>
          <w:rFonts w:eastAsia="Times New Roman" w:cs="Times New Roman"/>
          <w:color w:val="000000" w:themeColor="text1"/>
          <w:sz w:val="24"/>
          <w:szCs w:val="20"/>
          <w:lang w:val="it-IT" w:eastAsia="it-IT"/>
        </w:rPr>
      </w:pPr>
    </w:p>
    <w:p w14:paraId="5818A962" w14:textId="3E574B74"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r w:rsidRPr="00C21DA8">
        <w:rPr>
          <w:rFonts w:eastAsia="Times New Roman" w:cs="Times New Roman"/>
          <w:color w:val="000000" w:themeColor="text1"/>
          <w:sz w:val="24"/>
          <w:szCs w:val="20"/>
          <w:lang w:val="it-IT" w:eastAsia="it-IT"/>
        </w:rPr>
        <w:t>In particolare, è evidente la correlazione che verrebbe a crearsi tra quanto già previsto in ambito</w:t>
      </w:r>
      <w:r w:rsidR="0096118E" w:rsidRPr="00C21DA8">
        <w:rPr>
          <w:rFonts w:eastAsia="Times New Roman" w:cs="Times New Roman"/>
          <w:color w:val="000000" w:themeColor="text1"/>
          <w:sz w:val="24"/>
          <w:szCs w:val="20"/>
          <w:lang w:val="it-IT" w:eastAsia="it-IT"/>
        </w:rPr>
        <w:t xml:space="preserve"> di</w:t>
      </w:r>
      <w:r w:rsidRPr="00C21DA8">
        <w:rPr>
          <w:rFonts w:eastAsia="Times New Roman" w:cs="Times New Roman"/>
          <w:color w:val="000000" w:themeColor="text1"/>
          <w:sz w:val="24"/>
          <w:szCs w:val="20"/>
          <w:lang w:val="it-IT" w:eastAsia="it-IT"/>
        </w:rPr>
        <w:t xml:space="preserve"> </w:t>
      </w:r>
      <w:proofErr w:type="spellStart"/>
      <w:r w:rsidRPr="00C21DA8">
        <w:rPr>
          <w:rFonts w:eastAsia="Times New Roman" w:cs="Times New Roman"/>
          <w:i/>
          <w:color w:val="000000" w:themeColor="text1"/>
          <w:sz w:val="24"/>
          <w:szCs w:val="20"/>
          <w:lang w:val="it-IT" w:eastAsia="it-IT"/>
        </w:rPr>
        <w:t>Safety</w:t>
      </w:r>
      <w:proofErr w:type="spellEnd"/>
      <w:r w:rsidRPr="00C21DA8">
        <w:rPr>
          <w:rFonts w:eastAsia="Times New Roman" w:cs="Times New Roman"/>
          <w:color w:val="000000" w:themeColor="text1"/>
          <w:sz w:val="24"/>
          <w:szCs w:val="20"/>
          <w:lang w:val="it-IT" w:eastAsia="it-IT"/>
        </w:rPr>
        <w:t xml:space="preserve">, per la cui </w:t>
      </w:r>
      <w:r w:rsidR="00E42F05" w:rsidRPr="00C21DA8">
        <w:rPr>
          <w:rFonts w:eastAsia="Times New Roman" w:cs="Times New Roman"/>
          <w:color w:val="000000" w:themeColor="text1"/>
          <w:sz w:val="24"/>
          <w:szCs w:val="20"/>
          <w:lang w:val="it-IT" w:eastAsia="it-IT"/>
        </w:rPr>
        <w:t xml:space="preserve">attuazione </w:t>
      </w:r>
      <w:r w:rsidRPr="00C21DA8">
        <w:rPr>
          <w:rFonts w:eastAsia="Times New Roman" w:cs="Times New Roman"/>
          <w:color w:val="000000" w:themeColor="text1"/>
          <w:sz w:val="24"/>
          <w:szCs w:val="20"/>
          <w:lang w:val="it-IT" w:eastAsia="it-IT"/>
        </w:rPr>
        <w:t xml:space="preserve">il credito è già stato </w:t>
      </w:r>
      <w:r w:rsidR="00E42F05" w:rsidRPr="00C21DA8">
        <w:rPr>
          <w:rFonts w:eastAsia="Times New Roman" w:cs="Times New Roman"/>
          <w:color w:val="000000" w:themeColor="text1"/>
          <w:sz w:val="24"/>
          <w:szCs w:val="20"/>
          <w:lang w:val="it-IT" w:eastAsia="it-IT"/>
        </w:rPr>
        <w:t xml:space="preserve">concesso </w:t>
      </w:r>
      <w:r w:rsidRPr="00C21DA8">
        <w:rPr>
          <w:rFonts w:eastAsia="Times New Roman" w:cs="Times New Roman"/>
          <w:color w:val="000000" w:themeColor="text1"/>
          <w:sz w:val="24"/>
          <w:szCs w:val="20"/>
          <w:lang w:val="it-IT" w:eastAsia="it-IT"/>
        </w:rPr>
        <w:t xml:space="preserve">con il </w:t>
      </w:r>
      <w:r w:rsidR="00E42F05" w:rsidRPr="00C21DA8">
        <w:rPr>
          <w:rFonts w:eastAsia="Times New Roman" w:cs="Times New Roman"/>
          <w:color w:val="000000" w:themeColor="text1"/>
          <w:sz w:val="24"/>
          <w:szCs w:val="20"/>
          <w:lang w:val="it-IT" w:eastAsia="it-IT"/>
        </w:rPr>
        <w:t>Decreto legislativo del 26 gennaio 2021,</w:t>
      </w:r>
      <w:r w:rsidR="00CD2B49" w:rsidRPr="00C21DA8">
        <w:rPr>
          <w:rFonts w:eastAsia="Times New Roman" w:cs="Times New Roman"/>
          <w:color w:val="000000" w:themeColor="text1"/>
          <w:sz w:val="24"/>
          <w:szCs w:val="20"/>
          <w:lang w:val="it-IT" w:eastAsia="it-IT"/>
        </w:rPr>
        <w:t xml:space="preserve"> </w:t>
      </w:r>
      <w:r w:rsidRPr="00C21DA8">
        <w:rPr>
          <w:rFonts w:eastAsia="Times New Roman" w:cs="Times New Roman"/>
          <w:color w:val="000000" w:themeColor="text1"/>
          <w:sz w:val="24"/>
          <w:szCs w:val="20"/>
          <w:lang w:val="it-IT" w:eastAsia="it-IT"/>
        </w:rPr>
        <w:t xml:space="preserve">e </w:t>
      </w:r>
      <w:r w:rsidR="00E42F05" w:rsidRPr="00C21DA8">
        <w:rPr>
          <w:rFonts w:eastAsia="Times New Roman" w:cs="Times New Roman"/>
          <w:color w:val="000000" w:themeColor="text1"/>
          <w:sz w:val="24"/>
          <w:szCs w:val="20"/>
          <w:lang w:val="it-IT" w:eastAsia="it-IT"/>
        </w:rPr>
        <w:t xml:space="preserve">le misure proposte con il presente messaggio </w:t>
      </w:r>
      <w:r w:rsidRPr="00C21DA8">
        <w:rPr>
          <w:rFonts w:eastAsia="Times New Roman" w:cs="Times New Roman"/>
          <w:color w:val="000000" w:themeColor="text1"/>
          <w:sz w:val="24"/>
          <w:szCs w:val="20"/>
          <w:lang w:val="it-IT" w:eastAsia="it-IT"/>
        </w:rPr>
        <w:t xml:space="preserve">in ambito </w:t>
      </w:r>
      <w:r w:rsidRPr="00C21DA8">
        <w:rPr>
          <w:rFonts w:eastAsia="Times New Roman" w:cs="Times New Roman"/>
          <w:i/>
          <w:color w:val="000000" w:themeColor="text1"/>
          <w:sz w:val="24"/>
          <w:szCs w:val="20"/>
          <w:lang w:val="it-IT" w:eastAsia="it-IT"/>
        </w:rPr>
        <w:t>Security</w:t>
      </w:r>
      <w:r w:rsidRPr="00C21DA8">
        <w:rPr>
          <w:rFonts w:eastAsia="Times New Roman" w:cs="Times New Roman"/>
          <w:color w:val="000000" w:themeColor="text1"/>
          <w:sz w:val="24"/>
          <w:szCs w:val="20"/>
          <w:lang w:val="it-IT" w:eastAsia="it-IT"/>
        </w:rPr>
        <w:t xml:space="preserve"> </w:t>
      </w:r>
      <w:r w:rsidR="00E42F05" w:rsidRPr="00C21DA8">
        <w:rPr>
          <w:rFonts w:eastAsia="Times New Roman" w:cs="Times New Roman"/>
          <w:color w:val="000000" w:themeColor="text1"/>
          <w:sz w:val="24"/>
          <w:szCs w:val="20"/>
          <w:lang w:val="it-IT" w:eastAsia="it-IT"/>
        </w:rPr>
        <w:t xml:space="preserve">scaturite </w:t>
      </w:r>
      <w:r w:rsidRPr="00C21DA8">
        <w:rPr>
          <w:rFonts w:eastAsia="Times New Roman" w:cs="Times New Roman"/>
          <w:color w:val="000000" w:themeColor="text1"/>
          <w:sz w:val="24"/>
          <w:szCs w:val="20"/>
          <w:lang w:val="it-IT" w:eastAsia="it-IT"/>
        </w:rPr>
        <w:t>d</w:t>
      </w:r>
      <w:r w:rsidR="00E42F05" w:rsidRPr="00C21DA8">
        <w:rPr>
          <w:rFonts w:eastAsia="Times New Roman" w:cs="Times New Roman"/>
          <w:color w:val="000000" w:themeColor="text1"/>
          <w:sz w:val="24"/>
          <w:szCs w:val="20"/>
          <w:lang w:val="it-IT" w:eastAsia="it-IT"/>
        </w:rPr>
        <w:t>a</w:t>
      </w:r>
      <w:r w:rsidRPr="00C21DA8">
        <w:rPr>
          <w:rFonts w:eastAsia="Times New Roman" w:cs="Times New Roman"/>
          <w:color w:val="000000" w:themeColor="text1"/>
          <w:sz w:val="24"/>
          <w:szCs w:val="20"/>
          <w:lang w:val="it-IT" w:eastAsia="it-IT"/>
        </w:rPr>
        <w:t>lle analisi effettuate dal Gruppo di lavoro interdipartimentale: un’esecuzione disgiunta ed eseguita in fasi successive</w:t>
      </w:r>
      <w:r w:rsidR="0017005D" w:rsidRPr="00C21DA8">
        <w:rPr>
          <w:rFonts w:eastAsia="Times New Roman" w:cs="Times New Roman"/>
          <w:color w:val="000000" w:themeColor="text1"/>
          <w:sz w:val="24"/>
          <w:szCs w:val="20"/>
          <w:lang w:val="it-IT" w:eastAsia="it-IT"/>
        </w:rPr>
        <w:t xml:space="preserve"> genererebbe</w:t>
      </w:r>
      <w:r w:rsidRPr="00C21DA8">
        <w:rPr>
          <w:rFonts w:eastAsia="Times New Roman" w:cs="Times New Roman"/>
          <w:color w:val="000000" w:themeColor="text1"/>
          <w:sz w:val="24"/>
          <w:szCs w:val="20"/>
          <w:lang w:val="it-IT" w:eastAsia="it-IT"/>
        </w:rPr>
        <w:t xml:space="preserve">, oltre </w:t>
      </w:r>
      <w:r w:rsidR="0017005D" w:rsidRPr="00C21DA8">
        <w:rPr>
          <w:rFonts w:eastAsia="Times New Roman" w:cs="Times New Roman"/>
          <w:color w:val="000000" w:themeColor="text1"/>
          <w:sz w:val="24"/>
          <w:szCs w:val="20"/>
          <w:lang w:val="it-IT" w:eastAsia="it-IT"/>
        </w:rPr>
        <w:t xml:space="preserve">che </w:t>
      </w:r>
      <w:r w:rsidRPr="00C21DA8">
        <w:rPr>
          <w:rFonts w:eastAsia="Times New Roman" w:cs="Times New Roman"/>
          <w:color w:val="000000" w:themeColor="text1"/>
          <w:sz w:val="24"/>
          <w:szCs w:val="20"/>
          <w:lang w:val="it-IT" w:eastAsia="it-IT"/>
        </w:rPr>
        <w:t xml:space="preserve">maggiori costi, disagi supplementare agli utenti. </w:t>
      </w:r>
      <w:r w:rsidR="0017005D" w:rsidRPr="00C21DA8">
        <w:rPr>
          <w:rFonts w:eastAsia="Times New Roman" w:cs="Times New Roman"/>
          <w:color w:val="000000" w:themeColor="text1"/>
          <w:sz w:val="24"/>
          <w:lang w:val="it-IT" w:eastAsia="it-IT"/>
        </w:rPr>
        <w:t>Si mette in luce inoltre che g</w:t>
      </w:r>
      <w:r w:rsidRPr="00C21DA8">
        <w:rPr>
          <w:rFonts w:eastAsia="Times New Roman" w:cs="Times New Roman"/>
          <w:color w:val="000000" w:themeColor="text1"/>
          <w:sz w:val="24"/>
          <w:lang w:val="it-IT" w:eastAsia="it-IT"/>
        </w:rPr>
        <w:t xml:space="preserve">li interventi oggetto del presente Messaggio sono stati </w:t>
      </w:r>
      <w:r w:rsidR="0017005D" w:rsidRPr="00C21DA8">
        <w:rPr>
          <w:rFonts w:eastAsia="Times New Roman" w:cs="Times New Roman"/>
          <w:color w:val="000000" w:themeColor="text1"/>
          <w:sz w:val="24"/>
          <w:lang w:val="it-IT" w:eastAsia="it-IT"/>
        </w:rPr>
        <w:t xml:space="preserve">peraltro </w:t>
      </w:r>
      <w:r w:rsidRPr="00C21DA8">
        <w:rPr>
          <w:rFonts w:eastAsia="Times New Roman" w:cs="Times New Roman"/>
          <w:color w:val="000000" w:themeColor="text1"/>
          <w:sz w:val="24"/>
          <w:lang w:val="it-IT" w:eastAsia="it-IT"/>
        </w:rPr>
        <w:t>analizzati in un nuovo contesto progettuale che</w:t>
      </w:r>
      <w:r w:rsidR="0096118E" w:rsidRPr="00C21DA8">
        <w:rPr>
          <w:rFonts w:eastAsia="Times New Roman" w:cs="Times New Roman"/>
          <w:color w:val="000000" w:themeColor="text1"/>
          <w:sz w:val="24"/>
          <w:lang w:val="it-IT" w:eastAsia="it-IT"/>
        </w:rPr>
        <w:t xml:space="preserve">, prendendo in </w:t>
      </w:r>
      <w:r w:rsidRPr="00C21DA8">
        <w:rPr>
          <w:rFonts w:eastAsia="Times New Roman" w:cs="Times New Roman"/>
          <w:color w:val="000000" w:themeColor="text1"/>
          <w:sz w:val="24"/>
          <w:lang w:val="it-IT" w:eastAsia="it-IT"/>
        </w:rPr>
        <w:t>considera</w:t>
      </w:r>
      <w:r w:rsidR="0096118E" w:rsidRPr="00C21DA8">
        <w:rPr>
          <w:rFonts w:eastAsia="Times New Roman" w:cs="Times New Roman"/>
          <w:color w:val="000000" w:themeColor="text1"/>
          <w:sz w:val="24"/>
          <w:lang w:val="it-IT" w:eastAsia="it-IT"/>
        </w:rPr>
        <w:t>zione</w:t>
      </w:r>
      <w:r w:rsidRPr="00C21DA8">
        <w:rPr>
          <w:rFonts w:eastAsia="Times New Roman" w:cs="Times New Roman"/>
          <w:color w:val="000000" w:themeColor="text1"/>
          <w:sz w:val="24"/>
          <w:lang w:val="it-IT" w:eastAsia="it-IT"/>
        </w:rPr>
        <w:t xml:space="preserve"> gli aspetti legati alla sicurezza, </w:t>
      </w:r>
      <w:r w:rsidR="0096118E" w:rsidRPr="00C21DA8">
        <w:rPr>
          <w:rFonts w:eastAsia="Times New Roman" w:cs="Times New Roman"/>
          <w:color w:val="000000" w:themeColor="text1"/>
          <w:sz w:val="24"/>
          <w:lang w:val="it-IT" w:eastAsia="it-IT"/>
        </w:rPr>
        <w:t xml:space="preserve">ne ha </w:t>
      </w:r>
      <w:r w:rsidRPr="00C21DA8">
        <w:rPr>
          <w:rFonts w:eastAsia="Times New Roman" w:cs="Times New Roman"/>
          <w:color w:val="000000" w:themeColor="text1"/>
          <w:sz w:val="24"/>
          <w:lang w:val="it-IT" w:eastAsia="it-IT"/>
        </w:rPr>
        <w:t>conferma</w:t>
      </w:r>
      <w:r w:rsidR="0096118E" w:rsidRPr="00C21DA8">
        <w:rPr>
          <w:rFonts w:eastAsia="Times New Roman" w:cs="Times New Roman"/>
          <w:color w:val="000000" w:themeColor="text1"/>
          <w:sz w:val="24"/>
          <w:lang w:val="it-IT" w:eastAsia="it-IT"/>
        </w:rPr>
        <w:t xml:space="preserve">to la bontà </w:t>
      </w:r>
      <w:proofErr w:type="gramStart"/>
      <w:r w:rsidR="0096118E" w:rsidRPr="00C21DA8">
        <w:rPr>
          <w:rFonts w:eastAsia="Times New Roman" w:cs="Times New Roman"/>
          <w:color w:val="000000" w:themeColor="text1"/>
          <w:sz w:val="24"/>
          <w:lang w:val="it-IT" w:eastAsia="it-IT"/>
        </w:rPr>
        <w:t xml:space="preserve">e </w:t>
      </w:r>
      <w:r w:rsidRPr="00C21DA8">
        <w:rPr>
          <w:rFonts w:eastAsia="Times New Roman" w:cs="Times New Roman"/>
          <w:color w:val="000000" w:themeColor="text1"/>
          <w:sz w:val="24"/>
          <w:lang w:val="it-IT" w:eastAsia="it-IT"/>
        </w:rPr>
        <w:t xml:space="preserve"> la</w:t>
      </w:r>
      <w:proofErr w:type="gramEnd"/>
      <w:r w:rsidRPr="00C21DA8">
        <w:rPr>
          <w:rFonts w:eastAsia="Times New Roman" w:cs="Times New Roman"/>
          <w:color w:val="000000" w:themeColor="text1"/>
          <w:sz w:val="24"/>
          <w:lang w:val="it-IT" w:eastAsia="it-IT"/>
        </w:rPr>
        <w:t xml:space="preserve"> fattibilità. Di fatto, quanto ora proposto, prevede la realizzazione di un solo intervento, in grado di soddisfare le esigenze </w:t>
      </w:r>
      <w:r w:rsidR="0096118E" w:rsidRPr="00C21DA8">
        <w:rPr>
          <w:rFonts w:eastAsia="Times New Roman" w:cs="Times New Roman"/>
          <w:color w:val="000000" w:themeColor="text1"/>
          <w:sz w:val="24"/>
          <w:lang w:val="it-IT" w:eastAsia="it-IT"/>
        </w:rPr>
        <w:t xml:space="preserve">a livello di </w:t>
      </w:r>
      <w:proofErr w:type="spellStart"/>
      <w:r w:rsidRPr="00C21DA8">
        <w:rPr>
          <w:rFonts w:eastAsia="Times New Roman" w:cs="Times New Roman"/>
          <w:i/>
          <w:color w:val="000000" w:themeColor="text1"/>
          <w:sz w:val="24"/>
          <w:lang w:val="it-IT" w:eastAsia="it-IT"/>
        </w:rPr>
        <w:t>Safety</w:t>
      </w:r>
      <w:proofErr w:type="spellEnd"/>
      <w:r w:rsidRPr="00C21DA8">
        <w:rPr>
          <w:rFonts w:eastAsia="Times New Roman" w:cs="Times New Roman"/>
          <w:color w:val="000000" w:themeColor="text1"/>
          <w:sz w:val="24"/>
          <w:lang w:val="it-IT" w:eastAsia="it-IT"/>
        </w:rPr>
        <w:t xml:space="preserve"> e d</w:t>
      </w:r>
      <w:r w:rsidR="0096118E" w:rsidRPr="00C21DA8">
        <w:rPr>
          <w:rFonts w:eastAsia="Times New Roman" w:cs="Times New Roman"/>
          <w:color w:val="000000" w:themeColor="text1"/>
          <w:sz w:val="24"/>
          <w:lang w:val="it-IT" w:eastAsia="it-IT"/>
        </w:rPr>
        <w:t>i</w:t>
      </w:r>
      <w:r w:rsidRPr="00C21DA8">
        <w:rPr>
          <w:rFonts w:eastAsia="Times New Roman" w:cs="Times New Roman"/>
          <w:color w:val="000000" w:themeColor="text1"/>
          <w:sz w:val="24"/>
          <w:lang w:val="it-IT" w:eastAsia="it-IT"/>
        </w:rPr>
        <w:t xml:space="preserve"> </w:t>
      </w:r>
      <w:r w:rsidRPr="00C21DA8">
        <w:rPr>
          <w:rFonts w:eastAsia="Times New Roman" w:cs="Times New Roman"/>
          <w:i/>
          <w:color w:val="000000" w:themeColor="text1"/>
          <w:sz w:val="24"/>
          <w:lang w:val="it-IT" w:eastAsia="it-IT"/>
        </w:rPr>
        <w:t>Security</w:t>
      </w:r>
      <w:r w:rsidRPr="00C21DA8">
        <w:rPr>
          <w:rFonts w:eastAsia="Times New Roman" w:cs="Times New Roman"/>
          <w:color w:val="000000" w:themeColor="text1"/>
          <w:sz w:val="24"/>
          <w:lang w:val="it-IT" w:eastAsia="it-IT"/>
        </w:rPr>
        <w:t xml:space="preserve">. </w:t>
      </w:r>
    </w:p>
    <w:p w14:paraId="4526F137"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eastAsia="it-CH"/>
        </w:rPr>
      </w:pPr>
    </w:p>
    <w:p w14:paraId="6AEB7E8C" w14:textId="77777777" w:rsidR="002C0C41" w:rsidRPr="00C21DA8" w:rsidRDefault="002C0C41" w:rsidP="002C0C41">
      <w:pPr>
        <w:tabs>
          <w:tab w:val="left" w:pos="567"/>
        </w:tabs>
        <w:suppressAutoHyphens w:val="0"/>
        <w:spacing w:after="120"/>
        <w:rPr>
          <w:rFonts w:eastAsia="Times New Roman" w:cs="Times New Roman"/>
          <w:b/>
          <w:color w:val="000000" w:themeColor="text1"/>
          <w:sz w:val="24"/>
          <w:szCs w:val="20"/>
          <w:lang w:val="it-IT" w:eastAsia="it-IT"/>
        </w:rPr>
      </w:pPr>
      <w:r w:rsidRPr="00C21DA8">
        <w:rPr>
          <w:rFonts w:eastAsia="Times New Roman" w:cs="Times New Roman"/>
          <w:b/>
          <w:color w:val="000000" w:themeColor="text1"/>
          <w:sz w:val="24"/>
          <w:lang w:val="it-IT" w:eastAsia="it-IT"/>
        </w:rPr>
        <w:t>2.3</w:t>
      </w:r>
      <w:r w:rsidRPr="00C21DA8">
        <w:rPr>
          <w:rFonts w:eastAsia="Times New Roman" w:cs="Times New Roman"/>
          <w:b/>
          <w:color w:val="000000" w:themeColor="text1"/>
          <w:sz w:val="24"/>
          <w:lang w:val="it-IT" w:eastAsia="it-IT"/>
        </w:rPr>
        <w:tab/>
        <w:t>Riorganizzazione dei locali interrogatorio della Polizia cantonale</w:t>
      </w:r>
    </w:p>
    <w:p w14:paraId="6762C34F" w14:textId="77777777" w:rsidR="002C0C41" w:rsidRPr="00C21DA8" w:rsidRDefault="002C0C41" w:rsidP="002C0C41">
      <w:pPr>
        <w:suppressAutoHyphens w:val="0"/>
        <w:rPr>
          <w:rFonts w:eastAsia="Times New Roman" w:cs="Arial"/>
          <w:color w:val="000000" w:themeColor="text1"/>
          <w:sz w:val="24"/>
          <w:szCs w:val="24"/>
          <w:lang w:val="it-IT" w:eastAsia="it-IT"/>
        </w:rPr>
      </w:pPr>
      <w:r w:rsidRPr="00C21DA8">
        <w:rPr>
          <w:rFonts w:eastAsia="Times New Roman" w:cs="Times New Roman"/>
          <w:color w:val="000000" w:themeColor="text1"/>
          <w:sz w:val="24"/>
          <w:szCs w:val="20"/>
          <w:lang w:val="it-IT" w:eastAsia="it-IT"/>
        </w:rPr>
        <w:t xml:space="preserve">In aggiunta alle proposte del Gruppo di lavoro interdipartimentale, </w:t>
      </w:r>
      <w:r w:rsidRPr="00C21DA8">
        <w:rPr>
          <w:rFonts w:eastAsia="Times New Roman" w:cs="Arial"/>
          <w:color w:val="000000" w:themeColor="text1"/>
          <w:sz w:val="24"/>
          <w:szCs w:val="24"/>
          <w:lang w:val="it-IT" w:eastAsia="it-IT"/>
        </w:rPr>
        <w:t>la Polizia cantonale ha condotto degli approfondimenti volti a migliorare la gestione dei propri locali interrogatorio</w:t>
      </w:r>
      <w:r w:rsidR="003D7459" w:rsidRPr="00C21DA8">
        <w:rPr>
          <w:rFonts w:eastAsia="Times New Roman" w:cs="Arial"/>
          <w:color w:val="000000" w:themeColor="text1"/>
          <w:sz w:val="24"/>
          <w:szCs w:val="24"/>
          <w:lang w:val="it-IT" w:eastAsia="it-IT"/>
        </w:rPr>
        <w:t>,</w:t>
      </w:r>
      <w:r w:rsidRPr="00C21DA8">
        <w:rPr>
          <w:rFonts w:eastAsia="Times New Roman" w:cs="Arial"/>
          <w:color w:val="000000" w:themeColor="text1"/>
          <w:sz w:val="24"/>
          <w:szCs w:val="24"/>
          <w:lang w:val="it-IT" w:eastAsia="it-IT"/>
        </w:rPr>
        <w:t xml:space="preserve"> presenti nei blocchi C e D del Palazzo di giustizia, con l’obiettivo di creare una sola zona </w:t>
      </w:r>
      <w:proofErr w:type="spellStart"/>
      <w:r w:rsidRPr="00C21DA8">
        <w:rPr>
          <w:rFonts w:eastAsia="Times New Roman" w:cs="Arial"/>
          <w:color w:val="000000" w:themeColor="text1"/>
          <w:sz w:val="24"/>
          <w:szCs w:val="24"/>
          <w:lang w:val="it-IT" w:eastAsia="it-IT"/>
        </w:rPr>
        <w:t>s</w:t>
      </w:r>
      <w:r w:rsidR="003D7459" w:rsidRPr="00C21DA8">
        <w:rPr>
          <w:rFonts w:eastAsia="Times New Roman" w:cs="Arial"/>
          <w:color w:val="000000" w:themeColor="text1"/>
          <w:sz w:val="24"/>
          <w:szCs w:val="24"/>
          <w:lang w:val="it-IT" w:eastAsia="it-IT"/>
        </w:rPr>
        <w:t>e</w:t>
      </w:r>
      <w:r w:rsidRPr="00C21DA8">
        <w:rPr>
          <w:rFonts w:eastAsia="Times New Roman" w:cs="Arial"/>
          <w:color w:val="000000" w:themeColor="text1"/>
          <w:sz w:val="24"/>
          <w:szCs w:val="24"/>
          <w:lang w:val="it-IT" w:eastAsia="it-IT"/>
        </w:rPr>
        <w:t>cur</w:t>
      </w:r>
      <w:r w:rsidR="003D7459" w:rsidRPr="00C21DA8">
        <w:rPr>
          <w:rFonts w:eastAsia="Times New Roman" w:cs="Arial"/>
          <w:color w:val="000000" w:themeColor="text1"/>
          <w:sz w:val="24"/>
          <w:szCs w:val="24"/>
          <w:lang w:val="it-IT" w:eastAsia="it-IT"/>
        </w:rPr>
        <w:t>i</w:t>
      </w:r>
      <w:r w:rsidRPr="00C21DA8">
        <w:rPr>
          <w:rFonts w:eastAsia="Times New Roman" w:cs="Arial"/>
          <w:color w:val="000000" w:themeColor="text1"/>
          <w:sz w:val="24"/>
          <w:szCs w:val="24"/>
          <w:lang w:val="it-IT" w:eastAsia="it-IT"/>
        </w:rPr>
        <w:t>zza</w:t>
      </w:r>
      <w:r w:rsidR="003D7459" w:rsidRPr="00C21DA8">
        <w:rPr>
          <w:rFonts w:eastAsia="Times New Roman" w:cs="Arial"/>
          <w:color w:val="000000" w:themeColor="text1"/>
          <w:sz w:val="24"/>
          <w:szCs w:val="24"/>
          <w:lang w:val="it-IT" w:eastAsia="it-IT"/>
        </w:rPr>
        <w:t>ta</w:t>
      </w:r>
      <w:proofErr w:type="spellEnd"/>
      <w:r w:rsidRPr="00C21DA8">
        <w:rPr>
          <w:rFonts w:eastAsia="Times New Roman" w:cs="Arial"/>
          <w:color w:val="000000" w:themeColor="text1"/>
          <w:sz w:val="24"/>
          <w:szCs w:val="24"/>
          <w:lang w:val="it-IT" w:eastAsia="it-IT"/>
        </w:rPr>
        <w:t xml:space="preserve"> dedicata esclusivamente a queste attività. </w:t>
      </w:r>
    </w:p>
    <w:p w14:paraId="52EBA79B" w14:textId="77777777" w:rsidR="002C0C41" w:rsidRPr="00C21DA8" w:rsidRDefault="002C0C41" w:rsidP="002C0C41">
      <w:pPr>
        <w:suppressAutoHyphens w:val="0"/>
        <w:rPr>
          <w:rFonts w:eastAsia="Times New Roman" w:cs="Arial"/>
          <w:color w:val="000000" w:themeColor="text1"/>
          <w:sz w:val="24"/>
          <w:szCs w:val="24"/>
          <w:lang w:val="it-IT" w:eastAsia="it-IT"/>
        </w:rPr>
      </w:pPr>
    </w:p>
    <w:p w14:paraId="3589D374" w14:textId="77777777" w:rsidR="002C0C41" w:rsidRPr="00C21DA8" w:rsidRDefault="002C0C41" w:rsidP="002C0C41">
      <w:pPr>
        <w:suppressAutoHyphens w:val="0"/>
        <w:rPr>
          <w:rFonts w:eastAsia="Times New Roman" w:cs="Arial"/>
          <w:color w:val="000000" w:themeColor="text1"/>
          <w:sz w:val="24"/>
          <w:szCs w:val="24"/>
          <w:lang w:val="it-IT" w:eastAsia="it-IT"/>
        </w:rPr>
      </w:pPr>
      <w:r w:rsidRPr="00C21DA8">
        <w:rPr>
          <w:rFonts w:eastAsia="Times New Roman" w:cs="Arial"/>
          <w:color w:val="000000" w:themeColor="text1"/>
          <w:sz w:val="24"/>
          <w:szCs w:val="24"/>
          <w:lang w:val="it-IT" w:eastAsia="it-IT"/>
        </w:rPr>
        <w:t xml:space="preserve">Le verifiche hanno confermato la possibilità di suddividere le aree accessibili all’utenza da quelle riservate ai soli agenti di polizia. Ciò avverrà grazie ad una riorganizzazione interna dei locali e alla realizzazione di nuovi locali interrogatorio che potranno essere utilizzati anche dal Ministero Pubblico in caso di prevenuti problematici. Attualmente queste inchieste sono svolte presso gli uffici dei Magistrati con l’impiego di numerosi agenti del Servizio </w:t>
      </w:r>
      <w:r w:rsidR="003D7459" w:rsidRPr="00C21DA8">
        <w:rPr>
          <w:rFonts w:eastAsia="Times New Roman" w:cs="Arial"/>
          <w:color w:val="000000" w:themeColor="text1"/>
          <w:sz w:val="24"/>
          <w:szCs w:val="24"/>
          <w:lang w:val="it-IT" w:eastAsia="it-IT"/>
        </w:rPr>
        <w:t xml:space="preserve">di </w:t>
      </w:r>
      <w:r w:rsidRPr="00C21DA8">
        <w:rPr>
          <w:rFonts w:eastAsia="Times New Roman" w:cs="Arial"/>
          <w:color w:val="000000" w:themeColor="text1"/>
          <w:sz w:val="24"/>
          <w:szCs w:val="24"/>
          <w:lang w:val="it-IT" w:eastAsia="it-IT"/>
        </w:rPr>
        <w:t>gestione</w:t>
      </w:r>
      <w:r w:rsidR="003D7459" w:rsidRPr="00C21DA8">
        <w:rPr>
          <w:rFonts w:eastAsia="Times New Roman" w:cs="Arial"/>
          <w:color w:val="000000" w:themeColor="text1"/>
          <w:sz w:val="24"/>
          <w:szCs w:val="24"/>
          <w:lang w:val="it-IT" w:eastAsia="it-IT"/>
        </w:rPr>
        <w:t xml:space="preserve"> dei</w:t>
      </w:r>
      <w:r w:rsidRPr="00C21DA8">
        <w:rPr>
          <w:rFonts w:eastAsia="Times New Roman" w:cs="Arial"/>
          <w:color w:val="000000" w:themeColor="text1"/>
          <w:sz w:val="24"/>
          <w:szCs w:val="24"/>
          <w:lang w:val="it-IT" w:eastAsia="it-IT"/>
        </w:rPr>
        <w:t xml:space="preserve"> detenuti. Queste criticità sono infatti emerse anche negli approfondimenti svolti dal Gruppo di lavoro interdipartimentale durante gli incontri avvenuti con il Procuratore Pubblico Generale e il Magistrato dei minorenni.</w:t>
      </w:r>
    </w:p>
    <w:p w14:paraId="0381E36F" w14:textId="77777777" w:rsidR="002C0C41" w:rsidRPr="00C21DA8" w:rsidRDefault="002C0C41" w:rsidP="002C0C41">
      <w:pPr>
        <w:suppressAutoHyphens w:val="0"/>
        <w:rPr>
          <w:rFonts w:eastAsia="Times New Roman" w:cs="Arial"/>
          <w:color w:val="000000" w:themeColor="text1"/>
          <w:sz w:val="24"/>
          <w:szCs w:val="24"/>
          <w:lang w:val="it-IT" w:eastAsia="it-IT"/>
        </w:rPr>
      </w:pPr>
    </w:p>
    <w:p w14:paraId="0E161586" w14:textId="77777777" w:rsidR="00CA6C07" w:rsidRDefault="00CA6C07" w:rsidP="002C0C41">
      <w:pPr>
        <w:tabs>
          <w:tab w:val="left" w:pos="567"/>
        </w:tabs>
        <w:suppressAutoHyphens w:val="0"/>
        <w:spacing w:after="120"/>
        <w:rPr>
          <w:rFonts w:eastAsia="Times New Roman" w:cs="Times New Roman"/>
          <w:b/>
          <w:color w:val="000000" w:themeColor="text1"/>
          <w:sz w:val="24"/>
          <w:lang w:val="it-IT" w:eastAsia="it-IT"/>
        </w:rPr>
      </w:pPr>
    </w:p>
    <w:p w14:paraId="28FEC815" w14:textId="4144F920" w:rsidR="002C0C41" w:rsidRPr="00C21DA8" w:rsidRDefault="002C0C41" w:rsidP="002C0C41">
      <w:pPr>
        <w:tabs>
          <w:tab w:val="left" w:pos="567"/>
        </w:tabs>
        <w:suppressAutoHyphens w:val="0"/>
        <w:spacing w:after="120"/>
        <w:rPr>
          <w:rFonts w:eastAsia="Times New Roman" w:cs="Times New Roman"/>
          <w:b/>
          <w:color w:val="000000" w:themeColor="text1"/>
          <w:sz w:val="24"/>
          <w:lang w:val="it-IT" w:eastAsia="it-IT"/>
        </w:rPr>
      </w:pPr>
      <w:r w:rsidRPr="00C21DA8">
        <w:rPr>
          <w:rFonts w:eastAsia="Times New Roman" w:cs="Times New Roman"/>
          <w:b/>
          <w:color w:val="000000" w:themeColor="text1"/>
          <w:sz w:val="24"/>
          <w:lang w:val="it-IT" w:eastAsia="it-IT"/>
        </w:rPr>
        <w:lastRenderedPageBreak/>
        <w:t>2.4.</w:t>
      </w:r>
      <w:r w:rsidRPr="00C21DA8">
        <w:rPr>
          <w:rFonts w:eastAsia="Times New Roman" w:cs="Times New Roman"/>
          <w:b/>
          <w:color w:val="000000" w:themeColor="text1"/>
          <w:sz w:val="24"/>
          <w:lang w:val="it-IT" w:eastAsia="it-IT"/>
        </w:rPr>
        <w:tab/>
        <w:t xml:space="preserve">Controlli di sicurezza in vigore dal 01.01.2021 </w:t>
      </w:r>
    </w:p>
    <w:p w14:paraId="514E8E4B"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r w:rsidRPr="00C21DA8">
        <w:rPr>
          <w:rFonts w:eastAsia="Times New Roman" w:cs="Arial"/>
          <w:color w:val="000000" w:themeColor="text1"/>
          <w:sz w:val="24"/>
          <w:szCs w:val="24"/>
          <w:lang w:val="it-IT" w:eastAsia="it-CH"/>
        </w:rPr>
        <w:t xml:space="preserve">L’esperienza effettuata nel periodo pandemico ha confermato la necessità di implementare, in pianta stabile, dei controlli di sicurezza ai due accessi del </w:t>
      </w:r>
      <w:r w:rsidR="00E74C36" w:rsidRPr="00C21DA8">
        <w:rPr>
          <w:rFonts w:eastAsia="Times New Roman" w:cs="Arial"/>
          <w:color w:val="000000" w:themeColor="text1"/>
          <w:sz w:val="24"/>
          <w:szCs w:val="24"/>
          <w:lang w:val="it-IT" w:eastAsia="it-CH"/>
        </w:rPr>
        <w:t>PGL</w:t>
      </w:r>
      <w:r w:rsidRPr="00C21DA8">
        <w:rPr>
          <w:rFonts w:eastAsia="Times New Roman" w:cs="Arial"/>
          <w:color w:val="000000" w:themeColor="text1"/>
          <w:sz w:val="24"/>
          <w:szCs w:val="24"/>
          <w:lang w:val="it-IT" w:eastAsia="it-CH"/>
        </w:rPr>
        <w:t>, in particolare per quanto concerne l</w:t>
      </w:r>
      <w:r w:rsidR="003D7459" w:rsidRPr="00C21DA8">
        <w:rPr>
          <w:rFonts w:eastAsia="Times New Roman" w:cs="Arial"/>
          <w:color w:val="000000" w:themeColor="text1"/>
          <w:sz w:val="24"/>
          <w:szCs w:val="24"/>
          <w:lang w:val="it-IT" w:eastAsia="it-CH"/>
        </w:rPr>
        <w:t>’accertamento</w:t>
      </w:r>
      <w:r w:rsidRPr="00C21DA8">
        <w:rPr>
          <w:rFonts w:eastAsia="Times New Roman" w:cs="Arial"/>
          <w:color w:val="000000" w:themeColor="text1"/>
          <w:sz w:val="24"/>
          <w:szCs w:val="24"/>
          <w:lang w:val="it-IT" w:eastAsia="it-CH"/>
        </w:rPr>
        <w:t xml:space="preserve"> dell’identità degli utenti e il controllo, tramite scanner, dei</w:t>
      </w:r>
      <w:r w:rsidR="003D7459" w:rsidRPr="00C21DA8">
        <w:rPr>
          <w:rFonts w:eastAsia="Times New Roman" w:cs="Arial"/>
          <w:color w:val="000000" w:themeColor="text1"/>
          <w:sz w:val="24"/>
          <w:szCs w:val="24"/>
          <w:lang w:val="it-IT" w:eastAsia="it-CH"/>
        </w:rPr>
        <w:t xml:space="preserve"> loro</w:t>
      </w:r>
      <w:r w:rsidRPr="00C21DA8">
        <w:rPr>
          <w:rFonts w:eastAsia="Times New Roman" w:cs="Arial"/>
          <w:color w:val="000000" w:themeColor="text1"/>
          <w:sz w:val="24"/>
          <w:szCs w:val="24"/>
          <w:lang w:val="it-IT" w:eastAsia="it-CH"/>
        </w:rPr>
        <w:t xml:space="preserve"> effetti personali. Questa attività, che è tutt’ora svolta dalla Polizia cantonale tramite il proprio Servizio </w:t>
      </w:r>
      <w:r w:rsidR="003D7459" w:rsidRPr="00C21DA8">
        <w:rPr>
          <w:rFonts w:eastAsia="Times New Roman" w:cs="Arial"/>
          <w:color w:val="000000" w:themeColor="text1"/>
          <w:sz w:val="24"/>
          <w:szCs w:val="24"/>
          <w:lang w:val="it-IT" w:eastAsia="it-CH"/>
        </w:rPr>
        <w:t xml:space="preserve">di </w:t>
      </w:r>
      <w:r w:rsidRPr="00C21DA8">
        <w:rPr>
          <w:rFonts w:eastAsia="Times New Roman" w:cs="Arial"/>
          <w:color w:val="000000" w:themeColor="text1"/>
          <w:sz w:val="24"/>
          <w:szCs w:val="24"/>
          <w:lang w:val="it-IT" w:eastAsia="it-CH"/>
        </w:rPr>
        <w:t>gestione</w:t>
      </w:r>
      <w:r w:rsidR="003D7459" w:rsidRPr="00C21DA8">
        <w:rPr>
          <w:rFonts w:eastAsia="Times New Roman" w:cs="Arial"/>
          <w:color w:val="000000" w:themeColor="text1"/>
          <w:sz w:val="24"/>
          <w:szCs w:val="24"/>
          <w:lang w:val="it-IT" w:eastAsia="it-CH"/>
        </w:rPr>
        <w:t xml:space="preserve"> dei</w:t>
      </w:r>
      <w:r w:rsidRPr="00C21DA8">
        <w:rPr>
          <w:rFonts w:eastAsia="Times New Roman" w:cs="Arial"/>
          <w:color w:val="000000" w:themeColor="text1"/>
          <w:sz w:val="24"/>
          <w:szCs w:val="24"/>
          <w:lang w:val="it-IT" w:eastAsia="it-CH"/>
        </w:rPr>
        <w:t xml:space="preserve"> detenuti, verrà garantita, </w:t>
      </w:r>
      <w:r w:rsidR="00E74C36" w:rsidRPr="00C21DA8">
        <w:rPr>
          <w:rFonts w:eastAsia="Times New Roman" w:cs="Arial"/>
          <w:color w:val="000000" w:themeColor="text1"/>
          <w:sz w:val="24"/>
          <w:szCs w:val="24"/>
          <w:lang w:val="it-IT" w:eastAsia="it-CH"/>
        </w:rPr>
        <w:t xml:space="preserve">tramite l’impiego di </w:t>
      </w:r>
      <w:r w:rsidRPr="00C21DA8">
        <w:rPr>
          <w:rFonts w:eastAsia="Times New Roman" w:cs="Arial"/>
          <w:color w:val="000000" w:themeColor="text1"/>
          <w:sz w:val="24"/>
          <w:szCs w:val="24"/>
          <w:lang w:val="it-IT" w:eastAsia="it-CH"/>
        </w:rPr>
        <w:t xml:space="preserve">personale </w:t>
      </w:r>
      <w:r w:rsidR="00E74C36" w:rsidRPr="00C21DA8">
        <w:rPr>
          <w:rFonts w:eastAsia="Times New Roman" w:cs="Arial"/>
          <w:color w:val="000000" w:themeColor="text1"/>
          <w:sz w:val="24"/>
          <w:szCs w:val="24"/>
          <w:lang w:val="it-IT" w:eastAsia="it-CH"/>
        </w:rPr>
        <w:t xml:space="preserve">già in organico attualmente </w:t>
      </w:r>
      <w:r w:rsidRPr="00C21DA8">
        <w:rPr>
          <w:rFonts w:eastAsia="Times New Roman" w:cs="Arial"/>
          <w:color w:val="000000" w:themeColor="text1"/>
          <w:sz w:val="24"/>
          <w:szCs w:val="24"/>
          <w:lang w:val="it-IT" w:eastAsia="it-CH"/>
        </w:rPr>
        <w:t>dell’analogo servizio presso le Strutture carcerarie.</w:t>
      </w:r>
    </w:p>
    <w:p w14:paraId="4DB5A3B8"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r w:rsidRPr="00C21DA8">
        <w:rPr>
          <w:rFonts w:eastAsia="Times New Roman" w:cs="Arial"/>
          <w:color w:val="000000" w:themeColor="text1"/>
          <w:sz w:val="24"/>
          <w:szCs w:val="24"/>
          <w:lang w:val="it-IT" w:eastAsia="it-CH"/>
        </w:rPr>
        <w:t>In tale ambito si segnala che, durante i primi 8 mesi di attività</w:t>
      </w:r>
      <w:r w:rsidR="00B42772" w:rsidRPr="00C21DA8">
        <w:rPr>
          <w:rFonts w:eastAsia="Times New Roman" w:cs="Arial"/>
          <w:color w:val="000000" w:themeColor="text1"/>
          <w:sz w:val="24"/>
          <w:szCs w:val="24"/>
          <w:lang w:val="it-IT" w:eastAsia="it-CH"/>
        </w:rPr>
        <w:t xml:space="preserve"> del 2021</w:t>
      </w:r>
      <w:r w:rsidRPr="00C21DA8">
        <w:rPr>
          <w:rFonts w:eastAsia="Times New Roman" w:cs="Arial"/>
          <w:color w:val="000000" w:themeColor="text1"/>
          <w:sz w:val="24"/>
          <w:szCs w:val="24"/>
          <w:lang w:val="it-IT" w:eastAsia="it-CH"/>
        </w:rPr>
        <w:t xml:space="preserve">, a fronte di un totale di circa 15'000 passaggi conteggiati presso i due accessi del PGL, sono stati controllati in maniera approfondita circa 3'000 persone. Ciò ha permesso di rilevare un certo numero di irregolarità sfociate, a seconda dei casi, in misure di polizia. </w:t>
      </w:r>
    </w:p>
    <w:p w14:paraId="4C56A6D4"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p>
    <w:p w14:paraId="334AFCD1" w14:textId="77777777" w:rsidR="002C0C41" w:rsidRPr="00C21DA8" w:rsidRDefault="002C0C41" w:rsidP="002C0C41">
      <w:pPr>
        <w:tabs>
          <w:tab w:val="left" w:pos="567"/>
        </w:tabs>
        <w:suppressAutoHyphens w:val="0"/>
        <w:spacing w:after="120"/>
        <w:rPr>
          <w:rFonts w:eastAsia="Times New Roman" w:cs="Times New Roman"/>
          <w:b/>
          <w:color w:val="000000" w:themeColor="text1"/>
          <w:sz w:val="24"/>
          <w:lang w:val="it-IT" w:eastAsia="it-IT"/>
        </w:rPr>
      </w:pPr>
      <w:r w:rsidRPr="00C21DA8">
        <w:rPr>
          <w:rFonts w:eastAsia="Times New Roman" w:cs="Times New Roman"/>
          <w:b/>
          <w:color w:val="000000" w:themeColor="text1"/>
          <w:sz w:val="24"/>
          <w:lang w:val="it-IT" w:eastAsia="it-IT"/>
        </w:rPr>
        <w:t>2.5.</w:t>
      </w:r>
      <w:r w:rsidRPr="00C21DA8">
        <w:rPr>
          <w:rFonts w:eastAsia="Times New Roman" w:cs="Times New Roman"/>
          <w:b/>
          <w:color w:val="000000" w:themeColor="text1"/>
          <w:sz w:val="24"/>
          <w:lang w:val="it-IT" w:eastAsia="it-IT"/>
        </w:rPr>
        <w:tab/>
        <w:t xml:space="preserve">Analisi del Gruppo di lavoro </w:t>
      </w:r>
    </w:p>
    <w:p w14:paraId="5ED1A3AF" w14:textId="74A1FA3A" w:rsidR="002C0C41" w:rsidRPr="00C21DA8" w:rsidRDefault="002C0C41" w:rsidP="002C0C41">
      <w:pPr>
        <w:suppressAutoHyphens w:val="0"/>
        <w:autoSpaceDE w:val="0"/>
        <w:autoSpaceDN w:val="0"/>
        <w:adjustRightInd w:val="0"/>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Durante le attività del Gruppo di lavoro interdipartimentale, il complesso del PGL, composto da 4 edifici distinti e articolato su differenti livelli, è stato valutato nel suo insieme </w:t>
      </w:r>
      <w:r w:rsidR="00B42772" w:rsidRPr="00C21DA8">
        <w:rPr>
          <w:rFonts w:eastAsia="Times New Roman" w:cs="Arial"/>
          <w:color w:val="000000" w:themeColor="text1"/>
          <w:sz w:val="24"/>
          <w:szCs w:val="24"/>
          <w:lang w:eastAsia="it-CH"/>
        </w:rPr>
        <w:t>sul fronte</w:t>
      </w:r>
      <w:r w:rsidRPr="00C21DA8">
        <w:rPr>
          <w:rFonts w:eastAsia="Times New Roman" w:cs="Arial"/>
          <w:color w:val="000000" w:themeColor="text1"/>
          <w:sz w:val="24"/>
          <w:szCs w:val="24"/>
          <w:lang w:eastAsia="it-CH"/>
        </w:rPr>
        <w:t xml:space="preserve"> della sicurezza, considerando le differenti funzioni e peculiarità di ogni singolo servizio. Il rilievo delle esigenze e delle criticità è stato eseguito con il coinvolgimento attivo degli utenti, per mezzo di colloqui strutturati con i responsabili dei diversi settori (Magistrati inclusi). Gli elementi raccolti sono stati successivamente ponderati considerando i rischi, gli obiettivi da raggiungere, la probabilità di accadimento e la gravità di un eventuale danno per ogni singola unità amministrativa.</w:t>
      </w:r>
    </w:p>
    <w:p w14:paraId="2B814E89" w14:textId="77777777" w:rsidR="002C0C41" w:rsidRPr="00C21DA8" w:rsidRDefault="002C0C41" w:rsidP="002C0C41">
      <w:pPr>
        <w:tabs>
          <w:tab w:val="left" w:pos="2268"/>
        </w:tabs>
        <w:suppressAutoHyphens w:val="0"/>
        <w:rPr>
          <w:rFonts w:eastAsia="Times New Roman" w:cs="Times New Roman"/>
          <w:color w:val="000000" w:themeColor="text1"/>
          <w:sz w:val="24"/>
          <w:szCs w:val="20"/>
          <w:lang w:val="it-IT" w:eastAsia="it-IT"/>
        </w:rPr>
      </w:pPr>
    </w:p>
    <w:p w14:paraId="1AAEAF12" w14:textId="77777777" w:rsidR="002C0C41" w:rsidRPr="00C21DA8" w:rsidRDefault="002C0C41" w:rsidP="002C0C41">
      <w:pPr>
        <w:tabs>
          <w:tab w:val="left" w:pos="2268"/>
        </w:tabs>
        <w:suppressAutoHyphens w:val="0"/>
        <w:rPr>
          <w:rFonts w:eastAsia="Times New Roman" w:cs="Times New Roman"/>
          <w:color w:val="000000" w:themeColor="text1"/>
          <w:sz w:val="24"/>
          <w:szCs w:val="20"/>
          <w:lang w:val="it-IT" w:eastAsia="it-IT"/>
        </w:rPr>
      </w:pPr>
      <w:r w:rsidRPr="00C21DA8">
        <w:rPr>
          <w:rFonts w:eastAsia="Times New Roman" w:cs="Times New Roman"/>
          <w:color w:val="000000" w:themeColor="text1"/>
          <w:sz w:val="24"/>
          <w:szCs w:val="20"/>
          <w:lang w:val="it-IT" w:eastAsia="it-IT"/>
        </w:rPr>
        <w:t xml:space="preserve">Il Gruppo di lavoro ha proposto </w:t>
      </w:r>
      <w:r w:rsidR="001428DF" w:rsidRPr="00C21DA8">
        <w:rPr>
          <w:rFonts w:eastAsia="Times New Roman" w:cs="Times New Roman"/>
          <w:color w:val="000000" w:themeColor="text1"/>
          <w:sz w:val="24"/>
          <w:szCs w:val="20"/>
          <w:lang w:val="it-IT" w:eastAsia="it-IT"/>
        </w:rPr>
        <w:t xml:space="preserve">delle </w:t>
      </w:r>
      <w:r w:rsidRPr="00C21DA8">
        <w:rPr>
          <w:rFonts w:eastAsia="Times New Roman" w:cs="Times New Roman"/>
          <w:color w:val="000000" w:themeColor="text1"/>
          <w:sz w:val="24"/>
          <w:szCs w:val="20"/>
          <w:lang w:val="it-IT" w:eastAsia="it-IT"/>
        </w:rPr>
        <w:t xml:space="preserve">misure di mitigazione </w:t>
      </w:r>
      <w:r w:rsidR="00DE1188" w:rsidRPr="00C21DA8">
        <w:rPr>
          <w:rFonts w:eastAsia="Times New Roman" w:cs="Times New Roman"/>
          <w:color w:val="000000" w:themeColor="text1"/>
          <w:sz w:val="24"/>
          <w:szCs w:val="20"/>
          <w:lang w:val="it-IT" w:eastAsia="it-IT"/>
        </w:rPr>
        <w:t>dei rischi</w:t>
      </w:r>
      <w:r w:rsidR="00B42772" w:rsidRPr="00C21DA8">
        <w:rPr>
          <w:rFonts w:eastAsia="Times New Roman" w:cs="Times New Roman"/>
          <w:color w:val="000000" w:themeColor="text1"/>
          <w:sz w:val="24"/>
          <w:szCs w:val="20"/>
          <w:lang w:val="it-IT" w:eastAsia="it-IT"/>
        </w:rPr>
        <w:t xml:space="preserve"> </w:t>
      </w:r>
      <w:r w:rsidRPr="00C21DA8">
        <w:rPr>
          <w:rFonts w:eastAsia="Times New Roman" w:cs="Times New Roman"/>
          <w:color w:val="000000" w:themeColor="text1"/>
          <w:sz w:val="24"/>
          <w:szCs w:val="20"/>
          <w:lang w:val="it-IT" w:eastAsia="it-IT"/>
        </w:rPr>
        <w:t xml:space="preserve">che considerano aspetti legati alla logistica oggetto del presente messaggio </w:t>
      </w:r>
      <w:r w:rsidR="001428DF" w:rsidRPr="00C21DA8">
        <w:rPr>
          <w:rFonts w:eastAsia="Times New Roman" w:cs="Times New Roman"/>
          <w:color w:val="000000" w:themeColor="text1"/>
          <w:sz w:val="24"/>
          <w:szCs w:val="20"/>
          <w:lang w:val="it-IT" w:eastAsia="it-IT"/>
        </w:rPr>
        <w:t>nonché una serie di</w:t>
      </w:r>
      <w:r w:rsidRPr="00C21DA8">
        <w:rPr>
          <w:rFonts w:eastAsia="Times New Roman" w:cs="Times New Roman"/>
          <w:color w:val="000000" w:themeColor="text1"/>
          <w:sz w:val="24"/>
          <w:szCs w:val="20"/>
          <w:lang w:val="it-IT" w:eastAsia="it-IT"/>
        </w:rPr>
        <w:t xml:space="preserve"> procedure interne che verranno messe in atto a livello organizzativo. In particolare la mappatura dei rischi ha identificato numerosi possibili eventi avversi quali: </w:t>
      </w:r>
      <w:r w:rsidR="001428DF" w:rsidRPr="00C21DA8">
        <w:rPr>
          <w:rFonts w:eastAsia="Times New Roman" w:cs="Times New Roman"/>
          <w:color w:val="000000" w:themeColor="text1"/>
          <w:sz w:val="24"/>
          <w:szCs w:val="20"/>
          <w:lang w:val="it-IT" w:eastAsia="it-IT"/>
        </w:rPr>
        <w:t xml:space="preserve">l’accesso agli spazi riservati da parte di </w:t>
      </w:r>
      <w:r w:rsidRPr="00C21DA8">
        <w:rPr>
          <w:rFonts w:eastAsia="Times New Roman" w:cs="Times New Roman"/>
          <w:color w:val="000000" w:themeColor="text1"/>
          <w:sz w:val="24"/>
          <w:szCs w:val="20"/>
          <w:lang w:val="it-IT" w:eastAsia="it-IT"/>
        </w:rPr>
        <w:t xml:space="preserve">persone non autorizzate; </w:t>
      </w:r>
      <w:r w:rsidR="001428DF" w:rsidRPr="00C21DA8">
        <w:rPr>
          <w:rFonts w:eastAsia="Times New Roman" w:cs="Times New Roman"/>
          <w:color w:val="000000" w:themeColor="text1"/>
          <w:sz w:val="24"/>
          <w:szCs w:val="20"/>
          <w:lang w:val="it-IT" w:eastAsia="it-IT"/>
        </w:rPr>
        <w:t>l’</w:t>
      </w:r>
      <w:r w:rsidRPr="00C21DA8">
        <w:rPr>
          <w:rFonts w:eastAsia="Times New Roman" w:cs="Times New Roman"/>
          <w:color w:val="000000" w:themeColor="text1"/>
          <w:sz w:val="24"/>
          <w:szCs w:val="20"/>
          <w:lang w:val="it-IT" w:eastAsia="it-IT"/>
        </w:rPr>
        <w:t xml:space="preserve">evasione </w:t>
      </w:r>
      <w:r w:rsidR="001428DF" w:rsidRPr="00C21DA8">
        <w:rPr>
          <w:rFonts w:eastAsia="Times New Roman" w:cs="Times New Roman"/>
          <w:color w:val="000000" w:themeColor="text1"/>
          <w:sz w:val="24"/>
          <w:szCs w:val="20"/>
          <w:lang w:val="it-IT" w:eastAsia="it-IT"/>
        </w:rPr>
        <w:t xml:space="preserve">delle persone indagate </w:t>
      </w:r>
      <w:r w:rsidRPr="00C21DA8">
        <w:rPr>
          <w:rFonts w:eastAsia="Times New Roman" w:cs="Times New Roman"/>
          <w:color w:val="000000" w:themeColor="text1"/>
          <w:sz w:val="24"/>
          <w:szCs w:val="20"/>
          <w:lang w:val="it-IT" w:eastAsia="it-IT"/>
        </w:rPr>
        <w:t xml:space="preserve">dai locali interrogatorio; </w:t>
      </w:r>
      <w:r w:rsidR="001428DF" w:rsidRPr="00C21DA8">
        <w:rPr>
          <w:rFonts w:eastAsia="Times New Roman" w:cs="Times New Roman"/>
          <w:color w:val="000000" w:themeColor="text1"/>
          <w:sz w:val="24"/>
          <w:szCs w:val="20"/>
          <w:lang w:val="it-IT" w:eastAsia="it-IT"/>
        </w:rPr>
        <w:t>l’</w:t>
      </w:r>
      <w:r w:rsidRPr="00C21DA8">
        <w:rPr>
          <w:rFonts w:eastAsia="Times New Roman" w:cs="Times New Roman"/>
          <w:color w:val="000000" w:themeColor="text1"/>
          <w:sz w:val="24"/>
          <w:szCs w:val="20"/>
          <w:lang w:val="it-IT" w:eastAsia="it-IT"/>
        </w:rPr>
        <w:t xml:space="preserve">accessibilità dei prevenuti a materiale contundente; </w:t>
      </w:r>
      <w:r w:rsidR="001428DF" w:rsidRPr="00C21DA8">
        <w:rPr>
          <w:rFonts w:eastAsia="Times New Roman" w:cs="Times New Roman"/>
          <w:color w:val="000000" w:themeColor="text1"/>
          <w:sz w:val="24"/>
          <w:szCs w:val="20"/>
          <w:lang w:val="it-IT" w:eastAsia="it-IT"/>
        </w:rPr>
        <w:t xml:space="preserve">la possibilità di </w:t>
      </w:r>
      <w:r w:rsidRPr="00C21DA8">
        <w:rPr>
          <w:rFonts w:eastAsia="Times New Roman" w:cs="Times New Roman"/>
          <w:color w:val="000000" w:themeColor="text1"/>
          <w:sz w:val="24"/>
          <w:szCs w:val="20"/>
          <w:lang w:val="it-IT" w:eastAsia="it-IT"/>
        </w:rPr>
        <w:t xml:space="preserve">aggressioni verbali o fisiche a Magistrati, agenti e funzionari; </w:t>
      </w:r>
      <w:r w:rsidR="001428DF" w:rsidRPr="00C21DA8">
        <w:rPr>
          <w:rFonts w:eastAsia="Times New Roman" w:cs="Times New Roman"/>
          <w:color w:val="000000" w:themeColor="text1"/>
          <w:sz w:val="24"/>
          <w:szCs w:val="20"/>
          <w:lang w:val="it-IT" w:eastAsia="it-IT"/>
        </w:rPr>
        <w:t xml:space="preserve">il </w:t>
      </w:r>
      <w:r w:rsidRPr="00C21DA8">
        <w:rPr>
          <w:rFonts w:eastAsia="Times New Roman" w:cs="Times New Roman"/>
          <w:color w:val="000000" w:themeColor="text1"/>
          <w:sz w:val="24"/>
          <w:szCs w:val="20"/>
          <w:lang w:val="it-IT" w:eastAsia="it-IT"/>
        </w:rPr>
        <w:t xml:space="preserve">furto di materiale sensibile; </w:t>
      </w:r>
      <w:r w:rsidR="001428DF" w:rsidRPr="00C21DA8">
        <w:rPr>
          <w:rFonts w:eastAsia="Times New Roman" w:cs="Times New Roman"/>
          <w:color w:val="000000" w:themeColor="text1"/>
          <w:sz w:val="24"/>
          <w:szCs w:val="20"/>
          <w:lang w:val="it-IT" w:eastAsia="it-IT"/>
        </w:rPr>
        <w:t>l’</w:t>
      </w:r>
      <w:r w:rsidRPr="00C21DA8">
        <w:rPr>
          <w:rFonts w:eastAsia="Times New Roman" w:cs="Times New Roman"/>
          <w:color w:val="000000" w:themeColor="text1"/>
          <w:sz w:val="24"/>
          <w:szCs w:val="20"/>
          <w:lang w:val="it-IT" w:eastAsia="it-IT"/>
        </w:rPr>
        <w:t>intrusione da parte di persone pericolose</w:t>
      </w:r>
      <w:r w:rsidR="001428DF" w:rsidRPr="00C21DA8">
        <w:rPr>
          <w:rFonts w:eastAsia="Times New Roman" w:cs="Times New Roman"/>
          <w:color w:val="000000" w:themeColor="text1"/>
          <w:sz w:val="24"/>
          <w:szCs w:val="20"/>
          <w:lang w:val="it-IT" w:eastAsia="it-IT"/>
        </w:rPr>
        <w:t xml:space="preserve"> che possono pure causare atti violenti</w:t>
      </w:r>
      <w:r w:rsidRPr="00C21DA8">
        <w:rPr>
          <w:rFonts w:eastAsia="Times New Roman" w:cs="Times New Roman"/>
          <w:color w:val="000000" w:themeColor="text1"/>
          <w:sz w:val="24"/>
          <w:szCs w:val="20"/>
          <w:lang w:val="it-IT" w:eastAsia="it-IT"/>
        </w:rPr>
        <w:t xml:space="preserve">; </w:t>
      </w:r>
      <w:r w:rsidR="001428DF" w:rsidRPr="00C21DA8">
        <w:rPr>
          <w:rFonts w:eastAsia="Times New Roman" w:cs="Times New Roman"/>
          <w:color w:val="000000" w:themeColor="text1"/>
          <w:sz w:val="24"/>
          <w:szCs w:val="20"/>
          <w:lang w:val="it-IT" w:eastAsia="it-IT"/>
        </w:rPr>
        <w:t xml:space="preserve">l’assillo di </w:t>
      </w:r>
      <w:r w:rsidRPr="00C21DA8">
        <w:rPr>
          <w:rFonts w:eastAsia="Times New Roman" w:cs="Times New Roman"/>
          <w:color w:val="000000" w:themeColor="text1"/>
          <w:sz w:val="24"/>
          <w:szCs w:val="20"/>
          <w:lang w:val="it-IT" w:eastAsia="it-IT"/>
        </w:rPr>
        <w:t xml:space="preserve">persone  che telefonano </w:t>
      </w:r>
      <w:r w:rsidR="001428DF" w:rsidRPr="00C21DA8">
        <w:rPr>
          <w:rFonts w:eastAsia="Times New Roman" w:cs="Times New Roman"/>
          <w:color w:val="000000" w:themeColor="text1"/>
          <w:sz w:val="24"/>
          <w:szCs w:val="20"/>
          <w:lang w:val="it-IT" w:eastAsia="it-IT"/>
        </w:rPr>
        <w:t>in continuazione</w:t>
      </w:r>
      <w:r w:rsidR="00131FCF" w:rsidRPr="00C21DA8">
        <w:rPr>
          <w:rFonts w:eastAsia="Times New Roman" w:cs="Times New Roman"/>
          <w:color w:val="000000" w:themeColor="text1"/>
          <w:sz w:val="24"/>
          <w:szCs w:val="20"/>
          <w:lang w:val="it-IT" w:eastAsia="it-IT"/>
        </w:rPr>
        <w:t xml:space="preserve">; la presenza di persone </w:t>
      </w:r>
      <w:r w:rsidRPr="00C21DA8">
        <w:rPr>
          <w:rFonts w:eastAsia="Times New Roman" w:cs="Times New Roman"/>
          <w:color w:val="000000" w:themeColor="text1"/>
          <w:sz w:val="24"/>
          <w:szCs w:val="20"/>
          <w:lang w:val="it-IT" w:eastAsia="it-IT"/>
        </w:rPr>
        <w:t xml:space="preserve">che si presentano spontaneamente </w:t>
      </w:r>
      <w:r w:rsidR="00131FCF" w:rsidRPr="00C21DA8">
        <w:rPr>
          <w:rFonts w:eastAsia="Times New Roman" w:cs="Times New Roman"/>
          <w:color w:val="000000" w:themeColor="text1"/>
          <w:sz w:val="24"/>
          <w:szCs w:val="20"/>
          <w:lang w:val="it-IT" w:eastAsia="it-IT"/>
        </w:rPr>
        <w:t xml:space="preserve">negli spazi del PGL per effettuare </w:t>
      </w:r>
      <w:r w:rsidRPr="00C21DA8">
        <w:rPr>
          <w:rFonts w:eastAsia="Times New Roman" w:cs="Times New Roman"/>
          <w:color w:val="000000" w:themeColor="text1"/>
          <w:sz w:val="24"/>
          <w:szCs w:val="20"/>
          <w:lang w:val="it-IT" w:eastAsia="it-IT"/>
        </w:rPr>
        <w:t>minacce o insulti; furti generici di oggetti o materiale e altre casistiche.</w:t>
      </w:r>
    </w:p>
    <w:p w14:paraId="3A7EFC16" w14:textId="77777777" w:rsidR="002C0C41" w:rsidRPr="00C21DA8" w:rsidRDefault="002C0C41" w:rsidP="002C0C41">
      <w:pPr>
        <w:suppressAutoHyphens w:val="0"/>
        <w:rPr>
          <w:rFonts w:eastAsia="Times New Roman" w:cs="Times New Roman"/>
          <w:color w:val="000000" w:themeColor="text1"/>
          <w:sz w:val="24"/>
          <w:szCs w:val="20"/>
          <w:lang w:eastAsia="it-CH"/>
        </w:rPr>
      </w:pPr>
    </w:p>
    <w:p w14:paraId="3499BAD3" w14:textId="77777777" w:rsidR="002C0C41" w:rsidRPr="00C21DA8" w:rsidRDefault="002C0C41" w:rsidP="002C0C41">
      <w:pPr>
        <w:tabs>
          <w:tab w:val="left" w:pos="2268"/>
        </w:tabs>
        <w:suppressAutoHyphens w:val="0"/>
        <w:rPr>
          <w:rFonts w:eastAsia="Times New Roman" w:cs="Times New Roman"/>
          <w:color w:val="000000" w:themeColor="text1"/>
          <w:sz w:val="24"/>
          <w:lang w:val="it-IT" w:eastAsia="it-IT"/>
        </w:rPr>
      </w:pPr>
    </w:p>
    <w:p w14:paraId="08A0FA89" w14:textId="77777777" w:rsidR="002C0C41" w:rsidRPr="00C21DA8" w:rsidRDefault="002C0C41" w:rsidP="002C0C41">
      <w:pPr>
        <w:keepNext/>
        <w:tabs>
          <w:tab w:val="left" w:pos="567"/>
        </w:tabs>
        <w:suppressAutoHyphens w:val="0"/>
        <w:spacing w:after="120"/>
        <w:outlineLvl w:val="0"/>
        <w:rPr>
          <w:rFonts w:eastAsia="Times New Roman" w:cs="Times New Roman"/>
          <w:b/>
          <w:caps/>
          <w:color w:val="000000" w:themeColor="text1"/>
          <w:sz w:val="24"/>
          <w:szCs w:val="24"/>
          <w:lang w:val="it-IT" w:eastAsia="it-IT"/>
        </w:rPr>
      </w:pPr>
      <w:r w:rsidRPr="00C21DA8">
        <w:rPr>
          <w:rFonts w:eastAsia="Times New Roman" w:cs="Times New Roman"/>
          <w:b/>
          <w:caps/>
          <w:color w:val="000000" w:themeColor="text1"/>
          <w:sz w:val="24"/>
          <w:szCs w:val="24"/>
          <w:lang w:val="it-IT" w:eastAsia="it-IT"/>
        </w:rPr>
        <w:t>3.</w:t>
      </w:r>
      <w:r w:rsidRPr="00C21DA8">
        <w:rPr>
          <w:rFonts w:eastAsia="Times New Roman" w:cs="Times New Roman"/>
          <w:b/>
          <w:caps/>
          <w:color w:val="000000" w:themeColor="text1"/>
          <w:sz w:val="24"/>
          <w:szCs w:val="24"/>
          <w:lang w:val="it-IT" w:eastAsia="it-IT"/>
        </w:rPr>
        <w:tab/>
        <w:t xml:space="preserve">Proposte d’intervento </w:t>
      </w:r>
    </w:p>
    <w:p w14:paraId="22B810FE"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Le opere</w:t>
      </w:r>
      <w:r w:rsidR="00131FCF" w:rsidRPr="00C21DA8">
        <w:rPr>
          <w:rFonts w:eastAsia="Times New Roman" w:cs="Arial"/>
          <w:color w:val="000000" w:themeColor="text1"/>
          <w:sz w:val="24"/>
          <w:szCs w:val="24"/>
          <w:lang w:eastAsia="it-CH"/>
        </w:rPr>
        <w:t xml:space="preserve"> logistiche</w:t>
      </w:r>
      <w:r w:rsidRPr="00C21DA8">
        <w:rPr>
          <w:rFonts w:eastAsia="Times New Roman" w:cs="Arial"/>
          <w:color w:val="000000" w:themeColor="text1"/>
          <w:sz w:val="24"/>
          <w:szCs w:val="24"/>
          <w:lang w:eastAsia="it-CH"/>
        </w:rPr>
        <w:t xml:space="preserve"> proposte</w:t>
      </w:r>
      <w:r w:rsidR="00131FCF" w:rsidRPr="00C21DA8">
        <w:rPr>
          <w:rFonts w:eastAsia="Times New Roman" w:cs="Arial"/>
          <w:color w:val="000000" w:themeColor="text1"/>
          <w:sz w:val="24"/>
          <w:szCs w:val="24"/>
          <w:lang w:eastAsia="it-CH"/>
        </w:rPr>
        <w:t xml:space="preserve"> con il presente Messaggio</w:t>
      </w:r>
      <w:r w:rsidRPr="00C21DA8">
        <w:rPr>
          <w:rFonts w:eastAsia="Times New Roman" w:cs="Arial"/>
          <w:color w:val="000000" w:themeColor="text1"/>
          <w:sz w:val="24"/>
          <w:szCs w:val="24"/>
          <w:lang w:eastAsia="it-CH"/>
        </w:rPr>
        <w:t xml:space="preserve"> mirano</w:t>
      </w:r>
      <w:r w:rsidR="00131FCF" w:rsidRPr="00C21DA8">
        <w:rPr>
          <w:rFonts w:eastAsia="Times New Roman" w:cs="Arial"/>
          <w:color w:val="000000" w:themeColor="text1"/>
          <w:sz w:val="24"/>
          <w:szCs w:val="24"/>
          <w:lang w:eastAsia="it-CH"/>
        </w:rPr>
        <w:t xml:space="preserve"> quindi</w:t>
      </w:r>
      <w:r w:rsidRPr="00C21DA8">
        <w:rPr>
          <w:rFonts w:eastAsia="Times New Roman" w:cs="Arial"/>
          <w:color w:val="000000" w:themeColor="text1"/>
          <w:sz w:val="24"/>
          <w:szCs w:val="24"/>
          <w:lang w:eastAsia="it-CH"/>
        </w:rPr>
        <w:t xml:space="preserve"> a mitigare i rischi </w:t>
      </w:r>
      <w:r w:rsidR="00131FCF" w:rsidRPr="00C21DA8">
        <w:rPr>
          <w:rFonts w:eastAsia="Times New Roman" w:cs="Arial"/>
          <w:color w:val="000000" w:themeColor="text1"/>
          <w:sz w:val="24"/>
          <w:szCs w:val="24"/>
          <w:lang w:eastAsia="it-CH"/>
        </w:rPr>
        <w:t xml:space="preserve">a cui sono potenzialmente soggetti i servizi presenti presso il PGL </w:t>
      </w:r>
      <w:r w:rsidRPr="00C21DA8">
        <w:rPr>
          <w:rFonts w:eastAsia="Times New Roman" w:cs="Arial"/>
          <w:color w:val="000000" w:themeColor="text1"/>
          <w:sz w:val="24"/>
          <w:szCs w:val="24"/>
          <w:lang w:eastAsia="it-CH"/>
        </w:rPr>
        <w:t>e a incrementare</w:t>
      </w:r>
      <w:r w:rsidR="00131FCF" w:rsidRPr="00C21DA8">
        <w:rPr>
          <w:rFonts w:eastAsia="Times New Roman" w:cs="Arial"/>
          <w:color w:val="000000" w:themeColor="text1"/>
          <w:sz w:val="24"/>
          <w:szCs w:val="24"/>
          <w:lang w:eastAsia="it-CH"/>
        </w:rPr>
        <w:t xml:space="preserve"> di riflesso</w:t>
      </w:r>
      <w:r w:rsidRPr="00C21DA8">
        <w:rPr>
          <w:rFonts w:eastAsia="Times New Roman" w:cs="Arial"/>
          <w:color w:val="000000" w:themeColor="text1"/>
          <w:sz w:val="24"/>
          <w:szCs w:val="24"/>
          <w:lang w:eastAsia="it-CH"/>
        </w:rPr>
        <w:t xml:space="preserve"> la sicurezza di tutti i servizi operanti al </w:t>
      </w:r>
      <w:r w:rsidR="00131FCF" w:rsidRPr="00C21DA8">
        <w:rPr>
          <w:rFonts w:eastAsia="Times New Roman" w:cs="Arial"/>
          <w:color w:val="000000" w:themeColor="text1"/>
          <w:sz w:val="24"/>
          <w:szCs w:val="24"/>
          <w:lang w:eastAsia="it-CH"/>
        </w:rPr>
        <w:t>PGL</w:t>
      </w:r>
      <w:r w:rsidRPr="00C21DA8">
        <w:rPr>
          <w:rFonts w:eastAsia="Times New Roman" w:cs="Arial"/>
          <w:color w:val="000000" w:themeColor="text1"/>
          <w:sz w:val="24"/>
          <w:szCs w:val="24"/>
          <w:lang w:eastAsia="it-CH"/>
        </w:rPr>
        <w:t>.</w:t>
      </w:r>
    </w:p>
    <w:p w14:paraId="0A70B519" w14:textId="77777777" w:rsidR="002C0C41" w:rsidRPr="00C21DA8" w:rsidRDefault="002C0C41" w:rsidP="002C0C41">
      <w:pPr>
        <w:suppressAutoHyphens w:val="0"/>
        <w:rPr>
          <w:rFonts w:eastAsia="Times New Roman" w:cs="Times New Roman"/>
          <w:b/>
          <w:color w:val="000000" w:themeColor="text1"/>
          <w:sz w:val="24"/>
          <w:szCs w:val="20"/>
          <w:lang w:eastAsia="it-CH"/>
        </w:rPr>
      </w:pPr>
    </w:p>
    <w:p w14:paraId="20E024E0" w14:textId="77777777" w:rsidR="002C0C41" w:rsidRPr="00C21DA8" w:rsidRDefault="00131FCF" w:rsidP="002C0C41">
      <w:pPr>
        <w:suppressAutoHyphens w:val="0"/>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Va altresì messo in evidenza che r</w:t>
      </w:r>
      <w:r w:rsidR="002C0C41" w:rsidRPr="00C21DA8">
        <w:rPr>
          <w:rFonts w:eastAsia="Times New Roman" w:cs="Arial"/>
          <w:color w:val="000000" w:themeColor="text1"/>
          <w:sz w:val="24"/>
          <w:szCs w:val="24"/>
          <w:lang w:eastAsia="it-CH"/>
        </w:rPr>
        <w:t xml:space="preserve">ispetto al più ampio progetto di ristrutturazione del </w:t>
      </w:r>
      <w:r w:rsidR="00A22A24" w:rsidRPr="00C21DA8">
        <w:rPr>
          <w:rFonts w:eastAsia="Times New Roman" w:cs="Arial"/>
          <w:color w:val="000000" w:themeColor="text1"/>
          <w:sz w:val="24"/>
          <w:szCs w:val="24"/>
          <w:lang w:eastAsia="it-CH"/>
        </w:rPr>
        <w:t>P</w:t>
      </w:r>
      <w:r w:rsidRPr="00C21DA8">
        <w:rPr>
          <w:rFonts w:eastAsia="Times New Roman" w:cs="Arial"/>
          <w:color w:val="000000" w:themeColor="text1"/>
          <w:sz w:val="24"/>
          <w:szCs w:val="24"/>
          <w:lang w:eastAsia="it-CH"/>
        </w:rPr>
        <w:t>GL</w:t>
      </w:r>
      <w:r w:rsidR="002C0C41" w:rsidRPr="00C21DA8">
        <w:rPr>
          <w:rFonts w:eastAsia="Times New Roman" w:cs="Arial"/>
          <w:color w:val="000000" w:themeColor="text1"/>
          <w:sz w:val="24"/>
          <w:szCs w:val="24"/>
          <w:lang w:eastAsia="it-CH"/>
        </w:rPr>
        <w:t xml:space="preserve"> le misure edili e tecniche oggetto del presente messaggio sono da </w:t>
      </w:r>
      <w:r w:rsidRPr="00C21DA8">
        <w:rPr>
          <w:rFonts w:eastAsia="Times New Roman" w:cs="Arial"/>
          <w:color w:val="000000" w:themeColor="text1"/>
          <w:sz w:val="24"/>
          <w:szCs w:val="24"/>
          <w:lang w:eastAsia="it-CH"/>
        </w:rPr>
        <w:t xml:space="preserve">considerarsi di carattere </w:t>
      </w:r>
      <w:r w:rsidR="002C0C41" w:rsidRPr="00C21DA8">
        <w:rPr>
          <w:rFonts w:eastAsia="Times New Roman" w:cs="Arial"/>
          <w:color w:val="000000" w:themeColor="text1"/>
          <w:sz w:val="24"/>
          <w:szCs w:val="24"/>
          <w:lang w:eastAsia="it-CH"/>
        </w:rPr>
        <w:t>provvisori</w:t>
      </w:r>
      <w:r w:rsidRPr="00C21DA8">
        <w:rPr>
          <w:rFonts w:eastAsia="Times New Roman" w:cs="Arial"/>
          <w:color w:val="000000" w:themeColor="text1"/>
          <w:sz w:val="24"/>
          <w:szCs w:val="24"/>
          <w:lang w:eastAsia="it-CH"/>
        </w:rPr>
        <w:t>o</w:t>
      </w:r>
      <w:r w:rsidR="002C0C41" w:rsidRPr="00C21DA8">
        <w:rPr>
          <w:rFonts w:eastAsia="Times New Roman" w:cs="Arial"/>
          <w:color w:val="000000" w:themeColor="text1"/>
          <w:sz w:val="24"/>
          <w:szCs w:val="24"/>
          <w:lang w:eastAsia="it-CH"/>
        </w:rPr>
        <w:t xml:space="preserve">, anche se tale </w:t>
      </w:r>
      <w:r w:rsidRPr="00C21DA8">
        <w:rPr>
          <w:rFonts w:eastAsia="Times New Roman" w:cs="Arial"/>
          <w:color w:val="000000" w:themeColor="text1"/>
          <w:sz w:val="24"/>
          <w:szCs w:val="24"/>
          <w:lang w:eastAsia="it-CH"/>
        </w:rPr>
        <w:t>aspetto</w:t>
      </w:r>
      <w:r w:rsidR="002C0C41" w:rsidRPr="00C21DA8">
        <w:rPr>
          <w:rFonts w:eastAsia="Times New Roman" w:cs="Arial"/>
          <w:color w:val="000000" w:themeColor="text1"/>
          <w:sz w:val="24"/>
          <w:szCs w:val="24"/>
          <w:lang w:eastAsia="it-CH"/>
        </w:rPr>
        <w:t xml:space="preserve"> potrebbe tradursi, in termini temporali, in </w:t>
      </w:r>
      <w:r w:rsidRPr="00C21DA8">
        <w:rPr>
          <w:rFonts w:eastAsia="Times New Roman" w:cs="Arial"/>
          <w:color w:val="000000" w:themeColor="text1"/>
          <w:sz w:val="24"/>
          <w:szCs w:val="24"/>
          <w:lang w:eastAsia="it-CH"/>
        </w:rPr>
        <w:t xml:space="preserve">una durata di </w:t>
      </w:r>
      <w:r w:rsidR="002C0C41" w:rsidRPr="00C21DA8">
        <w:rPr>
          <w:rFonts w:eastAsia="Times New Roman" w:cs="Arial"/>
          <w:color w:val="000000" w:themeColor="text1"/>
          <w:sz w:val="24"/>
          <w:szCs w:val="24"/>
          <w:lang w:eastAsia="it-CH"/>
        </w:rPr>
        <w:t xml:space="preserve">circa 10 anni. Per questo </w:t>
      </w:r>
      <w:r w:rsidRPr="00C21DA8">
        <w:rPr>
          <w:rFonts w:eastAsia="Times New Roman" w:cs="Arial"/>
          <w:color w:val="000000" w:themeColor="text1"/>
          <w:sz w:val="24"/>
          <w:szCs w:val="24"/>
          <w:lang w:eastAsia="it-CH"/>
        </w:rPr>
        <w:t xml:space="preserve">la realizzazione di queste misure è </w:t>
      </w:r>
      <w:r w:rsidR="002C0C41" w:rsidRPr="00C21DA8">
        <w:rPr>
          <w:rFonts w:eastAsia="Times New Roman" w:cs="Arial"/>
          <w:color w:val="000000" w:themeColor="text1"/>
          <w:sz w:val="24"/>
          <w:szCs w:val="24"/>
          <w:lang w:eastAsia="it-CH"/>
        </w:rPr>
        <w:t>comunque necessari</w:t>
      </w:r>
      <w:r w:rsidRPr="00C21DA8">
        <w:rPr>
          <w:rFonts w:eastAsia="Times New Roman" w:cs="Arial"/>
          <w:color w:val="000000" w:themeColor="text1"/>
          <w:sz w:val="24"/>
          <w:szCs w:val="24"/>
          <w:lang w:eastAsia="it-CH"/>
        </w:rPr>
        <w:t>a</w:t>
      </w:r>
      <w:r w:rsidR="002C0C41" w:rsidRPr="00C21DA8">
        <w:rPr>
          <w:rFonts w:eastAsia="Times New Roman" w:cs="Arial"/>
          <w:color w:val="000000" w:themeColor="text1"/>
          <w:sz w:val="24"/>
          <w:szCs w:val="24"/>
          <w:lang w:eastAsia="it-CH"/>
        </w:rPr>
        <w:t xml:space="preserve"> per garantire, negli anni di permanenza previsti, </w:t>
      </w:r>
      <w:r w:rsidRPr="00C21DA8">
        <w:rPr>
          <w:rFonts w:eastAsia="Times New Roman" w:cs="Arial"/>
          <w:color w:val="000000" w:themeColor="text1"/>
          <w:sz w:val="24"/>
          <w:szCs w:val="24"/>
          <w:lang w:eastAsia="it-CH"/>
        </w:rPr>
        <w:t xml:space="preserve">gli standard di sicurezza necessari </w:t>
      </w:r>
      <w:r w:rsidR="002C0C41" w:rsidRPr="00C21DA8">
        <w:rPr>
          <w:rFonts w:eastAsia="Times New Roman" w:cs="Arial"/>
          <w:color w:val="000000" w:themeColor="text1"/>
          <w:sz w:val="24"/>
          <w:szCs w:val="24"/>
          <w:lang w:eastAsia="it-CH"/>
        </w:rPr>
        <w:t xml:space="preserve">ai servizi che continueranno ad essere operativi </w:t>
      </w:r>
      <w:r w:rsidRPr="00C21DA8">
        <w:rPr>
          <w:rFonts w:eastAsia="Times New Roman" w:cs="Arial"/>
          <w:color w:val="000000" w:themeColor="text1"/>
          <w:sz w:val="24"/>
          <w:szCs w:val="24"/>
          <w:lang w:eastAsia="it-CH"/>
        </w:rPr>
        <w:t>presso il PGL</w:t>
      </w:r>
      <w:r w:rsidR="002C0C41" w:rsidRPr="00C21DA8">
        <w:rPr>
          <w:rFonts w:eastAsia="Times New Roman" w:cs="Arial"/>
          <w:color w:val="000000" w:themeColor="text1"/>
          <w:sz w:val="24"/>
          <w:szCs w:val="24"/>
          <w:lang w:eastAsia="it-CH"/>
        </w:rPr>
        <w:t xml:space="preserve">. </w:t>
      </w:r>
    </w:p>
    <w:p w14:paraId="51F35FF8" w14:textId="77777777" w:rsidR="002C0C41" w:rsidRPr="00C21DA8" w:rsidRDefault="002C0C41" w:rsidP="002C0C41">
      <w:pPr>
        <w:tabs>
          <w:tab w:val="left" w:pos="2268"/>
        </w:tabs>
        <w:suppressAutoHyphens w:val="0"/>
        <w:rPr>
          <w:rFonts w:eastAsia="Times New Roman" w:cs="Arial"/>
          <w:color w:val="000000" w:themeColor="text1"/>
          <w:sz w:val="24"/>
          <w:szCs w:val="24"/>
          <w:lang w:val="it-IT" w:eastAsia="it-CH"/>
        </w:rPr>
      </w:pPr>
    </w:p>
    <w:p w14:paraId="00B58896" w14:textId="77777777" w:rsidR="002C0C41" w:rsidRPr="00C21DA8" w:rsidRDefault="002C0C41" w:rsidP="002C0C41">
      <w:pPr>
        <w:keepNext/>
        <w:tabs>
          <w:tab w:val="left" w:pos="567"/>
        </w:tabs>
        <w:suppressAutoHyphens w:val="0"/>
        <w:spacing w:after="120"/>
        <w:outlineLvl w:val="1"/>
        <w:rPr>
          <w:rFonts w:eastAsia="Times New Roman" w:cs="Arial"/>
          <w:b/>
          <w:color w:val="000000" w:themeColor="text1"/>
          <w:sz w:val="24"/>
          <w:szCs w:val="24"/>
          <w:lang w:eastAsia="it-CH"/>
        </w:rPr>
      </w:pPr>
      <w:r w:rsidRPr="00C21DA8">
        <w:rPr>
          <w:rFonts w:eastAsia="Times New Roman" w:cs="Times New Roman"/>
          <w:b/>
          <w:color w:val="000000" w:themeColor="text1"/>
          <w:sz w:val="24"/>
          <w:szCs w:val="20"/>
          <w:lang w:val="it-IT" w:eastAsia="it-IT"/>
        </w:rPr>
        <w:lastRenderedPageBreak/>
        <w:t>3.1</w:t>
      </w:r>
      <w:r w:rsidRPr="00C21DA8">
        <w:rPr>
          <w:rFonts w:eastAsia="Times New Roman" w:cs="Times New Roman"/>
          <w:b/>
          <w:color w:val="000000" w:themeColor="text1"/>
          <w:sz w:val="24"/>
          <w:szCs w:val="20"/>
          <w:lang w:val="it-IT" w:eastAsia="it-IT"/>
        </w:rPr>
        <w:tab/>
        <w:t xml:space="preserve">Logistica </w:t>
      </w:r>
    </w:p>
    <w:p w14:paraId="4F458DA6" w14:textId="77777777" w:rsidR="002C0C41" w:rsidRPr="00C21DA8" w:rsidRDefault="002C0C41" w:rsidP="002C0C41">
      <w:pPr>
        <w:suppressAutoHyphens w:val="0"/>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 xml:space="preserve">Le misure logistiche </w:t>
      </w:r>
      <w:r w:rsidR="00E201D2" w:rsidRPr="00C21DA8">
        <w:rPr>
          <w:rFonts w:eastAsia="Times New Roman" w:cs="Times New Roman"/>
          <w:color w:val="000000" w:themeColor="text1"/>
          <w:sz w:val="24"/>
          <w:szCs w:val="20"/>
          <w:lang w:eastAsia="it-CH"/>
        </w:rPr>
        <w:t xml:space="preserve">previste </w:t>
      </w:r>
      <w:r w:rsidRPr="00C21DA8">
        <w:rPr>
          <w:rFonts w:eastAsia="Times New Roman" w:cs="Times New Roman"/>
          <w:color w:val="000000" w:themeColor="text1"/>
          <w:sz w:val="24"/>
          <w:szCs w:val="20"/>
          <w:lang w:eastAsia="it-CH"/>
        </w:rPr>
        <w:t>per incrementare la sicurezza del Palazzo di giustizia riguardano in particolare:</w:t>
      </w:r>
    </w:p>
    <w:p w14:paraId="3A580B1F" w14:textId="77777777" w:rsidR="002C0C41" w:rsidRPr="00C21DA8" w:rsidRDefault="002C0C41" w:rsidP="002C0C41">
      <w:pPr>
        <w:suppressAutoHyphens w:val="0"/>
        <w:rPr>
          <w:rFonts w:eastAsia="Times New Roman" w:cs="Times New Roman"/>
          <w:color w:val="000000" w:themeColor="text1"/>
          <w:sz w:val="24"/>
          <w:szCs w:val="20"/>
          <w:lang w:eastAsia="it-CH"/>
        </w:rPr>
      </w:pPr>
    </w:p>
    <w:p w14:paraId="5EAF8631" w14:textId="77777777" w:rsidR="002C0C41" w:rsidRPr="00C21DA8" w:rsidRDefault="002C0C41" w:rsidP="002C0C41">
      <w:pPr>
        <w:numPr>
          <w:ilvl w:val="0"/>
          <w:numId w:val="20"/>
        </w:numPr>
        <w:suppressAutoHyphens w:val="0"/>
        <w:contextualSpacing/>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 xml:space="preserve">la modifica dell’ingresso principale, che dovrà essere conformato spazialmente in modo tale da garantire la suddivisione dei flussi </w:t>
      </w:r>
      <w:r w:rsidR="00E201D2" w:rsidRPr="00C21DA8">
        <w:rPr>
          <w:rFonts w:eastAsia="Times New Roman" w:cs="Times New Roman"/>
          <w:color w:val="000000" w:themeColor="text1"/>
          <w:sz w:val="24"/>
          <w:szCs w:val="20"/>
          <w:lang w:eastAsia="it-CH"/>
        </w:rPr>
        <w:t xml:space="preserve">d’entrata e uscita </w:t>
      </w:r>
      <w:r w:rsidRPr="00C21DA8">
        <w:rPr>
          <w:rFonts w:eastAsia="Times New Roman" w:cs="Times New Roman"/>
          <w:color w:val="000000" w:themeColor="text1"/>
          <w:sz w:val="24"/>
          <w:szCs w:val="20"/>
          <w:lang w:eastAsia="it-CH"/>
        </w:rPr>
        <w:t>tra</w:t>
      </w:r>
      <w:r w:rsidR="00E201D2" w:rsidRPr="00C21DA8">
        <w:rPr>
          <w:rFonts w:eastAsia="Times New Roman" w:cs="Times New Roman"/>
          <w:color w:val="000000" w:themeColor="text1"/>
          <w:sz w:val="24"/>
          <w:szCs w:val="20"/>
          <w:lang w:eastAsia="it-CH"/>
        </w:rPr>
        <w:t xml:space="preserve"> il</w:t>
      </w:r>
      <w:r w:rsidRPr="00C21DA8">
        <w:rPr>
          <w:rFonts w:eastAsia="Times New Roman" w:cs="Times New Roman"/>
          <w:color w:val="000000" w:themeColor="text1"/>
          <w:sz w:val="24"/>
          <w:szCs w:val="20"/>
          <w:lang w:eastAsia="it-CH"/>
        </w:rPr>
        <w:t xml:space="preserve"> personale e </w:t>
      </w:r>
      <w:r w:rsidR="00E201D2" w:rsidRPr="00C21DA8">
        <w:rPr>
          <w:rFonts w:eastAsia="Times New Roman" w:cs="Times New Roman"/>
          <w:color w:val="000000" w:themeColor="text1"/>
          <w:sz w:val="24"/>
          <w:szCs w:val="20"/>
          <w:lang w:eastAsia="it-CH"/>
        </w:rPr>
        <w:t>l’</w:t>
      </w:r>
      <w:r w:rsidRPr="00C21DA8">
        <w:rPr>
          <w:rFonts w:eastAsia="Times New Roman" w:cs="Times New Roman"/>
          <w:color w:val="000000" w:themeColor="text1"/>
          <w:sz w:val="24"/>
          <w:szCs w:val="20"/>
          <w:lang w:eastAsia="it-CH"/>
        </w:rPr>
        <w:t>utenza</w:t>
      </w:r>
      <w:r w:rsidR="00E201D2" w:rsidRPr="00C21DA8">
        <w:rPr>
          <w:rFonts w:eastAsia="Times New Roman" w:cs="Times New Roman"/>
          <w:color w:val="000000" w:themeColor="text1"/>
          <w:sz w:val="24"/>
          <w:szCs w:val="20"/>
          <w:lang w:eastAsia="it-CH"/>
        </w:rPr>
        <w:t xml:space="preserve"> esterna</w:t>
      </w:r>
      <w:r w:rsidRPr="00C21DA8">
        <w:rPr>
          <w:rFonts w:eastAsia="Times New Roman" w:cs="Times New Roman"/>
          <w:color w:val="000000" w:themeColor="text1"/>
          <w:sz w:val="24"/>
          <w:szCs w:val="20"/>
          <w:lang w:eastAsia="it-CH"/>
        </w:rPr>
        <w:t xml:space="preserve">, </w:t>
      </w:r>
      <w:r w:rsidR="00E201D2" w:rsidRPr="00C21DA8">
        <w:rPr>
          <w:rFonts w:eastAsia="Times New Roman" w:cs="Times New Roman"/>
          <w:color w:val="000000" w:themeColor="text1"/>
          <w:sz w:val="24"/>
          <w:szCs w:val="20"/>
          <w:lang w:eastAsia="it-CH"/>
        </w:rPr>
        <w:t>che sarà rafforzata tramite l’</w:t>
      </w:r>
      <w:r w:rsidRPr="00C21DA8">
        <w:rPr>
          <w:rFonts w:eastAsia="Times New Roman" w:cs="Times New Roman"/>
          <w:color w:val="000000" w:themeColor="text1"/>
          <w:sz w:val="24"/>
          <w:szCs w:val="20"/>
          <w:lang w:eastAsia="it-CH"/>
        </w:rPr>
        <w:t>implementa</w:t>
      </w:r>
      <w:r w:rsidR="00E201D2" w:rsidRPr="00C21DA8">
        <w:rPr>
          <w:rFonts w:eastAsia="Times New Roman" w:cs="Times New Roman"/>
          <w:color w:val="000000" w:themeColor="text1"/>
          <w:sz w:val="24"/>
          <w:szCs w:val="20"/>
          <w:lang w:eastAsia="it-CH"/>
        </w:rPr>
        <w:t>zione</w:t>
      </w:r>
      <w:r w:rsidRPr="00C21DA8">
        <w:rPr>
          <w:rFonts w:eastAsia="Times New Roman" w:cs="Times New Roman"/>
          <w:color w:val="000000" w:themeColor="text1"/>
          <w:sz w:val="24"/>
          <w:szCs w:val="20"/>
          <w:lang w:eastAsia="it-CH"/>
        </w:rPr>
        <w:t xml:space="preserve"> di sistemi di controllo di accesso incentrati sulla singola persona;</w:t>
      </w:r>
    </w:p>
    <w:p w14:paraId="0EBBEF27" w14:textId="77777777" w:rsidR="002C0C41" w:rsidRPr="00C21DA8" w:rsidRDefault="002C0C41" w:rsidP="002C0C41">
      <w:pPr>
        <w:numPr>
          <w:ilvl w:val="0"/>
          <w:numId w:val="20"/>
        </w:numPr>
        <w:suppressAutoHyphens w:val="0"/>
        <w:contextualSpacing/>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 xml:space="preserve">la </w:t>
      </w:r>
      <w:r w:rsidR="00E201D2" w:rsidRPr="00C21DA8">
        <w:rPr>
          <w:rFonts w:eastAsia="Times New Roman" w:cs="Times New Roman"/>
          <w:color w:val="000000" w:themeColor="text1"/>
          <w:sz w:val="24"/>
          <w:szCs w:val="20"/>
          <w:lang w:eastAsia="it-CH"/>
        </w:rPr>
        <w:t xml:space="preserve">creazione </w:t>
      </w:r>
      <w:r w:rsidRPr="00C21DA8">
        <w:rPr>
          <w:rFonts w:eastAsia="Times New Roman" w:cs="Times New Roman"/>
          <w:color w:val="000000" w:themeColor="text1"/>
          <w:sz w:val="24"/>
          <w:szCs w:val="20"/>
          <w:lang w:eastAsia="it-CH"/>
        </w:rPr>
        <w:t>di due ricezioni al pianterreno per l’ingresso al Palazzo di Giustizia Blocco A, da Via Pretorio, e l’ingresso all’Amministrazione cantonale Blocco C, da Via Bossi;</w:t>
      </w:r>
    </w:p>
    <w:p w14:paraId="5AD26D7A" w14:textId="77777777" w:rsidR="002C0C41" w:rsidRPr="00C21DA8" w:rsidRDefault="002C0C41" w:rsidP="002C0C41">
      <w:pPr>
        <w:numPr>
          <w:ilvl w:val="0"/>
          <w:numId w:val="20"/>
        </w:numPr>
        <w:suppressAutoHyphens w:val="0"/>
        <w:contextualSpacing/>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l’installazione di impianti di videosorveglianza e di allarme all’interno del Palazzo di Giustizia.</w:t>
      </w:r>
    </w:p>
    <w:p w14:paraId="55BED801" w14:textId="77777777" w:rsidR="002C0C41" w:rsidRPr="00C21DA8" w:rsidRDefault="002C0C41" w:rsidP="002C0C41">
      <w:pPr>
        <w:suppressAutoHyphens w:val="0"/>
        <w:rPr>
          <w:rFonts w:eastAsia="Times New Roman" w:cs="Times New Roman"/>
          <w:color w:val="000000" w:themeColor="text1"/>
          <w:sz w:val="24"/>
          <w:szCs w:val="20"/>
          <w:lang w:eastAsia="it-CH"/>
        </w:rPr>
      </w:pPr>
    </w:p>
    <w:p w14:paraId="157193C7" w14:textId="308F7C90" w:rsidR="002C0C41" w:rsidRPr="00C21DA8" w:rsidRDefault="002C0C41" w:rsidP="002C0C41">
      <w:pPr>
        <w:suppressAutoHyphens w:val="0"/>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 xml:space="preserve">Conseguentemente alle modifiche logistiche saranno </w:t>
      </w:r>
      <w:r w:rsidR="00E201D2" w:rsidRPr="00C21DA8">
        <w:rPr>
          <w:rFonts w:eastAsia="Times New Roman" w:cs="Times New Roman"/>
          <w:color w:val="000000" w:themeColor="text1"/>
          <w:sz w:val="24"/>
          <w:szCs w:val="20"/>
          <w:lang w:eastAsia="it-CH"/>
        </w:rPr>
        <w:t xml:space="preserve">pure necessarie opere edili volte ad </w:t>
      </w:r>
      <w:r w:rsidRPr="00C21DA8">
        <w:rPr>
          <w:rFonts w:eastAsia="Times New Roman" w:cs="Times New Roman"/>
          <w:color w:val="000000" w:themeColor="text1"/>
          <w:sz w:val="24"/>
          <w:szCs w:val="20"/>
          <w:lang w:eastAsia="it-CH"/>
        </w:rPr>
        <w:t>aggiorna</w:t>
      </w:r>
      <w:r w:rsidR="00E201D2" w:rsidRPr="00C21DA8">
        <w:rPr>
          <w:rFonts w:eastAsia="Times New Roman" w:cs="Times New Roman"/>
          <w:color w:val="000000" w:themeColor="text1"/>
          <w:sz w:val="24"/>
          <w:szCs w:val="20"/>
          <w:lang w:eastAsia="it-CH"/>
        </w:rPr>
        <w:t>re lo standard de</w:t>
      </w:r>
      <w:r w:rsidRPr="00C21DA8">
        <w:rPr>
          <w:rFonts w:eastAsia="Times New Roman" w:cs="Times New Roman"/>
          <w:color w:val="000000" w:themeColor="text1"/>
          <w:sz w:val="24"/>
          <w:szCs w:val="20"/>
          <w:lang w:eastAsia="it-CH"/>
        </w:rPr>
        <w:t xml:space="preserve">gli impianti elettrici, </w:t>
      </w:r>
      <w:r w:rsidR="00E201D2" w:rsidRPr="00C21DA8">
        <w:rPr>
          <w:rFonts w:eastAsia="Times New Roman" w:cs="Times New Roman"/>
          <w:color w:val="000000" w:themeColor="text1"/>
          <w:sz w:val="24"/>
          <w:szCs w:val="20"/>
          <w:lang w:eastAsia="it-CH"/>
        </w:rPr>
        <w:t xml:space="preserve">di </w:t>
      </w:r>
      <w:r w:rsidRPr="00C21DA8">
        <w:rPr>
          <w:rFonts w:eastAsia="Times New Roman" w:cs="Times New Roman"/>
          <w:color w:val="000000" w:themeColor="text1"/>
          <w:sz w:val="24"/>
          <w:szCs w:val="20"/>
          <w:lang w:eastAsia="it-CH"/>
        </w:rPr>
        <w:t xml:space="preserve">quelli di ventilazione e </w:t>
      </w:r>
      <w:r w:rsidR="00E201D2" w:rsidRPr="00C21DA8">
        <w:rPr>
          <w:rFonts w:eastAsia="Times New Roman" w:cs="Times New Roman"/>
          <w:color w:val="000000" w:themeColor="text1"/>
          <w:sz w:val="24"/>
          <w:szCs w:val="20"/>
          <w:lang w:eastAsia="it-CH"/>
        </w:rPr>
        <w:t xml:space="preserve">di </w:t>
      </w:r>
      <w:r w:rsidRPr="00C21DA8">
        <w:rPr>
          <w:rFonts w:eastAsia="Times New Roman" w:cs="Times New Roman"/>
          <w:color w:val="000000" w:themeColor="text1"/>
          <w:sz w:val="24"/>
          <w:szCs w:val="20"/>
          <w:lang w:eastAsia="it-CH"/>
        </w:rPr>
        <w:t xml:space="preserve">quelli di climatizzazione. </w:t>
      </w:r>
      <w:r w:rsidR="00E201D2" w:rsidRPr="00C21DA8">
        <w:rPr>
          <w:rFonts w:eastAsia="Times New Roman" w:cs="Times New Roman"/>
          <w:color w:val="000000" w:themeColor="text1"/>
          <w:sz w:val="24"/>
          <w:szCs w:val="20"/>
          <w:lang w:eastAsia="it-CH"/>
        </w:rPr>
        <w:t>D</w:t>
      </w:r>
      <w:r w:rsidRPr="00C21DA8">
        <w:rPr>
          <w:rFonts w:eastAsia="Times New Roman" w:cs="Times New Roman"/>
          <w:color w:val="000000" w:themeColor="text1"/>
          <w:sz w:val="24"/>
          <w:szCs w:val="20"/>
          <w:lang w:eastAsia="it-CH"/>
        </w:rPr>
        <w:t xml:space="preserve">i seguito è riportato il dettaglio degli interventi </w:t>
      </w:r>
      <w:r w:rsidR="00A928A7" w:rsidRPr="00C21DA8">
        <w:rPr>
          <w:rFonts w:eastAsia="Times New Roman" w:cs="Times New Roman"/>
          <w:color w:val="000000" w:themeColor="text1"/>
          <w:sz w:val="24"/>
          <w:szCs w:val="20"/>
          <w:lang w:eastAsia="it-CH"/>
        </w:rPr>
        <w:t xml:space="preserve">logistici previsti </w:t>
      </w:r>
      <w:r w:rsidRPr="00C21DA8">
        <w:rPr>
          <w:rFonts w:eastAsia="Times New Roman" w:cs="Times New Roman"/>
          <w:color w:val="000000" w:themeColor="text1"/>
          <w:sz w:val="24"/>
          <w:szCs w:val="20"/>
          <w:lang w:eastAsia="it-CH"/>
        </w:rPr>
        <w:t>e dei relativi costi</w:t>
      </w:r>
      <w:r w:rsidR="00A928A7" w:rsidRPr="00C21DA8">
        <w:rPr>
          <w:rFonts w:eastAsia="Times New Roman" w:cs="Times New Roman"/>
          <w:color w:val="000000" w:themeColor="text1"/>
          <w:sz w:val="24"/>
          <w:szCs w:val="20"/>
          <w:lang w:eastAsia="it-CH"/>
        </w:rPr>
        <w:t xml:space="preserve"> espressi in franchi</w:t>
      </w:r>
      <w:r w:rsidRPr="00C21DA8">
        <w:rPr>
          <w:rFonts w:eastAsia="Times New Roman" w:cs="Times New Roman"/>
          <w:color w:val="000000" w:themeColor="text1"/>
          <w:sz w:val="24"/>
          <w:szCs w:val="20"/>
          <w:lang w:eastAsia="it-CH"/>
        </w:rPr>
        <w:t>:</w:t>
      </w:r>
    </w:p>
    <w:p w14:paraId="413F04F9" w14:textId="77777777" w:rsidR="002C0C41" w:rsidRPr="00C21DA8" w:rsidRDefault="002C0C41" w:rsidP="002C0C41">
      <w:pPr>
        <w:suppressAutoHyphens w:val="0"/>
        <w:rPr>
          <w:rFonts w:eastAsia="Times New Roman" w:cs="Times New Roman"/>
          <w:color w:val="000000" w:themeColor="text1"/>
          <w:sz w:val="24"/>
          <w:szCs w:val="20"/>
          <w:lang w:eastAsia="it-CH"/>
        </w:rPr>
      </w:pPr>
    </w:p>
    <w:tbl>
      <w:tblPr>
        <w:tblW w:w="0" w:type="auto"/>
        <w:tblInd w:w="-30" w:type="dxa"/>
        <w:tblLayout w:type="fixed"/>
        <w:tblCellMar>
          <w:left w:w="70" w:type="dxa"/>
          <w:right w:w="70" w:type="dxa"/>
        </w:tblCellMar>
        <w:tblLook w:val="0000" w:firstRow="0" w:lastRow="0" w:firstColumn="0" w:lastColumn="0" w:noHBand="0" w:noVBand="0"/>
      </w:tblPr>
      <w:tblGrid>
        <w:gridCol w:w="4999"/>
        <w:gridCol w:w="2367"/>
      </w:tblGrid>
      <w:tr w:rsidR="00C21DA8" w:rsidRPr="00C21DA8" w14:paraId="5109F4F1" w14:textId="77777777" w:rsidTr="00E201D2">
        <w:trPr>
          <w:trHeight w:val="297"/>
        </w:trPr>
        <w:tc>
          <w:tcPr>
            <w:tcW w:w="4999" w:type="dxa"/>
            <w:tcBorders>
              <w:top w:val="nil"/>
              <w:left w:val="nil"/>
              <w:bottom w:val="nil"/>
              <w:right w:val="nil"/>
            </w:tcBorders>
          </w:tcPr>
          <w:p w14:paraId="29AE8978" w14:textId="77777777" w:rsidR="002C0C41" w:rsidRPr="00C21DA8" w:rsidRDefault="002C0C41" w:rsidP="002C0C41">
            <w:pPr>
              <w:suppressAutoHyphens w:val="0"/>
              <w:autoSpaceDE w:val="0"/>
              <w:autoSpaceDN w:val="0"/>
              <w:adjustRightInd w:val="0"/>
              <w:jc w:val="left"/>
              <w:rPr>
                <w:rFonts w:eastAsia="Times New Roman" w:cs="Arial"/>
                <w:b/>
                <w:bCs/>
                <w:color w:val="000000" w:themeColor="text1"/>
                <w:sz w:val="24"/>
                <w:szCs w:val="24"/>
                <w:lang w:eastAsia="it-CH"/>
              </w:rPr>
            </w:pPr>
            <w:r w:rsidRPr="00C21DA8">
              <w:rPr>
                <w:rFonts w:eastAsia="Times New Roman" w:cs="Arial"/>
                <w:b/>
                <w:bCs/>
                <w:color w:val="000000" w:themeColor="text1"/>
                <w:sz w:val="24"/>
                <w:szCs w:val="24"/>
                <w:lang w:eastAsia="it-CH"/>
              </w:rPr>
              <w:t xml:space="preserve">Ingressi </w:t>
            </w:r>
          </w:p>
        </w:tc>
        <w:tc>
          <w:tcPr>
            <w:tcW w:w="2367" w:type="dxa"/>
            <w:tcBorders>
              <w:top w:val="nil"/>
              <w:left w:val="nil"/>
              <w:bottom w:val="nil"/>
              <w:right w:val="nil"/>
            </w:tcBorders>
          </w:tcPr>
          <w:p w14:paraId="27DC7F3C" w14:textId="4D2FEAE4" w:rsidR="002C0C41" w:rsidRPr="00C21DA8" w:rsidRDefault="00A928A7" w:rsidP="00A928A7">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Costo in </w:t>
            </w:r>
            <w:proofErr w:type="spellStart"/>
            <w:r w:rsidRPr="00C21DA8">
              <w:rPr>
                <w:rFonts w:eastAsia="Times New Roman" w:cs="Arial"/>
                <w:color w:val="000000" w:themeColor="text1"/>
                <w:sz w:val="24"/>
                <w:szCs w:val="24"/>
                <w:lang w:eastAsia="it-CH"/>
              </w:rPr>
              <w:t>fr</w:t>
            </w:r>
            <w:proofErr w:type="spellEnd"/>
            <w:r w:rsidRPr="00C21DA8">
              <w:rPr>
                <w:rFonts w:eastAsia="Times New Roman" w:cs="Arial"/>
                <w:color w:val="000000" w:themeColor="text1"/>
                <w:sz w:val="24"/>
                <w:szCs w:val="24"/>
                <w:lang w:eastAsia="it-CH"/>
              </w:rPr>
              <w:t>.</w:t>
            </w:r>
          </w:p>
        </w:tc>
      </w:tr>
      <w:tr w:rsidR="00C21DA8" w:rsidRPr="00C21DA8" w14:paraId="74DFA95F" w14:textId="77777777" w:rsidTr="00E201D2">
        <w:trPr>
          <w:trHeight w:val="297"/>
        </w:trPr>
        <w:tc>
          <w:tcPr>
            <w:tcW w:w="4999" w:type="dxa"/>
            <w:tcBorders>
              <w:top w:val="nil"/>
              <w:left w:val="nil"/>
              <w:bottom w:val="nil"/>
              <w:right w:val="nil"/>
            </w:tcBorders>
          </w:tcPr>
          <w:p w14:paraId="06069AB8"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Nuove porte EI30|EI60 con elettro serratura </w:t>
            </w:r>
          </w:p>
        </w:tc>
        <w:tc>
          <w:tcPr>
            <w:tcW w:w="2367" w:type="dxa"/>
            <w:tcBorders>
              <w:top w:val="nil"/>
              <w:left w:val="nil"/>
              <w:bottom w:val="nil"/>
              <w:right w:val="nil"/>
            </w:tcBorders>
          </w:tcPr>
          <w:p w14:paraId="466A3E2A"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100'000.00</w:t>
            </w:r>
          </w:p>
        </w:tc>
      </w:tr>
      <w:tr w:rsidR="00C21DA8" w:rsidRPr="00C21DA8" w14:paraId="41F9C64C" w14:textId="77777777" w:rsidTr="00E201D2">
        <w:trPr>
          <w:trHeight w:val="297"/>
        </w:trPr>
        <w:tc>
          <w:tcPr>
            <w:tcW w:w="4999" w:type="dxa"/>
            <w:tcBorders>
              <w:top w:val="nil"/>
              <w:left w:val="nil"/>
              <w:bottom w:val="nil"/>
              <w:right w:val="nil"/>
            </w:tcBorders>
          </w:tcPr>
          <w:p w14:paraId="437192BA"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Estensione Badge </w:t>
            </w:r>
          </w:p>
        </w:tc>
        <w:tc>
          <w:tcPr>
            <w:tcW w:w="2367" w:type="dxa"/>
            <w:tcBorders>
              <w:top w:val="nil"/>
              <w:left w:val="nil"/>
              <w:bottom w:val="nil"/>
              <w:right w:val="nil"/>
            </w:tcBorders>
          </w:tcPr>
          <w:p w14:paraId="7716D517"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35'000.00</w:t>
            </w:r>
          </w:p>
        </w:tc>
      </w:tr>
      <w:tr w:rsidR="00C21DA8" w:rsidRPr="00C21DA8" w14:paraId="74FC7548" w14:textId="77777777" w:rsidTr="00E201D2">
        <w:trPr>
          <w:trHeight w:val="297"/>
        </w:trPr>
        <w:tc>
          <w:tcPr>
            <w:tcW w:w="4999" w:type="dxa"/>
            <w:tcBorders>
              <w:top w:val="nil"/>
              <w:left w:val="nil"/>
              <w:bottom w:val="nil"/>
              <w:right w:val="nil"/>
            </w:tcBorders>
          </w:tcPr>
          <w:p w14:paraId="26391DAA"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Estensione sicurezza antincendio </w:t>
            </w:r>
          </w:p>
        </w:tc>
        <w:tc>
          <w:tcPr>
            <w:tcW w:w="2367" w:type="dxa"/>
            <w:tcBorders>
              <w:top w:val="nil"/>
              <w:left w:val="nil"/>
              <w:bottom w:val="nil"/>
              <w:right w:val="nil"/>
            </w:tcBorders>
          </w:tcPr>
          <w:p w14:paraId="7833C43E"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35'000.00</w:t>
            </w:r>
          </w:p>
        </w:tc>
      </w:tr>
      <w:tr w:rsidR="00C21DA8" w:rsidRPr="00C21DA8" w14:paraId="5C24D572" w14:textId="77777777" w:rsidTr="00E201D2">
        <w:trPr>
          <w:trHeight w:val="297"/>
        </w:trPr>
        <w:tc>
          <w:tcPr>
            <w:tcW w:w="4999" w:type="dxa"/>
            <w:tcBorders>
              <w:top w:val="nil"/>
              <w:left w:val="nil"/>
              <w:bottom w:val="nil"/>
              <w:right w:val="nil"/>
            </w:tcBorders>
          </w:tcPr>
          <w:p w14:paraId="142C479D"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Impianto videosorveglianza </w:t>
            </w:r>
          </w:p>
        </w:tc>
        <w:tc>
          <w:tcPr>
            <w:tcW w:w="2367" w:type="dxa"/>
            <w:tcBorders>
              <w:top w:val="nil"/>
              <w:left w:val="nil"/>
              <w:bottom w:val="nil"/>
              <w:right w:val="nil"/>
            </w:tcBorders>
          </w:tcPr>
          <w:p w14:paraId="01C420A4"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50'000.00</w:t>
            </w:r>
          </w:p>
        </w:tc>
      </w:tr>
      <w:tr w:rsidR="00C21DA8" w:rsidRPr="00C21DA8" w14:paraId="0C578786" w14:textId="77777777" w:rsidTr="00E201D2">
        <w:trPr>
          <w:trHeight w:val="297"/>
        </w:trPr>
        <w:tc>
          <w:tcPr>
            <w:tcW w:w="4999" w:type="dxa"/>
            <w:tcBorders>
              <w:top w:val="nil"/>
              <w:left w:val="nil"/>
              <w:bottom w:val="nil"/>
              <w:right w:val="nil"/>
            </w:tcBorders>
          </w:tcPr>
          <w:p w14:paraId="0C1D5428"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Sistema di localizzazione e visualizzazione </w:t>
            </w:r>
          </w:p>
        </w:tc>
        <w:tc>
          <w:tcPr>
            <w:tcW w:w="2367" w:type="dxa"/>
            <w:tcBorders>
              <w:top w:val="nil"/>
              <w:left w:val="nil"/>
              <w:bottom w:val="nil"/>
              <w:right w:val="nil"/>
            </w:tcBorders>
          </w:tcPr>
          <w:p w14:paraId="5C322F90"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20'000.00</w:t>
            </w:r>
          </w:p>
        </w:tc>
      </w:tr>
      <w:tr w:rsidR="00C21DA8" w:rsidRPr="00C21DA8" w14:paraId="5044DA99" w14:textId="77777777" w:rsidTr="00E201D2">
        <w:trPr>
          <w:trHeight w:val="297"/>
        </w:trPr>
        <w:tc>
          <w:tcPr>
            <w:tcW w:w="4999" w:type="dxa"/>
            <w:tcBorders>
              <w:top w:val="nil"/>
              <w:left w:val="nil"/>
              <w:bottom w:val="nil"/>
              <w:right w:val="nil"/>
            </w:tcBorders>
          </w:tcPr>
          <w:p w14:paraId="14F6DBDA"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Impianto antiaggressione </w:t>
            </w:r>
          </w:p>
        </w:tc>
        <w:tc>
          <w:tcPr>
            <w:tcW w:w="2367" w:type="dxa"/>
            <w:tcBorders>
              <w:top w:val="nil"/>
              <w:left w:val="nil"/>
              <w:bottom w:val="nil"/>
              <w:right w:val="nil"/>
            </w:tcBorders>
          </w:tcPr>
          <w:p w14:paraId="5D5CE833"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30'000.00</w:t>
            </w:r>
          </w:p>
        </w:tc>
      </w:tr>
      <w:tr w:rsidR="00C21DA8" w:rsidRPr="00C21DA8" w14:paraId="04752243" w14:textId="77777777" w:rsidTr="00E201D2">
        <w:trPr>
          <w:trHeight w:val="297"/>
        </w:trPr>
        <w:tc>
          <w:tcPr>
            <w:tcW w:w="4999" w:type="dxa"/>
            <w:tcBorders>
              <w:top w:val="nil"/>
              <w:left w:val="nil"/>
              <w:bottom w:val="nil"/>
              <w:right w:val="nil"/>
            </w:tcBorders>
          </w:tcPr>
          <w:p w14:paraId="7C82F2E6"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Trasloco Biblioteca </w:t>
            </w:r>
          </w:p>
        </w:tc>
        <w:tc>
          <w:tcPr>
            <w:tcW w:w="2367" w:type="dxa"/>
            <w:tcBorders>
              <w:top w:val="nil"/>
              <w:left w:val="nil"/>
              <w:bottom w:val="nil"/>
              <w:right w:val="nil"/>
            </w:tcBorders>
          </w:tcPr>
          <w:p w14:paraId="46AD6128"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30'000.00</w:t>
            </w:r>
          </w:p>
        </w:tc>
      </w:tr>
      <w:tr w:rsidR="00C21DA8" w:rsidRPr="00C21DA8" w14:paraId="2DBBC155" w14:textId="77777777" w:rsidTr="00E201D2">
        <w:trPr>
          <w:trHeight w:val="297"/>
        </w:trPr>
        <w:tc>
          <w:tcPr>
            <w:tcW w:w="4999" w:type="dxa"/>
            <w:tcBorders>
              <w:top w:val="nil"/>
              <w:left w:val="nil"/>
              <w:bottom w:val="nil"/>
              <w:right w:val="nil"/>
            </w:tcBorders>
          </w:tcPr>
          <w:p w14:paraId="1CB018F1"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Formazione sportelli 3°P e 6°P </w:t>
            </w:r>
          </w:p>
        </w:tc>
        <w:tc>
          <w:tcPr>
            <w:tcW w:w="2367" w:type="dxa"/>
            <w:tcBorders>
              <w:top w:val="nil"/>
              <w:left w:val="nil"/>
              <w:bottom w:val="nil"/>
              <w:right w:val="nil"/>
            </w:tcBorders>
          </w:tcPr>
          <w:p w14:paraId="2AB99CA9"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15'000.00</w:t>
            </w:r>
          </w:p>
        </w:tc>
      </w:tr>
      <w:tr w:rsidR="00C21DA8" w:rsidRPr="00C21DA8" w14:paraId="3CEB6917" w14:textId="77777777" w:rsidTr="00E201D2">
        <w:trPr>
          <w:trHeight w:val="297"/>
        </w:trPr>
        <w:tc>
          <w:tcPr>
            <w:tcW w:w="4999" w:type="dxa"/>
            <w:tcBorders>
              <w:top w:val="nil"/>
              <w:left w:val="nil"/>
              <w:bottom w:val="nil"/>
              <w:right w:val="nil"/>
            </w:tcBorders>
          </w:tcPr>
          <w:p w14:paraId="16F4ADBA"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Formazione nuova cancelleria </w:t>
            </w:r>
          </w:p>
        </w:tc>
        <w:tc>
          <w:tcPr>
            <w:tcW w:w="2367" w:type="dxa"/>
            <w:tcBorders>
              <w:top w:val="nil"/>
              <w:left w:val="nil"/>
              <w:bottom w:val="nil"/>
              <w:right w:val="nil"/>
            </w:tcBorders>
          </w:tcPr>
          <w:p w14:paraId="43B975DD"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15'000.00</w:t>
            </w:r>
          </w:p>
        </w:tc>
      </w:tr>
      <w:tr w:rsidR="00C21DA8" w:rsidRPr="00C21DA8" w14:paraId="10FC8DD6" w14:textId="77777777" w:rsidTr="00E201D2">
        <w:trPr>
          <w:trHeight w:val="297"/>
        </w:trPr>
        <w:tc>
          <w:tcPr>
            <w:tcW w:w="4999" w:type="dxa"/>
            <w:tcBorders>
              <w:top w:val="nil"/>
              <w:left w:val="nil"/>
              <w:bottom w:val="nil"/>
              <w:right w:val="nil"/>
            </w:tcBorders>
          </w:tcPr>
          <w:p w14:paraId="2E2B6DF9"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Modifica armadi esistenti </w:t>
            </w:r>
          </w:p>
        </w:tc>
        <w:tc>
          <w:tcPr>
            <w:tcW w:w="2367" w:type="dxa"/>
            <w:tcBorders>
              <w:top w:val="nil"/>
              <w:left w:val="nil"/>
              <w:bottom w:val="nil"/>
              <w:right w:val="nil"/>
            </w:tcBorders>
          </w:tcPr>
          <w:p w14:paraId="5326C265"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150'000.00</w:t>
            </w:r>
          </w:p>
        </w:tc>
      </w:tr>
      <w:tr w:rsidR="00C21DA8" w:rsidRPr="00C21DA8" w14:paraId="7B833B50" w14:textId="77777777" w:rsidTr="00E201D2">
        <w:trPr>
          <w:trHeight w:val="297"/>
        </w:trPr>
        <w:tc>
          <w:tcPr>
            <w:tcW w:w="4999" w:type="dxa"/>
            <w:tcBorders>
              <w:top w:val="nil"/>
              <w:left w:val="nil"/>
              <w:bottom w:val="nil"/>
              <w:right w:val="nil"/>
            </w:tcBorders>
          </w:tcPr>
          <w:p w14:paraId="43DA08DC" w14:textId="77777777" w:rsidR="002C0C41" w:rsidRPr="00C21DA8" w:rsidRDefault="002C0C41" w:rsidP="00E201D2">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Modifiche</w:t>
            </w:r>
            <w:r w:rsidR="00E201D2" w:rsidRPr="00C21DA8">
              <w:rPr>
                <w:rFonts w:eastAsia="Times New Roman" w:cs="Arial"/>
                <w:color w:val="000000" w:themeColor="text1"/>
                <w:sz w:val="24"/>
                <w:szCs w:val="24"/>
                <w:lang w:eastAsia="it-CH"/>
              </w:rPr>
              <w:t xml:space="preserve"> ascensori</w:t>
            </w:r>
            <w:r w:rsidRPr="00C21DA8">
              <w:rPr>
                <w:rFonts w:eastAsia="Times New Roman" w:cs="Arial"/>
                <w:color w:val="000000" w:themeColor="text1"/>
                <w:sz w:val="24"/>
                <w:szCs w:val="24"/>
                <w:lang w:eastAsia="it-CH"/>
              </w:rPr>
              <w:t xml:space="preserve"> </w:t>
            </w:r>
          </w:p>
        </w:tc>
        <w:tc>
          <w:tcPr>
            <w:tcW w:w="2367" w:type="dxa"/>
            <w:tcBorders>
              <w:top w:val="nil"/>
              <w:left w:val="nil"/>
              <w:bottom w:val="nil"/>
              <w:right w:val="nil"/>
            </w:tcBorders>
          </w:tcPr>
          <w:p w14:paraId="1E92A9A7"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95'000.00</w:t>
            </w:r>
          </w:p>
        </w:tc>
      </w:tr>
      <w:tr w:rsidR="00C21DA8" w:rsidRPr="00C21DA8" w14:paraId="6FAC4B60" w14:textId="77777777" w:rsidTr="00E201D2">
        <w:trPr>
          <w:trHeight w:val="297"/>
        </w:trPr>
        <w:tc>
          <w:tcPr>
            <w:tcW w:w="4999" w:type="dxa"/>
            <w:tcBorders>
              <w:top w:val="nil"/>
              <w:left w:val="nil"/>
              <w:bottom w:val="nil"/>
              <w:right w:val="nil"/>
            </w:tcBorders>
          </w:tcPr>
          <w:p w14:paraId="74876F7C"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Opere da pittore </w:t>
            </w:r>
          </w:p>
        </w:tc>
        <w:tc>
          <w:tcPr>
            <w:tcW w:w="2367" w:type="dxa"/>
            <w:tcBorders>
              <w:top w:val="nil"/>
              <w:left w:val="nil"/>
              <w:bottom w:val="nil"/>
              <w:right w:val="nil"/>
            </w:tcBorders>
          </w:tcPr>
          <w:p w14:paraId="0ACCD8F8"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10'000.00</w:t>
            </w:r>
          </w:p>
        </w:tc>
      </w:tr>
      <w:tr w:rsidR="00C21DA8" w:rsidRPr="00C21DA8" w14:paraId="46361B9E" w14:textId="77777777" w:rsidTr="00E201D2">
        <w:trPr>
          <w:trHeight w:val="297"/>
        </w:trPr>
        <w:tc>
          <w:tcPr>
            <w:tcW w:w="4999" w:type="dxa"/>
            <w:tcBorders>
              <w:top w:val="nil"/>
              <w:left w:val="nil"/>
              <w:bottom w:val="nil"/>
              <w:right w:val="nil"/>
            </w:tcBorders>
          </w:tcPr>
          <w:p w14:paraId="3FD4A54D"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Assistenze impianti elettrici </w:t>
            </w:r>
          </w:p>
        </w:tc>
        <w:tc>
          <w:tcPr>
            <w:tcW w:w="2367" w:type="dxa"/>
            <w:tcBorders>
              <w:top w:val="nil"/>
              <w:left w:val="nil"/>
              <w:bottom w:val="nil"/>
              <w:right w:val="nil"/>
            </w:tcBorders>
          </w:tcPr>
          <w:p w14:paraId="5BD64586"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10'000.00</w:t>
            </w:r>
          </w:p>
        </w:tc>
      </w:tr>
      <w:tr w:rsidR="00C21DA8" w:rsidRPr="00C21DA8" w14:paraId="10439D3D" w14:textId="77777777" w:rsidTr="00E201D2">
        <w:trPr>
          <w:trHeight w:val="297"/>
        </w:trPr>
        <w:tc>
          <w:tcPr>
            <w:tcW w:w="4999" w:type="dxa"/>
            <w:tcBorders>
              <w:top w:val="nil"/>
              <w:left w:val="nil"/>
              <w:bottom w:val="nil"/>
              <w:right w:val="nil"/>
            </w:tcBorders>
          </w:tcPr>
          <w:p w14:paraId="24CE527E"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Assistenze impianti rivelazione antincendio </w:t>
            </w:r>
          </w:p>
        </w:tc>
        <w:tc>
          <w:tcPr>
            <w:tcW w:w="2367" w:type="dxa"/>
            <w:tcBorders>
              <w:top w:val="nil"/>
              <w:left w:val="nil"/>
              <w:bottom w:val="nil"/>
              <w:right w:val="nil"/>
            </w:tcBorders>
          </w:tcPr>
          <w:p w14:paraId="1A3F7A4D"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15'000.00</w:t>
            </w:r>
          </w:p>
        </w:tc>
      </w:tr>
      <w:tr w:rsidR="00C21DA8" w:rsidRPr="00C21DA8" w14:paraId="6E338627" w14:textId="77777777" w:rsidTr="00E201D2">
        <w:trPr>
          <w:trHeight w:val="297"/>
        </w:trPr>
        <w:tc>
          <w:tcPr>
            <w:tcW w:w="4999" w:type="dxa"/>
            <w:tcBorders>
              <w:top w:val="nil"/>
              <w:left w:val="nil"/>
              <w:bottom w:val="nil"/>
              <w:right w:val="nil"/>
            </w:tcBorders>
          </w:tcPr>
          <w:p w14:paraId="0CF3E8A8"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Opere da </w:t>
            </w:r>
            <w:proofErr w:type="spellStart"/>
            <w:r w:rsidRPr="00C21DA8">
              <w:rPr>
                <w:rFonts w:eastAsia="Times New Roman" w:cs="Arial"/>
                <w:color w:val="000000" w:themeColor="text1"/>
                <w:sz w:val="24"/>
                <w:szCs w:val="24"/>
                <w:lang w:eastAsia="it-CH"/>
              </w:rPr>
              <w:t>gessatore</w:t>
            </w:r>
            <w:proofErr w:type="spellEnd"/>
            <w:r w:rsidRPr="00C21DA8">
              <w:rPr>
                <w:rFonts w:eastAsia="Times New Roman" w:cs="Arial"/>
                <w:color w:val="000000" w:themeColor="text1"/>
                <w:sz w:val="24"/>
                <w:szCs w:val="24"/>
                <w:lang w:eastAsia="it-CH"/>
              </w:rPr>
              <w:t xml:space="preserve"> </w:t>
            </w:r>
          </w:p>
        </w:tc>
        <w:tc>
          <w:tcPr>
            <w:tcW w:w="2367" w:type="dxa"/>
            <w:tcBorders>
              <w:top w:val="nil"/>
              <w:left w:val="nil"/>
              <w:bottom w:val="nil"/>
              <w:right w:val="nil"/>
            </w:tcBorders>
          </w:tcPr>
          <w:p w14:paraId="0431310E"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25'000.00</w:t>
            </w:r>
          </w:p>
        </w:tc>
      </w:tr>
      <w:tr w:rsidR="00C21DA8" w:rsidRPr="00C21DA8" w14:paraId="48A576C4" w14:textId="77777777" w:rsidTr="00E201D2">
        <w:trPr>
          <w:trHeight w:val="297"/>
        </w:trPr>
        <w:tc>
          <w:tcPr>
            <w:tcW w:w="4999" w:type="dxa"/>
            <w:tcBorders>
              <w:top w:val="nil"/>
              <w:left w:val="nil"/>
              <w:bottom w:val="nil"/>
              <w:right w:val="nil"/>
            </w:tcBorders>
          </w:tcPr>
          <w:p w14:paraId="49AE7C7B"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Formazione sportelli aggiuntivi </w:t>
            </w:r>
          </w:p>
        </w:tc>
        <w:tc>
          <w:tcPr>
            <w:tcW w:w="2367" w:type="dxa"/>
            <w:tcBorders>
              <w:top w:val="nil"/>
              <w:left w:val="nil"/>
              <w:bottom w:val="nil"/>
              <w:right w:val="nil"/>
            </w:tcBorders>
          </w:tcPr>
          <w:p w14:paraId="45EA4D54"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30'000.00</w:t>
            </w:r>
          </w:p>
        </w:tc>
      </w:tr>
      <w:tr w:rsidR="00C21DA8" w:rsidRPr="00C21DA8" w14:paraId="641476AC" w14:textId="77777777" w:rsidTr="00E201D2">
        <w:trPr>
          <w:trHeight w:val="58"/>
        </w:trPr>
        <w:tc>
          <w:tcPr>
            <w:tcW w:w="4999" w:type="dxa"/>
            <w:tcBorders>
              <w:top w:val="nil"/>
              <w:left w:val="nil"/>
              <w:bottom w:val="nil"/>
              <w:right w:val="nil"/>
            </w:tcBorders>
          </w:tcPr>
          <w:p w14:paraId="0ECA2296"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p>
        </w:tc>
        <w:tc>
          <w:tcPr>
            <w:tcW w:w="2367" w:type="dxa"/>
            <w:tcBorders>
              <w:top w:val="nil"/>
              <w:left w:val="nil"/>
              <w:bottom w:val="nil"/>
              <w:right w:val="nil"/>
            </w:tcBorders>
          </w:tcPr>
          <w:p w14:paraId="7B9D7EC0"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p>
        </w:tc>
      </w:tr>
      <w:tr w:rsidR="00C21DA8" w:rsidRPr="00C21DA8" w14:paraId="67A407AC" w14:textId="77777777" w:rsidTr="00E201D2">
        <w:trPr>
          <w:trHeight w:val="297"/>
        </w:trPr>
        <w:tc>
          <w:tcPr>
            <w:tcW w:w="4999" w:type="dxa"/>
            <w:tcBorders>
              <w:top w:val="nil"/>
              <w:left w:val="nil"/>
              <w:bottom w:val="nil"/>
              <w:right w:val="nil"/>
            </w:tcBorders>
          </w:tcPr>
          <w:p w14:paraId="0019861F" w14:textId="77777777" w:rsidR="002C0C41" w:rsidRPr="00C21DA8" w:rsidRDefault="002C0C41" w:rsidP="002C0C41">
            <w:pPr>
              <w:suppressAutoHyphens w:val="0"/>
              <w:autoSpaceDE w:val="0"/>
              <w:autoSpaceDN w:val="0"/>
              <w:adjustRightInd w:val="0"/>
              <w:jc w:val="left"/>
              <w:rPr>
                <w:rFonts w:eastAsia="Times New Roman" w:cs="Arial"/>
                <w:b/>
                <w:bCs/>
                <w:color w:val="000000" w:themeColor="text1"/>
                <w:sz w:val="24"/>
                <w:szCs w:val="24"/>
                <w:lang w:eastAsia="it-CH"/>
              </w:rPr>
            </w:pPr>
            <w:r w:rsidRPr="00C21DA8">
              <w:rPr>
                <w:rFonts w:eastAsia="Times New Roman" w:cs="Arial"/>
                <w:b/>
                <w:bCs/>
                <w:color w:val="000000" w:themeColor="text1"/>
                <w:sz w:val="24"/>
                <w:szCs w:val="24"/>
                <w:lang w:eastAsia="it-CH"/>
              </w:rPr>
              <w:t xml:space="preserve"> Attrezzature d'esercizio </w:t>
            </w:r>
          </w:p>
        </w:tc>
        <w:tc>
          <w:tcPr>
            <w:tcW w:w="2367" w:type="dxa"/>
            <w:tcBorders>
              <w:top w:val="nil"/>
              <w:left w:val="nil"/>
              <w:bottom w:val="nil"/>
              <w:right w:val="nil"/>
            </w:tcBorders>
          </w:tcPr>
          <w:p w14:paraId="6E3AFA5F"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p>
        </w:tc>
      </w:tr>
      <w:tr w:rsidR="00C21DA8" w:rsidRPr="00C21DA8" w14:paraId="5B05BC1B" w14:textId="77777777" w:rsidTr="00E201D2">
        <w:trPr>
          <w:trHeight w:val="297"/>
        </w:trPr>
        <w:tc>
          <w:tcPr>
            <w:tcW w:w="4999" w:type="dxa"/>
            <w:tcBorders>
              <w:top w:val="nil"/>
              <w:left w:val="nil"/>
              <w:bottom w:val="nil"/>
              <w:right w:val="nil"/>
            </w:tcBorders>
          </w:tcPr>
          <w:p w14:paraId="1AC72E06"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Nuove mono entrate </w:t>
            </w:r>
          </w:p>
        </w:tc>
        <w:tc>
          <w:tcPr>
            <w:tcW w:w="2367" w:type="dxa"/>
            <w:tcBorders>
              <w:top w:val="nil"/>
              <w:left w:val="nil"/>
              <w:bottom w:val="nil"/>
              <w:right w:val="nil"/>
            </w:tcBorders>
          </w:tcPr>
          <w:p w14:paraId="663D5C2B"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125'000.00</w:t>
            </w:r>
          </w:p>
        </w:tc>
      </w:tr>
      <w:tr w:rsidR="00C21DA8" w:rsidRPr="00C21DA8" w14:paraId="1F5B6D7B" w14:textId="77777777" w:rsidTr="00E201D2">
        <w:trPr>
          <w:trHeight w:val="297"/>
        </w:trPr>
        <w:tc>
          <w:tcPr>
            <w:tcW w:w="4999" w:type="dxa"/>
            <w:tcBorders>
              <w:top w:val="nil"/>
              <w:left w:val="nil"/>
              <w:bottom w:val="nil"/>
              <w:right w:val="nil"/>
            </w:tcBorders>
          </w:tcPr>
          <w:p w14:paraId="060E3386"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Bacinelle sportelli </w:t>
            </w:r>
          </w:p>
        </w:tc>
        <w:tc>
          <w:tcPr>
            <w:tcW w:w="2367" w:type="dxa"/>
            <w:tcBorders>
              <w:top w:val="nil"/>
              <w:left w:val="nil"/>
              <w:bottom w:val="nil"/>
              <w:right w:val="nil"/>
            </w:tcBorders>
          </w:tcPr>
          <w:p w14:paraId="69DB5BBE"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22'000.00</w:t>
            </w:r>
          </w:p>
        </w:tc>
      </w:tr>
      <w:tr w:rsidR="00C21DA8" w:rsidRPr="00C21DA8" w14:paraId="5BC65C58" w14:textId="77777777" w:rsidTr="00E201D2">
        <w:trPr>
          <w:trHeight w:val="297"/>
        </w:trPr>
        <w:tc>
          <w:tcPr>
            <w:tcW w:w="4999" w:type="dxa"/>
            <w:tcBorders>
              <w:top w:val="nil"/>
              <w:left w:val="nil"/>
              <w:bottom w:val="nil"/>
              <w:right w:val="nil"/>
            </w:tcBorders>
          </w:tcPr>
          <w:p w14:paraId="1183B8EA"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Monitor </w:t>
            </w:r>
            <w:proofErr w:type="spellStart"/>
            <w:r w:rsidRPr="00C21DA8">
              <w:rPr>
                <w:rFonts w:eastAsia="Times New Roman" w:cs="Arial"/>
                <w:color w:val="000000" w:themeColor="text1"/>
                <w:sz w:val="24"/>
                <w:szCs w:val="24"/>
                <w:lang w:eastAsia="it-CH"/>
              </w:rPr>
              <w:t>Touchpanel</w:t>
            </w:r>
            <w:proofErr w:type="spellEnd"/>
            <w:r w:rsidRPr="00C21DA8">
              <w:rPr>
                <w:rFonts w:eastAsia="Times New Roman" w:cs="Arial"/>
                <w:color w:val="000000" w:themeColor="text1"/>
                <w:sz w:val="24"/>
                <w:szCs w:val="24"/>
                <w:lang w:eastAsia="it-CH"/>
              </w:rPr>
              <w:t xml:space="preserve"> </w:t>
            </w:r>
          </w:p>
        </w:tc>
        <w:tc>
          <w:tcPr>
            <w:tcW w:w="2367" w:type="dxa"/>
            <w:tcBorders>
              <w:top w:val="nil"/>
              <w:left w:val="nil"/>
              <w:bottom w:val="nil"/>
              <w:right w:val="nil"/>
            </w:tcBorders>
          </w:tcPr>
          <w:p w14:paraId="0559A973"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20'000.00</w:t>
            </w:r>
          </w:p>
        </w:tc>
      </w:tr>
      <w:tr w:rsidR="00C21DA8" w:rsidRPr="00C21DA8" w14:paraId="74A47EC4" w14:textId="77777777" w:rsidTr="006926D2">
        <w:trPr>
          <w:trHeight w:val="297"/>
        </w:trPr>
        <w:tc>
          <w:tcPr>
            <w:tcW w:w="4999" w:type="dxa"/>
            <w:tcBorders>
              <w:top w:val="nil"/>
              <w:left w:val="nil"/>
              <w:bottom w:val="nil"/>
              <w:right w:val="nil"/>
            </w:tcBorders>
          </w:tcPr>
          <w:p w14:paraId="63D18551"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Scanner oggetti </w:t>
            </w:r>
          </w:p>
        </w:tc>
        <w:tc>
          <w:tcPr>
            <w:tcW w:w="2367" w:type="dxa"/>
            <w:tcBorders>
              <w:top w:val="nil"/>
              <w:left w:val="nil"/>
              <w:right w:val="nil"/>
            </w:tcBorders>
          </w:tcPr>
          <w:p w14:paraId="77F45D19"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25'000.00</w:t>
            </w:r>
          </w:p>
        </w:tc>
      </w:tr>
      <w:tr w:rsidR="00C21DA8" w:rsidRPr="00C21DA8" w14:paraId="452F0325" w14:textId="77777777" w:rsidTr="006926D2">
        <w:trPr>
          <w:trHeight w:val="297"/>
        </w:trPr>
        <w:tc>
          <w:tcPr>
            <w:tcW w:w="4999" w:type="dxa"/>
            <w:tcBorders>
              <w:top w:val="nil"/>
              <w:left w:val="nil"/>
              <w:bottom w:val="nil"/>
              <w:right w:val="nil"/>
            </w:tcBorders>
          </w:tcPr>
          <w:p w14:paraId="65A01A9D"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Scanner a torre </w:t>
            </w:r>
          </w:p>
        </w:tc>
        <w:tc>
          <w:tcPr>
            <w:tcW w:w="2367" w:type="dxa"/>
            <w:tcBorders>
              <w:top w:val="nil"/>
              <w:left w:val="nil"/>
              <w:right w:val="nil"/>
            </w:tcBorders>
          </w:tcPr>
          <w:p w14:paraId="4A29EB27"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25'000.00</w:t>
            </w:r>
          </w:p>
        </w:tc>
      </w:tr>
      <w:tr w:rsidR="00C21DA8" w:rsidRPr="00C21DA8" w14:paraId="2FE22B21" w14:textId="77777777" w:rsidTr="006926D2">
        <w:trPr>
          <w:trHeight w:val="297"/>
        </w:trPr>
        <w:tc>
          <w:tcPr>
            <w:tcW w:w="4999" w:type="dxa"/>
            <w:tcBorders>
              <w:top w:val="nil"/>
              <w:left w:val="nil"/>
              <w:bottom w:val="nil"/>
              <w:right w:val="nil"/>
            </w:tcBorders>
          </w:tcPr>
          <w:p w14:paraId="37988353"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 xml:space="preserve"> Integrazione</w:t>
            </w:r>
          </w:p>
        </w:tc>
        <w:tc>
          <w:tcPr>
            <w:tcW w:w="2367" w:type="dxa"/>
            <w:tcBorders>
              <w:left w:val="nil"/>
              <w:bottom w:val="single" w:sz="4" w:space="0" w:color="auto"/>
              <w:right w:val="nil"/>
            </w:tcBorders>
          </w:tcPr>
          <w:p w14:paraId="70F2DBAB"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18'000.00</w:t>
            </w:r>
          </w:p>
        </w:tc>
      </w:tr>
      <w:tr w:rsidR="00C21DA8" w:rsidRPr="00C21DA8" w14:paraId="158EDEC3" w14:textId="77777777" w:rsidTr="006926D2">
        <w:trPr>
          <w:trHeight w:val="297"/>
        </w:trPr>
        <w:tc>
          <w:tcPr>
            <w:tcW w:w="4999" w:type="dxa"/>
            <w:tcBorders>
              <w:top w:val="nil"/>
              <w:left w:val="nil"/>
              <w:bottom w:val="single" w:sz="6" w:space="0" w:color="auto"/>
              <w:right w:val="nil"/>
            </w:tcBorders>
          </w:tcPr>
          <w:p w14:paraId="129D5C25" w14:textId="3C1289E8" w:rsidR="002C0C41" w:rsidRPr="00C21DA8" w:rsidRDefault="00A928A7" w:rsidP="00C21DA8">
            <w:pPr>
              <w:suppressAutoHyphens w:val="0"/>
              <w:autoSpaceDE w:val="0"/>
              <w:autoSpaceDN w:val="0"/>
              <w:adjustRightInd w:val="0"/>
              <w:rPr>
                <w:rFonts w:eastAsia="Times New Roman" w:cs="Arial"/>
                <w:b/>
                <w:bCs/>
                <w:color w:val="000000" w:themeColor="text1"/>
                <w:sz w:val="24"/>
                <w:szCs w:val="24"/>
                <w:lang w:eastAsia="it-CH"/>
              </w:rPr>
            </w:pPr>
            <w:r w:rsidRPr="00C21DA8">
              <w:rPr>
                <w:rFonts w:eastAsia="Times New Roman" w:cs="Arial"/>
                <w:b/>
                <w:bCs/>
                <w:color w:val="000000" w:themeColor="text1"/>
                <w:sz w:val="24"/>
                <w:szCs w:val="24"/>
                <w:lang w:eastAsia="it-CH"/>
              </w:rPr>
              <w:t>Totale parziale  1</w:t>
            </w:r>
          </w:p>
        </w:tc>
        <w:tc>
          <w:tcPr>
            <w:tcW w:w="2367" w:type="dxa"/>
            <w:tcBorders>
              <w:top w:val="single" w:sz="4" w:space="0" w:color="auto"/>
              <w:left w:val="nil"/>
              <w:bottom w:val="single" w:sz="6" w:space="0" w:color="auto"/>
              <w:right w:val="nil"/>
            </w:tcBorders>
          </w:tcPr>
          <w:p w14:paraId="39E4B209" w14:textId="77777777" w:rsidR="002C0C41" w:rsidRPr="00C21DA8" w:rsidRDefault="002C0C41" w:rsidP="002C0C41">
            <w:pPr>
              <w:suppressAutoHyphens w:val="0"/>
              <w:autoSpaceDE w:val="0"/>
              <w:autoSpaceDN w:val="0"/>
              <w:adjustRightInd w:val="0"/>
              <w:jc w:val="right"/>
              <w:rPr>
                <w:rFonts w:eastAsia="Times New Roman" w:cs="Arial"/>
                <w:b/>
                <w:bCs/>
                <w:color w:val="000000" w:themeColor="text1"/>
                <w:sz w:val="24"/>
                <w:szCs w:val="24"/>
                <w:lang w:eastAsia="it-CH"/>
              </w:rPr>
            </w:pPr>
            <w:r w:rsidRPr="00C21DA8">
              <w:rPr>
                <w:rFonts w:eastAsia="Times New Roman" w:cs="Arial"/>
                <w:b/>
                <w:bCs/>
                <w:color w:val="000000" w:themeColor="text1"/>
                <w:sz w:val="24"/>
                <w:szCs w:val="24"/>
                <w:lang w:eastAsia="it-CH"/>
              </w:rPr>
              <w:t>900'000.00</w:t>
            </w:r>
          </w:p>
        </w:tc>
      </w:tr>
      <w:tr w:rsidR="00C21DA8" w:rsidRPr="00C21DA8" w14:paraId="3558519C" w14:textId="77777777" w:rsidTr="00E201D2">
        <w:trPr>
          <w:trHeight w:val="297"/>
        </w:trPr>
        <w:tc>
          <w:tcPr>
            <w:tcW w:w="4999" w:type="dxa"/>
            <w:tcBorders>
              <w:top w:val="nil"/>
              <w:left w:val="nil"/>
              <w:bottom w:val="nil"/>
              <w:right w:val="nil"/>
            </w:tcBorders>
          </w:tcPr>
          <w:p w14:paraId="25048A00" w14:textId="77777777" w:rsidR="002C0C41" w:rsidRPr="00C21DA8" w:rsidRDefault="00E201D2" w:rsidP="00E201D2">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Prestazioni a</w:t>
            </w:r>
            <w:r w:rsidR="002C0C41" w:rsidRPr="00C21DA8">
              <w:rPr>
                <w:rFonts w:eastAsia="Times New Roman" w:cs="Arial"/>
                <w:color w:val="000000" w:themeColor="text1"/>
                <w:sz w:val="24"/>
                <w:szCs w:val="24"/>
                <w:lang w:eastAsia="it-CH"/>
              </w:rPr>
              <w:t xml:space="preserve">rchitetto e </w:t>
            </w:r>
            <w:r w:rsidRPr="00C21DA8">
              <w:rPr>
                <w:rFonts w:eastAsia="Times New Roman" w:cs="Arial"/>
                <w:color w:val="000000" w:themeColor="text1"/>
                <w:sz w:val="24"/>
                <w:szCs w:val="24"/>
                <w:lang w:eastAsia="it-CH"/>
              </w:rPr>
              <w:t>direzione lavori</w:t>
            </w:r>
          </w:p>
        </w:tc>
        <w:tc>
          <w:tcPr>
            <w:tcW w:w="2367" w:type="dxa"/>
            <w:tcBorders>
              <w:top w:val="nil"/>
              <w:left w:val="nil"/>
              <w:bottom w:val="nil"/>
              <w:right w:val="nil"/>
            </w:tcBorders>
          </w:tcPr>
          <w:p w14:paraId="3A2EED74"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40'000.00</w:t>
            </w:r>
          </w:p>
        </w:tc>
      </w:tr>
      <w:tr w:rsidR="00C21DA8" w:rsidRPr="00C21DA8" w14:paraId="1DC1E361" w14:textId="77777777" w:rsidTr="006926D2">
        <w:trPr>
          <w:trHeight w:val="297"/>
        </w:trPr>
        <w:tc>
          <w:tcPr>
            <w:tcW w:w="4999" w:type="dxa"/>
            <w:tcBorders>
              <w:top w:val="nil"/>
              <w:left w:val="nil"/>
              <w:bottom w:val="nil"/>
              <w:right w:val="nil"/>
            </w:tcBorders>
          </w:tcPr>
          <w:p w14:paraId="183F98AE" w14:textId="77777777" w:rsidR="002C0C41" w:rsidRPr="00C21DA8" w:rsidRDefault="00E201D2"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lastRenderedPageBreak/>
              <w:t>Prestazioni i</w:t>
            </w:r>
            <w:r w:rsidR="002C0C41" w:rsidRPr="00C21DA8">
              <w:rPr>
                <w:rFonts w:eastAsia="Times New Roman" w:cs="Arial"/>
                <w:color w:val="000000" w:themeColor="text1"/>
                <w:sz w:val="24"/>
                <w:szCs w:val="24"/>
                <w:lang w:eastAsia="it-CH"/>
              </w:rPr>
              <w:t>ngegnere Civile</w:t>
            </w:r>
          </w:p>
        </w:tc>
        <w:tc>
          <w:tcPr>
            <w:tcW w:w="2367" w:type="dxa"/>
            <w:tcBorders>
              <w:top w:val="nil"/>
              <w:left w:val="nil"/>
              <w:right w:val="nil"/>
            </w:tcBorders>
          </w:tcPr>
          <w:p w14:paraId="5AD0F7DE"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20'000.00</w:t>
            </w:r>
          </w:p>
        </w:tc>
      </w:tr>
      <w:tr w:rsidR="00C21DA8" w:rsidRPr="00C21DA8" w14:paraId="2E407DCF" w14:textId="77777777" w:rsidTr="006926D2">
        <w:trPr>
          <w:trHeight w:val="297"/>
        </w:trPr>
        <w:tc>
          <w:tcPr>
            <w:tcW w:w="4999" w:type="dxa"/>
            <w:tcBorders>
              <w:top w:val="nil"/>
              <w:left w:val="nil"/>
              <w:bottom w:val="nil"/>
              <w:right w:val="nil"/>
            </w:tcBorders>
          </w:tcPr>
          <w:p w14:paraId="323CD103"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Specialista sicurezza</w:t>
            </w:r>
          </w:p>
        </w:tc>
        <w:tc>
          <w:tcPr>
            <w:tcW w:w="2367" w:type="dxa"/>
            <w:tcBorders>
              <w:top w:val="nil"/>
              <w:left w:val="nil"/>
              <w:right w:val="nil"/>
            </w:tcBorders>
          </w:tcPr>
          <w:p w14:paraId="622B3296" w14:textId="77777777" w:rsidR="002C0C41" w:rsidRPr="00C21DA8" w:rsidRDefault="002C0C41" w:rsidP="002C0C41">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15'000.00</w:t>
            </w:r>
          </w:p>
        </w:tc>
      </w:tr>
      <w:tr w:rsidR="00C21DA8" w:rsidRPr="00C21DA8" w14:paraId="251AE9FE" w14:textId="77777777" w:rsidTr="006926D2">
        <w:trPr>
          <w:trHeight w:val="297"/>
        </w:trPr>
        <w:tc>
          <w:tcPr>
            <w:tcW w:w="4999" w:type="dxa"/>
            <w:tcBorders>
              <w:top w:val="nil"/>
              <w:left w:val="nil"/>
              <w:bottom w:val="single" w:sz="6" w:space="0" w:color="auto"/>
              <w:right w:val="nil"/>
            </w:tcBorders>
          </w:tcPr>
          <w:p w14:paraId="18DC2FDD" w14:textId="0B606192" w:rsidR="002C0C41" w:rsidRPr="00C21DA8" w:rsidRDefault="006926D2" w:rsidP="006926D2">
            <w:pPr>
              <w:suppressAutoHyphens w:val="0"/>
              <w:autoSpaceDE w:val="0"/>
              <w:autoSpaceDN w:val="0"/>
              <w:adjustRightInd w:val="0"/>
              <w:jc w:val="left"/>
              <w:rPr>
                <w:rFonts w:eastAsia="Times New Roman" w:cs="Arial"/>
                <w:bCs/>
                <w:color w:val="000000" w:themeColor="text1"/>
                <w:sz w:val="24"/>
                <w:szCs w:val="24"/>
                <w:lang w:eastAsia="it-CH"/>
              </w:rPr>
            </w:pPr>
            <w:r w:rsidRPr="00C21DA8">
              <w:rPr>
                <w:rFonts w:eastAsia="Times New Roman" w:cs="Arial"/>
                <w:bCs/>
                <w:color w:val="000000" w:themeColor="text1"/>
                <w:sz w:val="24"/>
                <w:szCs w:val="24"/>
                <w:lang w:eastAsia="it-CH"/>
              </w:rPr>
              <w:t>Imprevisti</w:t>
            </w:r>
          </w:p>
          <w:p w14:paraId="7B273574" w14:textId="27BF4558" w:rsidR="006926D2" w:rsidRPr="00C21DA8" w:rsidRDefault="00A928A7" w:rsidP="006926D2">
            <w:pPr>
              <w:suppressAutoHyphens w:val="0"/>
              <w:autoSpaceDE w:val="0"/>
              <w:autoSpaceDN w:val="0"/>
              <w:adjustRightInd w:val="0"/>
              <w:jc w:val="left"/>
              <w:rPr>
                <w:rFonts w:eastAsia="Times New Roman" w:cs="Arial"/>
                <w:bCs/>
                <w:color w:val="000000" w:themeColor="text1"/>
                <w:sz w:val="24"/>
                <w:szCs w:val="24"/>
                <w:lang w:eastAsia="it-CH"/>
              </w:rPr>
            </w:pPr>
            <w:r w:rsidRPr="00C21DA8">
              <w:rPr>
                <w:rFonts w:eastAsia="Times New Roman" w:cs="Arial"/>
                <w:b/>
                <w:bCs/>
                <w:color w:val="000000" w:themeColor="text1"/>
                <w:sz w:val="24"/>
                <w:szCs w:val="24"/>
                <w:lang w:eastAsia="it-CH"/>
              </w:rPr>
              <w:t>Totale parziale  2</w:t>
            </w:r>
          </w:p>
        </w:tc>
        <w:tc>
          <w:tcPr>
            <w:tcW w:w="2367" w:type="dxa"/>
            <w:tcBorders>
              <w:left w:val="nil"/>
              <w:bottom w:val="single" w:sz="6" w:space="0" w:color="auto"/>
              <w:right w:val="nil"/>
            </w:tcBorders>
          </w:tcPr>
          <w:p w14:paraId="08304239" w14:textId="77777777" w:rsidR="006926D2" w:rsidRPr="00C21DA8" w:rsidRDefault="006926D2" w:rsidP="006926D2">
            <w:pPr>
              <w:pBdr>
                <w:bottom w:val="single" w:sz="4" w:space="1" w:color="auto"/>
              </w:pBdr>
              <w:suppressAutoHyphens w:val="0"/>
              <w:autoSpaceDE w:val="0"/>
              <w:autoSpaceDN w:val="0"/>
              <w:adjustRightInd w:val="0"/>
              <w:jc w:val="right"/>
              <w:rPr>
                <w:rFonts w:eastAsia="Times New Roman" w:cs="Arial"/>
                <w:bCs/>
                <w:color w:val="000000" w:themeColor="text1"/>
                <w:sz w:val="24"/>
                <w:szCs w:val="24"/>
                <w:lang w:eastAsia="it-CH"/>
              </w:rPr>
            </w:pPr>
            <w:r w:rsidRPr="00C21DA8">
              <w:rPr>
                <w:rFonts w:eastAsia="Times New Roman" w:cs="Arial"/>
                <w:bCs/>
                <w:color w:val="000000" w:themeColor="text1"/>
                <w:sz w:val="24"/>
                <w:szCs w:val="24"/>
                <w:lang w:eastAsia="it-CH"/>
              </w:rPr>
              <w:t>70'000.00</w:t>
            </w:r>
          </w:p>
          <w:p w14:paraId="2A3A9961" w14:textId="62A9026D" w:rsidR="006926D2" w:rsidRPr="00C21DA8" w:rsidRDefault="006926D2" w:rsidP="006926D2">
            <w:pPr>
              <w:suppressAutoHyphens w:val="0"/>
              <w:autoSpaceDE w:val="0"/>
              <w:autoSpaceDN w:val="0"/>
              <w:adjustRightInd w:val="0"/>
              <w:jc w:val="right"/>
              <w:rPr>
                <w:rFonts w:eastAsia="Times New Roman" w:cs="Arial"/>
                <w:b/>
                <w:bCs/>
                <w:color w:val="000000" w:themeColor="text1"/>
                <w:sz w:val="24"/>
                <w:szCs w:val="24"/>
                <w:lang w:eastAsia="it-CH"/>
              </w:rPr>
            </w:pPr>
            <w:r w:rsidRPr="00C21DA8">
              <w:rPr>
                <w:rFonts w:eastAsia="Times New Roman" w:cs="Arial"/>
                <w:b/>
                <w:bCs/>
                <w:color w:val="000000" w:themeColor="text1"/>
                <w:sz w:val="24"/>
                <w:szCs w:val="24"/>
                <w:lang w:eastAsia="it-CH"/>
              </w:rPr>
              <w:t>1'045'000.00</w:t>
            </w:r>
          </w:p>
        </w:tc>
      </w:tr>
      <w:tr w:rsidR="00C21DA8" w:rsidRPr="00C21DA8" w14:paraId="1DF4CDE0" w14:textId="77777777" w:rsidTr="006926D2">
        <w:trPr>
          <w:trHeight w:val="297"/>
        </w:trPr>
        <w:tc>
          <w:tcPr>
            <w:tcW w:w="4999" w:type="dxa"/>
            <w:tcBorders>
              <w:top w:val="nil"/>
              <w:left w:val="nil"/>
              <w:bottom w:val="nil"/>
              <w:right w:val="nil"/>
            </w:tcBorders>
          </w:tcPr>
          <w:p w14:paraId="148F8141" w14:textId="77777777" w:rsidR="002C0C41" w:rsidRPr="00C21DA8" w:rsidRDefault="002C0C41" w:rsidP="002C0C41">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Iva 7.7 %</w:t>
            </w:r>
          </w:p>
        </w:tc>
        <w:tc>
          <w:tcPr>
            <w:tcW w:w="2367" w:type="dxa"/>
            <w:tcBorders>
              <w:top w:val="nil"/>
              <w:left w:val="nil"/>
              <w:right w:val="nil"/>
            </w:tcBorders>
          </w:tcPr>
          <w:p w14:paraId="605E5521" w14:textId="099D3897" w:rsidR="002C0C41" w:rsidRPr="00C21DA8" w:rsidRDefault="006926D2" w:rsidP="006926D2">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80</w:t>
            </w:r>
            <w:r w:rsidR="002C0C41" w:rsidRPr="00C21DA8">
              <w:rPr>
                <w:rFonts w:eastAsia="Times New Roman" w:cs="Arial"/>
                <w:color w:val="000000" w:themeColor="text1"/>
                <w:sz w:val="24"/>
                <w:szCs w:val="24"/>
                <w:lang w:eastAsia="it-CH"/>
              </w:rPr>
              <w:t>'</w:t>
            </w:r>
            <w:r w:rsidRPr="00C21DA8">
              <w:rPr>
                <w:rFonts w:eastAsia="Times New Roman" w:cs="Arial"/>
                <w:color w:val="000000" w:themeColor="text1"/>
                <w:sz w:val="24"/>
                <w:szCs w:val="24"/>
                <w:lang w:eastAsia="it-CH"/>
              </w:rPr>
              <w:t>46</w:t>
            </w:r>
            <w:r w:rsidR="002C0C41" w:rsidRPr="00C21DA8">
              <w:rPr>
                <w:rFonts w:eastAsia="Times New Roman" w:cs="Arial"/>
                <w:color w:val="000000" w:themeColor="text1"/>
                <w:sz w:val="24"/>
                <w:szCs w:val="24"/>
                <w:lang w:eastAsia="it-CH"/>
              </w:rPr>
              <w:t>5</w:t>
            </w:r>
            <w:r w:rsidRPr="00C21DA8">
              <w:rPr>
                <w:rFonts w:eastAsia="Times New Roman" w:cs="Arial"/>
                <w:color w:val="000000" w:themeColor="text1"/>
                <w:sz w:val="24"/>
                <w:szCs w:val="24"/>
                <w:lang w:eastAsia="it-CH"/>
              </w:rPr>
              <w:t>.00</w:t>
            </w:r>
          </w:p>
        </w:tc>
      </w:tr>
      <w:tr w:rsidR="00C21DA8" w:rsidRPr="00C21DA8" w14:paraId="242C652A" w14:textId="77777777" w:rsidTr="006926D2">
        <w:trPr>
          <w:trHeight w:val="297"/>
        </w:trPr>
        <w:tc>
          <w:tcPr>
            <w:tcW w:w="4999" w:type="dxa"/>
            <w:tcBorders>
              <w:top w:val="nil"/>
              <w:left w:val="nil"/>
              <w:bottom w:val="nil"/>
              <w:right w:val="nil"/>
            </w:tcBorders>
          </w:tcPr>
          <w:p w14:paraId="538AB9A7" w14:textId="67F2BAA4" w:rsidR="002C0C41" w:rsidRPr="00C21DA8" w:rsidRDefault="002C0C41" w:rsidP="006926D2">
            <w:pPr>
              <w:suppressAutoHyphens w:val="0"/>
              <w:autoSpaceDE w:val="0"/>
              <w:autoSpaceDN w:val="0"/>
              <w:adjustRightInd w:val="0"/>
              <w:jc w:val="lef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Arrotondamento</w:t>
            </w:r>
            <w:r w:rsidR="00FC56FF" w:rsidRPr="00C21DA8">
              <w:rPr>
                <w:rFonts w:eastAsia="Times New Roman" w:cs="Arial"/>
                <w:color w:val="000000" w:themeColor="text1"/>
                <w:sz w:val="24"/>
                <w:szCs w:val="24"/>
                <w:lang w:eastAsia="it-CH"/>
              </w:rPr>
              <w:t xml:space="preserve"> </w:t>
            </w:r>
          </w:p>
        </w:tc>
        <w:tc>
          <w:tcPr>
            <w:tcW w:w="2367" w:type="dxa"/>
            <w:tcBorders>
              <w:top w:val="nil"/>
              <w:left w:val="nil"/>
              <w:bottom w:val="single" w:sz="4" w:space="0" w:color="auto"/>
              <w:right w:val="nil"/>
            </w:tcBorders>
          </w:tcPr>
          <w:p w14:paraId="0C012D1D" w14:textId="2B0FB2DB" w:rsidR="002C0C41" w:rsidRPr="00C21DA8" w:rsidRDefault="006926D2" w:rsidP="006926D2">
            <w:pPr>
              <w:suppressAutoHyphens w:val="0"/>
              <w:autoSpaceDE w:val="0"/>
              <w:autoSpaceDN w:val="0"/>
              <w:adjustRightInd w:val="0"/>
              <w:jc w:val="right"/>
              <w:rPr>
                <w:rFonts w:eastAsia="Times New Roman" w:cs="Arial"/>
                <w:color w:val="000000" w:themeColor="text1"/>
                <w:sz w:val="24"/>
                <w:szCs w:val="24"/>
                <w:lang w:eastAsia="it-CH"/>
              </w:rPr>
            </w:pPr>
            <w:r w:rsidRPr="00C21DA8">
              <w:rPr>
                <w:rFonts w:eastAsia="Times New Roman" w:cs="Arial"/>
                <w:color w:val="000000" w:themeColor="text1"/>
                <w:sz w:val="24"/>
                <w:szCs w:val="24"/>
                <w:lang w:eastAsia="it-CH"/>
              </w:rPr>
              <w:t>4</w:t>
            </w:r>
            <w:r w:rsidR="002C0C41" w:rsidRPr="00C21DA8">
              <w:rPr>
                <w:rFonts w:eastAsia="Times New Roman" w:cs="Arial"/>
                <w:color w:val="000000" w:themeColor="text1"/>
                <w:sz w:val="24"/>
                <w:szCs w:val="24"/>
                <w:lang w:eastAsia="it-CH"/>
              </w:rPr>
              <w:t>'</w:t>
            </w:r>
            <w:r w:rsidRPr="00C21DA8">
              <w:rPr>
                <w:rFonts w:eastAsia="Times New Roman" w:cs="Arial"/>
                <w:color w:val="000000" w:themeColor="text1"/>
                <w:sz w:val="24"/>
                <w:szCs w:val="24"/>
                <w:lang w:eastAsia="it-CH"/>
              </w:rPr>
              <w:t>53</w:t>
            </w:r>
            <w:r w:rsidR="002C0C41" w:rsidRPr="00C21DA8">
              <w:rPr>
                <w:rFonts w:eastAsia="Times New Roman" w:cs="Arial"/>
                <w:color w:val="000000" w:themeColor="text1"/>
                <w:sz w:val="24"/>
                <w:szCs w:val="24"/>
                <w:lang w:eastAsia="it-CH"/>
              </w:rPr>
              <w:t>5</w:t>
            </w:r>
            <w:r w:rsidRPr="00C21DA8">
              <w:rPr>
                <w:rFonts w:eastAsia="Times New Roman" w:cs="Arial"/>
                <w:color w:val="000000" w:themeColor="text1"/>
                <w:sz w:val="24"/>
                <w:szCs w:val="24"/>
                <w:lang w:eastAsia="it-CH"/>
              </w:rPr>
              <w:t>.00</w:t>
            </w:r>
          </w:p>
        </w:tc>
      </w:tr>
      <w:tr w:rsidR="00C21DA8" w:rsidRPr="00C21DA8" w14:paraId="26072D11" w14:textId="77777777" w:rsidTr="006926D2">
        <w:trPr>
          <w:trHeight w:val="297"/>
        </w:trPr>
        <w:tc>
          <w:tcPr>
            <w:tcW w:w="4999" w:type="dxa"/>
            <w:tcBorders>
              <w:top w:val="nil"/>
              <w:left w:val="nil"/>
              <w:bottom w:val="single" w:sz="6" w:space="0" w:color="auto"/>
              <w:right w:val="nil"/>
            </w:tcBorders>
          </w:tcPr>
          <w:p w14:paraId="5631B581" w14:textId="7F24E412" w:rsidR="002C0C41" w:rsidRPr="00C21DA8" w:rsidRDefault="00A928A7" w:rsidP="002C0C41">
            <w:pPr>
              <w:suppressAutoHyphens w:val="0"/>
              <w:autoSpaceDE w:val="0"/>
              <w:autoSpaceDN w:val="0"/>
              <w:adjustRightInd w:val="0"/>
              <w:jc w:val="left"/>
              <w:rPr>
                <w:rFonts w:eastAsia="Times New Roman" w:cs="Arial"/>
                <w:b/>
                <w:bCs/>
                <w:color w:val="000000" w:themeColor="text1"/>
                <w:sz w:val="24"/>
                <w:szCs w:val="24"/>
                <w:lang w:eastAsia="it-CH"/>
              </w:rPr>
            </w:pPr>
            <w:r w:rsidRPr="00C21DA8">
              <w:rPr>
                <w:rFonts w:eastAsia="Times New Roman" w:cs="Arial"/>
                <w:b/>
                <w:bCs/>
                <w:color w:val="000000" w:themeColor="text1"/>
                <w:sz w:val="24"/>
                <w:szCs w:val="24"/>
                <w:lang w:eastAsia="it-CH"/>
              </w:rPr>
              <w:t>Totale costi m</w:t>
            </w:r>
            <w:r w:rsidR="002C0C41" w:rsidRPr="00C21DA8">
              <w:rPr>
                <w:rFonts w:eastAsia="Times New Roman" w:cs="Arial"/>
                <w:b/>
                <w:bCs/>
                <w:color w:val="000000" w:themeColor="text1"/>
                <w:sz w:val="24"/>
                <w:szCs w:val="24"/>
                <w:lang w:eastAsia="it-CH"/>
              </w:rPr>
              <w:t>isure logistiche [</w:t>
            </w:r>
            <w:proofErr w:type="spellStart"/>
            <w:r w:rsidR="002C0C41" w:rsidRPr="00C21DA8">
              <w:rPr>
                <w:rFonts w:eastAsia="Times New Roman" w:cs="Arial"/>
                <w:b/>
                <w:bCs/>
                <w:color w:val="000000" w:themeColor="text1"/>
                <w:sz w:val="24"/>
                <w:szCs w:val="24"/>
                <w:lang w:eastAsia="it-CH"/>
              </w:rPr>
              <w:t>fr</w:t>
            </w:r>
            <w:proofErr w:type="spellEnd"/>
            <w:r w:rsidR="002C0C41" w:rsidRPr="00C21DA8">
              <w:rPr>
                <w:rFonts w:eastAsia="Times New Roman" w:cs="Arial"/>
                <w:b/>
                <w:bCs/>
                <w:color w:val="000000" w:themeColor="text1"/>
                <w:sz w:val="24"/>
                <w:szCs w:val="24"/>
                <w:lang w:eastAsia="it-CH"/>
              </w:rPr>
              <w:t xml:space="preserve">.] </w:t>
            </w:r>
          </w:p>
        </w:tc>
        <w:tc>
          <w:tcPr>
            <w:tcW w:w="2367" w:type="dxa"/>
            <w:tcBorders>
              <w:top w:val="single" w:sz="4" w:space="0" w:color="auto"/>
              <w:left w:val="nil"/>
              <w:bottom w:val="single" w:sz="6" w:space="0" w:color="auto"/>
              <w:right w:val="nil"/>
            </w:tcBorders>
          </w:tcPr>
          <w:p w14:paraId="4C0CE703" w14:textId="720B521B" w:rsidR="002C0C41" w:rsidRPr="00C21DA8" w:rsidRDefault="002C0C41" w:rsidP="001704EA">
            <w:pPr>
              <w:suppressAutoHyphens w:val="0"/>
              <w:autoSpaceDE w:val="0"/>
              <w:autoSpaceDN w:val="0"/>
              <w:adjustRightInd w:val="0"/>
              <w:jc w:val="right"/>
              <w:rPr>
                <w:rFonts w:eastAsia="Times New Roman" w:cs="Arial"/>
                <w:b/>
                <w:bCs/>
                <w:color w:val="000000" w:themeColor="text1"/>
                <w:sz w:val="24"/>
                <w:szCs w:val="24"/>
                <w:lang w:eastAsia="it-CH"/>
              </w:rPr>
            </w:pPr>
            <w:r w:rsidRPr="00C21DA8">
              <w:rPr>
                <w:rFonts w:eastAsia="Times New Roman" w:cs="Arial"/>
                <w:b/>
                <w:bCs/>
                <w:color w:val="000000" w:themeColor="text1"/>
                <w:sz w:val="24"/>
                <w:szCs w:val="24"/>
                <w:lang w:eastAsia="it-CH"/>
              </w:rPr>
              <w:t>1'</w:t>
            </w:r>
            <w:r w:rsidR="001704EA" w:rsidRPr="00C21DA8">
              <w:rPr>
                <w:rFonts w:eastAsia="Times New Roman" w:cs="Arial"/>
                <w:b/>
                <w:bCs/>
                <w:color w:val="000000" w:themeColor="text1"/>
                <w:sz w:val="24"/>
                <w:szCs w:val="24"/>
                <w:lang w:eastAsia="it-CH"/>
              </w:rPr>
              <w:t>130</w:t>
            </w:r>
            <w:r w:rsidRPr="00C21DA8">
              <w:rPr>
                <w:rFonts w:eastAsia="Times New Roman" w:cs="Arial"/>
                <w:b/>
                <w:bCs/>
                <w:color w:val="000000" w:themeColor="text1"/>
                <w:sz w:val="24"/>
                <w:szCs w:val="24"/>
                <w:lang w:eastAsia="it-CH"/>
              </w:rPr>
              <w:t>'000.00</w:t>
            </w:r>
          </w:p>
        </w:tc>
      </w:tr>
    </w:tbl>
    <w:p w14:paraId="7C58A9E2" w14:textId="741E07C6" w:rsidR="002C0C41" w:rsidRPr="00C21DA8" w:rsidRDefault="002C0C41" w:rsidP="002C0C41">
      <w:pPr>
        <w:suppressAutoHyphens w:val="0"/>
        <w:rPr>
          <w:rFonts w:eastAsia="Times New Roman" w:cs="Times New Roman"/>
          <w:color w:val="000000" w:themeColor="text1"/>
          <w:sz w:val="24"/>
          <w:szCs w:val="20"/>
          <w:highlight w:val="yellow"/>
          <w:lang w:eastAsia="it-CH"/>
        </w:rPr>
      </w:pPr>
    </w:p>
    <w:p w14:paraId="6BC771FF" w14:textId="1FB970A1" w:rsidR="009C080A" w:rsidRPr="00C21DA8" w:rsidRDefault="009C080A" w:rsidP="009C080A">
      <w:pPr>
        <w:suppressAutoHyphens w:val="0"/>
        <w:rPr>
          <w:rFonts w:eastAsia="Times New Roman" w:cs="Times New Roman"/>
          <w:color w:val="000000" w:themeColor="text1"/>
          <w:sz w:val="24"/>
          <w:lang w:val="it-IT" w:eastAsia="it-IT"/>
        </w:rPr>
      </w:pPr>
      <w:r w:rsidRPr="00C21DA8">
        <w:rPr>
          <w:rFonts w:eastAsia="Times New Roman" w:cs="Times New Roman"/>
          <w:color w:val="000000" w:themeColor="text1"/>
          <w:sz w:val="24"/>
          <w:lang w:val="it-IT" w:eastAsia="it-IT"/>
        </w:rPr>
        <w:t>La richiesta di credito complessivo ammonta quindi a franchi 1'130'</w:t>
      </w:r>
      <w:proofErr w:type="gramStart"/>
      <w:r w:rsidRPr="00C21DA8">
        <w:rPr>
          <w:rFonts w:eastAsia="Times New Roman" w:cs="Times New Roman"/>
          <w:color w:val="000000" w:themeColor="text1"/>
          <w:sz w:val="24"/>
          <w:lang w:val="it-IT" w:eastAsia="it-IT"/>
        </w:rPr>
        <w:t>000.—</w:t>
      </w:r>
      <w:proofErr w:type="gramEnd"/>
      <w:r w:rsidRPr="00C21DA8">
        <w:rPr>
          <w:rFonts w:eastAsia="Times New Roman" w:cs="Times New Roman"/>
          <w:color w:val="000000" w:themeColor="text1"/>
          <w:sz w:val="24"/>
          <w:lang w:val="it-IT" w:eastAsia="it-IT"/>
        </w:rPr>
        <w:t xml:space="preserve"> (IVA e spese incluse).</w:t>
      </w:r>
    </w:p>
    <w:p w14:paraId="5A457F2E" w14:textId="77777777" w:rsidR="009C080A" w:rsidRPr="00C21DA8" w:rsidRDefault="009C080A" w:rsidP="002C0C41">
      <w:pPr>
        <w:suppressAutoHyphens w:val="0"/>
        <w:rPr>
          <w:rFonts w:eastAsia="Times New Roman" w:cs="Times New Roman"/>
          <w:color w:val="000000" w:themeColor="text1"/>
          <w:sz w:val="24"/>
          <w:szCs w:val="20"/>
          <w:highlight w:val="yellow"/>
          <w:lang w:eastAsia="it-CH"/>
        </w:rPr>
      </w:pPr>
    </w:p>
    <w:p w14:paraId="2E2471FC" w14:textId="77777777" w:rsidR="002C0C41" w:rsidRPr="00C21DA8" w:rsidRDefault="002C0C41" w:rsidP="002C0C41">
      <w:pPr>
        <w:keepNext/>
        <w:tabs>
          <w:tab w:val="left" w:pos="567"/>
        </w:tabs>
        <w:suppressAutoHyphens w:val="0"/>
        <w:spacing w:after="120"/>
        <w:outlineLvl w:val="1"/>
        <w:rPr>
          <w:rFonts w:eastAsia="Times New Roman" w:cs="Arial"/>
          <w:b/>
          <w:color w:val="000000" w:themeColor="text1"/>
          <w:sz w:val="24"/>
          <w:szCs w:val="24"/>
          <w:lang w:eastAsia="it-CH"/>
        </w:rPr>
      </w:pPr>
      <w:r w:rsidRPr="00C21DA8">
        <w:rPr>
          <w:rFonts w:eastAsia="Times New Roman" w:cs="Times New Roman"/>
          <w:b/>
          <w:color w:val="000000" w:themeColor="text1"/>
          <w:sz w:val="24"/>
          <w:szCs w:val="20"/>
          <w:lang w:val="it-IT" w:eastAsia="it-IT"/>
        </w:rPr>
        <w:t>3.2</w:t>
      </w:r>
      <w:r w:rsidRPr="00C21DA8">
        <w:rPr>
          <w:rFonts w:eastAsia="Times New Roman" w:cs="Times New Roman"/>
          <w:b/>
          <w:color w:val="000000" w:themeColor="text1"/>
          <w:sz w:val="24"/>
          <w:szCs w:val="20"/>
          <w:lang w:val="it-IT" w:eastAsia="it-IT"/>
        </w:rPr>
        <w:tab/>
        <w:t xml:space="preserve">Risorse umane </w:t>
      </w:r>
    </w:p>
    <w:p w14:paraId="47359448" w14:textId="77777777" w:rsidR="002C0C41" w:rsidRPr="00C21DA8" w:rsidRDefault="002C0C41" w:rsidP="002C0C41">
      <w:pPr>
        <w:suppressAutoHyphens w:val="0"/>
        <w:rPr>
          <w:rFonts w:eastAsia="Times New Roman" w:cs="Times New Roman"/>
          <w:color w:val="000000" w:themeColor="text1"/>
          <w:sz w:val="24"/>
          <w:szCs w:val="20"/>
          <w:lang w:val="it-IT" w:eastAsia="it-IT"/>
        </w:rPr>
      </w:pPr>
      <w:r w:rsidRPr="00C21DA8">
        <w:rPr>
          <w:rFonts w:eastAsia="Times New Roman" w:cs="Times New Roman"/>
          <w:color w:val="000000" w:themeColor="text1"/>
          <w:sz w:val="24"/>
          <w:szCs w:val="20"/>
          <w:lang w:val="it-IT" w:eastAsia="it-IT"/>
        </w:rPr>
        <w:t>Basandosi sia sull’analisi dei rischi sia sull’esperienza maturata in questi mesi è conferma</w:t>
      </w:r>
      <w:r w:rsidR="00FC56FF" w:rsidRPr="00C21DA8">
        <w:rPr>
          <w:rFonts w:eastAsia="Times New Roman" w:cs="Times New Roman"/>
          <w:color w:val="000000" w:themeColor="text1"/>
          <w:sz w:val="24"/>
          <w:szCs w:val="20"/>
          <w:lang w:val="it-IT" w:eastAsia="it-IT"/>
        </w:rPr>
        <w:t xml:space="preserve">ta </w:t>
      </w:r>
      <w:r w:rsidRPr="00C21DA8">
        <w:rPr>
          <w:rFonts w:eastAsia="Times New Roman" w:cs="Times New Roman"/>
          <w:color w:val="000000" w:themeColor="text1"/>
          <w:sz w:val="24"/>
          <w:szCs w:val="20"/>
          <w:lang w:val="it-IT" w:eastAsia="it-IT"/>
        </w:rPr>
        <w:t xml:space="preserve">la necessità d’impiegare personale uniformato, in particolare facendo capo ad agenti di custodia armati, </w:t>
      </w:r>
      <w:r w:rsidR="00FC56FF" w:rsidRPr="00C21DA8">
        <w:rPr>
          <w:rFonts w:eastAsia="Times New Roman" w:cs="Times New Roman"/>
          <w:color w:val="000000" w:themeColor="text1"/>
          <w:sz w:val="24"/>
          <w:szCs w:val="20"/>
          <w:lang w:val="it-IT" w:eastAsia="it-IT"/>
        </w:rPr>
        <w:t xml:space="preserve">attivi </w:t>
      </w:r>
      <w:r w:rsidRPr="00C21DA8">
        <w:rPr>
          <w:rFonts w:eastAsia="Times New Roman" w:cs="Times New Roman"/>
          <w:color w:val="000000" w:themeColor="text1"/>
          <w:sz w:val="24"/>
          <w:szCs w:val="20"/>
          <w:lang w:val="it-IT" w:eastAsia="it-IT"/>
        </w:rPr>
        <w:t>presso il Servizio</w:t>
      </w:r>
      <w:r w:rsidR="00FC56FF" w:rsidRPr="00C21DA8">
        <w:rPr>
          <w:rFonts w:eastAsia="Times New Roman" w:cs="Times New Roman"/>
          <w:color w:val="000000" w:themeColor="text1"/>
          <w:sz w:val="24"/>
          <w:szCs w:val="20"/>
          <w:lang w:val="it-IT" w:eastAsia="it-IT"/>
        </w:rPr>
        <w:t xml:space="preserve"> di</w:t>
      </w:r>
      <w:r w:rsidRPr="00C21DA8">
        <w:rPr>
          <w:rFonts w:eastAsia="Times New Roman" w:cs="Times New Roman"/>
          <w:color w:val="000000" w:themeColor="text1"/>
          <w:sz w:val="24"/>
          <w:szCs w:val="20"/>
          <w:lang w:val="it-IT" w:eastAsia="it-IT"/>
        </w:rPr>
        <w:t xml:space="preserve"> gestione </w:t>
      </w:r>
      <w:r w:rsidR="00FC56FF" w:rsidRPr="00C21DA8">
        <w:rPr>
          <w:rFonts w:eastAsia="Times New Roman" w:cs="Times New Roman"/>
          <w:color w:val="000000" w:themeColor="text1"/>
          <w:sz w:val="24"/>
          <w:szCs w:val="20"/>
          <w:lang w:val="it-IT" w:eastAsia="it-IT"/>
        </w:rPr>
        <w:t xml:space="preserve">dei </w:t>
      </w:r>
      <w:r w:rsidRPr="00C21DA8">
        <w:rPr>
          <w:rFonts w:eastAsia="Times New Roman" w:cs="Times New Roman"/>
          <w:color w:val="000000" w:themeColor="text1"/>
          <w:sz w:val="24"/>
          <w:szCs w:val="20"/>
          <w:lang w:val="it-IT" w:eastAsia="it-IT"/>
        </w:rPr>
        <w:t>detenuti, già oggi operativo presso il P</w:t>
      </w:r>
      <w:r w:rsidR="00FC56FF" w:rsidRPr="00C21DA8">
        <w:rPr>
          <w:rFonts w:eastAsia="Times New Roman" w:cs="Times New Roman"/>
          <w:color w:val="000000" w:themeColor="text1"/>
          <w:sz w:val="24"/>
          <w:szCs w:val="20"/>
          <w:lang w:val="it-IT" w:eastAsia="it-IT"/>
        </w:rPr>
        <w:t>GL</w:t>
      </w:r>
      <w:r w:rsidRPr="00C21DA8">
        <w:rPr>
          <w:rFonts w:eastAsia="Times New Roman" w:cs="Times New Roman"/>
          <w:color w:val="000000" w:themeColor="text1"/>
          <w:sz w:val="24"/>
          <w:szCs w:val="20"/>
          <w:lang w:val="it-IT" w:eastAsia="it-IT"/>
        </w:rPr>
        <w:t>. Tali agenti hanno una formazione specifica nell’ambito della gestione della sicurezza e delle persone, in particolare per quanto attiene alla messa in atto dei dispositivi di sicurezza durante i processi, il trasport</w:t>
      </w:r>
      <w:r w:rsidR="00FC56FF" w:rsidRPr="00C21DA8">
        <w:rPr>
          <w:rFonts w:eastAsia="Times New Roman" w:cs="Times New Roman"/>
          <w:color w:val="000000" w:themeColor="text1"/>
          <w:sz w:val="24"/>
          <w:szCs w:val="20"/>
          <w:lang w:val="it-IT" w:eastAsia="it-IT"/>
        </w:rPr>
        <w:t>o</w:t>
      </w:r>
      <w:r w:rsidRPr="00C21DA8">
        <w:rPr>
          <w:rFonts w:eastAsia="Times New Roman" w:cs="Times New Roman"/>
          <w:color w:val="000000" w:themeColor="text1"/>
          <w:sz w:val="24"/>
          <w:szCs w:val="20"/>
          <w:lang w:val="it-IT" w:eastAsia="it-IT"/>
        </w:rPr>
        <w:t xml:space="preserve"> dei prevenuti da e per i Magistrati, eccetera. Inoltre, la loro sede principale di servizio al PGL garantisce al meglio l’operatività dei controlli e la tempestività di intervento. </w:t>
      </w:r>
    </w:p>
    <w:p w14:paraId="6D866FC9" w14:textId="77777777" w:rsidR="002C0C41" w:rsidRPr="00C21DA8" w:rsidRDefault="002C0C41" w:rsidP="002C0C41">
      <w:pPr>
        <w:suppressAutoHyphens w:val="0"/>
        <w:rPr>
          <w:rFonts w:eastAsia="Times New Roman" w:cs="Times New Roman"/>
          <w:color w:val="000000" w:themeColor="text1"/>
          <w:sz w:val="24"/>
          <w:szCs w:val="20"/>
          <w:lang w:val="it-IT" w:eastAsia="it-IT"/>
        </w:rPr>
      </w:pPr>
    </w:p>
    <w:p w14:paraId="597B65DC" w14:textId="77777777" w:rsidR="002C0C41" w:rsidRPr="00C21DA8" w:rsidRDefault="002C0C41" w:rsidP="002C0C41">
      <w:pPr>
        <w:suppressAutoHyphens w:val="0"/>
        <w:rPr>
          <w:rFonts w:eastAsia="Times New Roman" w:cs="Times New Roman"/>
          <w:color w:val="000000" w:themeColor="text1"/>
          <w:sz w:val="24"/>
          <w:szCs w:val="20"/>
          <w:lang w:val="it-IT" w:eastAsia="it-IT"/>
        </w:rPr>
      </w:pPr>
      <w:r w:rsidRPr="00C21DA8">
        <w:rPr>
          <w:rFonts w:eastAsia="Times New Roman" w:cs="Times New Roman"/>
          <w:color w:val="000000" w:themeColor="text1"/>
          <w:sz w:val="24"/>
          <w:szCs w:val="20"/>
          <w:lang w:val="it-IT" w:eastAsia="it-IT"/>
        </w:rPr>
        <w:t xml:space="preserve">Dal profilo operativo si ritiene necessario poter impiegare, vista anche la mole di passaggi, 2 agenti presso l’accesso al Blocco A (via Pretorio) e un agente presso il Blocco C (via Bossi). Lo svolgimento dell’attività </w:t>
      </w:r>
      <w:r w:rsidR="00FC56FF" w:rsidRPr="00C21DA8">
        <w:rPr>
          <w:rFonts w:eastAsia="Times New Roman" w:cs="Times New Roman"/>
          <w:color w:val="000000" w:themeColor="text1"/>
          <w:sz w:val="24"/>
          <w:szCs w:val="20"/>
          <w:lang w:val="it-IT" w:eastAsia="it-IT"/>
        </w:rPr>
        <w:t xml:space="preserve">è </w:t>
      </w:r>
      <w:r w:rsidRPr="00C21DA8">
        <w:rPr>
          <w:rFonts w:eastAsia="Times New Roman" w:cs="Times New Roman"/>
          <w:color w:val="000000" w:themeColor="text1"/>
          <w:sz w:val="24"/>
          <w:szCs w:val="20"/>
          <w:lang w:val="it-IT" w:eastAsia="it-IT"/>
        </w:rPr>
        <w:t xml:space="preserve">prevista durante tutti i giorni lavorativi negli orari di apertura degli sportelli e durante lo svolgimento dei processi. </w:t>
      </w:r>
    </w:p>
    <w:p w14:paraId="6DFF7BDD" w14:textId="77777777" w:rsidR="002C0C41" w:rsidRPr="00C21DA8" w:rsidRDefault="002C0C41" w:rsidP="002C0C41">
      <w:pPr>
        <w:suppressAutoHyphens w:val="0"/>
        <w:rPr>
          <w:rFonts w:eastAsia="Times New Roman" w:cs="Times New Roman"/>
          <w:color w:val="000000" w:themeColor="text1"/>
          <w:sz w:val="24"/>
          <w:szCs w:val="20"/>
          <w:lang w:val="it-IT" w:eastAsia="it-IT"/>
        </w:rPr>
      </w:pPr>
    </w:p>
    <w:p w14:paraId="7D3FD068" w14:textId="77777777" w:rsidR="002C0C41" w:rsidRPr="00C21DA8" w:rsidRDefault="002C0C41" w:rsidP="002C0C41">
      <w:pPr>
        <w:suppressAutoHyphens w:val="0"/>
        <w:rPr>
          <w:rFonts w:eastAsia="Times New Roman" w:cs="Times New Roman"/>
          <w:color w:val="000000" w:themeColor="text1"/>
          <w:sz w:val="24"/>
          <w:szCs w:val="20"/>
          <w:lang w:val="it-IT" w:eastAsia="it-IT"/>
        </w:rPr>
      </w:pPr>
      <w:r w:rsidRPr="00C21DA8">
        <w:rPr>
          <w:rFonts w:eastAsia="Times New Roman" w:cs="Times New Roman"/>
          <w:color w:val="000000" w:themeColor="text1"/>
          <w:sz w:val="24"/>
          <w:szCs w:val="20"/>
          <w:lang w:val="it-IT" w:eastAsia="it-IT"/>
        </w:rPr>
        <w:t>Di conseguenza, considerato le modalità d’impiego sopra descritte, il fabbisogno annuale complessivo è quantificato in 4 unità. La soluzione che si intende adottare, considerata l’ottima collaborazione tra</w:t>
      </w:r>
      <w:r w:rsidRPr="00C21DA8">
        <w:rPr>
          <w:rFonts w:eastAsia="Times New Roman" w:cs="Arial"/>
          <w:color w:val="000000" w:themeColor="text1"/>
          <w:sz w:val="24"/>
          <w:szCs w:val="24"/>
          <w:lang w:val="it-IT" w:eastAsia="it-CH"/>
        </w:rPr>
        <w:t xml:space="preserve"> </w:t>
      </w:r>
      <w:r w:rsidRPr="00C21DA8">
        <w:rPr>
          <w:rFonts w:eastAsia="Times New Roman" w:cs="Times New Roman"/>
          <w:color w:val="000000" w:themeColor="text1"/>
          <w:sz w:val="24"/>
          <w:szCs w:val="20"/>
          <w:lang w:val="it-IT" w:eastAsia="it-IT"/>
        </w:rPr>
        <w:t>la Polizia cantonale e le Strutture carcerarie cantonali già instaurata negli ultimi anni, che operano in maniera sinergica e di supporto reciproco su alcune attività legate alla sorveglianza di detenuti, consiste nel pianificare congiuntamente l’impiego delle risorse, ciò che permetterà di non richiedere alcun aumento di personale.</w:t>
      </w:r>
    </w:p>
    <w:p w14:paraId="142B2131" w14:textId="77777777" w:rsidR="002C0C41" w:rsidRPr="00C21DA8" w:rsidRDefault="002C0C41" w:rsidP="002C0C41">
      <w:pPr>
        <w:suppressAutoHyphens w:val="0"/>
        <w:rPr>
          <w:rFonts w:eastAsia="Times New Roman" w:cs="Times New Roman"/>
          <w:color w:val="000000" w:themeColor="text1"/>
          <w:sz w:val="24"/>
          <w:szCs w:val="20"/>
          <w:lang w:val="it-IT" w:eastAsia="it-IT"/>
        </w:rPr>
      </w:pPr>
    </w:p>
    <w:p w14:paraId="55A50E92" w14:textId="77777777" w:rsidR="002C0C41" w:rsidRPr="00C21DA8" w:rsidRDefault="002C0C41" w:rsidP="002C0C41">
      <w:pPr>
        <w:suppressAutoHyphens w:val="0"/>
        <w:rPr>
          <w:rFonts w:eastAsia="Times New Roman" w:cs="Arial"/>
          <w:color w:val="000000" w:themeColor="text1"/>
          <w:sz w:val="24"/>
          <w:szCs w:val="24"/>
          <w:lang w:eastAsia="it-CH"/>
        </w:rPr>
      </w:pPr>
    </w:p>
    <w:p w14:paraId="382CD29A" w14:textId="77777777" w:rsidR="002C0C41" w:rsidRPr="00C21DA8" w:rsidRDefault="002C0C41" w:rsidP="002C0C41">
      <w:pPr>
        <w:keepNext/>
        <w:tabs>
          <w:tab w:val="left" w:pos="567"/>
        </w:tabs>
        <w:suppressAutoHyphens w:val="0"/>
        <w:spacing w:after="120"/>
        <w:outlineLvl w:val="0"/>
        <w:rPr>
          <w:rFonts w:eastAsia="Times New Roman" w:cs="Times New Roman"/>
          <w:b/>
          <w:caps/>
          <w:color w:val="000000" w:themeColor="text1"/>
          <w:sz w:val="24"/>
          <w:szCs w:val="24"/>
          <w:lang w:val="it-IT" w:eastAsia="it-IT"/>
        </w:rPr>
      </w:pPr>
      <w:r w:rsidRPr="00C21DA8">
        <w:rPr>
          <w:rFonts w:eastAsia="Times New Roman" w:cs="Times New Roman"/>
          <w:b/>
          <w:caps/>
          <w:color w:val="000000" w:themeColor="text1"/>
          <w:sz w:val="24"/>
          <w:szCs w:val="24"/>
          <w:lang w:val="it-IT" w:eastAsia="it-IT"/>
        </w:rPr>
        <w:t>4.</w:t>
      </w:r>
      <w:r w:rsidRPr="00C21DA8">
        <w:rPr>
          <w:rFonts w:eastAsia="Times New Roman" w:cs="Times New Roman"/>
          <w:b/>
          <w:caps/>
          <w:color w:val="000000" w:themeColor="text1"/>
          <w:sz w:val="24"/>
          <w:szCs w:val="24"/>
          <w:lang w:val="it-IT" w:eastAsia="it-IT"/>
        </w:rPr>
        <w:tab/>
      </w:r>
      <w:r w:rsidR="009B4DD4" w:rsidRPr="00C21DA8">
        <w:rPr>
          <w:rFonts w:eastAsia="Times New Roman" w:cs="Times New Roman"/>
          <w:b/>
          <w:caps/>
          <w:color w:val="000000" w:themeColor="text1"/>
          <w:sz w:val="24"/>
          <w:szCs w:val="24"/>
          <w:lang w:val="it-IT" w:eastAsia="it-IT"/>
        </w:rPr>
        <w:t xml:space="preserve">CONSEGUENZE DI NATURA </w:t>
      </w:r>
      <w:r w:rsidRPr="00C21DA8">
        <w:rPr>
          <w:rFonts w:eastAsia="Times New Roman" w:cs="Times New Roman"/>
          <w:b/>
          <w:caps/>
          <w:color w:val="000000" w:themeColor="text1"/>
          <w:sz w:val="24"/>
          <w:szCs w:val="24"/>
          <w:lang w:val="it-IT" w:eastAsia="it-IT"/>
        </w:rPr>
        <w:t>finanziari</w:t>
      </w:r>
      <w:r w:rsidR="009B4DD4" w:rsidRPr="00C21DA8">
        <w:rPr>
          <w:rFonts w:eastAsia="Times New Roman" w:cs="Times New Roman"/>
          <w:b/>
          <w:caps/>
          <w:color w:val="000000" w:themeColor="text1"/>
          <w:sz w:val="24"/>
          <w:szCs w:val="24"/>
          <w:lang w:val="it-IT" w:eastAsia="it-IT"/>
        </w:rPr>
        <w:t xml:space="preserve">A E TEMPISTICA </w:t>
      </w:r>
    </w:p>
    <w:p w14:paraId="2A983670" w14:textId="77777777" w:rsidR="002C0C41" w:rsidRPr="00C21DA8" w:rsidRDefault="002C0C41" w:rsidP="002C0C41">
      <w:pPr>
        <w:keepNext/>
        <w:tabs>
          <w:tab w:val="left" w:pos="567"/>
        </w:tabs>
        <w:suppressAutoHyphens w:val="0"/>
        <w:spacing w:after="120"/>
        <w:outlineLvl w:val="1"/>
        <w:rPr>
          <w:rFonts w:eastAsia="Times New Roman" w:cs="Times New Roman"/>
          <w:b/>
          <w:color w:val="000000" w:themeColor="text1"/>
          <w:sz w:val="24"/>
          <w:szCs w:val="20"/>
          <w:lang w:eastAsia="it-CH"/>
        </w:rPr>
      </w:pPr>
      <w:r w:rsidRPr="00C21DA8">
        <w:rPr>
          <w:rFonts w:eastAsia="Times New Roman" w:cs="Times New Roman"/>
          <w:b/>
          <w:color w:val="000000" w:themeColor="text1"/>
          <w:sz w:val="24"/>
          <w:szCs w:val="20"/>
          <w:lang w:eastAsia="it-CH"/>
        </w:rPr>
        <w:t>4.1</w:t>
      </w:r>
      <w:r w:rsidRPr="00C21DA8">
        <w:rPr>
          <w:rFonts w:eastAsia="Times New Roman" w:cs="Times New Roman"/>
          <w:b/>
          <w:color w:val="000000" w:themeColor="text1"/>
          <w:sz w:val="24"/>
          <w:szCs w:val="20"/>
          <w:lang w:eastAsia="it-CH"/>
        </w:rPr>
        <w:tab/>
        <w:t xml:space="preserve">Costo </w:t>
      </w:r>
    </w:p>
    <w:p w14:paraId="2C6D2E05" w14:textId="2ABFA918" w:rsidR="002C0C41" w:rsidRPr="00C21DA8" w:rsidRDefault="002C0C41" w:rsidP="002C0C41">
      <w:pPr>
        <w:suppressAutoHyphens w:val="0"/>
        <w:spacing w:after="80"/>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L’investimento per la realizzazione delle opere descritte in precedenza è quantificato a f</w:t>
      </w:r>
      <w:r w:rsidRPr="00C21DA8">
        <w:rPr>
          <w:rFonts w:eastAsia="Times New Roman" w:cs="Times New Roman"/>
          <w:color w:val="000000" w:themeColor="text1"/>
          <w:sz w:val="24"/>
          <w:lang w:val="it-IT" w:eastAsia="it-IT"/>
        </w:rPr>
        <w:t>ranchi 1'130'000.</w:t>
      </w:r>
      <w:r w:rsidR="009C080A" w:rsidRPr="00C21DA8">
        <w:rPr>
          <w:rFonts w:eastAsia="Times New Roman" w:cs="Times New Roman"/>
          <w:color w:val="000000" w:themeColor="text1"/>
          <w:sz w:val="24"/>
          <w:lang w:val="it-IT" w:eastAsia="it-IT"/>
        </w:rPr>
        <w:t xml:space="preserve"> (IVA e spese incluse)</w:t>
      </w:r>
      <w:r w:rsidR="00CD2B49" w:rsidRPr="00C21DA8">
        <w:rPr>
          <w:rFonts w:eastAsia="Times New Roman" w:cs="Times New Roman"/>
          <w:color w:val="000000" w:themeColor="text1"/>
          <w:sz w:val="24"/>
          <w:lang w:val="it-IT" w:eastAsia="it-IT"/>
        </w:rPr>
        <w:t xml:space="preserve"> </w:t>
      </w:r>
      <w:r w:rsidRPr="00C21DA8">
        <w:rPr>
          <w:rFonts w:eastAsia="Times New Roman" w:cs="Times New Roman"/>
          <w:color w:val="000000" w:themeColor="text1"/>
          <w:sz w:val="24"/>
          <w:lang w:val="it-IT" w:eastAsia="it-IT"/>
        </w:rPr>
        <w:t xml:space="preserve">ed è comprensivo della riserva per imprevisti. </w:t>
      </w:r>
    </w:p>
    <w:p w14:paraId="1E85EB3D" w14:textId="77777777" w:rsidR="00CA6C07" w:rsidRDefault="00CA6C07" w:rsidP="00CA6C07">
      <w:pPr>
        <w:suppressAutoHyphens w:val="0"/>
        <w:rPr>
          <w:rFonts w:eastAsia="Times New Roman" w:cs="Times New Roman"/>
          <w:color w:val="000000" w:themeColor="text1"/>
          <w:sz w:val="24"/>
          <w:szCs w:val="20"/>
          <w:lang w:val="it-IT" w:eastAsia="it-IT"/>
        </w:rPr>
      </w:pPr>
    </w:p>
    <w:p w14:paraId="6F605DA3" w14:textId="77777777" w:rsidR="00CA6C07" w:rsidRDefault="00CA6C07" w:rsidP="00CA6C07">
      <w:pPr>
        <w:suppressAutoHyphens w:val="0"/>
        <w:rPr>
          <w:rFonts w:eastAsia="Times New Roman" w:cs="Times New Roman"/>
          <w:color w:val="000000" w:themeColor="text1"/>
          <w:sz w:val="24"/>
          <w:szCs w:val="20"/>
          <w:lang w:val="it-IT" w:eastAsia="it-IT"/>
        </w:rPr>
      </w:pPr>
    </w:p>
    <w:p w14:paraId="4208B6E0" w14:textId="73611B47" w:rsidR="002C0C41" w:rsidRPr="00C21DA8" w:rsidRDefault="002C0C41" w:rsidP="002C0C41">
      <w:pPr>
        <w:keepNext/>
        <w:tabs>
          <w:tab w:val="left" w:pos="567"/>
        </w:tabs>
        <w:suppressAutoHyphens w:val="0"/>
        <w:spacing w:after="120"/>
        <w:outlineLvl w:val="0"/>
        <w:rPr>
          <w:rFonts w:eastAsia="Times New Roman" w:cs="Times New Roman"/>
          <w:b/>
          <w:caps/>
          <w:color w:val="000000" w:themeColor="text1"/>
          <w:sz w:val="24"/>
          <w:szCs w:val="24"/>
          <w:lang w:val="it-IT" w:eastAsia="it-IT"/>
        </w:rPr>
      </w:pPr>
      <w:r w:rsidRPr="00C21DA8">
        <w:rPr>
          <w:rFonts w:eastAsia="Times New Roman" w:cs="Times New Roman"/>
          <w:b/>
          <w:caps/>
          <w:color w:val="000000" w:themeColor="text1"/>
          <w:sz w:val="24"/>
          <w:szCs w:val="24"/>
          <w:lang w:val="it-IT" w:eastAsia="it-IT"/>
        </w:rPr>
        <w:t>5.</w:t>
      </w:r>
      <w:r w:rsidRPr="00C21DA8">
        <w:rPr>
          <w:rFonts w:eastAsia="Times New Roman" w:cs="Times New Roman"/>
          <w:b/>
          <w:caps/>
          <w:color w:val="000000" w:themeColor="text1"/>
          <w:sz w:val="24"/>
          <w:szCs w:val="24"/>
          <w:lang w:val="it-IT" w:eastAsia="it-IT"/>
        </w:rPr>
        <w:tab/>
      </w:r>
      <w:r w:rsidR="009C080A" w:rsidRPr="00C21DA8">
        <w:rPr>
          <w:rFonts w:eastAsia="Times New Roman" w:cs="Times New Roman"/>
          <w:b/>
          <w:caps/>
          <w:color w:val="000000" w:themeColor="text1"/>
          <w:sz w:val="24"/>
          <w:szCs w:val="24"/>
          <w:lang w:val="it-IT" w:eastAsia="it-IT"/>
        </w:rPr>
        <w:t>Pianificazione temporale e Programma lavori</w:t>
      </w:r>
      <w:r w:rsidRPr="00C21DA8">
        <w:rPr>
          <w:rFonts w:eastAsia="Times New Roman" w:cs="Times New Roman"/>
          <w:b/>
          <w:caps/>
          <w:color w:val="000000" w:themeColor="text1"/>
          <w:sz w:val="24"/>
          <w:szCs w:val="24"/>
          <w:lang w:val="it-IT" w:eastAsia="it-IT"/>
        </w:rPr>
        <w:t xml:space="preserve"> </w:t>
      </w:r>
    </w:p>
    <w:p w14:paraId="635C944D"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val="it-IT" w:eastAsia="it-IT"/>
        </w:rPr>
      </w:pPr>
      <w:r w:rsidRPr="00C21DA8">
        <w:rPr>
          <w:rFonts w:eastAsia="Times New Roman" w:cs="Arial"/>
          <w:color w:val="000000" w:themeColor="text1"/>
          <w:sz w:val="24"/>
          <w:szCs w:val="24"/>
          <w:lang w:val="it-IT" w:eastAsia="it-IT"/>
        </w:rPr>
        <w:t xml:space="preserve">La tempistica prospettata per la concretizzazione degli intendimenti illustrati nel presente messaggio è la seguente: </w:t>
      </w:r>
    </w:p>
    <w:p w14:paraId="71B24182" w14:textId="77777777" w:rsidR="002C0C41" w:rsidRPr="00C21DA8" w:rsidRDefault="002C0C41" w:rsidP="002C0C41">
      <w:pPr>
        <w:suppressAutoHyphens w:val="0"/>
        <w:autoSpaceDE w:val="0"/>
        <w:autoSpaceDN w:val="0"/>
        <w:adjustRightInd w:val="0"/>
        <w:rPr>
          <w:rFonts w:eastAsia="Times New Roman" w:cs="Arial"/>
          <w:color w:val="000000" w:themeColor="text1"/>
          <w:sz w:val="24"/>
          <w:szCs w:val="24"/>
          <w:lang w:eastAsia="it-CH"/>
        </w:rPr>
      </w:pPr>
    </w:p>
    <w:tbl>
      <w:tblPr>
        <w:tblStyle w:val="Grigliatabella1"/>
        <w:tblW w:w="48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7252"/>
        <w:gridCol w:w="1635"/>
      </w:tblGrid>
      <w:tr w:rsidR="00C21DA8" w:rsidRPr="00C21DA8" w14:paraId="529278F7" w14:textId="77777777" w:rsidTr="00C21DA8">
        <w:tc>
          <w:tcPr>
            <w:tcW w:w="217" w:type="pct"/>
            <w:shd w:val="clear" w:color="auto" w:fill="auto"/>
          </w:tcPr>
          <w:p w14:paraId="5E881BE0" w14:textId="77777777" w:rsidR="002C0C41" w:rsidRPr="00C21DA8" w:rsidRDefault="002C0C41" w:rsidP="002C0C41">
            <w:pPr>
              <w:suppressAutoHyphens w:val="0"/>
              <w:rPr>
                <w:rFonts w:eastAsia="Calibri" w:cs="Arial"/>
                <w:color w:val="000000" w:themeColor="text1"/>
                <w:lang w:val="it-IT" w:eastAsia="it-IT"/>
              </w:rPr>
            </w:pPr>
            <w:r w:rsidRPr="00C21DA8">
              <w:rPr>
                <w:rFonts w:eastAsia="Calibri" w:cs="Arial"/>
                <w:color w:val="000000" w:themeColor="text1"/>
                <w:lang w:val="it-IT" w:eastAsia="it-IT"/>
              </w:rPr>
              <w:t>1.</w:t>
            </w:r>
          </w:p>
        </w:tc>
        <w:tc>
          <w:tcPr>
            <w:tcW w:w="3903" w:type="pct"/>
            <w:shd w:val="clear" w:color="auto" w:fill="auto"/>
          </w:tcPr>
          <w:p w14:paraId="26A23FC3" w14:textId="77777777" w:rsidR="002C0C41" w:rsidRPr="00C21DA8" w:rsidRDefault="002C0C41" w:rsidP="002C0C41">
            <w:pPr>
              <w:suppressAutoHyphens w:val="0"/>
              <w:ind w:right="316"/>
              <w:rPr>
                <w:rFonts w:eastAsia="Calibri" w:cs="Arial"/>
                <w:color w:val="000000" w:themeColor="text1"/>
                <w:lang w:val="it-IT" w:eastAsia="it-IT"/>
              </w:rPr>
            </w:pPr>
            <w:r w:rsidRPr="00C21DA8">
              <w:rPr>
                <w:rFonts w:eastAsia="Calibri" w:cs="Arial"/>
                <w:color w:val="000000" w:themeColor="text1"/>
                <w:lang w:val="it-IT" w:eastAsia="it-CH"/>
              </w:rPr>
              <w:t>Approvazione del credito da parte del Parlamento</w:t>
            </w:r>
            <w:r w:rsidRPr="00C21DA8">
              <w:rPr>
                <w:rFonts w:eastAsia="Calibri" w:cs="Times New Roman"/>
                <w:color w:val="000000" w:themeColor="text1"/>
                <w:lang w:val="it-IT" w:eastAsia="it-IT"/>
              </w:rPr>
              <w:t xml:space="preserve"> </w:t>
            </w:r>
            <w:r w:rsidRPr="00C21DA8">
              <w:rPr>
                <w:rFonts w:eastAsia="Calibri" w:cs="Arial"/>
                <w:color w:val="000000" w:themeColor="text1"/>
                <w:lang w:eastAsia="it-CH"/>
              </w:rPr>
              <w:tab/>
            </w:r>
          </w:p>
        </w:tc>
        <w:tc>
          <w:tcPr>
            <w:tcW w:w="880" w:type="pct"/>
            <w:shd w:val="clear" w:color="auto" w:fill="auto"/>
          </w:tcPr>
          <w:p w14:paraId="3974D815" w14:textId="77777777" w:rsidR="002C0C41" w:rsidRPr="00C21DA8" w:rsidRDefault="002718EA" w:rsidP="002C0C41">
            <w:pPr>
              <w:suppressAutoHyphens w:val="0"/>
              <w:jc w:val="right"/>
              <w:rPr>
                <w:rFonts w:eastAsia="Calibri" w:cs="Arial"/>
                <w:color w:val="000000" w:themeColor="text1"/>
                <w:lang w:val="it-IT" w:eastAsia="it-IT"/>
              </w:rPr>
            </w:pPr>
            <w:r w:rsidRPr="00C21DA8">
              <w:rPr>
                <w:rFonts w:eastAsia="Calibri" w:cs="Arial"/>
                <w:color w:val="000000" w:themeColor="text1"/>
                <w:lang w:eastAsia="it-CH"/>
              </w:rPr>
              <w:t xml:space="preserve">aprile </w:t>
            </w:r>
            <w:r w:rsidR="002C0C41" w:rsidRPr="00C21DA8">
              <w:rPr>
                <w:rFonts w:eastAsia="Calibri" w:cs="Arial"/>
                <w:color w:val="000000" w:themeColor="text1"/>
                <w:lang w:eastAsia="it-CH"/>
              </w:rPr>
              <w:t>2022</w:t>
            </w:r>
          </w:p>
        </w:tc>
      </w:tr>
      <w:tr w:rsidR="00C21DA8" w:rsidRPr="00C21DA8" w14:paraId="6789F30B" w14:textId="77777777" w:rsidTr="00C21DA8">
        <w:tc>
          <w:tcPr>
            <w:tcW w:w="217" w:type="pct"/>
            <w:shd w:val="clear" w:color="auto" w:fill="auto"/>
          </w:tcPr>
          <w:p w14:paraId="583785AE" w14:textId="77777777" w:rsidR="002C0C41" w:rsidRPr="00C21DA8" w:rsidRDefault="002C0C41" w:rsidP="002C0C41">
            <w:pPr>
              <w:suppressAutoHyphens w:val="0"/>
              <w:rPr>
                <w:rFonts w:eastAsia="Calibri" w:cs="Arial"/>
                <w:color w:val="000000" w:themeColor="text1"/>
                <w:lang w:val="it-IT" w:eastAsia="it-IT"/>
              </w:rPr>
            </w:pPr>
            <w:r w:rsidRPr="00C21DA8">
              <w:rPr>
                <w:rFonts w:eastAsia="Calibri" w:cs="Arial"/>
                <w:color w:val="000000" w:themeColor="text1"/>
                <w:lang w:val="it-IT" w:eastAsia="it-IT"/>
              </w:rPr>
              <w:t>2.</w:t>
            </w:r>
          </w:p>
        </w:tc>
        <w:tc>
          <w:tcPr>
            <w:tcW w:w="3903" w:type="pct"/>
            <w:shd w:val="clear" w:color="auto" w:fill="auto"/>
          </w:tcPr>
          <w:p w14:paraId="651037E7" w14:textId="77777777" w:rsidR="002C0C41" w:rsidRPr="00C21DA8" w:rsidRDefault="002C0C41" w:rsidP="002C0C41">
            <w:pPr>
              <w:suppressAutoHyphens w:val="0"/>
              <w:ind w:right="316"/>
              <w:rPr>
                <w:rFonts w:eastAsia="Calibri" w:cs="Arial"/>
                <w:color w:val="000000" w:themeColor="text1"/>
                <w:lang w:val="it-IT" w:eastAsia="it-CH"/>
              </w:rPr>
            </w:pPr>
            <w:r w:rsidRPr="00C21DA8">
              <w:rPr>
                <w:rFonts w:eastAsia="Calibri" w:cs="Arial"/>
                <w:color w:val="000000" w:themeColor="text1"/>
                <w:lang w:val="it-IT" w:eastAsia="it-IT"/>
              </w:rPr>
              <w:t>Esecuzione degli interventi</w:t>
            </w:r>
          </w:p>
        </w:tc>
        <w:tc>
          <w:tcPr>
            <w:tcW w:w="880" w:type="pct"/>
            <w:shd w:val="clear" w:color="auto" w:fill="auto"/>
          </w:tcPr>
          <w:p w14:paraId="3A3D9500" w14:textId="77777777" w:rsidR="002C0C41" w:rsidRPr="00C21DA8" w:rsidRDefault="002718EA" w:rsidP="002718EA">
            <w:pPr>
              <w:suppressAutoHyphens w:val="0"/>
              <w:ind w:left="-914"/>
              <w:jc w:val="right"/>
              <w:rPr>
                <w:rFonts w:eastAsia="Calibri" w:cs="Arial"/>
                <w:color w:val="000000" w:themeColor="text1"/>
                <w:lang w:eastAsia="it-CH"/>
              </w:rPr>
            </w:pPr>
            <w:r w:rsidRPr="00C21DA8">
              <w:rPr>
                <w:rFonts w:eastAsia="Calibri" w:cs="Arial"/>
                <w:color w:val="000000" w:themeColor="text1"/>
                <w:lang w:eastAsia="it-CH"/>
              </w:rPr>
              <w:t xml:space="preserve">Settembre </w:t>
            </w:r>
            <w:r w:rsidR="002C0C41" w:rsidRPr="00C21DA8">
              <w:rPr>
                <w:rFonts w:eastAsia="Calibri" w:cs="Arial"/>
                <w:color w:val="000000" w:themeColor="text1"/>
                <w:lang w:eastAsia="it-CH"/>
              </w:rPr>
              <w:t>2022</w:t>
            </w:r>
          </w:p>
        </w:tc>
      </w:tr>
      <w:tr w:rsidR="00C21DA8" w:rsidRPr="00C21DA8" w14:paraId="68EF1AD9" w14:textId="77777777" w:rsidTr="00C21DA8">
        <w:tc>
          <w:tcPr>
            <w:tcW w:w="217" w:type="pct"/>
            <w:shd w:val="clear" w:color="auto" w:fill="auto"/>
          </w:tcPr>
          <w:p w14:paraId="323DE93A" w14:textId="77777777" w:rsidR="002C0C41" w:rsidRPr="00C21DA8" w:rsidRDefault="002C0C41" w:rsidP="002C0C41">
            <w:pPr>
              <w:suppressAutoHyphens w:val="0"/>
              <w:rPr>
                <w:rFonts w:eastAsia="Calibri" w:cs="Arial"/>
                <w:color w:val="000000" w:themeColor="text1"/>
                <w:lang w:val="it-IT" w:eastAsia="it-IT"/>
              </w:rPr>
            </w:pPr>
            <w:r w:rsidRPr="00C21DA8">
              <w:rPr>
                <w:rFonts w:eastAsia="Calibri" w:cs="Arial"/>
                <w:color w:val="000000" w:themeColor="text1"/>
                <w:lang w:val="it-IT" w:eastAsia="it-IT"/>
              </w:rPr>
              <w:t>3.</w:t>
            </w:r>
          </w:p>
        </w:tc>
        <w:tc>
          <w:tcPr>
            <w:tcW w:w="3903" w:type="pct"/>
            <w:shd w:val="clear" w:color="auto" w:fill="auto"/>
          </w:tcPr>
          <w:p w14:paraId="0C29360F" w14:textId="77777777" w:rsidR="002C0C41" w:rsidRPr="00C21DA8" w:rsidRDefault="002C0C41" w:rsidP="002C0C41">
            <w:pPr>
              <w:suppressAutoHyphens w:val="0"/>
              <w:ind w:right="316"/>
              <w:rPr>
                <w:rFonts w:eastAsia="Calibri" w:cs="Arial"/>
                <w:color w:val="000000" w:themeColor="text1"/>
                <w:lang w:val="it-IT" w:eastAsia="it-IT"/>
              </w:rPr>
            </w:pPr>
            <w:r w:rsidRPr="00C21DA8">
              <w:rPr>
                <w:rFonts w:eastAsia="Calibri" w:cs="Arial"/>
                <w:color w:val="000000" w:themeColor="text1"/>
                <w:lang w:val="it-IT" w:eastAsia="it-IT"/>
              </w:rPr>
              <w:t>Termini lavori</w:t>
            </w:r>
          </w:p>
        </w:tc>
        <w:tc>
          <w:tcPr>
            <w:tcW w:w="880" w:type="pct"/>
            <w:shd w:val="clear" w:color="auto" w:fill="auto"/>
          </w:tcPr>
          <w:p w14:paraId="240B84B7" w14:textId="77777777" w:rsidR="002C0C41" w:rsidRPr="00C21DA8" w:rsidRDefault="002718EA" w:rsidP="002C0C41">
            <w:pPr>
              <w:suppressAutoHyphens w:val="0"/>
              <w:jc w:val="right"/>
              <w:rPr>
                <w:rFonts w:eastAsia="Calibri" w:cs="Arial"/>
                <w:color w:val="000000" w:themeColor="text1"/>
                <w:lang w:eastAsia="it-CH"/>
              </w:rPr>
            </w:pPr>
            <w:r w:rsidRPr="00C21DA8">
              <w:rPr>
                <w:rFonts w:eastAsia="Calibri" w:cs="Arial"/>
                <w:color w:val="000000" w:themeColor="text1"/>
                <w:lang w:eastAsia="it-CH"/>
              </w:rPr>
              <w:t xml:space="preserve">Giugno </w:t>
            </w:r>
            <w:r w:rsidR="002C0C41" w:rsidRPr="00C21DA8">
              <w:rPr>
                <w:rFonts w:eastAsia="Calibri" w:cs="Arial"/>
                <w:color w:val="000000" w:themeColor="text1"/>
                <w:lang w:eastAsia="it-CH"/>
              </w:rPr>
              <w:t>2023</w:t>
            </w:r>
          </w:p>
        </w:tc>
      </w:tr>
    </w:tbl>
    <w:p w14:paraId="37E5E3C7" w14:textId="77777777" w:rsidR="002C0C41" w:rsidRPr="00C21DA8" w:rsidRDefault="002C0C41" w:rsidP="002C0C41">
      <w:pPr>
        <w:suppressAutoHyphens w:val="0"/>
        <w:rPr>
          <w:rFonts w:eastAsia="Times New Roman" w:cs="Times New Roman"/>
          <w:color w:val="000000" w:themeColor="text1"/>
          <w:sz w:val="24"/>
          <w:szCs w:val="20"/>
          <w:lang w:val="it-IT" w:eastAsia="it-IT"/>
        </w:rPr>
      </w:pPr>
    </w:p>
    <w:p w14:paraId="0960272F" w14:textId="77777777" w:rsidR="002C0C41" w:rsidRPr="00C21DA8" w:rsidRDefault="002C0C41" w:rsidP="002C0C41">
      <w:pPr>
        <w:suppressAutoHyphens w:val="0"/>
        <w:rPr>
          <w:rFonts w:eastAsia="Times New Roman" w:cs="Times New Roman"/>
          <w:color w:val="000000" w:themeColor="text1"/>
          <w:sz w:val="24"/>
          <w:szCs w:val="20"/>
          <w:lang w:val="it-IT" w:eastAsia="it-IT"/>
        </w:rPr>
      </w:pPr>
    </w:p>
    <w:p w14:paraId="48CBDA0A" w14:textId="77777777" w:rsidR="002C0C41" w:rsidRPr="00C21DA8" w:rsidRDefault="002C0C41" w:rsidP="00063CD3">
      <w:pPr>
        <w:keepNext/>
        <w:tabs>
          <w:tab w:val="left" w:pos="567"/>
        </w:tabs>
        <w:suppressAutoHyphens w:val="0"/>
        <w:spacing w:after="120"/>
        <w:outlineLvl w:val="0"/>
        <w:rPr>
          <w:rFonts w:eastAsia="Times New Roman" w:cs="Times New Roman"/>
          <w:b/>
          <w:caps/>
          <w:color w:val="000000" w:themeColor="text1"/>
          <w:sz w:val="24"/>
          <w:szCs w:val="24"/>
          <w:lang w:val="it-IT" w:eastAsia="it-IT"/>
        </w:rPr>
      </w:pPr>
      <w:r w:rsidRPr="00C21DA8">
        <w:rPr>
          <w:rFonts w:eastAsia="Times New Roman" w:cs="Times New Roman"/>
          <w:b/>
          <w:caps/>
          <w:color w:val="000000" w:themeColor="text1"/>
          <w:sz w:val="24"/>
          <w:szCs w:val="24"/>
          <w:lang w:val="it-IT" w:eastAsia="it-IT"/>
        </w:rPr>
        <w:t>6.</w:t>
      </w:r>
      <w:r w:rsidRPr="00C21DA8">
        <w:rPr>
          <w:rFonts w:eastAsia="Times New Roman" w:cs="Times New Roman"/>
          <w:b/>
          <w:caps/>
          <w:color w:val="000000" w:themeColor="text1"/>
          <w:sz w:val="24"/>
          <w:szCs w:val="24"/>
          <w:lang w:val="it-IT" w:eastAsia="it-IT"/>
        </w:rPr>
        <w:tab/>
      </w:r>
      <w:r w:rsidR="009B4DD4" w:rsidRPr="00C21DA8">
        <w:rPr>
          <w:rFonts w:eastAsia="Times New Roman" w:cs="Times New Roman"/>
          <w:b/>
          <w:caps/>
          <w:color w:val="000000" w:themeColor="text1"/>
          <w:sz w:val="24"/>
          <w:szCs w:val="24"/>
          <w:lang w:val="it-IT" w:eastAsia="it-IT"/>
        </w:rPr>
        <w:t xml:space="preserve">RELAZIONI </w:t>
      </w:r>
      <w:r w:rsidRPr="00C21DA8">
        <w:rPr>
          <w:rFonts w:eastAsia="Times New Roman" w:cs="Times New Roman"/>
          <w:b/>
          <w:caps/>
          <w:color w:val="000000" w:themeColor="text1"/>
          <w:sz w:val="24"/>
          <w:szCs w:val="24"/>
          <w:lang w:val="it-IT" w:eastAsia="it-IT"/>
        </w:rPr>
        <w:t xml:space="preserve">con le linee direttive e il piano finanziario </w:t>
      </w:r>
    </w:p>
    <w:p w14:paraId="4F7892AA" w14:textId="77777777" w:rsidR="002C0C41" w:rsidRPr="00C21DA8" w:rsidRDefault="002C0C41" w:rsidP="00063CD3">
      <w:pPr>
        <w:keepNext/>
        <w:tabs>
          <w:tab w:val="left" w:pos="567"/>
        </w:tabs>
        <w:suppressAutoHyphens w:val="0"/>
        <w:spacing w:after="120"/>
        <w:outlineLvl w:val="1"/>
        <w:rPr>
          <w:rFonts w:eastAsia="Times New Roman" w:cs="Times New Roman"/>
          <w:b/>
          <w:color w:val="000000" w:themeColor="text1"/>
          <w:sz w:val="24"/>
          <w:szCs w:val="20"/>
          <w:lang w:val="it-IT" w:eastAsia="it-IT"/>
        </w:rPr>
      </w:pPr>
      <w:r w:rsidRPr="00C21DA8">
        <w:rPr>
          <w:rFonts w:eastAsia="Times New Roman" w:cs="Times New Roman"/>
          <w:b/>
          <w:color w:val="000000" w:themeColor="text1"/>
          <w:sz w:val="24"/>
          <w:szCs w:val="20"/>
          <w:lang w:val="it-IT" w:eastAsia="it-IT"/>
        </w:rPr>
        <w:t>6.1</w:t>
      </w:r>
      <w:r w:rsidRPr="00C21DA8">
        <w:rPr>
          <w:rFonts w:eastAsia="Times New Roman" w:cs="Times New Roman"/>
          <w:b/>
          <w:color w:val="000000" w:themeColor="text1"/>
          <w:sz w:val="24"/>
          <w:szCs w:val="20"/>
          <w:lang w:val="it-IT" w:eastAsia="it-IT"/>
        </w:rPr>
        <w:tab/>
        <w:t>Relazione con le Linee direttive</w:t>
      </w:r>
    </w:p>
    <w:p w14:paraId="5F9F6636" w14:textId="77777777" w:rsidR="002C0C41" w:rsidRPr="00C21DA8" w:rsidRDefault="002C0C41" w:rsidP="002C0C41">
      <w:pPr>
        <w:suppressAutoHyphens w:val="0"/>
        <w:rPr>
          <w:rFonts w:eastAsia="Times New Roman" w:cs="Arial"/>
          <w:color w:val="000000" w:themeColor="text1"/>
          <w:sz w:val="24"/>
          <w:szCs w:val="20"/>
          <w:lang w:eastAsia="it-IT"/>
        </w:rPr>
      </w:pPr>
      <w:r w:rsidRPr="00C21DA8">
        <w:rPr>
          <w:rFonts w:eastAsia="Times New Roman" w:cs="Arial"/>
          <w:color w:val="000000" w:themeColor="text1"/>
          <w:sz w:val="24"/>
          <w:szCs w:val="20"/>
          <w:lang w:eastAsia="it-IT"/>
        </w:rPr>
        <w:t>Le proposte avanzate in questo messaggio non sono considerate nelle Linee direttive 2019-2023.</w:t>
      </w:r>
    </w:p>
    <w:p w14:paraId="01211963" w14:textId="77777777" w:rsidR="002C0C41" w:rsidRPr="00C21DA8" w:rsidRDefault="002C0C41" w:rsidP="002C0C41">
      <w:pPr>
        <w:tabs>
          <w:tab w:val="left" w:pos="426"/>
        </w:tabs>
        <w:suppressAutoHyphens w:val="0"/>
        <w:rPr>
          <w:rFonts w:eastAsia="Times New Roman" w:cs="Arial"/>
          <w:color w:val="000000" w:themeColor="text1"/>
          <w:sz w:val="24"/>
          <w:szCs w:val="24"/>
          <w:lang w:val="it-IT" w:eastAsia="it-IT"/>
        </w:rPr>
      </w:pPr>
    </w:p>
    <w:p w14:paraId="6DD7906D" w14:textId="77777777" w:rsidR="002C0C41" w:rsidRPr="00C21DA8" w:rsidRDefault="002C0C41" w:rsidP="00063CD3">
      <w:pPr>
        <w:keepNext/>
        <w:tabs>
          <w:tab w:val="left" w:pos="567"/>
        </w:tabs>
        <w:suppressAutoHyphens w:val="0"/>
        <w:spacing w:after="120"/>
        <w:outlineLvl w:val="1"/>
        <w:rPr>
          <w:rFonts w:eastAsia="Times New Roman" w:cs="Times New Roman"/>
          <w:b/>
          <w:color w:val="000000" w:themeColor="text1"/>
          <w:sz w:val="24"/>
          <w:szCs w:val="20"/>
          <w:lang w:val="it-IT" w:eastAsia="it-IT"/>
        </w:rPr>
      </w:pPr>
      <w:r w:rsidRPr="00C21DA8">
        <w:rPr>
          <w:rFonts w:eastAsia="Times New Roman" w:cs="Times New Roman"/>
          <w:b/>
          <w:color w:val="000000" w:themeColor="text1"/>
          <w:sz w:val="24"/>
          <w:szCs w:val="20"/>
          <w:lang w:val="it-IT" w:eastAsia="it-IT"/>
        </w:rPr>
        <w:t>6.2</w:t>
      </w:r>
      <w:r w:rsidRPr="00C21DA8">
        <w:rPr>
          <w:rFonts w:eastAsia="Times New Roman" w:cs="Times New Roman"/>
          <w:b/>
          <w:color w:val="000000" w:themeColor="text1"/>
          <w:sz w:val="24"/>
          <w:szCs w:val="20"/>
          <w:lang w:val="it-IT" w:eastAsia="it-IT"/>
        </w:rPr>
        <w:tab/>
        <w:t xml:space="preserve">Collegamenti con il Piano finanziario degli investimenti </w:t>
      </w:r>
    </w:p>
    <w:p w14:paraId="01CC9EE9" w14:textId="3D10C60A" w:rsidR="002C0C41" w:rsidRPr="00C21DA8" w:rsidRDefault="002C0C41" w:rsidP="002C0C41">
      <w:pPr>
        <w:suppressAutoHyphens w:val="0"/>
        <w:rPr>
          <w:rFonts w:eastAsia="Times New Roman" w:cs="Arial"/>
          <w:color w:val="000000" w:themeColor="text1"/>
          <w:sz w:val="24"/>
          <w:szCs w:val="20"/>
          <w:lang w:eastAsia="it-IT"/>
        </w:rPr>
      </w:pPr>
      <w:r w:rsidRPr="00C21DA8">
        <w:rPr>
          <w:rFonts w:eastAsia="Times New Roman" w:cs="Arial"/>
          <w:color w:val="000000" w:themeColor="text1"/>
          <w:sz w:val="24"/>
          <w:szCs w:val="20"/>
          <w:lang w:eastAsia="it-IT"/>
        </w:rPr>
        <w:t xml:space="preserve">Il credito è pianificato a piano finanziario investimenti nel settore 11 </w:t>
      </w:r>
      <w:r w:rsidRPr="000E1C76">
        <w:rPr>
          <w:rFonts w:eastAsia="Times New Roman" w:cs="Arial"/>
          <w:color w:val="000000" w:themeColor="text1"/>
          <w:sz w:val="24"/>
          <w:szCs w:val="20"/>
          <w:lang w:eastAsia="it-IT"/>
        </w:rPr>
        <w:t>“Amministrazione generale”, posizione 111 411 5, CRB 941 conto 50400005 “interventi in edifici esistenti”, WBS 941 59 6163</w:t>
      </w:r>
      <w:r w:rsidRPr="00C21DA8">
        <w:rPr>
          <w:rFonts w:eastAsia="Times New Roman" w:cs="Arial"/>
          <w:color w:val="000000" w:themeColor="text1"/>
          <w:sz w:val="24"/>
          <w:szCs w:val="20"/>
          <w:lang w:eastAsia="it-IT"/>
        </w:rPr>
        <w:t xml:space="preserve"> per un importo di franchi </w:t>
      </w:r>
      <w:r w:rsidRPr="00C21DA8">
        <w:rPr>
          <w:rFonts w:eastAsia="Times New Roman" w:cs="Times New Roman"/>
          <w:color w:val="000000" w:themeColor="text1"/>
          <w:sz w:val="24"/>
          <w:szCs w:val="20"/>
          <w:lang w:eastAsia="it-CH"/>
        </w:rPr>
        <w:t>1'130</w:t>
      </w:r>
      <w:r w:rsidR="00935E1A" w:rsidRPr="00C21DA8">
        <w:rPr>
          <w:rFonts w:eastAsia="Times New Roman" w:cs="Times New Roman"/>
          <w:color w:val="000000" w:themeColor="text1"/>
          <w:sz w:val="24"/>
          <w:szCs w:val="20"/>
          <w:lang w:eastAsia="it-CH"/>
        </w:rPr>
        <w:t>'</w:t>
      </w:r>
      <w:proofErr w:type="gramStart"/>
      <w:r w:rsidRPr="00C21DA8">
        <w:rPr>
          <w:rFonts w:eastAsia="Times New Roman" w:cs="Times New Roman"/>
          <w:color w:val="000000" w:themeColor="text1"/>
          <w:sz w:val="24"/>
          <w:szCs w:val="20"/>
          <w:lang w:eastAsia="it-CH"/>
        </w:rPr>
        <w:t>000</w:t>
      </w:r>
      <w:r w:rsidR="00935E1A" w:rsidRPr="00C21DA8">
        <w:rPr>
          <w:rFonts w:eastAsia="Times New Roman" w:cs="Arial"/>
          <w:color w:val="000000" w:themeColor="text1"/>
          <w:sz w:val="24"/>
          <w:szCs w:val="20"/>
          <w:lang w:eastAsia="it-IT"/>
        </w:rPr>
        <w:t>.--</w:t>
      </w:r>
      <w:proofErr w:type="gramEnd"/>
      <w:r w:rsidR="009C080A" w:rsidRPr="00C21DA8">
        <w:rPr>
          <w:rFonts w:eastAsia="Times New Roman" w:cs="Arial"/>
          <w:color w:val="000000" w:themeColor="text1"/>
          <w:sz w:val="24"/>
          <w:szCs w:val="20"/>
          <w:lang w:eastAsia="it-IT"/>
        </w:rPr>
        <w:t xml:space="preserve"> per il periodo </w:t>
      </w:r>
      <w:r w:rsidR="00CD2B49" w:rsidRPr="00C21DA8">
        <w:rPr>
          <w:rFonts w:eastAsia="Times New Roman" w:cs="Arial"/>
          <w:color w:val="000000" w:themeColor="text1"/>
          <w:sz w:val="24"/>
          <w:szCs w:val="20"/>
          <w:lang w:eastAsia="it-IT"/>
        </w:rPr>
        <w:t>2022 - 2023</w:t>
      </w:r>
      <w:r w:rsidR="00935E1A" w:rsidRPr="00C21DA8">
        <w:rPr>
          <w:rFonts w:eastAsia="Times New Roman" w:cs="Arial"/>
          <w:color w:val="000000" w:themeColor="text1"/>
          <w:sz w:val="24"/>
          <w:szCs w:val="20"/>
          <w:lang w:eastAsia="it-IT"/>
        </w:rPr>
        <w:t>.</w:t>
      </w:r>
    </w:p>
    <w:p w14:paraId="21F912A9" w14:textId="77777777" w:rsidR="002C0C41" w:rsidRPr="00C21DA8" w:rsidRDefault="002C0C41" w:rsidP="002C0C41">
      <w:pPr>
        <w:suppressAutoHyphens w:val="0"/>
        <w:rPr>
          <w:rFonts w:eastAsia="Times New Roman" w:cs="Arial"/>
          <w:color w:val="000000" w:themeColor="text1"/>
          <w:sz w:val="24"/>
          <w:szCs w:val="24"/>
          <w:lang w:val="it-IT" w:eastAsia="it-IT"/>
        </w:rPr>
      </w:pPr>
    </w:p>
    <w:p w14:paraId="6B4D91D8" w14:textId="77777777" w:rsidR="002C0C41" w:rsidRPr="00C21DA8" w:rsidRDefault="002C0C41" w:rsidP="00935E1A">
      <w:pPr>
        <w:keepNext/>
        <w:tabs>
          <w:tab w:val="left" w:pos="567"/>
        </w:tabs>
        <w:suppressAutoHyphens w:val="0"/>
        <w:spacing w:after="120"/>
        <w:outlineLvl w:val="1"/>
        <w:rPr>
          <w:rFonts w:eastAsia="Times New Roman" w:cs="Times New Roman"/>
          <w:b/>
          <w:color w:val="000000" w:themeColor="text1"/>
          <w:sz w:val="24"/>
          <w:szCs w:val="20"/>
          <w:lang w:val="it-IT" w:eastAsia="it-IT"/>
        </w:rPr>
      </w:pPr>
      <w:r w:rsidRPr="00C21DA8">
        <w:rPr>
          <w:rFonts w:eastAsia="Times New Roman" w:cs="Times New Roman"/>
          <w:b/>
          <w:color w:val="000000" w:themeColor="text1"/>
          <w:sz w:val="24"/>
          <w:szCs w:val="20"/>
          <w:lang w:val="it-IT" w:eastAsia="it-IT"/>
        </w:rPr>
        <w:t>6.3</w:t>
      </w:r>
      <w:r w:rsidRPr="00C21DA8">
        <w:rPr>
          <w:rFonts w:eastAsia="Times New Roman" w:cs="Times New Roman"/>
          <w:b/>
          <w:color w:val="000000" w:themeColor="text1"/>
          <w:sz w:val="24"/>
          <w:szCs w:val="20"/>
          <w:lang w:val="it-IT" w:eastAsia="it-IT"/>
        </w:rPr>
        <w:tab/>
        <w:t xml:space="preserve">Conseguenze sul personale </w:t>
      </w:r>
    </w:p>
    <w:p w14:paraId="6816C7FD" w14:textId="67C6CC8F" w:rsidR="002C0C41" w:rsidRPr="00C21DA8" w:rsidRDefault="002718EA" w:rsidP="002C0C41">
      <w:pPr>
        <w:tabs>
          <w:tab w:val="left" w:pos="426"/>
        </w:tabs>
        <w:suppressAutoHyphens w:val="0"/>
        <w:rPr>
          <w:rFonts w:eastAsia="Times New Roman" w:cs="Times New Roman"/>
          <w:color w:val="000000" w:themeColor="text1"/>
          <w:sz w:val="24"/>
          <w:szCs w:val="24"/>
          <w:lang w:val="it-IT" w:eastAsia="it-IT"/>
        </w:rPr>
      </w:pPr>
      <w:r w:rsidRPr="00C21DA8">
        <w:rPr>
          <w:rFonts w:eastAsia="Times New Roman" w:cs="Times New Roman"/>
          <w:color w:val="000000" w:themeColor="text1"/>
          <w:sz w:val="24"/>
          <w:szCs w:val="24"/>
          <w:lang w:val="it-IT" w:eastAsia="it-IT"/>
        </w:rPr>
        <w:t>Non è prevista nessuna conseguenza sul personale.</w:t>
      </w:r>
    </w:p>
    <w:p w14:paraId="50A28B20" w14:textId="77777777" w:rsidR="00BF4173" w:rsidRPr="00C21DA8" w:rsidRDefault="00BF4173" w:rsidP="002C0C41">
      <w:pPr>
        <w:tabs>
          <w:tab w:val="left" w:pos="426"/>
        </w:tabs>
        <w:suppressAutoHyphens w:val="0"/>
        <w:rPr>
          <w:rFonts w:eastAsia="Times New Roman" w:cs="Times New Roman"/>
          <w:color w:val="000000" w:themeColor="text1"/>
          <w:sz w:val="24"/>
          <w:szCs w:val="20"/>
          <w:lang w:val="it-IT" w:eastAsia="it-IT"/>
        </w:rPr>
      </w:pPr>
    </w:p>
    <w:p w14:paraId="4D0316C4" w14:textId="77777777" w:rsidR="002C0C41" w:rsidRPr="00C21DA8" w:rsidRDefault="002C0C41" w:rsidP="00935E1A">
      <w:pPr>
        <w:keepNext/>
        <w:tabs>
          <w:tab w:val="left" w:pos="567"/>
        </w:tabs>
        <w:suppressAutoHyphens w:val="0"/>
        <w:spacing w:after="120"/>
        <w:outlineLvl w:val="1"/>
        <w:rPr>
          <w:rFonts w:eastAsia="Times New Roman" w:cs="Times New Roman"/>
          <w:b/>
          <w:color w:val="000000" w:themeColor="text1"/>
          <w:sz w:val="24"/>
          <w:szCs w:val="20"/>
          <w:lang w:val="it-IT" w:eastAsia="it-IT"/>
        </w:rPr>
      </w:pPr>
      <w:r w:rsidRPr="00C21DA8">
        <w:rPr>
          <w:rFonts w:eastAsia="Times New Roman" w:cs="Times New Roman"/>
          <w:b/>
          <w:color w:val="000000" w:themeColor="text1"/>
          <w:sz w:val="24"/>
          <w:szCs w:val="20"/>
          <w:lang w:val="it-IT" w:eastAsia="it-IT"/>
        </w:rPr>
        <w:t>6.4</w:t>
      </w:r>
      <w:r w:rsidRPr="00C21DA8">
        <w:rPr>
          <w:rFonts w:eastAsia="Times New Roman" w:cs="Times New Roman"/>
          <w:b/>
          <w:color w:val="000000" w:themeColor="text1"/>
          <w:sz w:val="24"/>
          <w:szCs w:val="20"/>
          <w:lang w:val="it-IT" w:eastAsia="it-IT"/>
        </w:rPr>
        <w:tab/>
        <w:t xml:space="preserve">Conseguenze </w:t>
      </w:r>
      <w:r w:rsidR="009B4DD4" w:rsidRPr="00C21DA8">
        <w:rPr>
          <w:rFonts w:eastAsia="Times New Roman" w:cs="Times New Roman"/>
          <w:b/>
          <w:color w:val="000000" w:themeColor="text1"/>
          <w:sz w:val="24"/>
          <w:szCs w:val="20"/>
          <w:lang w:val="it-IT" w:eastAsia="it-IT"/>
        </w:rPr>
        <w:t>sugli enti locali</w:t>
      </w:r>
    </w:p>
    <w:p w14:paraId="0A8D3F96" w14:textId="16A4BE53" w:rsidR="002C0C41" w:rsidRPr="00C21DA8" w:rsidRDefault="002C0C41" w:rsidP="002C0C41">
      <w:pPr>
        <w:tabs>
          <w:tab w:val="left" w:pos="426"/>
        </w:tabs>
        <w:suppressAutoHyphens w:val="0"/>
        <w:rPr>
          <w:rFonts w:eastAsia="Times New Roman" w:cs="Times New Roman"/>
          <w:color w:val="000000" w:themeColor="text1"/>
          <w:sz w:val="24"/>
          <w:szCs w:val="24"/>
          <w:lang w:val="it-IT" w:eastAsia="it-IT"/>
        </w:rPr>
      </w:pPr>
      <w:r w:rsidRPr="00C21DA8">
        <w:rPr>
          <w:rFonts w:eastAsia="Times New Roman" w:cs="Times New Roman"/>
          <w:color w:val="000000" w:themeColor="text1"/>
          <w:sz w:val="24"/>
          <w:szCs w:val="24"/>
          <w:lang w:val="it-IT" w:eastAsia="it-IT"/>
        </w:rPr>
        <w:t>Gli interventi proposti non comportano conseguenze per i Comuni.</w:t>
      </w:r>
    </w:p>
    <w:p w14:paraId="49262BBA" w14:textId="77777777" w:rsidR="006926D2" w:rsidRPr="00C21DA8" w:rsidRDefault="006926D2" w:rsidP="006926D2">
      <w:pPr>
        <w:tabs>
          <w:tab w:val="left" w:pos="426"/>
        </w:tabs>
        <w:suppressAutoHyphens w:val="0"/>
        <w:rPr>
          <w:rFonts w:eastAsia="Times New Roman" w:cs="Times New Roman"/>
          <w:color w:val="000000" w:themeColor="text1"/>
          <w:sz w:val="24"/>
          <w:szCs w:val="24"/>
          <w:lang w:val="it-IT" w:eastAsia="it-IT"/>
        </w:rPr>
      </w:pPr>
    </w:p>
    <w:p w14:paraId="3192DB4C" w14:textId="77777777" w:rsidR="009B4DD4" w:rsidRPr="00C21DA8" w:rsidRDefault="009B4DD4" w:rsidP="006926D2">
      <w:pPr>
        <w:rPr>
          <w:color w:val="000000" w:themeColor="text1"/>
        </w:rPr>
      </w:pPr>
    </w:p>
    <w:p w14:paraId="69F3BA9D" w14:textId="40A545EF" w:rsidR="009B4DD4" w:rsidRPr="00C21DA8" w:rsidRDefault="00567394" w:rsidP="00C21DA8">
      <w:pPr>
        <w:keepNext/>
        <w:tabs>
          <w:tab w:val="left" w:pos="567"/>
        </w:tabs>
        <w:suppressAutoHyphens w:val="0"/>
        <w:spacing w:after="120"/>
        <w:outlineLvl w:val="1"/>
        <w:rPr>
          <w:rFonts w:eastAsia="Times New Roman" w:cs="Times New Roman"/>
          <w:color w:val="000000" w:themeColor="text1"/>
          <w:sz w:val="24"/>
          <w:szCs w:val="20"/>
          <w:lang w:val="it-IT" w:eastAsia="it-IT"/>
        </w:rPr>
      </w:pPr>
      <w:r w:rsidRPr="00C21DA8">
        <w:rPr>
          <w:rFonts w:eastAsia="Times New Roman" w:cs="Times New Roman"/>
          <w:b/>
          <w:color w:val="000000" w:themeColor="text1"/>
          <w:sz w:val="24"/>
          <w:szCs w:val="20"/>
          <w:lang w:val="it-IT" w:eastAsia="it-IT"/>
        </w:rPr>
        <w:t xml:space="preserve">6.5 </w:t>
      </w:r>
      <w:r w:rsidRPr="00C21DA8">
        <w:rPr>
          <w:rFonts w:eastAsia="Times New Roman" w:cs="Times New Roman"/>
          <w:b/>
          <w:color w:val="000000" w:themeColor="text1"/>
          <w:sz w:val="24"/>
          <w:szCs w:val="20"/>
          <w:lang w:val="it-IT" w:eastAsia="it-IT"/>
        </w:rPr>
        <w:tab/>
      </w:r>
      <w:r w:rsidR="005D1142" w:rsidRPr="00C21DA8">
        <w:rPr>
          <w:rFonts w:eastAsia="Times New Roman" w:cs="Times New Roman"/>
          <w:b/>
          <w:color w:val="000000" w:themeColor="text1"/>
          <w:sz w:val="24"/>
          <w:szCs w:val="20"/>
          <w:lang w:val="it-IT" w:eastAsia="it-IT"/>
        </w:rPr>
        <w:t>Conseguenze ambientali</w:t>
      </w:r>
    </w:p>
    <w:p w14:paraId="464B083B" w14:textId="22170689" w:rsidR="009B4DD4" w:rsidRPr="00C21DA8" w:rsidRDefault="006926D2" w:rsidP="009B4DD4">
      <w:pPr>
        <w:rPr>
          <w:color w:val="000000" w:themeColor="text1"/>
        </w:rPr>
      </w:pPr>
      <w:r w:rsidRPr="00C21DA8">
        <w:rPr>
          <w:color w:val="000000" w:themeColor="text1"/>
        </w:rPr>
        <w:t>In termini di sostenibilità ambientale gli interventi proposti, con particolare riferimento al rifacimento degli accessi, permetterà di migliorare l’</w:t>
      </w:r>
      <w:proofErr w:type="spellStart"/>
      <w:r w:rsidRPr="00C21DA8">
        <w:rPr>
          <w:color w:val="000000" w:themeColor="text1"/>
        </w:rPr>
        <w:t>isolazione</w:t>
      </w:r>
      <w:proofErr w:type="spellEnd"/>
      <w:r w:rsidRPr="00C21DA8">
        <w:rPr>
          <w:color w:val="000000" w:themeColor="text1"/>
        </w:rPr>
        <w:t xml:space="preserve"> termica e di conseguenza di ridurre i consumi energetici. </w:t>
      </w:r>
    </w:p>
    <w:p w14:paraId="197516E9" w14:textId="77777777" w:rsidR="00CA6C07" w:rsidRDefault="00CA6C07" w:rsidP="00CA6C07">
      <w:pPr>
        <w:suppressAutoHyphens w:val="0"/>
        <w:rPr>
          <w:rFonts w:eastAsia="Times New Roman" w:cs="Times New Roman"/>
          <w:color w:val="000000" w:themeColor="text1"/>
          <w:sz w:val="24"/>
          <w:szCs w:val="20"/>
          <w:lang w:val="it-IT" w:eastAsia="it-IT"/>
        </w:rPr>
      </w:pPr>
    </w:p>
    <w:p w14:paraId="7739EB9D" w14:textId="77777777" w:rsidR="00CA6C07" w:rsidRDefault="00CA6C07" w:rsidP="00CA6C07">
      <w:pPr>
        <w:suppressAutoHyphens w:val="0"/>
        <w:rPr>
          <w:rFonts w:eastAsia="Times New Roman" w:cs="Times New Roman"/>
          <w:color w:val="000000" w:themeColor="text1"/>
          <w:sz w:val="24"/>
          <w:szCs w:val="20"/>
          <w:lang w:val="it-IT" w:eastAsia="it-IT"/>
        </w:rPr>
      </w:pPr>
    </w:p>
    <w:p w14:paraId="584C7BBC" w14:textId="2DB0EB26" w:rsidR="002C0C41" w:rsidRPr="00C21DA8" w:rsidRDefault="002C0C41" w:rsidP="00935E1A">
      <w:pPr>
        <w:keepNext/>
        <w:tabs>
          <w:tab w:val="left" w:pos="567"/>
        </w:tabs>
        <w:suppressAutoHyphens w:val="0"/>
        <w:spacing w:after="120"/>
        <w:outlineLvl w:val="0"/>
        <w:rPr>
          <w:rFonts w:eastAsia="Times New Roman" w:cs="Times New Roman"/>
          <w:b/>
          <w:caps/>
          <w:color w:val="000000" w:themeColor="text1"/>
          <w:sz w:val="24"/>
          <w:szCs w:val="24"/>
          <w:lang w:val="it-IT" w:eastAsia="it-IT"/>
        </w:rPr>
      </w:pPr>
      <w:r w:rsidRPr="00C21DA8">
        <w:rPr>
          <w:rFonts w:eastAsia="Times New Roman" w:cs="Times New Roman"/>
          <w:b/>
          <w:caps/>
          <w:color w:val="000000" w:themeColor="text1"/>
          <w:sz w:val="24"/>
          <w:szCs w:val="24"/>
          <w:lang w:val="it-IT" w:eastAsia="it-IT"/>
        </w:rPr>
        <w:t>7.</w:t>
      </w:r>
      <w:r w:rsidRPr="00C21DA8">
        <w:rPr>
          <w:rFonts w:eastAsia="Times New Roman" w:cs="Times New Roman"/>
          <w:b/>
          <w:caps/>
          <w:color w:val="000000" w:themeColor="text1"/>
          <w:sz w:val="24"/>
          <w:szCs w:val="24"/>
          <w:lang w:val="it-IT" w:eastAsia="it-IT"/>
        </w:rPr>
        <w:tab/>
        <w:t xml:space="preserve">conclusioni  </w:t>
      </w:r>
    </w:p>
    <w:p w14:paraId="0933CAB8" w14:textId="35D503BB" w:rsidR="002C0C41" w:rsidRPr="00C21DA8" w:rsidRDefault="002C0C41" w:rsidP="002C0C41">
      <w:pPr>
        <w:suppressAutoHyphens w:val="0"/>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 xml:space="preserve">La necessità di intervenire presso il Palazzo di giustizia di Lugano era già stata evidenziata con il </w:t>
      </w:r>
      <w:r w:rsidR="00C62CCF">
        <w:rPr>
          <w:rFonts w:eastAsia="Times New Roman" w:cs="Times New Roman"/>
          <w:color w:val="000000" w:themeColor="text1"/>
          <w:sz w:val="24"/>
          <w:lang w:eastAsia="it-IT"/>
        </w:rPr>
        <w:t>Messaggio</w:t>
      </w:r>
      <w:r w:rsidR="00C62CCF" w:rsidRPr="00C21DA8">
        <w:rPr>
          <w:rFonts w:eastAsia="Times New Roman" w:cs="Times New Roman"/>
          <w:color w:val="000000" w:themeColor="text1"/>
          <w:sz w:val="24"/>
          <w:lang w:val="it-IT" w:eastAsia="it-IT"/>
        </w:rPr>
        <w:t xml:space="preserve"> </w:t>
      </w:r>
      <w:r w:rsidR="000F3B65" w:rsidRPr="00C21DA8">
        <w:rPr>
          <w:rFonts w:eastAsia="Times New Roman" w:cs="Times New Roman"/>
          <w:color w:val="000000" w:themeColor="text1"/>
          <w:sz w:val="24"/>
          <w:lang w:val="it-IT" w:eastAsia="it-IT"/>
        </w:rPr>
        <w:t xml:space="preserve">governativo </w:t>
      </w:r>
      <w:r w:rsidRPr="00C21DA8">
        <w:rPr>
          <w:rFonts w:eastAsia="Times New Roman" w:cs="Times New Roman"/>
          <w:color w:val="000000" w:themeColor="text1"/>
          <w:sz w:val="24"/>
          <w:lang w:val="it-IT" w:eastAsia="it-IT"/>
        </w:rPr>
        <w:t>n. 7821 del 03.06.2020</w:t>
      </w:r>
      <w:r w:rsidRPr="00C21DA8">
        <w:rPr>
          <w:rFonts w:eastAsia="Times New Roman" w:cs="Times New Roman"/>
          <w:color w:val="000000" w:themeColor="text1"/>
          <w:sz w:val="24"/>
          <w:szCs w:val="20"/>
          <w:lang w:eastAsia="it-CH"/>
        </w:rPr>
        <w:t xml:space="preserve">, </w:t>
      </w:r>
      <w:r w:rsidR="00935E1A" w:rsidRPr="00C21DA8">
        <w:rPr>
          <w:rFonts w:eastAsia="Times New Roman" w:cs="Times New Roman"/>
          <w:color w:val="000000" w:themeColor="text1"/>
          <w:sz w:val="24"/>
          <w:szCs w:val="20"/>
          <w:lang w:eastAsia="it-CH"/>
        </w:rPr>
        <w:t>che includeva un importo di franchi</w:t>
      </w:r>
      <w:r w:rsidRPr="00C21DA8">
        <w:rPr>
          <w:rFonts w:eastAsia="Times New Roman" w:cs="Times New Roman"/>
          <w:color w:val="000000" w:themeColor="text1"/>
          <w:sz w:val="24"/>
          <w:szCs w:val="20"/>
          <w:lang w:eastAsia="it-CH"/>
        </w:rPr>
        <w:t xml:space="preserve"> 2'200'</w:t>
      </w:r>
      <w:proofErr w:type="gramStart"/>
      <w:r w:rsidRPr="00C21DA8">
        <w:rPr>
          <w:rFonts w:eastAsia="Times New Roman" w:cs="Times New Roman"/>
          <w:color w:val="000000" w:themeColor="text1"/>
          <w:sz w:val="24"/>
          <w:szCs w:val="20"/>
          <w:lang w:eastAsia="it-CH"/>
        </w:rPr>
        <w:t>000</w:t>
      </w:r>
      <w:r w:rsidR="00935E1A" w:rsidRPr="00C21DA8">
        <w:rPr>
          <w:rFonts w:eastAsia="Times New Roman" w:cs="Times New Roman"/>
          <w:color w:val="000000" w:themeColor="text1"/>
          <w:sz w:val="24"/>
          <w:szCs w:val="20"/>
          <w:lang w:eastAsia="it-CH"/>
        </w:rPr>
        <w:t>.--</w:t>
      </w:r>
      <w:proofErr w:type="gramEnd"/>
      <w:r w:rsidRPr="00C21DA8">
        <w:rPr>
          <w:rFonts w:eastAsia="Times New Roman" w:cs="Times New Roman"/>
          <w:color w:val="000000" w:themeColor="text1"/>
          <w:sz w:val="24"/>
          <w:szCs w:val="20"/>
          <w:lang w:eastAsia="it-CH"/>
        </w:rPr>
        <w:t xml:space="preserve"> destinato alla riduzione del rischio </w:t>
      </w:r>
      <w:r w:rsidR="000F3B65" w:rsidRPr="00C21DA8">
        <w:rPr>
          <w:rFonts w:eastAsia="Times New Roman" w:cs="Times New Roman"/>
          <w:color w:val="000000" w:themeColor="text1"/>
          <w:sz w:val="24"/>
          <w:szCs w:val="20"/>
          <w:lang w:eastAsia="it-CH"/>
        </w:rPr>
        <w:t xml:space="preserve">residuale </w:t>
      </w:r>
      <w:r w:rsidRPr="00C21DA8">
        <w:rPr>
          <w:rFonts w:eastAsia="Times New Roman" w:cs="Times New Roman"/>
          <w:color w:val="000000" w:themeColor="text1"/>
          <w:sz w:val="24"/>
          <w:szCs w:val="20"/>
          <w:lang w:eastAsia="it-CH"/>
        </w:rPr>
        <w:t xml:space="preserve">legato al concetto di </w:t>
      </w:r>
      <w:proofErr w:type="spellStart"/>
      <w:r w:rsidRPr="00C21DA8">
        <w:rPr>
          <w:rFonts w:eastAsia="Times New Roman" w:cs="Times New Roman"/>
          <w:i/>
          <w:color w:val="000000" w:themeColor="text1"/>
          <w:sz w:val="24"/>
          <w:szCs w:val="20"/>
          <w:lang w:eastAsia="it-CH"/>
        </w:rPr>
        <w:t>Safety</w:t>
      </w:r>
      <w:proofErr w:type="spellEnd"/>
      <w:r w:rsidRPr="00C21DA8">
        <w:rPr>
          <w:rFonts w:eastAsia="Times New Roman" w:cs="Times New Roman"/>
          <w:color w:val="000000" w:themeColor="text1"/>
          <w:sz w:val="24"/>
          <w:szCs w:val="20"/>
          <w:lang w:eastAsia="it-CH"/>
        </w:rPr>
        <w:t xml:space="preserve"> (in particolare per gli aspetti relativi alla gestione della problematica </w:t>
      </w:r>
      <w:r w:rsidR="000F3B65" w:rsidRPr="00C21DA8">
        <w:rPr>
          <w:rFonts w:eastAsia="Times New Roman" w:cs="Times New Roman"/>
          <w:color w:val="000000" w:themeColor="text1"/>
          <w:sz w:val="24"/>
          <w:szCs w:val="20"/>
          <w:lang w:eastAsia="it-CH"/>
        </w:rPr>
        <w:t xml:space="preserve">degli </w:t>
      </w:r>
      <w:r w:rsidRPr="00C21DA8">
        <w:rPr>
          <w:rFonts w:eastAsia="Times New Roman" w:cs="Times New Roman"/>
          <w:color w:val="000000" w:themeColor="text1"/>
          <w:sz w:val="24"/>
          <w:szCs w:val="20"/>
          <w:lang w:eastAsia="it-CH"/>
        </w:rPr>
        <w:t>anti-incendi). Gli interventi previsti in tale ambito sono stati posticipati in attesa dell’analisi del Gruppo di lavoro, che nel frattempo ha portato ad identificarne altrettanti relativi al</w:t>
      </w:r>
      <w:r w:rsidR="000F3B65" w:rsidRPr="00C21DA8">
        <w:rPr>
          <w:rFonts w:eastAsia="Times New Roman" w:cs="Times New Roman"/>
          <w:color w:val="000000" w:themeColor="text1"/>
          <w:sz w:val="24"/>
          <w:szCs w:val="20"/>
          <w:lang w:eastAsia="it-CH"/>
        </w:rPr>
        <w:t>l’ambito del</w:t>
      </w:r>
      <w:r w:rsidRPr="00C21DA8">
        <w:rPr>
          <w:rFonts w:eastAsia="Times New Roman" w:cs="Times New Roman"/>
          <w:color w:val="000000" w:themeColor="text1"/>
          <w:sz w:val="24"/>
          <w:szCs w:val="20"/>
          <w:lang w:eastAsia="it-CH"/>
        </w:rPr>
        <w:t xml:space="preserve">la Security, oggetto del presente Messaggio. L’urgenza e il bisogno di agire </w:t>
      </w:r>
      <w:r w:rsidR="000F3B65" w:rsidRPr="00C21DA8">
        <w:rPr>
          <w:rFonts w:eastAsia="Times New Roman" w:cs="Times New Roman"/>
          <w:color w:val="000000" w:themeColor="text1"/>
          <w:sz w:val="24"/>
          <w:szCs w:val="20"/>
          <w:lang w:eastAsia="it-CH"/>
        </w:rPr>
        <w:t xml:space="preserve">in maniera </w:t>
      </w:r>
      <w:r w:rsidRPr="00C21DA8">
        <w:rPr>
          <w:rFonts w:eastAsia="Times New Roman" w:cs="Times New Roman"/>
          <w:color w:val="000000" w:themeColor="text1"/>
          <w:sz w:val="24"/>
          <w:szCs w:val="20"/>
          <w:lang w:eastAsia="it-CH"/>
        </w:rPr>
        <w:t>coordinat</w:t>
      </w:r>
      <w:r w:rsidR="000F3B65" w:rsidRPr="00C21DA8">
        <w:rPr>
          <w:rFonts w:eastAsia="Times New Roman" w:cs="Times New Roman"/>
          <w:color w:val="000000" w:themeColor="text1"/>
          <w:sz w:val="24"/>
          <w:szCs w:val="20"/>
          <w:lang w:eastAsia="it-CH"/>
        </w:rPr>
        <w:t>a</w:t>
      </w:r>
      <w:r w:rsidRPr="00C21DA8">
        <w:rPr>
          <w:rFonts w:eastAsia="Times New Roman" w:cs="Times New Roman"/>
          <w:color w:val="000000" w:themeColor="text1"/>
          <w:sz w:val="24"/>
          <w:szCs w:val="20"/>
          <w:lang w:eastAsia="it-CH"/>
        </w:rPr>
        <w:t xml:space="preserve"> su</w:t>
      </w:r>
      <w:r w:rsidR="000F3B65" w:rsidRPr="00C21DA8">
        <w:rPr>
          <w:rFonts w:eastAsia="Times New Roman" w:cs="Times New Roman"/>
          <w:color w:val="000000" w:themeColor="text1"/>
          <w:sz w:val="24"/>
          <w:szCs w:val="20"/>
          <w:lang w:eastAsia="it-CH"/>
        </w:rPr>
        <w:t xml:space="preserve"> questi </w:t>
      </w:r>
      <w:r w:rsidRPr="00C21DA8">
        <w:rPr>
          <w:rFonts w:eastAsia="Times New Roman" w:cs="Times New Roman"/>
          <w:color w:val="000000" w:themeColor="text1"/>
          <w:sz w:val="24"/>
          <w:szCs w:val="20"/>
          <w:lang w:eastAsia="it-CH"/>
        </w:rPr>
        <w:t xml:space="preserve">due </w:t>
      </w:r>
      <w:r w:rsidR="000F3B65" w:rsidRPr="00C21DA8">
        <w:rPr>
          <w:rFonts w:eastAsia="Times New Roman" w:cs="Times New Roman"/>
          <w:color w:val="000000" w:themeColor="text1"/>
          <w:sz w:val="24"/>
          <w:szCs w:val="20"/>
          <w:lang w:eastAsia="it-CH"/>
        </w:rPr>
        <w:t>fronti</w:t>
      </w:r>
      <w:r w:rsidRPr="00C21DA8">
        <w:rPr>
          <w:rFonts w:eastAsia="Times New Roman" w:cs="Times New Roman"/>
          <w:color w:val="000000" w:themeColor="text1"/>
          <w:sz w:val="24"/>
          <w:szCs w:val="20"/>
          <w:lang w:eastAsia="it-CH"/>
        </w:rPr>
        <w:t xml:space="preserve"> risultano ancora più manifesti.</w:t>
      </w:r>
    </w:p>
    <w:p w14:paraId="22F4AC25" w14:textId="77777777" w:rsidR="002C0C41" w:rsidRPr="00C21DA8" w:rsidRDefault="002C0C41" w:rsidP="002C0C41">
      <w:pPr>
        <w:suppressAutoHyphens w:val="0"/>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 xml:space="preserve">La sospensione degli interventi di </w:t>
      </w:r>
      <w:r w:rsidRPr="00C21DA8">
        <w:rPr>
          <w:rFonts w:eastAsia="Times New Roman" w:cs="Times New Roman"/>
          <w:i/>
          <w:color w:val="000000" w:themeColor="text1"/>
          <w:sz w:val="24"/>
          <w:szCs w:val="20"/>
          <w:lang w:eastAsia="it-CH"/>
        </w:rPr>
        <w:t>Security</w:t>
      </w:r>
      <w:r w:rsidRPr="00C21DA8">
        <w:rPr>
          <w:rFonts w:eastAsia="Times New Roman" w:cs="Times New Roman"/>
          <w:color w:val="000000" w:themeColor="text1"/>
          <w:sz w:val="24"/>
          <w:szCs w:val="20"/>
          <w:lang w:eastAsia="it-CH"/>
        </w:rPr>
        <w:t xml:space="preserve"> e il loro inizio coordinati con quelli di </w:t>
      </w:r>
      <w:proofErr w:type="spellStart"/>
      <w:r w:rsidRPr="00C21DA8">
        <w:rPr>
          <w:rFonts w:eastAsia="Times New Roman" w:cs="Times New Roman"/>
          <w:i/>
          <w:color w:val="000000" w:themeColor="text1"/>
          <w:sz w:val="24"/>
          <w:szCs w:val="20"/>
          <w:lang w:eastAsia="it-CH"/>
        </w:rPr>
        <w:t>Safety</w:t>
      </w:r>
      <w:proofErr w:type="spellEnd"/>
      <w:r w:rsidRPr="00C21DA8">
        <w:rPr>
          <w:rFonts w:eastAsia="Times New Roman" w:cs="Times New Roman"/>
          <w:color w:val="000000" w:themeColor="text1"/>
          <w:sz w:val="24"/>
          <w:szCs w:val="20"/>
          <w:lang w:eastAsia="it-CH"/>
        </w:rPr>
        <w:t>, permetteranno di razionalizzare gli interventi, riducendo anche di conseguenza la durata del disagio</w:t>
      </w:r>
      <w:r w:rsidR="000F3B65" w:rsidRPr="00C21DA8">
        <w:rPr>
          <w:rFonts w:eastAsia="Times New Roman" w:cs="Times New Roman"/>
          <w:color w:val="000000" w:themeColor="text1"/>
          <w:sz w:val="24"/>
          <w:szCs w:val="20"/>
          <w:lang w:eastAsia="it-CH"/>
        </w:rPr>
        <w:t xml:space="preserve"> e i costi</w:t>
      </w:r>
      <w:r w:rsidRPr="00C21DA8">
        <w:rPr>
          <w:rFonts w:eastAsia="Times New Roman" w:cs="Times New Roman"/>
          <w:color w:val="000000" w:themeColor="text1"/>
          <w:sz w:val="24"/>
          <w:szCs w:val="20"/>
          <w:lang w:eastAsia="it-CH"/>
        </w:rPr>
        <w:t xml:space="preserve">. A fine lavori sia l’utenza esterna sia i dipendenti dell’Amministrazione cantonale potranno operare in un contesto confacente ad un edificio dello Stato e rispettoso degli importanti e gravosi compiti svolti nell’ambito giudiziario. </w:t>
      </w:r>
    </w:p>
    <w:p w14:paraId="1F7CBCDE" w14:textId="77777777" w:rsidR="002C0C41" w:rsidRPr="00C21DA8" w:rsidRDefault="002C0C41" w:rsidP="002C0C41">
      <w:pPr>
        <w:suppressAutoHyphens w:val="0"/>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 xml:space="preserve"> </w:t>
      </w:r>
    </w:p>
    <w:p w14:paraId="0F6657AF" w14:textId="77777777" w:rsidR="002C0C41" w:rsidRPr="00C21DA8" w:rsidRDefault="002C0C41" w:rsidP="002C0C41">
      <w:pPr>
        <w:tabs>
          <w:tab w:val="left" w:pos="2268"/>
        </w:tabs>
        <w:suppressAutoHyphens w:val="0"/>
        <w:rPr>
          <w:rFonts w:eastAsia="Times New Roman" w:cs="Times New Roman"/>
          <w:color w:val="000000" w:themeColor="text1"/>
          <w:sz w:val="24"/>
          <w:szCs w:val="20"/>
          <w:lang w:eastAsia="it-CH"/>
        </w:rPr>
      </w:pPr>
      <w:r w:rsidRPr="00C21DA8">
        <w:rPr>
          <w:rFonts w:eastAsia="Times New Roman" w:cs="Times New Roman"/>
          <w:color w:val="000000" w:themeColor="text1"/>
          <w:sz w:val="24"/>
          <w:szCs w:val="20"/>
          <w:lang w:eastAsia="it-CH"/>
        </w:rPr>
        <w:t xml:space="preserve">Il Consiglio di Stato ritiene sia ora indispensabile, a prescindere da quale sarà l’esito e l’iter del Messaggio n. 7761 </w:t>
      </w:r>
      <w:r w:rsidRPr="00C21DA8">
        <w:rPr>
          <w:rFonts w:eastAsia="Times New Roman" w:cs="Times New Roman"/>
          <w:color w:val="000000" w:themeColor="text1"/>
          <w:sz w:val="24"/>
          <w:lang w:val="it-IT" w:eastAsia="it-IT"/>
        </w:rPr>
        <w:t xml:space="preserve">del 27.11.2019 </w:t>
      </w:r>
      <w:r w:rsidRPr="00C21DA8">
        <w:rPr>
          <w:rFonts w:eastAsia="Times New Roman" w:cs="Times New Roman"/>
          <w:color w:val="000000" w:themeColor="text1"/>
          <w:sz w:val="24"/>
          <w:szCs w:val="20"/>
          <w:lang w:eastAsia="it-CH"/>
        </w:rPr>
        <w:t>relativo all’acquisto dello stabile EFG, poter mettere a disposizione delle Autorità giudiziarie e degli uffici che hanno sede al P</w:t>
      </w:r>
      <w:r w:rsidR="000F3B65" w:rsidRPr="00C21DA8">
        <w:rPr>
          <w:rFonts w:eastAsia="Times New Roman" w:cs="Times New Roman"/>
          <w:color w:val="000000" w:themeColor="text1"/>
          <w:sz w:val="24"/>
          <w:szCs w:val="20"/>
          <w:lang w:eastAsia="it-CH"/>
        </w:rPr>
        <w:t>GL</w:t>
      </w:r>
      <w:r w:rsidRPr="00C21DA8">
        <w:rPr>
          <w:rFonts w:eastAsia="Times New Roman" w:cs="Times New Roman"/>
          <w:color w:val="000000" w:themeColor="text1"/>
          <w:sz w:val="24"/>
          <w:szCs w:val="20"/>
          <w:lang w:eastAsia="it-CH"/>
        </w:rPr>
        <w:t xml:space="preserve"> un posto di lavoro idoneo sia </w:t>
      </w:r>
      <w:r w:rsidRPr="00C21DA8">
        <w:rPr>
          <w:rFonts w:eastAsia="Times New Roman" w:cs="Arial"/>
          <w:color w:val="000000" w:themeColor="text1"/>
          <w:sz w:val="24"/>
          <w:szCs w:val="24"/>
          <w:lang w:val="it-IT" w:eastAsia="it-CH"/>
        </w:rPr>
        <w:t>a salvaguardia dell'incolumità delle persone (</w:t>
      </w:r>
      <w:proofErr w:type="spellStart"/>
      <w:r w:rsidRPr="00C21DA8">
        <w:rPr>
          <w:rFonts w:eastAsia="Times New Roman" w:cs="Arial"/>
          <w:i/>
          <w:color w:val="000000" w:themeColor="text1"/>
          <w:sz w:val="24"/>
          <w:szCs w:val="24"/>
          <w:lang w:val="it-IT" w:eastAsia="it-CH"/>
        </w:rPr>
        <w:t>Safety</w:t>
      </w:r>
      <w:proofErr w:type="spellEnd"/>
      <w:r w:rsidRPr="00C21DA8">
        <w:rPr>
          <w:rFonts w:eastAsia="Times New Roman" w:cs="Arial"/>
          <w:color w:val="000000" w:themeColor="text1"/>
          <w:sz w:val="24"/>
          <w:szCs w:val="24"/>
          <w:lang w:val="it-IT" w:eastAsia="it-CH"/>
        </w:rPr>
        <w:t xml:space="preserve">) sia </w:t>
      </w:r>
      <w:r w:rsidRPr="00C21DA8">
        <w:rPr>
          <w:rFonts w:eastAsia="Times New Roman" w:cs="Times New Roman"/>
          <w:color w:val="000000" w:themeColor="text1"/>
          <w:sz w:val="24"/>
          <w:szCs w:val="20"/>
          <w:lang w:val="it-IT" w:eastAsia="it-IT"/>
        </w:rPr>
        <w:t>alla </w:t>
      </w:r>
      <w:r w:rsidRPr="00C21DA8">
        <w:rPr>
          <w:rFonts w:eastAsia="Times New Roman" w:cs="Times New Roman"/>
          <w:bCs/>
          <w:color w:val="000000" w:themeColor="text1"/>
          <w:sz w:val="24"/>
          <w:szCs w:val="20"/>
          <w:lang w:val="it-IT" w:eastAsia="it-IT"/>
        </w:rPr>
        <w:t>prevenzione di atti criminosi nei confronti di persone o cose (</w:t>
      </w:r>
      <w:r w:rsidRPr="00C21DA8">
        <w:rPr>
          <w:rFonts w:eastAsia="Times New Roman" w:cs="Times New Roman"/>
          <w:bCs/>
          <w:i/>
          <w:color w:val="000000" w:themeColor="text1"/>
          <w:sz w:val="24"/>
          <w:szCs w:val="20"/>
          <w:lang w:val="it-IT" w:eastAsia="it-IT"/>
        </w:rPr>
        <w:t>Security</w:t>
      </w:r>
      <w:r w:rsidRPr="00C21DA8">
        <w:rPr>
          <w:rFonts w:eastAsia="Times New Roman" w:cs="Times New Roman"/>
          <w:bCs/>
          <w:color w:val="000000" w:themeColor="text1"/>
          <w:sz w:val="24"/>
          <w:szCs w:val="20"/>
          <w:lang w:val="it-IT" w:eastAsia="it-IT"/>
        </w:rPr>
        <w:t>)</w:t>
      </w:r>
      <w:r w:rsidRPr="00C21DA8">
        <w:rPr>
          <w:rFonts w:eastAsia="Times New Roman" w:cs="Arial"/>
          <w:color w:val="000000" w:themeColor="text1"/>
          <w:sz w:val="24"/>
          <w:szCs w:val="24"/>
          <w:lang w:val="it-IT" w:eastAsia="it-CH"/>
        </w:rPr>
        <w:t>.</w:t>
      </w:r>
      <w:r w:rsidRPr="00C21DA8">
        <w:rPr>
          <w:rFonts w:eastAsia="Times New Roman" w:cs="Times New Roman"/>
          <w:color w:val="000000" w:themeColor="text1"/>
          <w:sz w:val="24"/>
          <w:szCs w:val="20"/>
          <w:lang w:eastAsia="it-CH"/>
        </w:rPr>
        <w:t xml:space="preserve"> Per queste ragioni si propone di intervenire prioritariamente nel consolidare il servizio di controllo degli accessi, con il </w:t>
      </w:r>
      <w:r w:rsidRPr="00C21DA8">
        <w:rPr>
          <w:rFonts w:eastAsia="Times New Roman" w:cs="Times New Roman"/>
          <w:color w:val="000000" w:themeColor="text1"/>
          <w:sz w:val="24"/>
          <w:szCs w:val="20"/>
          <w:lang w:eastAsia="it-CH"/>
        </w:rPr>
        <w:lastRenderedPageBreak/>
        <w:t xml:space="preserve">personale </w:t>
      </w:r>
      <w:r w:rsidR="000F3B65" w:rsidRPr="00C21DA8">
        <w:rPr>
          <w:rFonts w:eastAsia="Times New Roman" w:cs="Times New Roman"/>
          <w:color w:val="000000" w:themeColor="text1"/>
          <w:sz w:val="24"/>
          <w:szCs w:val="20"/>
          <w:lang w:eastAsia="it-CH"/>
        </w:rPr>
        <w:t>già nell’organico del Dipartimento delle istituzioni</w:t>
      </w:r>
      <w:r w:rsidRPr="00C21DA8">
        <w:rPr>
          <w:rFonts w:eastAsia="Times New Roman" w:cs="Times New Roman"/>
          <w:color w:val="000000" w:themeColor="text1"/>
          <w:sz w:val="24"/>
          <w:szCs w:val="20"/>
          <w:lang w:eastAsia="it-CH"/>
        </w:rPr>
        <w:t xml:space="preserve">, e </w:t>
      </w:r>
      <w:r w:rsidR="000F3B65" w:rsidRPr="00C21DA8">
        <w:rPr>
          <w:rFonts w:eastAsia="Times New Roman" w:cs="Times New Roman"/>
          <w:color w:val="000000" w:themeColor="text1"/>
          <w:sz w:val="24"/>
          <w:szCs w:val="20"/>
          <w:lang w:eastAsia="it-CH"/>
        </w:rPr>
        <w:t xml:space="preserve">di </w:t>
      </w:r>
      <w:r w:rsidRPr="00C21DA8">
        <w:rPr>
          <w:rFonts w:eastAsia="Times New Roman" w:cs="Times New Roman"/>
          <w:color w:val="000000" w:themeColor="text1"/>
          <w:sz w:val="24"/>
          <w:szCs w:val="20"/>
          <w:lang w:eastAsia="it-CH"/>
        </w:rPr>
        <w:t>realizzare le necessarie infrastrutture logistiche.</w:t>
      </w:r>
    </w:p>
    <w:p w14:paraId="643E8F8A" w14:textId="77777777" w:rsidR="002C0C41" w:rsidRPr="00C21DA8" w:rsidRDefault="002C0C41" w:rsidP="002C0C41">
      <w:pPr>
        <w:suppressAutoHyphens w:val="0"/>
        <w:rPr>
          <w:rFonts w:eastAsia="Times New Roman" w:cs="Times New Roman"/>
          <w:color w:val="000000" w:themeColor="text1"/>
          <w:sz w:val="24"/>
          <w:szCs w:val="20"/>
          <w:lang w:eastAsia="it-IT"/>
        </w:rPr>
      </w:pPr>
    </w:p>
    <w:p w14:paraId="4F159F76" w14:textId="77777777" w:rsidR="002C0C41" w:rsidRPr="00C21DA8" w:rsidRDefault="002C0C41" w:rsidP="002C0C41">
      <w:pPr>
        <w:suppressAutoHyphens w:val="0"/>
        <w:rPr>
          <w:rFonts w:eastAsia="Times New Roman" w:cs="Times New Roman"/>
          <w:color w:val="000000" w:themeColor="text1"/>
          <w:sz w:val="24"/>
          <w:szCs w:val="20"/>
          <w:lang w:val="it-IT" w:eastAsia="it-IT"/>
        </w:rPr>
      </w:pPr>
      <w:r w:rsidRPr="00C21DA8">
        <w:rPr>
          <w:rFonts w:eastAsia="Times New Roman" w:cs="Times New Roman"/>
          <w:color w:val="000000" w:themeColor="text1"/>
          <w:sz w:val="24"/>
          <w:szCs w:val="20"/>
          <w:lang w:val="it-IT" w:eastAsia="it-IT"/>
        </w:rPr>
        <w:t xml:space="preserve">Lo stanziamento del credito proposto con l’allegato decreto legislativo richiede l’approvazione da parte della maggioranza assoluta dei membri del Gran Consiglio </w:t>
      </w:r>
      <w:r w:rsidRPr="00C21DA8">
        <w:rPr>
          <w:rFonts w:eastAsia="Times New Roman" w:cs="Times New Roman"/>
          <w:color w:val="000000" w:themeColor="text1"/>
          <w:sz w:val="24"/>
          <w:szCs w:val="20"/>
          <w:lang w:val="it-IT" w:eastAsia="it-IT"/>
        </w:rPr>
        <w:br/>
        <w:t>(cfr. art. 5 cpv. 3 Legge sulla gestione e sul controllo finanziario dello Stato del 20 gennaio 1986).</w:t>
      </w:r>
    </w:p>
    <w:p w14:paraId="0B935527" w14:textId="77777777" w:rsidR="002C0C41" w:rsidRPr="00C21DA8" w:rsidRDefault="002C0C41" w:rsidP="002C0C41">
      <w:pPr>
        <w:suppressAutoHyphens w:val="0"/>
        <w:rPr>
          <w:rFonts w:eastAsia="Times New Roman" w:cs="Times New Roman"/>
          <w:color w:val="000000" w:themeColor="text1"/>
          <w:sz w:val="24"/>
          <w:szCs w:val="24"/>
          <w:lang w:val="it-IT" w:eastAsia="it-IT"/>
        </w:rPr>
      </w:pPr>
    </w:p>
    <w:p w14:paraId="2E366022" w14:textId="77777777" w:rsidR="002C0C41" w:rsidRPr="00C21DA8" w:rsidRDefault="002C0C41" w:rsidP="002C0C41">
      <w:pPr>
        <w:suppressAutoHyphens w:val="0"/>
        <w:rPr>
          <w:rFonts w:eastAsia="Times New Roman" w:cs="Times New Roman"/>
          <w:color w:val="000000" w:themeColor="text1"/>
          <w:sz w:val="24"/>
          <w:szCs w:val="24"/>
          <w:lang w:val="it-IT" w:eastAsia="it-IT"/>
        </w:rPr>
      </w:pPr>
      <w:r w:rsidRPr="00C21DA8">
        <w:rPr>
          <w:rFonts w:eastAsia="Times New Roman" w:cs="Times New Roman"/>
          <w:color w:val="000000" w:themeColor="text1"/>
          <w:sz w:val="24"/>
          <w:szCs w:val="24"/>
          <w:lang w:val="it-IT" w:eastAsia="it-IT"/>
        </w:rPr>
        <w:t>Per le motivazioni sopra espresse raccomandiamo l’approvazione del presente messaggio.</w:t>
      </w:r>
    </w:p>
    <w:p w14:paraId="7712BD35" w14:textId="77777777" w:rsidR="002C0C41" w:rsidRPr="00C21DA8" w:rsidRDefault="002C0C41" w:rsidP="002C0C41">
      <w:pPr>
        <w:tabs>
          <w:tab w:val="left" w:pos="284"/>
          <w:tab w:val="left" w:pos="426"/>
          <w:tab w:val="left" w:pos="4962"/>
        </w:tabs>
        <w:suppressAutoHyphens w:val="0"/>
        <w:rPr>
          <w:rFonts w:eastAsia="Times New Roman" w:cs="Times New Roman"/>
          <w:color w:val="000000" w:themeColor="text1"/>
          <w:sz w:val="24"/>
          <w:szCs w:val="24"/>
          <w:lang w:val="it-IT" w:eastAsia="it-IT"/>
        </w:rPr>
      </w:pPr>
    </w:p>
    <w:p w14:paraId="24F197B0" w14:textId="77777777" w:rsidR="002C0C41" w:rsidRPr="00C21DA8" w:rsidRDefault="002C0C41" w:rsidP="002C0C41">
      <w:pPr>
        <w:suppressAutoHyphens w:val="0"/>
        <w:rPr>
          <w:rFonts w:eastAsia="Times New Roman" w:cs="Times New Roman"/>
          <w:color w:val="000000" w:themeColor="text1"/>
          <w:sz w:val="24"/>
          <w:szCs w:val="24"/>
          <w:lang w:val="it-IT" w:eastAsia="it-IT"/>
        </w:rPr>
      </w:pPr>
      <w:r w:rsidRPr="00C21DA8">
        <w:rPr>
          <w:rFonts w:eastAsia="Times New Roman" w:cs="Times New Roman"/>
          <w:color w:val="000000" w:themeColor="text1"/>
          <w:sz w:val="24"/>
          <w:szCs w:val="24"/>
          <w:lang w:val="it-IT" w:eastAsia="it-IT"/>
        </w:rPr>
        <w:t>Vogliate gradire, signor Presidente, signore e signori deputati, l'espressione della nostra massima stima.</w:t>
      </w:r>
    </w:p>
    <w:p w14:paraId="6354F11C" w14:textId="77777777" w:rsidR="002C0C41" w:rsidRPr="00C21DA8" w:rsidRDefault="002C0C41" w:rsidP="00E201D2">
      <w:pPr>
        <w:rPr>
          <w:color w:val="000000" w:themeColor="text1"/>
          <w:sz w:val="24"/>
          <w:szCs w:val="24"/>
        </w:rPr>
      </w:pPr>
    </w:p>
    <w:p w14:paraId="4CB2A586" w14:textId="77777777" w:rsidR="002C0C41" w:rsidRPr="00C21DA8" w:rsidRDefault="002C0C41" w:rsidP="00E201D2">
      <w:pPr>
        <w:rPr>
          <w:color w:val="000000" w:themeColor="text1"/>
          <w:sz w:val="24"/>
          <w:szCs w:val="24"/>
        </w:rPr>
      </w:pPr>
    </w:p>
    <w:p w14:paraId="7C84E429" w14:textId="77777777" w:rsidR="002C0C41" w:rsidRPr="00C21DA8" w:rsidRDefault="002C0C41" w:rsidP="00E201D2">
      <w:pPr>
        <w:rPr>
          <w:color w:val="000000" w:themeColor="text1"/>
          <w:sz w:val="24"/>
          <w:szCs w:val="24"/>
        </w:rPr>
      </w:pPr>
      <w:r w:rsidRPr="00C21DA8">
        <w:rPr>
          <w:color w:val="000000" w:themeColor="text1"/>
          <w:sz w:val="24"/>
          <w:szCs w:val="24"/>
        </w:rPr>
        <w:t>Per il Consiglio di Stato</w:t>
      </w:r>
    </w:p>
    <w:p w14:paraId="1131FAF9" w14:textId="77777777" w:rsidR="002C0C41" w:rsidRPr="00C21DA8" w:rsidRDefault="002C0C41" w:rsidP="00E201D2">
      <w:pPr>
        <w:rPr>
          <w:color w:val="000000" w:themeColor="text1"/>
          <w:sz w:val="24"/>
          <w:szCs w:val="24"/>
        </w:rPr>
      </w:pPr>
    </w:p>
    <w:p w14:paraId="4575E285" w14:textId="77777777" w:rsidR="002C0C41" w:rsidRPr="00C21DA8" w:rsidRDefault="002C0C41" w:rsidP="00E201D2">
      <w:pPr>
        <w:rPr>
          <w:color w:val="000000" w:themeColor="text1"/>
          <w:sz w:val="24"/>
          <w:szCs w:val="24"/>
        </w:rPr>
      </w:pPr>
      <w:r w:rsidRPr="00C21DA8">
        <w:rPr>
          <w:color w:val="000000" w:themeColor="text1"/>
          <w:sz w:val="24"/>
          <w:szCs w:val="24"/>
        </w:rPr>
        <w:t>Il Presidente: Manuele Bertoli</w:t>
      </w:r>
    </w:p>
    <w:p w14:paraId="567FEDC5" w14:textId="77777777" w:rsidR="002C0C41" w:rsidRPr="00C21DA8" w:rsidRDefault="002C0C41" w:rsidP="00E201D2">
      <w:pPr>
        <w:rPr>
          <w:color w:val="000000" w:themeColor="text1"/>
          <w:sz w:val="24"/>
          <w:szCs w:val="24"/>
        </w:rPr>
      </w:pPr>
      <w:r w:rsidRPr="00C21DA8">
        <w:rPr>
          <w:color w:val="000000" w:themeColor="text1"/>
          <w:sz w:val="24"/>
          <w:szCs w:val="24"/>
        </w:rPr>
        <w:t>Il Cancelliere: Arnoldo Coduri</w:t>
      </w:r>
    </w:p>
    <w:p w14:paraId="04D17629" w14:textId="77777777" w:rsidR="002C0C41" w:rsidRPr="00C21DA8" w:rsidRDefault="002C0C41" w:rsidP="00E201D2">
      <w:pPr>
        <w:suppressAutoHyphens w:val="0"/>
        <w:spacing w:after="240"/>
        <w:jc w:val="left"/>
        <w:rPr>
          <w:color w:val="000000" w:themeColor="text1"/>
          <w:sz w:val="24"/>
        </w:rPr>
      </w:pPr>
      <w:r w:rsidRPr="00C21DA8">
        <w:rPr>
          <w:color w:val="000000" w:themeColor="text1"/>
        </w:rPr>
        <w:br w:type="page"/>
      </w:r>
    </w:p>
    <w:p w14:paraId="72AEC355" w14:textId="77777777" w:rsidR="002C0C41" w:rsidRPr="00C21DA8" w:rsidRDefault="002C0C41" w:rsidP="00E201D2">
      <w:pPr>
        <w:suppressAutoHyphens w:val="0"/>
        <w:rPr>
          <w:rFonts w:eastAsia="Times New Roman" w:cs="Times New Roman"/>
          <w:color w:val="000000" w:themeColor="text1"/>
          <w:sz w:val="24"/>
          <w:szCs w:val="24"/>
          <w:lang w:val="it-IT" w:eastAsia="it-IT"/>
        </w:rPr>
      </w:pPr>
      <w:r w:rsidRPr="00C21DA8">
        <w:rPr>
          <w:rFonts w:eastAsia="Times New Roman" w:cs="Times New Roman"/>
          <w:color w:val="000000" w:themeColor="text1"/>
          <w:sz w:val="24"/>
          <w:szCs w:val="24"/>
          <w:lang w:val="it-IT" w:eastAsia="it-IT"/>
        </w:rPr>
        <w:lastRenderedPageBreak/>
        <w:t>Disegno di</w:t>
      </w:r>
    </w:p>
    <w:p w14:paraId="358875D0" w14:textId="3C6C123B" w:rsidR="002C0C41" w:rsidRPr="00C21DA8" w:rsidRDefault="002C0C41" w:rsidP="00E201D2">
      <w:pPr>
        <w:suppressAutoHyphens w:val="0"/>
        <w:rPr>
          <w:rFonts w:eastAsia="Times New Roman" w:cs="Times New Roman"/>
          <w:color w:val="000000" w:themeColor="text1"/>
          <w:sz w:val="24"/>
          <w:szCs w:val="24"/>
          <w:lang w:val="it-IT" w:eastAsia="it-IT"/>
        </w:rPr>
      </w:pPr>
    </w:p>
    <w:p w14:paraId="4F1C6F9F" w14:textId="77777777" w:rsidR="002C0C41" w:rsidRPr="00C21DA8" w:rsidRDefault="002C0C41" w:rsidP="00E201D2">
      <w:pPr>
        <w:suppressAutoHyphens w:val="0"/>
        <w:rPr>
          <w:rFonts w:eastAsia="Times New Roman" w:cs="Times New Roman"/>
          <w:b/>
          <w:color w:val="000000" w:themeColor="text1"/>
          <w:sz w:val="24"/>
          <w:szCs w:val="24"/>
          <w:lang w:val="it-IT" w:eastAsia="it-IT"/>
        </w:rPr>
      </w:pPr>
      <w:r w:rsidRPr="00C21DA8">
        <w:rPr>
          <w:rFonts w:eastAsia="Times New Roman" w:cs="Times New Roman"/>
          <w:b/>
          <w:color w:val="000000" w:themeColor="text1"/>
          <w:sz w:val="24"/>
          <w:szCs w:val="24"/>
          <w:lang w:val="it-IT" w:eastAsia="it-IT"/>
        </w:rPr>
        <w:t>Decreto legislativo</w:t>
      </w:r>
    </w:p>
    <w:p w14:paraId="10F31668" w14:textId="77777777" w:rsidR="007677EC" w:rsidRPr="00C21DA8" w:rsidRDefault="00935E1A" w:rsidP="007677EC">
      <w:pPr>
        <w:pStyle w:val="StandardRisoluzionedelConsigliodiStato"/>
        <w:ind w:right="-1"/>
        <w:rPr>
          <w:b/>
          <w:color w:val="000000" w:themeColor="text1"/>
          <w:szCs w:val="24"/>
        </w:rPr>
      </w:pPr>
      <w:r w:rsidRPr="00C21DA8">
        <w:rPr>
          <w:rFonts w:eastAsia="Times New Roman" w:cs="Times New Roman"/>
          <w:b/>
          <w:color w:val="000000" w:themeColor="text1"/>
          <w:szCs w:val="24"/>
          <w:lang w:val="it-IT" w:eastAsia="it-IT"/>
        </w:rPr>
        <w:t xml:space="preserve">concernente lo stanziamento di un credito di 1’130’000 franchi per </w:t>
      </w:r>
      <w:r w:rsidR="007677EC" w:rsidRPr="00C21DA8">
        <w:rPr>
          <w:b/>
          <w:color w:val="000000" w:themeColor="text1"/>
          <w:szCs w:val="24"/>
        </w:rPr>
        <w:t>l’implementazione delle misure di sicurezza al Palazzo di giustizia di Lugano</w:t>
      </w:r>
    </w:p>
    <w:p w14:paraId="5B0215F8" w14:textId="77777777" w:rsidR="002C0C41" w:rsidRPr="00C21DA8" w:rsidRDefault="002C0C41" w:rsidP="00E201D2">
      <w:pPr>
        <w:suppressAutoHyphens w:val="0"/>
        <w:rPr>
          <w:rFonts w:eastAsia="Times New Roman" w:cs="Times New Roman"/>
          <w:color w:val="000000" w:themeColor="text1"/>
          <w:sz w:val="24"/>
          <w:szCs w:val="24"/>
          <w:lang w:val="it-IT" w:eastAsia="it-IT"/>
        </w:rPr>
      </w:pPr>
      <w:r w:rsidRPr="00C21DA8">
        <w:rPr>
          <w:rFonts w:eastAsia="Times New Roman" w:cs="Times New Roman"/>
          <w:color w:val="000000" w:themeColor="text1"/>
          <w:sz w:val="24"/>
          <w:szCs w:val="24"/>
          <w:lang w:val="it-IT" w:eastAsia="it-IT"/>
        </w:rPr>
        <w:t>del………….</w:t>
      </w:r>
    </w:p>
    <w:p w14:paraId="7A11B99C" w14:textId="77777777" w:rsidR="002C0C41" w:rsidRPr="00C21DA8" w:rsidRDefault="002C0C41" w:rsidP="00E201D2">
      <w:pPr>
        <w:suppressAutoHyphens w:val="0"/>
        <w:rPr>
          <w:rFonts w:eastAsia="Times New Roman" w:cs="Times New Roman"/>
          <w:color w:val="000000" w:themeColor="text1"/>
          <w:sz w:val="24"/>
          <w:szCs w:val="24"/>
          <w:lang w:val="it-IT" w:eastAsia="it-IT"/>
        </w:rPr>
      </w:pPr>
    </w:p>
    <w:p w14:paraId="51AEA980" w14:textId="77777777" w:rsidR="002C0C41" w:rsidRPr="00C21DA8" w:rsidRDefault="002C0C41" w:rsidP="00E201D2">
      <w:pPr>
        <w:suppressAutoHyphens w:val="0"/>
        <w:rPr>
          <w:rFonts w:eastAsia="Times New Roman" w:cs="Times New Roman"/>
          <w:color w:val="000000" w:themeColor="text1"/>
          <w:sz w:val="24"/>
          <w:szCs w:val="24"/>
          <w:lang w:val="it-IT"/>
        </w:rPr>
      </w:pPr>
      <w:r w:rsidRPr="00C21DA8">
        <w:rPr>
          <w:rFonts w:eastAsia="Times New Roman" w:cs="Times New Roman"/>
          <w:color w:val="000000" w:themeColor="text1"/>
          <w:sz w:val="24"/>
          <w:szCs w:val="24"/>
          <w:lang w:val="it-IT"/>
        </w:rPr>
        <w:t>IL GRAN CONSIGLIO</w:t>
      </w:r>
    </w:p>
    <w:p w14:paraId="34A963F9" w14:textId="77777777" w:rsidR="002C0C41" w:rsidRPr="00C21DA8" w:rsidRDefault="002C0C41" w:rsidP="00E201D2">
      <w:pPr>
        <w:suppressAutoHyphens w:val="0"/>
        <w:rPr>
          <w:rFonts w:eastAsia="Times New Roman" w:cs="Times New Roman"/>
          <w:color w:val="000000" w:themeColor="text1"/>
          <w:sz w:val="24"/>
          <w:szCs w:val="24"/>
          <w:lang w:val="it-IT"/>
        </w:rPr>
      </w:pPr>
      <w:r w:rsidRPr="00C21DA8">
        <w:rPr>
          <w:rFonts w:eastAsia="Times New Roman" w:cs="Times New Roman"/>
          <w:color w:val="000000" w:themeColor="text1"/>
          <w:sz w:val="24"/>
          <w:szCs w:val="24"/>
          <w:lang w:val="it-IT"/>
        </w:rPr>
        <w:t>DELLA REPUBBLICA E CANTONE TICINO</w:t>
      </w:r>
    </w:p>
    <w:p w14:paraId="616D2471" w14:textId="77777777" w:rsidR="002C0C41" w:rsidRPr="00C21DA8" w:rsidRDefault="002C0C41" w:rsidP="00E201D2">
      <w:pPr>
        <w:suppressAutoHyphens w:val="0"/>
        <w:rPr>
          <w:rFonts w:eastAsia="Times New Roman" w:cs="Times New Roman"/>
          <w:color w:val="000000" w:themeColor="text1"/>
          <w:sz w:val="24"/>
          <w:szCs w:val="24"/>
          <w:lang w:val="it-IT" w:eastAsia="it-IT"/>
        </w:rPr>
      </w:pPr>
    </w:p>
    <w:p w14:paraId="331BECDA" w14:textId="059D646B" w:rsidR="002C0C41" w:rsidRPr="00C21DA8" w:rsidRDefault="002C0C41" w:rsidP="00E201D2">
      <w:pPr>
        <w:suppressAutoHyphens w:val="0"/>
        <w:rPr>
          <w:rFonts w:eastAsia="Times New Roman" w:cs="Times New Roman"/>
          <w:color w:val="000000" w:themeColor="text1"/>
          <w:sz w:val="24"/>
          <w:szCs w:val="24"/>
          <w:lang w:val="it-IT" w:eastAsia="it-IT"/>
        </w:rPr>
      </w:pPr>
      <w:r w:rsidRPr="00C21DA8">
        <w:rPr>
          <w:rFonts w:eastAsia="Times New Roman" w:cs="Times New Roman"/>
          <w:color w:val="000000" w:themeColor="text1"/>
          <w:sz w:val="24"/>
          <w:szCs w:val="24"/>
          <w:lang w:val="it-IT" w:eastAsia="it-IT"/>
        </w:rPr>
        <w:t>visto il messaggio</w:t>
      </w:r>
      <w:r w:rsidR="00A44287">
        <w:rPr>
          <w:rFonts w:eastAsia="Times New Roman" w:cs="Times New Roman"/>
          <w:color w:val="000000" w:themeColor="text1"/>
          <w:sz w:val="24"/>
          <w:szCs w:val="24"/>
          <w:lang w:val="it-IT" w:eastAsia="it-IT"/>
        </w:rPr>
        <w:t xml:space="preserve"> </w:t>
      </w:r>
      <w:r w:rsidRPr="00C21DA8">
        <w:rPr>
          <w:rFonts w:eastAsia="Times New Roman" w:cs="Times New Roman"/>
          <w:color w:val="000000" w:themeColor="text1"/>
          <w:sz w:val="24"/>
          <w:szCs w:val="24"/>
          <w:lang w:val="it-IT" w:eastAsia="it-IT"/>
        </w:rPr>
        <w:t>del Consiglio di Stato</w:t>
      </w:r>
      <w:r w:rsidR="00847854">
        <w:rPr>
          <w:rFonts w:eastAsia="Times New Roman" w:cs="Times New Roman"/>
          <w:color w:val="000000" w:themeColor="text1"/>
          <w:sz w:val="24"/>
          <w:szCs w:val="24"/>
          <w:lang w:val="it-IT" w:eastAsia="it-IT"/>
        </w:rPr>
        <w:t xml:space="preserve"> n. 8128 del 16 marzo 2022</w:t>
      </w:r>
      <w:bookmarkStart w:id="0" w:name="_GoBack"/>
      <w:bookmarkEnd w:id="0"/>
      <w:r w:rsidRPr="00C21DA8">
        <w:rPr>
          <w:rFonts w:eastAsia="Times New Roman" w:cs="Times New Roman"/>
          <w:color w:val="000000" w:themeColor="text1"/>
          <w:sz w:val="24"/>
          <w:szCs w:val="24"/>
          <w:lang w:val="it-IT" w:eastAsia="it-IT"/>
        </w:rPr>
        <w:t>,</w:t>
      </w:r>
    </w:p>
    <w:p w14:paraId="515A2CF4" w14:textId="77777777" w:rsidR="002C0C41" w:rsidRPr="00C21DA8" w:rsidRDefault="002C0C41" w:rsidP="00E201D2">
      <w:pPr>
        <w:suppressAutoHyphens w:val="0"/>
        <w:rPr>
          <w:rFonts w:eastAsia="Times New Roman" w:cs="Times New Roman"/>
          <w:color w:val="000000" w:themeColor="text1"/>
          <w:sz w:val="24"/>
          <w:szCs w:val="24"/>
          <w:lang w:val="it-IT" w:eastAsia="it-IT"/>
        </w:rPr>
      </w:pPr>
    </w:p>
    <w:p w14:paraId="18B5673F" w14:textId="77777777" w:rsidR="002C0C41" w:rsidRPr="00C21DA8" w:rsidRDefault="002C0C41" w:rsidP="00E201D2">
      <w:pPr>
        <w:suppressAutoHyphens w:val="0"/>
        <w:rPr>
          <w:rFonts w:eastAsia="Times New Roman" w:cs="Times New Roman"/>
          <w:color w:val="000000" w:themeColor="text1"/>
          <w:sz w:val="24"/>
          <w:szCs w:val="24"/>
          <w:lang w:val="it-IT"/>
        </w:rPr>
      </w:pPr>
      <w:r w:rsidRPr="00C21DA8">
        <w:rPr>
          <w:rFonts w:eastAsia="Times New Roman" w:cs="Times New Roman"/>
          <w:color w:val="000000" w:themeColor="text1"/>
          <w:sz w:val="24"/>
          <w:szCs w:val="24"/>
          <w:lang w:val="it-IT"/>
        </w:rPr>
        <w:t>decreta:</w:t>
      </w:r>
    </w:p>
    <w:p w14:paraId="02469270" w14:textId="77777777" w:rsidR="002C0C41" w:rsidRPr="00C21DA8" w:rsidRDefault="002C0C41" w:rsidP="00E201D2">
      <w:pPr>
        <w:suppressAutoHyphens w:val="0"/>
        <w:rPr>
          <w:rFonts w:eastAsia="Times New Roman" w:cs="Times New Roman"/>
          <w:color w:val="000000" w:themeColor="text1"/>
          <w:sz w:val="24"/>
          <w:szCs w:val="24"/>
          <w:lang w:val="it-IT"/>
        </w:rPr>
      </w:pPr>
    </w:p>
    <w:p w14:paraId="686C8F27" w14:textId="77777777" w:rsidR="002C0C41" w:rsidRPr="00C21DA8" w:rsidRDefault="002C0C41" w:rsidP="00E201D2">
      <w:pPr>
        <w:tabs>
          <w:tab w:val="left" w:pos="426"/>
          <w:tab w:val="right" w:pos="7230"/>
        </w:tabs>
        <w:suppressAutoHyphens w:val="0"/>
        <w:rPr>
          <w:rFonts w:eastAsia="Times New Roman" w:cs="Times New Roman"/>
          <w:b/>
          <w:bCs/>
          <w:color w:val="000000" w:themeColor="text1"/>
          <w:sz w:val="24"/>
          <w:szCs w:val="24"/>
          <w:lang w:val="it-IT"/>
        </w:rPr>
      </w:pPr>
      <w:r w:rsidRPr="00C21DA8">
        <w:rPr>
          <w:rFonts w:eastAsia="Times New Roman" w:cs="Times New Roman"/>
          <w:b/>
          <w:bCs/>
          <w:color w:val="000000" w:themeColor="text1"/>
          <w:sz w:val="24"/>
          <w:szCs w:val="24"/>
          <w:lang w:val="it-IT"/>
        </w:rPr>
        <w:t>Art. 1</w:t>
      </w:r>
    </w:p>
    <w:p w14:paraId="27BCBB6A" w14:textId="4F46EF5D" w:rsidR="00935E1A" w:rsidRPr="00C21DA8" w:rsidRDefault="00935E1A" w:rsidP="00935E1A">
      <w:pPr>
        <w:suppressAutoHyphens w:val="0"/>
        <w:rPr>
          <w:rFonts w:eastAsia="Times New Roman" w:cs="Arial"/>
          <w:color w:val="000000" w:themeColor="text1"/>
          <w:sz w:val="24"/>
          <w:szCs w:val="24"/>
          <w:lang w:eastAsia="it-CH"/>
        </w:rPr>
      </w:pPr>
      <w:r w:rsidRPr="00C21DA8">
        <w:rPr>
          <w:rFonts w:eastAsia="Times New Roman" w:cs="Times New Roman"/>
          <w:color w:val="000000" w:themeColor="text1"/>
          <w:sz w:val="24"/>
          <w:szCs w:val="20"/>
          <w:lang w:val="it-IT" w:eastAsia="it-IT"/>
        </w:rPr>
        <w:t xml:space="preserve">È stanziato un credito </w:t>
      </w:r>
      <w:r w:rsidRPr="00C21DA8">
        <w:rPr>
          <w:rFonts w:eastAsia="Times New Roman" w:cs="Times New Roman"/>
          <w:color w:val="000000" w:themeColor="text1"/>
          <w:sz w:val="24"/>
          <w:szCs w:val="20"/>
          <w:lang w:eastAsia="it-CH"/>
        </w:rPr>
        <w:t xml:space="preserve">complessivo di </w:t>
      </w:r>
      <w:r w:rsidR="00770A5A" w:rsidRPr="00C21DA8">
        <w:rPr>
          <w:rFonts w:eastAsia="Times New Roman" w:cs="Times New Roman"/>
          <w:color w:val="000000" w:themeColor="text1"/>
          <w:sz w:val="24"/>
          <w:szCs w:val="20"/>
          <w:lang w:eastAsia="it-CH"/>
        </w:rPr>
        <w:t>1</w:t>
      </w:r>
      <w:r w:rsidR="00770A5A">
        <w:rPr>
          <w:rFonts w:eastAsia="Times New Roman" w:cs="Times New Roman"/>
          <w:color w:val="000000" w:themeColor="text1"/>
          <w:sz w:val="24"/>
          <w:szCs w:val="20"/>
          <w:lang w:eastAsia="it-CH"/>
        </w:rPr>
        <w:t>’</w:t>
      </w:r>
      <w:r w:rsidR="00770A5A" w:rsidRPr="00C21DA8">
        <w:rPr>
          <w:rFonts w:eastAsia="Times New Roman" w:cs="Times New Roman"/>
          <w:color w:val="000000" w:themeColor="text1"/>
          <w:sz w:val="24"/>
          <w:szCs w:val="20"/>
          <w:lang w:eastAsia="it-CH"/>
        </w:rPr>
        <w:t xml:space="preserve">130’000 </w:t>
      </w:r>
      <w:r w:rsidRPr="00C21DA8">
        <w:rPr>
          <w:rFonts w:eastAsia="Times New Roman" w:cs="Times New Roman"/>
          <w:color w:val="000000" w:themeColor="text1"/>
          <w:sz w:val="24"/>
          <w:szCs w:val="20"/>
          <w:lang w:eastAsia="it-CH"/>
        </w:rPr>
        <w:t>franchi</w:t>
      </w:r>
      <w:r w:rsidR="00190CCA" w:rsidRPr="00C21DA8">
        <w:rPr>
          <w:color w:val="000000" w:themeColor="text1"/>
        </w:rPr>
        <w:t xml:space="preserve"> </w:t>
      </w:r>
      <w:r w:rsidR="00190CCA" w:rsidRPr="00C21DA8">
        <w:rPr>
          <w:rFonts w:eastAsia="Times New Roman" w:cs="Arial"/>
          <w:color w:val="000000" w:themeColor="text1"/>
          <w:sz w:val="24"/>
          <w:szCs w:val="24"/>
          <w:lang w:eastAsia="it-CH"/>
        </w:rPr>
        <w:t>per l’implementazione delle misure di sicurezza al Palazzo di giustizia di Lugano</w:t>
      </w:r>
      <w:r w:rsidRPr="00C21DA8">
        <w:rPr>
          <w:rFonts w:eastAsia="Times New Roman" w:cs="Arial"/>
          <w:color w:val="000000" w:themeColor="text1"/>
          <w:sz w:val="24"/>
          <w:szCs w:val="24"/>
          <w:lang w:eastAsia="it-CH"/>
        </w:rPr>
        <w:t>.</w:t>
      </w:r>
    </w:p>
    <w:p w14:paraId="0E6E9FBC" w14:textId="77777777" w:rsidR="002C0C41" w:rsidRPr="00C21DA8" w:rsidRDefault="002C0C41" w:rsidP="00E201D2">
      <w:pPr>
        <w:suppressAutoHyphens w:val="0"/>
        <w:rPr>
          <w:rFonts w:eastAsia="Times New Roman" w:cs="Times New Roman"/>
          <w:color w:val="000000" w:themeColor="text1"/>
          <w:sz w:val="24"/>
          <w:szCs w:val="24"/>
          <w:lang w:val="it-IT"/>
        </w:rPr>
      </w:pPr>
    </w:p>
    <w:p w14:paraId="44F2BB0D" w14:textId="77777777" w:rsidR="002C0C41" w:rsidRPr="00C21DA8" w:rsidRDefault="002C0C41" w:rsidP="00E201D2">
      <w:pPr>
        <w:tabs>
          <w:tab w:val="left" w:pos="426"/>
        </w:tabs>
        <w:suppressAutoHyphens w:val="0"/>
        <w:rPr>
          <w:rFonts w:eastAsia="Times New Roman" w:cs="Times New Roman"/>
          <w:b/>
          <w:bCs/>
          <w:color w:val="000000" w:themeColor="text1"/>
          <w:sz w:val="24"/>
          <w:szCs w:val="24"/>
          <w:lang w:val="it-IT"/>
        </w:rPr>
      </w:pPr>
      <w:r w:rsidRPr="00C21DA8">
        <w:rPr>
          <w:rFonts w:eastAsia="Times New Roman" w:cs="Times New Roman"/>
          <w:b/>
          <w:bCs/>
          <w:color w:val="000000" w:themeColor="text1"/>
          <w:sz w:val="24"/>
          <w:szCs w:val="24"/>
          <w:lang w:val="it-IT"/>
        </w:rPr>
        <w:t>Art. 2</w:t>
      </w:r>
    </w:p>
    <w:p w14:paraId="2EFEADB4" w14:textId="1F719C84" w:rsidR="00935E1A" w:rsidRPr="00C21DA8" w:rsidRDefault="00935E1A" w:rsidP="00935E1A">
      <w:pPr>
        <w:suppressAutoHyphens w:val="0"/>
        <w:rPr>
          <w:rFonts w:eastAsia="Times New Roman" w:cs="Times New Roman"/>
          <w:color w:val="000000" w:themeColor="text1"/>
          <w:sz w:val="24"/>
          <w:szCs w:val="20"/>
          <w:lang w:val="it-IT" w:eastAsia="it-IT"/>
        </w:rPr>
      </w:pPr>
      <w:r w:rsidRPr="00C21DA8">
        <w:rPr>
          <w:rFonts w:eastAsia="Times New Roman" w:cs="Times New Roman"/>
          <w:color w:val="000000" w:themeColor="text1"/>
          <w:sz w:val="24"/>
          <w:szCs w:val="20"/>
          <w:lang w:val="it-IT" w:eastAsia="it-IT"/>
        </w:rPr>
        <w:t xml:space="preserve">I crediti sono iscritti nel conto degli investimenti del Dipartimento delle finanze e dell’economia, </w:t>
      </w:r>
      <w:r w:rsidR="007B58F5">
        <w:rPr>
          <w:rFonts w:eastAsia="Times New Roman" w:cs="Times New Roman"/>
          <w:color w:val="000000" w:themeColor="text1"/>
          <w:sz w:val="24"/>
          <w:szCs w:val="20"/>
          <w:lang w:val="it-IT" w:eastAsia="it-IT"/>
        </w:rPr>
        <w:t>Sezione della logistica</w:t>
      </w:r>
      <w:r w:rsidRPr="00C21DA8">
        <w:rPr>
          <w:rFonts w:eastAsia="Times New Roman" w:cs="Times New Roman"/>
          <w:color w:val="000000" w:themeColor="text1"/>
          <w:sz w:val="24"/>
          <w:szCs w:val="20"/>
          <w:lang w:val="it-IT" w:eastAsia="it-IT"/>
        </w:rPr>
        <w:t>.</w:t>
      </w:r>
    </w:p>
    <w:p w14:paraId="7B5A8CE8" w14:textId="77777777" w:rsidR="002C0C41" w:rsidRPr="00C21DA8" w:rsidRDefault="002C0C41" w:rsidP="00E201D2">
      <w:pPr>
        <w:suppressAutoHyphens w:val="0"/>
        <w:rPr>
          <w:rFonts w:eastAsia="Times New Roman" w:cs="Times New Roman"/>
          <w:color w:val="000000" w:themeColor="text1"/>
          <w:sz w:val="24"/>
          <w:szCs w:val="24"/>
          <w:lang w:val="it-IT"/>
        </w:rPr>
      </w:pPr>
    </w:p>
    <w:p w14:paraId="5BDC9B2A" w14:textId="77777777" w:rsidR="002C0C41" w:rsidRPr="00C21DA8" w:rsidRDefault="002C0C41" w:rsidP="00E201D2">
      <w:pPr>
        <w:suppressAutoHyphens w:val="0"/>
        <w:rPr>
          <w:rFonts w:eastAsia="Times New Roman" w:cs="Times New Roman"/>
          <w:b/>
          <w:bCs/>
          <w:color w:val="000000" w:themeColor="text1"/>
          <w:sz w:val="24"/>
          <w:szCs w:val="24"/>
          <w:lang w:val="it-IT"/>
        </w:rPr>
      </w:pPr>
      <w:r w:rsidRPr="00C21DA8">
        <w:rPr>
          <w:rFonts w:eastAsia="Times New Roman" w:cs="Times New Roman"/>
          <w:b/>
          <w:bCs/>
          <w:color w:val="000000" w:themeColor="text1"/>
          <w:sz w:val="24"/>
          <w:szCs w:val="24"/>
          <w:lang w:val="it-IT"/>
        </w:rPr>
        <w:t>Art. 3</w:t>
      </w:r>
    </w:p>
    <w:p w14:paraId="3F9D9EF9" w14:textId="648E23E8" w:rsidR="00A44287" w:rsidRDefault="00A44287" w:rsidP="00935E1A">
      <w:pPr>
        <w:suppressAutoHyphens w:val="0"/>
        <w:rPr>
          <w:rFonts w:eastAsia="Times New Roman" w:cs="Times New Roman"/>
          <w:color w:val="000000" w:themeColor="text1"/>
          <w:sz w:val="24"/>
          <w:szCs w:val="20"/>
          <w:lang w:val="it-IT" w:eastAsia="it-IT"/>
        </w:rPr>
      </w:pPr>
      <w:r w:rsidRPr="00C62CCF">
        <w:rPr>
          <w:rFonts w:eastAsia="Times New Roman" w:cs="Times New Roman"/>
          <w:color w:val="000000" w:themeColor="text1"/>
          <w:sz w:val="24"/>
          <w:szCs w:val="20"/>
          <w:vertAlign w:val="superscript"/>
          <w:lang w:val="it-IT" w:eastAsia="it-IT"/>
        </w:rPr>
        <w:t>1</w:t>
      </w:r>
      <w:r>
        <w:rPr>
          <w:rFonts w:eastAsia="Times New Roman" w:cs="Times New Roman"/>
          <w:color w:val="000000" w:themeColor="text1"/>
          <w:sz w:val="24"/>
          <w:szCs w:val="20"/>
          <w:lang w:val="it-IT" w:eastAsia="it-IT"/>
        </w:rPr>
        <w:t>I</w:t>
      </w:r>
      <w:r w:rsidR="00935E1A" w:rsidRPr="00C21DA8">
        <w:rPr>
          <w:rFonts w:eastAsia="Times New Roman" w:cs="Times New Roman"/>
          <w:color w:val="000000" w:themeColor="text1"/>
          <w:sz w:val="24"/>
          <w:szCs w:val="20"/>
          <w:lang w:val="it-IT" w:eastAsia="it-IT"/>
        </w:rPr>
        <w:t xml:space="preserve">l presente decreto </w:t>
      </w:r>
      <w:r>
        <w:rPr>
          <w:rFonts w:eastAsia="Times New Roman" w:cs="Times New Roman"/>
          <w:color w:val="000000" w:themeColor="text1"/>
          <w:sz w:val="24"/>
          <w:szCs w:val="20"/>
          <w:lang w:val="it-IT" w:eastAsia="it-IT"/>
        </w:rPr>
        <w:t>legislativo sottostà a referendum facoltativo.</w:t>
      </w:r>
    </w:p>
    <w:p w14:paraId="39396FE7" w14:textId="0EB24762" w:rsidR="00935E1A" w:rsidRPr="00C21DA8" w:rsidRDefault="00A44287" w:rsidP="00935E1A">
      <w:pPr>
        <w:suppressAutoHyphens w:val="0"/>
        <w:rPr>
          <w:rFonts w:eastAsia="Times New Roman" w:cs="Times New Roman"/>
          <w:color w:val="000000" w:themeColor="text1"/>
          <w:sz w:val="24"/>
          <w:szCs w:val="20"/>
          <w:lang w:val="it-IT" w:eastAsia="it-IT"/>
        </w:rPr>
      </w:pPr>
      <w:r w:rsidRPr="00C62CCF">
        <w:rPr>
          <w:rFonts w:eastAsia="Times New Roman" w:cs="Times New Roman"/>
          <w:color w:val="000000" w:themeColor="text1"/>
          <w:sz w:val="24"/>
          <w:szCs w:val="20"/>
          <w:vertAlign w:val="superscript"/>
          <w:lang w:val="it-IT" w:eastAsia="it-IT"/>
        </w:rPr>
        <w:t>2</w:t>
      </w:r>
      <w:r>
        <w:rPr>
          <w:rFonts w:eastAsia="Times New Roman" w:cs="Times New Roman"/>
          <w:color w:val="000000" w:themeColor="text1"/>
          <w:sz w:val="24"/>
          <w:szCs w:val="20"/>
          <w:lang w:val="it-IT" w:eastAsia="it-IT"/>
        </w:rPr>
        <w:t>Esso</w:t>
      </w:r>
      <w:r w:rsidR="00935E1A" w:rsidRPr="00C21DA8">
        <w:rPr>
          <w:rFonts w:eastAsia="Times New Roman" w:cs="Times New Roman"/>
          <w:color w:val="000000" w:themeColor="text1"/>
          <w:sz w:val="24"/>
          <w:szCs w:val="20"/>
          <w:lang w:val="it-IT" w:eastAsia="it-IT"/>
        </w:rPr>
        <w:t xml:space="preserve"> entra in vigore</w:t>
      </w:r>
      <w:r>
        <w:rPr>
          <w:rFonts w:eastAsia="Times New Roman" w:cs="Times New Roman"/>
          <w:color w:val="000000" w:themeColor="text1"/>
          <w:sz w:val="24"/>
          <w:szCs w:val="20"/>
          <w:lang w:val="it-IT" w:eastAsia="it-IT"/>
        </w:rPr>
        <w:t xml:space="preserve"> immediatamente</w:t>
      </w:r>
      <w:r w:rsidR="00935E1A" w:rsidRPr="00C21DA8">
        <w:rPr>
          <w:rFonts w:eastAsia="Times New Roman" w:cs="Times New Roman"/>
          <w:color w:val="000000" w:themeColor="text1"/>
          <w:sz w:val="24"/>
          <w:szCs w:val="20"/>
          <w:lang w:val="it-IT" w:eastAsia="it-IT"/>
        </w:rPr>
        <w:t>.</w:t>
      </w:r>
    </w:p>
    <w:p w14:paraId="6B86BBFE" w14:textId="77777777" w:rsidR="002C0C41" w:rsidRPr="00C21DA8" w:rsidRDefault="002C0C41" w:rsidP="00E201D2">
      <w:pPr>
        <w:suppressAutoHyphens w:val="0"/>
        <w:rPr>
          <w:rFonts w:eastAsia="Times New Roman" w:cs="Times New Roman"/>
          <w:color w:val="000000" w:themeColor="text1"/>
          <w:sz w:val="24"/>
          <w:szCs w:val="24"/>
          <w:lang w:val="it-IT" w:eastAsia="it-IT"/>
        </w:rPr>
      </w:pPr>
    </w:p>
    <w:p w14:paraId="2AE6FFA1" w14:textId="77777777" w:rsidR="008F52AF" w:rsidRPr="00C21DA8" w:rsidRDefault="008F52AF" w:rsidP="00D33940">
      <w:pPr>
        <w:pStyle w:val="StandardRisoluzionedelConsigliodiStato"/>
        <w:ind w:right="-1"/>
        <w:rPr>
          <w:color w:val="000000" w:themeColor="text1"/>
        </w:rPr>
      </w:pPr>
    </w:p>
    <w:p w14:paraId="7AE97CCE" w14:textId="77777777" w:rsidR="00D649A8" w:rsidRPr="00C21DA8" w:rsidRDefault="00D649A8" w:rsidP="00D33940">
      <w:pPr>
        <w:pStyle w:val="StandardRisoluzionedelConsigliodiStato"/>
        <w:ind w:right="-1"/>
        <w:rPr>
          <w:color w:val="000000" w:themeColor="text1"/>
        </w:rPr>
      </w:pPr>
    </w:p>
    <w:p w14:paraId="6A65E950" w14:textId="77777777" w:rsidR="00D649A8" w:rsidRPr="00C21DA8" w:rsidRDefault="00D649A8" w:rsidP="00D33940">
      <w:pPr>
        <w:pStyle w:val="StandardRisoluzionedelConsigliodiStato"/>
        <w:ind w:right="-1"/>
        <w:rPr>
          <w:color w:val="000000" w:themeColor="text1"/>
        </w:rPr>
      </w:pPr>
    </w:p>
    <w:sectPr w:rsidR="00D649A8" w:rsidRPr="00C21DA8" w:rsidSect="00E201D2">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0982" w14:textId="77777777" w:rsidR="002542D6" w:rsidRDefault="002542D6" w:rsidP="00F657BF">
      <w:r>
        <w:separator/>
      </w:r>
    </w:p>
  </w:endnote>
  <w:endnote w:type="continuationSeparator" w:id="0">
    <w:p w14:paraId="47CF52E5" w14:textId="77777777" w:rsidR="002542D6" w:rsidRDefault="002542D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altName w:val="Franklin Gothic Demi Cond"/>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ABC7" w14:textId="77777777" w:rsidR="00847854" w:rsidRDefault="008478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E201D2" w:rsidRPr="003D1008" w14:paraId="0F3B194F" w14:textId="77777777" w:rsidTr="00E201D2">
      <w:trPr>
        <w:trHeight w:hRule="exact" w:val="737"/>
      </w:trPr>
      <w:tc>
        <w:tcPr>
          <w:tcW w:w="4695" w:type="dxa"/>
        </w:tcPr>
        <w:p w14:paraId="77908879" w14:textId="77777777" w:rsidR="00E201D2" w:rsidRPr="003D1008" w:rsidRDefault="00E201D2" w:rsidP="00E201D2">
          <w:pPr>
            <w:tabs>
              <w:tab w:val="center" w:pos="2382"/>
            </w:tabs>
          </w:pPr>
        </w:p>
      </w:tc>
      <w:tc>
        <w:tcPr>
          <w:tcW w:w="721" w:type="dxa"/>
        </w:tcPr>
        <w:p w14:paraId="7ED09372" w14:textId="77777777" w:rsidR="00E201D2" w:rsidRPr="003D1008" w:rsidRDefault="00E201D2" w:rsidP="00E201D2">
          <w:pPr>
            <w:jc w:val="center"/>
          </w:pPr>
          <w:r w:rsidRPr="003D1008">
            <w:rPr>
              <w:noProof/>
              <w:lang w:eastAsia="it-CH"/>
            </w:rPr>
            <w:drawing>
              <wp:anchor distT="0" distB="0" distL="114300" distR="114300" simplePos="0" relativeHeight="251669504" behindDoc="0" locked="1" layoutInCell="1" allowOverlap="1" wp14:anchorId="47C6032A" wp14:editId="1274301D">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22B5889B" w14:textId="77777777" w:rsidR="00E201D2" w:rsidRPr="003D1008" w:rsidRDefault="00E201D2" w:rsidP="00E201D2">
          <w:pPr>
            <w:jc w:val="center"/>
          </w:pPr>
          <w:r w:rsidRPr="003D1008">
            <w:rPr>
              <w:noProof/>
              <w:lang w:eastAsia="it-CH"/>
            </w:rPr>
            <w:drawing>
              <wp:anchor distT="0" distB="0" distL="114300" distR="114300" simplePos="0" relativeHeight="251670528" behindDoc="0" locked="1" layoutInCell="1" allowOverlap="1" wp14:anchorId="0E667173" wp14:editId="0B1B0300">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29467674" w14:textId="77777777" w:rsidR="00E201D2" w:rsidRPr="003D1008" w:rsidRDefault="00E201D2" w:rsidP="00E201D2"/>
      </w:tc>
    </w:tr>
  </w:tbl>
  <w:p w14:paraId="6946A504" w14:textId="77777777" w:rsidR="00E201D2" w:rsidRDefault="00E201D2" w:rsidP="00E201D2">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9E5A" w14:textId="77777777" w:rsidR="00E201D2" w:rsidRDefault="00E201D2">
    <w:pPr>
      <w:pStyle w:val="Pidipagina"/>
      <w:jc w:val="center"/>
    </w:pPr>
  </w:p>
  <w:p w14:paraId="79119D5C" w14:textId="77777777" w:rsidR="00E201D2" w:rsidRPr="008C6C46" w:rsidRDefault="00E201D2" w:rsidP="00E201D2">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B1FC" w14:textId="77777777" w:rsidR="002542D6" w:rsidRDefault="002542D6" w:rsidP="00F657BF">
      <w:r>
        <w:separator/>
      </w:r>
    </w:p>
  </w:footnote>
  <w:footnote w:type="continuationSeparator" w:id="0">
    <w:p w14:paraId="3FED26FE" w14:textId="77777777" w:rsidR="002542D6" w:rsidRDefault="002542D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711E" w14:textId="77777777" w:rsidR="00847854" w:rsidRDefault="008478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E201D2" w:rsidRPr="002747E7" w14:paraId="1D4A0EBF" w14:textId="77777777" w:rsidTr="00E201D2">
      <w:trPr>
        <w:trHeight w:val="562"/>
      </w:trPr>
      <w:sdt>
        <w:sdtPr>
          <w:rPr>
            <w:rFonts w:ascii="Gill Alt One MT Light" w:hAnsi="Gill Alt One MT Light"/>
            <w:sz w:val="16"/>
            <w:szCs w:val="16"/>
          </w:rPr>
          <w:alias w:val="CustomElements.Fields.Dipartimenti"/>
          <w:id w:val="1567676091"/>
          <w:dataBinding w:xpath="//Text[@id='CustomElements.Fields.Dipartimenti']" w:storeItemID="{8D5270CA-A1D2-4122-880D-F259E3209FB3}"/>
          <w:text w:multiLine="1"/>
        </w:sdtPr>
        <w:sdtEndPr/>
        <w:sdtContent>
          <w:tc>
            <w:tcPr>
              <w:tcW w:w="8383" w:type="dxa"/>
              <w:tcBorders>
                <w:left w:val="single" w:sz="4" w:space="0" w:color="auto"/>
                <w:bottom w:val="single" w:sz="4" w:space="0" w:color="auto"/>
              </w:tcBorders>
              <w:tcMar>
                <w:left w:w="142" w:type="dxa"/>
              </w:tcMar>
              <w:vAlign w:val="bottom"/>
            </w:tcPr>
            <w:p w14:paraId="3F324546" w14:textId="77777777" w:rsidR="00E201D2" w:rsidRPr="00E8185F" w:rsidRDefault="00E201D2" w:rsidP="00E201D2">
              <w:pPr>
                <w:pStyle w:val="Page"/>
                <w:rPr>
                  <w:rFonts w:ascii="Gill Alt One MT Light" w:hAnsi="Gill Alt One MT Light"/>
                  <w:sz w:val="16"/>
                  <w:szCs w:val="16"/>
                </w:rPr>
              </w:pPr>
              <w:r>
                <w:rPr>
                  <w:rFonts w:ascii="Gill Alt One MT Light" w:hAnsi="Gill Alt One MT Light"/>
                  <w:sz w:val="16"/>
                  <w:szCs w:val="16"/>
                </w:rPr>
                <w:t>Dipartimento delle istituzioni</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14:paraId="069856E4" w14:textId="3ECC3749" w:rsidR="00E201D2" w:rsidRPr="004204CB" w:rsidRDefault="00E201D2" w:rsidP="00E201D2">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47854">
            <w:rPr>
              <w:noProof/>
              <w:sz w:val="24"/>
            </w:rPr>
            <w:t>10</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47854">
            <w:rPr>
              <w:noProof/>
              <w:sz w:val="24"/>
            </w:rPr>
            <w:t>10</w:t>
          </w:r>
          <w:r w:rsidRPr="004204CB">
            <w:rPr>
              <w:noProof/>
              <w:sz w:val="24"/>
            </w:rPr>
            <w:fldChar w:fldCharType="end"/>
          </w:r>
        </w:p>
      </w:tc>
    </w:tr>
    <w:tr w:rsidR="00E201D2" w:rsidRPr="009E444B" w14:paraId="7612046B" w14:textId="77777777" w:rsidTr="00E201D2">
      <w:trPr>
        <w:trHeight w:val="334"/>
      </w:trPr>
      <w:sdt>
        <w:sdtPr>
          <w:rPr>
            <w:rFonts w:ascii="Gill Sans Display MT Pro BdCn" w:hAnsi="Gill Sans Display MT Pro BdCn"/>
            <w:sz w:val="18"/>
            <w:szCs w:val="18"/>
          </w:rPr>
          <w:alias w:val="CustomElements.Fields.Titolo2"/>
          <w:id w:val="48588533"/>
          <w:dataBinding w:xpath="//Text[@id='CustomElements.Fields.Titolo2']" w:storeItemID="{8D5270CA-A1D2-4122-880D-F259E3209FB3}"/>
          <w:text w:multiLine="1"/>
        </w:sdtPr>
        <w:sdtEndPr/>
        <w:sdtContent>
          <w:tc>
            <w:tcPr>
              <w:tcW w:w="8383" w:type="dxa"/>
              <w:tcBorders>
                <w:left w:val="single" w:sz="4" w:space="0" w:color="auto"/>
              </w:tcBorders>
              <w:tcMar>
                <w:top w:w="0" w:type="dxa"/>
                <w:left w:w="142" w:type="dxa"/>
              </w:tcMar>
            </w:tcPr>
            <w:p w14:paraId="3D24656B" w14:textId="363DE6BE" w:rsidR="00E201D2" w:rsidRPr="00E8185F" w:rsidRDefault="00847854" w:rsidP="00E201D2">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8128 del 16 marzo 2022</w:t>
              </w:r>
            </w:p>
          </w:tc>
        </w:sdtContent>
      </w:sdt>
      <w:tc>
        <w:tcPr>
          <w:tcW w:w="1710" w:type="dxa"/>
          <w:tcBorders>
            <w:top w:val="single" w:sz="4" w:space="0" w:color="auto"/>
          </w:tcBorders>
        </w:tcPr>
        <w:p w14:paraId="38537DE8" w14:textId="77777777" w:rsidR="00E201D2" w:rsidRPr="00E043A3" w:rsidRDefault="00E201D2" w:rsidP="00E201D2">
          <w:pPr>
            <w:pStyle w:val="InvisibleLine"/>
            <w:rPr>
              <w:lang w:val="de-DE"/>
            </w:rPr>
          </w:pPr>
        </w:p>
      </w:tc>
    </w:tr>
  </w:tbl>
  <w:p w14:paraId="2C408697" w14:textId="77777777" w:rsidR="00E201D2" w:rsidRPr="00980362" w:rsidRDefault="00E201D2" w:rsidP="00E201D2">
    <w:pPr>
      <w:pStyle w:val="Intestazione"/>
    </w:pPr>
    <w:r>
      <w:rPr>
        <w:noProof/>
        <w:lang w:val="it-CH" w:eastAsia="it-CH"/>
      </w:rPr>
      <mc:AlternateContent>
        <mc:Choice Requires="wps">
          <w:drawing>
            <wp:anchor distT="0" distB="0" distL="114300" distR="114300" simplePos="0" relativeHeight="251665408" behindDoc="1" locked="1" layoutInCell="1" allowOverlap="1" wp14:anchorId="03BF5DAC" wp14:editId="5F7933D3">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D5270CA-A1D2-4122-880D-F259E3209FB3}"/>
                            <w:text w:multiLine="1"/>
                          </w:sdtPr>
                          <w:sdtEndPr/>
                          <w:sdtContent>
                            <w:p w14:paraId="0401B8D2" w14:textId="77777777" w:rsidR="00E201D2" w:rsidRPr="00411371" w:rsidRDefault="00E201D2" w:rsidP="00E201D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F5DAC"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D5270CA-A1D2-4122-880D-F259E3209FB3}"/>
                      <w:text w:multiLine="1"/>
                    </w:sdtPr>
                    <w:sdtEndPr/>
                    <w:sdtContent>
                      <w:p w14:paraId="0401B8D2" w14:textId="77777777" w:rsidR="00E201D2" w:rsidRPr="00411371" w:rsidRDefault="00E201D2" w:rsidP="00E201D2">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E201D2" w:rsidRPr="0004624C" w14:paraId="63C0AFB0" w14:textId="77777777" w:rsidTr="00E201D2">
      <w:trPr>
        <w:trHeight w:val="586"/>
      </w:trPr>
      <w:tc>
        <w:tcPr>
          <w:tcW w:w="2440" w:type="pct"/>
          <w:gridSpan w:val="3"/>
          <w:tcBorders>
            <w:top w:val="nil"/>
            <w:left w:val="nil"/>
            <w:bottom w:val="single" w:sz="4" w:space="0" w:color="auto"/>
          </w:tcBorders>
          <w:vAlign w:val="bottom"/>
        </w:tcPr>
        <w:p w14:paraId="5ED303AD" w14:textId="77777777" w:rsidR="00E201D2" w:rsidRPr="003108C0" w:rsidRDefault="00E201D2" w:rsidP="00E201D2">
          <w:pPr>
            <w:pStyle w:val="InvisibleLine"/>
            <w:ind w:left="150"/>
            <w:rPr>
              <w:sz w:val="16"/>
            </w:rPr>
          </w:pPr>
        </w:p>
      </w:tc>
      <w:tc>
        <w:tcPr>
          <w:tcW w:w="373" w:type="pct"/>
          <w:tcBorders>
            <w:top w:val="nil"/>
            <w:bottom w:val="single" w:sz="4" w:space="0" w:color="auto"/>
          </w:tcBorders>
          <w:vAlign w:val="bottom"/>
        </w:tcPr>
        <w:p w14:paraId="6040EF4B" w14:textId="77777777" w:rsidR="00E201D2" w:rsidRPr="003108C0" w:rsidRDefault="00E201D2" w:rsidP="00E201D2">
          <w:pPr>
            <w:pStyle w:val="Level"/>
            <w:ind w:left="150"/>
            <w:rPr>
              <w:sz w:val="16"/>
            </w:rPr>
          </w:pPr>
        </w:p>
      </w:tc>
      <w:tc>
        <w:tcPr>
          <w:tcW w:w="209" w:type="pct"/>
          <w:tcBorders>
            <w:top w:val="nil"/>
            <w:bottom w:val="single" w:sz="4" w:space="0" w:color="auto"/>
          </w:tcBorders>
        </w:tcPr>
        <w:p w14:paraId="3628FC38" w14:textId="77777777" w:rsidR="00E201D2" w:rsidRDefault="00E201D2" w:rsidP="00E201D2">
          <w:pPr>
            <w:pStyle w:val="InvisibleLine"/>
            <w:ind w:left="150"/>
          </w:pPr>
          <w:r>
            <w:rPr>
              <w:noProof/>
              <w:lang w:val="it-CH" w:eastAsia="it-CH"/>
            </w:rPr>
            <w:drawing>
              <wp:anchor distT="0" distB="0" distL="114300" distR="114300" simplePos="0" relativeHeight="251667456" behindDoc="1" locked="1" layoutInCell="1" allowOverlap="1" wp14:anchorId="264ECFA6" wp14:editId="3880D312">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5D60C05E" w14:textId="13C67C00" w:rsidR="00E201D2" w:rsidRPr="004204CB" w:rsidRDefault="00E201D2" w:rsidP="00E201D2">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4785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47854">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E201D2" w:rsidRPr="0004624C" w14:paraId="6FB5DBF4" w14:textId="77777777" w:rsidTr="00E201D2">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D5270CA-A1D2-4122-880D-F259E3209FB3}"/>
          <w:text w:multiLine="1"/>
        </w:sdtPr>
        <w:sdtEndPr/>
        <w:sdtContent>
          <w:tc>
            <w:tcPr>
              <w:tcW w:w="5000" w:type="pct"/>
              <w:gridSpan w:val="6"/>
              <w:tcBorders>
                <w:left w:val="nil"/>
                <w:right w:val="nil"/>
              </w:tcBorders>
              <w:noWrap/>
              <w:tcMar>
                <w:top w:w="0" w:type="dxa"/>
              </w:tcMar>
              <w:vAlign w:val="bottom"/>
            </w:tcPr>
            <w:p w14:paraId="7220CF19" w14:textId="77777777" w:rsidR="00E201D2" w:rsidRPr="008C03B5" w:rsidRDefault="00E201D2" w:rsidP="00E201D2">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E201D2" w:rsidRPr="0004624C" w14:paraId="625D4C5E" w14:textId="77777777" w:rsidTr="00E201D2">
      <w:trPr>
        <w:trHeight w:hRule="exact" w:val="306"/>
      </w:trPr>
      <w:tc>
        <w:tcPr>
          <w:tcW w:w="670" w:type="pct"/>
          <w:tcBorders>
            <w:left w:val="nil"/>
            <w:bottom w:val="nil"/>
          </w:tcBorders>
          <w:noWrap/>
          <w:tcMar>
            <w:top w:w="57" w:type="dxa"/>
            <w:left w:w="142" w:type="dxa"/>
          </w:tcMar>
        </w:tcPr>
        <w:p w14:paraId="2EC412CF" w14:textId="77777777" w:rsidR="00E201D2" w:rsidRPr="00C7320A" w:rsidRDefault="00E201D2" w:rsidP="00E201D2">
          <w:pPr>
            <w:pStyle w:val="Level"/>
            <w:spacing w:before="60"/>
            <w:rPr>
              <w:rFonts w:ascii="Gill Alt One MT Light" w:hAnsi="Gill Alt One MT Light"/>
              <w:sz w:val="16"/>
            </w:rPr>
          </w:pPr>
          <w:r w:rsidRPr="00C7320A">
            <w:rPr>
              <w:rFonts w:ascii="Gill Alt One MT Light" w:hAnsi="Gill Alt One MT Light"/>
              <w:sz w:val="16"/>
            </w:rPr>
            <w:t>numero</w:t>
          </w:r>
        </w:p>
        <w:p w14:paraId="331249B8" w14:textId="77777777" w:rsidR="00E201D2" w:rsidRPr="00C7320A" w:rsidRDefault="00E201D2" w:rsidP="00E201D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5FA2EC5C" w14:textId="77777777" w:rsidR="00E201D2" w:rsidRPr="00C7320A" w:rsidRDefault="00E201D2" w:rsidP="00E201D2">
          <w:pPr>
            <w:pStyle w:val="Level"/>
            <w:spacing w:before="60"/>
            <w:rPr>
              <w:rFonts w:ascii="Gill Alt One MT Light" w:hAnsi="Gill Alt One MT Light"/>
              <w:sz w:val="16"/>
            </w:rPr>
          </w:pPr>
          <w:r w:rsidRPr="00C7320A">
            <w:rPr>
              <w:rFonts w:ascii="Gill Alt One MT Light" w:hAnsi="Gill Alt One MT Light"/>
              <w:sz w:val="16"/>
            </w:rPr>
            <w:t>data</w:t>
          </w:r>
        </w:p>
        <w:p w14:paraId="0852816F" w14:textId="77777777" w:rsidR="00E201D2" w:rsidRPr="00C7320A" w:rsidRDefault="00E201D2" w:rsidP="00E201D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603C240A" w14:textId="77777777" w:rsidR="00E201D2" w:rsidRPr="00C7320A" w:rsidRDefault="00E201D2" w:rsidP="00E201D2">
          <w:pPr>
            <w:pStyle w:val="Level"/>
            <w:spacing w:before="60"/>
            <w:rPr>
              <w:rFonts w:ascii="Gill Alt One MT Light" w:hAnsi="Gill Alt One MT Light"/>
              <w:sz w:val="16"/>
            </w:rPr>
          </w:pPr>
          <w:r>
            <w:rPr>
              <w:rFonts w:ascii="Gill Alt One MT Light" w:hAnsi="Gill Alt One MT Light"/>
              <w:sz w:val="16"/>
            </w:rPr>
            <w:t>competenza</w:t>
          </w:r>
        </w:p>
        <w:p w14:paraId="7E3F6D9E" w14:textId="77777777" w:rsidR="00E201D2" w:rsidRPr="008C03B5" w:rsidRDefault="00E201D2" w:rsidP="00E201D2">
          <w:pPr>
            <w:pStyle w:val="Level"/>
            <w:spacing w:before="60" w:line="240" w:lineRule="auto"/>
            <w:rPr>
              <w:rFonts w:ascii="Gill Alt One MT Light" w:hAnsi="Gill Alt One MT Light"/>
              <w:sz w:val="16"/>
            </w:rPr>
          </w:pPr>
        </w:p>
      </w:tc>
    </w:tr>
    <w:tr w:rsidR="00E201D2" w:rsidRPr="0004624C" w14:paraId="0483AFD7" w14:textId="77777777" w:rsidTr="00E201D2">
      <w:trPr>
        <w:trHeight w:hRule="exact" w:val="699"/>
      </w:trPr>
      <w:tc>
        <w:tcPr>
          <w:tcW w:w="670" w:type="pct"/>
          <w:tcBorders>
            <w:top w:val="nil"/>
            <w:left w:val="nil"/>
            <w:bottom w:val="single" w:sz="4" w:space="0" w:color="auto"/>
            <w:right w:val="nil"/>
          </w:tcBorders>
          <w:noWrap/>
          <w:tcMar>
            <w:top w:w="0" w:type="dxa"/>
          </w:tcMar>
        </w:tcPr>
        <w:p w14:paraId="3047A9A9" w14:textId="2212F6A0" w:rsidR="00E201D2" w:rsidRPr="00BE22A2" w:rsidRDefault="00847854" w:rsidP="00E201D2">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8D5270CA-A1D2-4122-880D-F259E3209FB3}"/>
              <w:text w:multiLine="1"/>
            </w:sdtPr>
            <w:sdtEndPr/>
            <w:sdtContent>
              <w:r>
                <w:rPr>
                  <w:rFonts w:cstheme="minorHAnsi"/>
                  <w:b/>
                  <w:sz w:val="24"/>
                  <w:szCs w:val="24"/>
                </w:rPr>
                <w:t>8128</w:t>
              </w:r>
            </w:sdtContent>
          </w:sdt>
        </w:p>
      </w:tc>
      <w:sdt>
        <w:sdtPr>
          <w:rPr>
            <w:sz w:val="24"/>
          </w:rPr>
          <w:alias w:val="DocParam.Date"/>
          <w:id w:val="-464426178"/>
          <w:dataBinding w:xpath="//DateTime[@id='DocParam.Date']" w:storeItemID="{8D5270CA-A1D2-4122-880D-F259E3209FB3}"/>
          <w:date w:fullDate="2022-03-1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4844875E" w14:textId="33E33B5E" w:rsidR="00E201D2" w:rsidRPr="002A0371" w:rsidRDefault="00CA6C07" w:rsidP="00081B8C">
              <w:pPr>
                <w:pStyle w:val="Data"/>
              </w:pPr>
              <w:r>
                <w:rPr>
                  <w:sz w:val="24"/>
                </w:rPr>
                <w:t>16 marzo 2022</w:t>
              </w:r>
            </w:p>
          </w:tc>
        </w:sdtContent>
      </w:sdt>
      <w:tc>
        <w:tcPr>
          <w:tcW w:w="3218" w:type="pct"/>
          <w:gridSpan w:val="4"/>
          <w:tcBorders>
            <w:top w:val="nil"/>
            <w:left w:val="nil"/>
            <w:bottom w:val="nil"/>
            <w:right w:val="nil"/>
          </w:tcBorders>
        </w:tcPr>
        <w:p w14:paraId="080A0C3A" w14:textId="77777777" w:rsidR="00E201D2" w:rsidRPr="00BE22A2" w:rsidRDefault="00847854" w:rsidP="00E201D2">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8D5270CA-A1D2-4122-880D-F259E3209FB3}"/>
              <w:text w:multiLine="1"/>
            </w:sdtPr>
            <w:sdtEndPr/>
            <w:sdtContent>
              <w:r w:rsidR="00E201D2">
                <w:rPr>
                  <w:smallCaps/>
                  <w:sz w:val="23"/>
                  <w:szCs w:val="23"/>
                </w:rPr>
                <w:t>Dipartimento delle istituzioni</w:t>
              </w:r>
              <w:r w:rsidR="00E201D2">
                <w:rPr>
                  <w:smallCaps/>
                  <w:sz w:val="23"/>
                  <w:szCs w:val="23"/>
                </w:rPr>
                <w:br/>
                <w:t>Dipartimento delle finanze e dell'economia</w:t>
              </w:r>
            </w:sdtContent>
          </w:sdt>
        </w:p>
      </w:tc>
    </w:tr>
    <w:tr w:rsidR="00E201D2" w:rsidRPr="00C63927" w14:paraId="7B8BD92D" w14:textId="77777777" w:rsidTr="00E201D2">
      <w:trPr>
        <w:trHeight w:hRule="exact" w:val="198"/>
      </w:trPr>
      <w:tc>
        <w:tcPr>
          <w:tcW w:w="5000" w:type="pct"/>
          <w:gridSpan w:val="6"/>
          <w:tcBorders>
            <w:left w:val="nil"/>
            <w:bottom w:val="nil"/>
            <w:right w:val="nil"/>
          </w:tcBorders>
          <w:noWrap/>
          <w:tcMar>
            <w:top w:w="57" w:type="dxa"/>
            <w:left w:w="85" w:type="dxa"/>
            <w:bottom w:w="170" w:type="dxa"/>
          </w:tcMar>
        </w:tcPr>
        <w:p w14:paraId="4AFD895F" w14:textId="77777777" w:rsidR="00E201D2" w:rsidRPr="00C7320A" w:rsidRDefault="00E201D2" w:rsidP="00E201D2">
          <w:pPr>
            <w:pStyle w:val="Level"/>
            <w:ind w:left="150"/>
            <w:rPr>
              <w:rFonts w:ascii="Gill Alt One MT Light" w:hAnsi="Gill Alt One MT Light"/>
              <w:sz w:val="16"/>
              <w:szCs w:val="16"/>
            </w:rPr>
          </w:pPr>
        </w:p>
      </w:tc>
    </w:tr>
  </w:tbl>
  <w:p w14:paraId="3F17811E" w14:textId="77777777" w:rsidR="00E201D2" w:rsidRPr="00DA2879" w:rsidRDefault="00E201D2" w:rsidP="00E201D2">
    <w:pPr>
      <w:pStyle w:val="Nessunaspaziatura"/>
      <w:spacing w:line="40" w:lineRule="exact"/>
    </w:pPr>
    <w:r>
      <w:rPr>
        <w:noProof/>
        <w:lang w:val="it-CH" w:eastAsia="it-CH"/>
      </w:rPr>
      <w:drawing>
        <wp:anchor distT="0" distB="0" distL="114300" distR="114300" simplePos="0" relativeHeight="251659264" behindDoc="1" locked="1" layoutInCell="1" allowOverlap="1" wp14:anchorId="412E231E" wp14:editId="22061DFA">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5FB8BEC2" wp14:editId="4D7B087E">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D5270CA-A1D2-4122-880D-F259E3209FB3}"/>
                            <w:text w:multiLine="1"/>
                          </w:sdtPr>
                          <w:sdtEndPr/>
                          <w:sdtContent>
                            <w:p w14:paraId="3BE2FB34" w14:textId="77777777" w:rsidR="00E201D2" w:rsidRPr="00411371" w:rsidRDefault="00E201D2" w:rsidP="00E201D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8BEC2"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D5270CA-A1D2-4122-880D-F259E3209FB3}"/>
                      <w:text w:multiLine="1"/>
                    </w:sdtPr>
                    <w:sdtEndPr/>
                    <w:sdtContent>
                      <w:p w14:paraId="3BE2FB34" w14:textId="77777777" w:rsidR="00E201D2" w:rsidRPr="00411371" w:rsidRDefault="00E201D2" w:rsidP="00E201D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51D1E09"/>
    <w:multiLevelType w:val="multilevel"/>
    <w:tmpl w:val="EDC0632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8FF799C"/>
    <w:multiLevelType w:val="hybridMultilevel"/>
    <w:tmpl w:val="5BF429DA"/>
    <w:lvl w:ilvl="0" w:tplc="0CEE77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5C5161E5"/>
    <w:multiLevelType w:val="hybridMultilevel"/>
    <w:tmpl w:val="C97665E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9"/>
  </w:num>
  <w:num w:numId="20">
    <w:abstractNumId w:val="20"/>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41"/>
    <w:rsid w:val="00022631"/>
    <w:rsid w:val="00023327"/>
    <w:rsid w:val="000319BA"/>
    <w:rsid w:val="00063CD3"/>
    <w:rsid w:val="00081B8C"/>
    <w:rsid w:val="0009049E"/>
    <w:rsid w:val="000E1C76"/>
    <w:rsid w:val="000F3B65"/>
    <w:rsid w:val="00131FCF"/>
    <w:rsid w:val="001428DF"/>
    <w:rsid w:val="0017005D"/>
    <w:rsid w:val="001704EA"/>
    <w:rsid w:val="00190CCA"/>
    <w:rsid w:val="001A6439"/>
    <w:rsid w:val="001D5B60"/>
    <w:rsid w:val="001F3714"/>
    <w:rsid w:val="002120B1"/>
    <w:rsid w:val="002542D6"/>
    <w:rsid w:val="002718EA"/>
    <w:rsid w:val="002769B1"/>
    <w:rsid w:val="00287002"/>
    <w:rsid w:val="00294FB2"/>
    <w:rsid w:val="002B5D9F"/>
    <w:rsid w:val="002B7810"/>
    <w:rsid w:val="002C0C41"/>
    <w:rsid w:val="0032326D"/>
    <w:rsid w:val="003248F5"/>
    <w:rsid w:val="003417EC"/>
    <w:rsid w:val="003B756D"/>
    <w:rsid w:val="003D51A4"/>
    <w:rsid w:val="003D7459"/>
    <w:rsid w:val="00403ADB"/>
    <w:rsid w:val="00414112"/>
    <w:rsid w:val="00493681"/>
    <w:rsid w:val="00566B95"/>
    <w:rsid w:val="00567394"/>
    <w:rsid w:val="00572FD3"/>
    <w:rsid w:val="005D1142"/>
    <w:rsid w:val="006926D2"/>
    <w:rsid w:val="007045F1"/>
    <w:rsid w:val="00722294"/>
    <w:rsid w:val="00735A2E"/>
    <w:rsid w:val="007455B8"/>
    <w:rsid w:val="007677EC"/>
    <w:rsid w:val="00770A5A"/>
    <w:rsid w:val="007A7FD3"/>
    <w:rsid w:val="007B58F5"/>
    <w:rsid w:val="00847854"/>
    <w:rsid w:val="008720C4"/>
    <w:rsid w:val="008C10B0"/>
    <w:rsid w:val="008F52AF"/>
    <w:rsid w:val="008F5424"/>
    <w:rsid w:val="00901164"/>
    <w:rsid w:val="009252B8"/>
    <w:rsid w:val="00932C6B"/>
    <w:rsid w:val="00935E1A"/>
    <w:rsid w:val="00951921"/>
    <w:rsid w:val="0096118E"/>
    <w:rsid w:val="009B2876"/>
    <w:rsid w:val="009B4DD4"/>
    <w:rsid w:val="009C080A"/>
    <w:rsid w:val="009C5E5A"/>
    <w:rsid w:val="009F09FE"/>
    <w:rsid w:val="00A22A24"/>
    <w:rsid w:val="00A379DD"/>
    <w:rsid w:val="00A44287"/>
    <w:rsid w:val="00A675BE"/>
    <w:rsid w:val="00A74CDC"/>
    <w:rsid w:val="00A928A7"/>
    <w:rsid w:val="00AF0268"/>
    <w:rsid w:val="00B00E9D"/>
    <w:rsid w:val="00B42772"/>
    <w:rsid w:val="00B657FD"/>
    <w:rsid w:val="00B84210"/>
    <w:rsid w:val="00BF0A1F"/>
    <w:rsid w:val="00BF4173"/>
    <w:rsid w:val="00C21DA8"/>
    <w:rsid w:val="00C62CCF"/>
    <w:rsid w:val="00CA6C07"/>
    <w:rsid w:val="00CD2B49"/>
    <w:rsid w:val="00CE305A"/>
    <w:rsid w:val="00D00656"/>
    <w:rsid w:val="00D33940"/>
    <w:rsid w:val="00D5383F"/>
    <w:rsid w:val="00D600FD"/>
    <w:rsid w:val="00D649A8"/>
    <w:rsid w:val="00DE1188"/>
    <w:rsid w:val="00E201D2"/>
    <w:rsid w:val="00E24485"/>
    <w:rsid w:val="00E42F05"/>
    <w:rsid w:val="00E56B4A"/>
    <w:rsid w:val="00E74C36"/>
    <w:rsid w:val="00EB088A"/>
    <w:rsid w:val="00EC6568"/>
    <w:rsid w:val="00F336C4"/>
    <w:rsid w:val="00F657BF"/>
    <w:rsid w:val="00F756BD"/>
    <w:rsid w:val="00FC56FF"/>
    <w:rsid w:val="00FD19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28512B"/>
  <w15:docId w15:val="{5C3B598B-8CF5-4ED8-A73D-ABBD66F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39"/>
    <w:rsid w:val="002C0C41"/>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C0C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87002"/>
    <w:rPr>
      <w:sz w:val="16"/>
      <w:szCs w:val="16"/>
    </w:rPr>
  </w:style>
  <w:style w:type="paragraph" w:styleId="Testocommento">
    <w:name w:val="annotation text"/>
    <w:basedOn w:val="Normale"/>
    <w:link w:val="TestocommentoCarattere"/>
    <w:uiPriority w:val="99"/>
    <w:semiHidden/>
    <w:unhideWhenUsed/>
    <w:rsid w:val="00287002"/>
    <w:rPr>
      <w:sz w:val="20"/>
      <w:szCs w:val="20"/>
    </w:rPr>
  </w:style>
  <w:style w:type="character" w:customStyle="1" w:styleId="TestocommentoCarattere">
    <w:name w:val="Testo commento Carattere"/>
    <w:basedOn w:val="Carpredefinitoparagrafo"/>
    <w:link w:val="Testocommento"/>
    <w:uiPriority w:val="99"/>
    <w:semiHidden/>
    <w:rsid w:val="00287002"/>
    <w:rPr>
      <w:rFonts w:ascii="Arial" w:hAnsi="Arial"/>
      <w:sz w:val="20"/>
      <w:szCs w:val="20"/>
      <w:lang w:val="it-CH"/>
    </w:rPr>
  </w:style>
  <w:style w:type="paragraph" w:styleId="Soggettocommento">
    <w:name w:val="annotation subject"/>
    <w:basedOn w:val="Testocommento"/>
    <w:next w:val="Testocommento"/>
    <w:link w:val="SoggettocommentoCarattere"/>
    <w:uiPriority w:val="99"/>
    <w:semiHidden/>
    <w:unhideWhenUsed/>
    <w:rsid w:val="00287002"/>
    <w:rPr>
      <w:b/>
      <w:bCs/>
    </w:rPr>
  </w:style>
  <w:style w:type="character" w:customStyle="1" w:styleId="SoggettocommentoCarattere">
    <w:name w:val="Soggetto commento Carattere"/>
    <w:basedOn w:val="TestocommentoCarattere"/>
    <w:link w:val="Soggettocommento"/>
    <w:uiPriority w:val="99"/>
    <w:semiHidden/>
    <w:rsid w:val="00287002"/>
    <w:rPr>
      <w:rFonts w:ascii="Arial" w:hAnsi="Arial"/>
      <w:b/>
      <w:bCs/>
      <w:sz w:val="20"/>
      <w:szCs w:val="20"/>
      <w:lang w:val="it-CH"/>
    </w:rPr>
  </w:style>
  <w:style w:type="paragraph" w:styleId="Testofumetto">
    <w:name w:val="Balloon Text"/>
    <w:basedOn w:val="Normale"/>
    <w:link w:val="TestofumettoCarattere"/>
    <w:uiPriority w:val="99"/>
    <w:semiHidden/>
    <w:unhideWhenUsed/>
    <w:rsid w:val="002870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7002"/>
    <w:rPr>
      <w:rFonts w:ascii="Segoe UI" w:hAnsi="Segoe UI" w:cs="Segoe UI"/>
      <w:sz w:val="18"/>
      <w:szCs w:val="18"/>
      <w:lang w:val="it-CH"/>
    </w:rPr>
  </w:style>
  <w:style w:type="paragraph" w:styleId="Revisione">
    <w:name w:val="Revision"/>
    <w:hidden/>
    <w:uiPriority w:val="99"/>
    <w:semiHidden/>
    <w:rsid w:val="00023327"/>
    <w:pPr>
      <w:spacing w:after="0"/>
    </w:pPr>
    <w:rPr>
      <w:rFonts w:ascii="Arial" w:hAnsi="Arial"/>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20329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5659\AppData\Local\Temp\OneOffixx\generated\9d04a54e-5596-4b74-aaaf-39df053454f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7.xml>��< ? x m l   v e r s i o n = " 1 . 0 "   e n c o d i n g = " u t f - 1 6 " ? > < O n e O f f i x x D o c u m e n t P a r t   x m l n s : x s i = " h t t p : / / w w w . w 3 . o r g / 2 0 0 1 / X M L S c h e m a - i n s t a n c e "   x m l n s : x s d = " h t t p : / / w w w . w 3 . o r g / 2 0 0 1 / X M L S c h e m a "   i d = " 5 2 3 9 f 7 b e - 0 9 4 1 - 4 0 8 3 - 8 7 5 d - e c 6 2 6 5 6 6 c b 5 7 "   t I d = " a 3 6 2 a 5 d 4 - 9 5 8 9 - 4 1 b f - a 4 e 6 - 4 f 8 7 c 4 e 4 1 2 3 9 "   i n t e r n a l T I d = " 9 0 6 4 c c 7 f - 3 1 6 d - 4 6 b 1 - a 4 a c - 7 4 8 6 0 c 3 f 8 a 5 b "   m t I d = " 2 7 5 a f 3 2 e - b c 4 0 - 4 5 c 2 - 8 5 b 7 - a f b 1 c 0 3 8 2 6 5 3 "   r e v i s i o n = " 0 "   c r e a t e d m a j o r v e r s i o n = " 0 "   c r e a t e d m i n o r v e r s i o n = " 0 "   c r e a t e d = " 2 0 2 1 - 1 2 - 2 4 T 0 7 : 4 9 : 4 0 . 1 2 4 0 9 7 7 Z "   m o d i f i e d m a j o r v e r s i o n = " 0 "   m o d i f i e d m i n o r v e r s i o n = " 0 "   m o d i f i e d = " 0 0 0 1 - 0 1 - 0 1 T 0 0 : 0 0 : 0 0 "   p r o f i l e = " 6 f a 2 a a 4 3 - 1 f e 2 - 4 f 0 d - 8 3 7 e - 4 1 1 9 7 b c c 3 8 d f " 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i s t i t u z i o n i  
 D i p a r t i m e n t o   d e l l e   f i n a n z e   e   d e l l ' e c o n o m i a ] ] > < / T e x t >  
                 < T e x t   i d = " C u s t o m E l e m e n t s . F i e l d s . T i t o l o 1 "   l a b e l = " C u s t o m E l e m e n t s . F i e l d s . T i t o l o 1 " > < ! [ C D A T A [ M e s s a g g i o ] ] > < / T e x t >  
                 < T e x t   i d = " C u s t o m E l e m e n t s . F i e l d s . T i t o l o 2 "   l a b e l = " C u s t o m E l e m e n t s . F i e l d s . T i t o l o 2 " > < ! [ C D A T A [ M e s s a g g i o   n .   8 1 2 8   d e l   1 6   m a r z o   2 0 2 2 ] ] > < / T e x t >  
             < / S c r i p t i n g >  
             < P r o f i l e >  
                 < T e x t   i d = " P r o f i l e . I d "   l a b e l = " P r o f i l e . I d " > < ! [ C D A T A [ 6 f a 2 a a 4 3 - 1 f e 2 - 4 f 0 d - 8 3 7 e - 4 1 1 9 7 b c c 3 8 d f ] ] > < / 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A n n a . A l i o l i @ t i . c h ] ] > < / T e x t >  
                 < T e x t   i d = " P r o f i l e . U s e r . F i r s t N a m e "   l a b e l = " P r o f i l e . U s e r . F i r s t N a m e " > < ! [ C D A T A [ A n n a ] ] > < / T e x t >  
                 < T e x t   i d = " P r o f i l e . U s e r . F u n c t i o n "   l a b e l = " P r o f i l e . U s e r . F u n c t i o n " > < ! [ C D A T A [ C A N - S D P ] ] > < / T e x t >  
                 < T e x t   i d = " P r o f i l e . U s e r . L a s t N a m e "   l a b e l = " P r o f i l e . U s e r . L a s t N a m e " > < ! [ C D A T A [ A l i o l i ] ] > < / T e x t >  
                 < T e x t   i d = " P r o f i l e . U s e r . M o b i l e "   l a b e l = " P r o f i l e . U s e r . M o b i l e " > < ! [ C D A T A [   ] ] > < / T e x t >  
                 < T e x t   i d = " P r o f i l e . U s e r . P h o n e "   l a b e l = " P r o f i l e . U s e r . P h o n e " > < ! [ C D A T A [ + 4 1 9 1 8 1 4 3 2 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n a . A l i o l i @ t i . c h ] ] > < / T e x t >  
                 < T e x t   i d = " A u t h o r . U s e r . F i r s t N a m e "   l a b e l = " A u t h o r . U s e r . F i r s t N a m e " > < ! [ C D A T A [ A n n a ] ] > < / T e x t >  
                 < T e x t   i d = " A u t h o r . U s e r . F u n c t i o n "   l a b e l = " A u t h o r . U s e r . F u n c t i o n " > < ! [ C D A T A [ C A N - S D P ] ] > < / T e x t >  
                 < T e x t   i d = " A u t h o r . U s e r . L a s t N a m e "   l a b e l = " A u t h o r . U s e r . L a s t N a m e " > < ! [ C D A T A [ A l i o l i ] ] > < / T e x t >  
                 < T e x t   i d = " A u t h o r . U s e r . M o b i l e "   l a b e l = " A u t h o r . U s e r . M o b i l e " > < ! [ C D A T A [   ] ] > < / T e x t >  
                 < T e x t   i d = " A u t h o r . U s e r . P h o n e "   l a b e l = " A u t h o r . U s e r . P h o n e " > < ! [ C D A T A [ + 4 1 9 1 8 1 4 3 2 2 6 ] ] > < / T e x t >  
                 < T e x t   i d = " A u t h o r . U s e r . S a l u t a t i o n "   l a b e l = " A u t h o r . U s e r . S a l u t a t i o n " > < ! [ C D A T A [   ] ] > < / T e x t >  
                 < T e x t   i d = " A u t h o r . U s e r . T i t l e "   l a b e l = " A u t h o r . U s e r . T i t l e " > < ! [ C D A T A [   ] ] > < / T e x t >  
             < / A u t h o r >  
             < S i g n e r _ 0 >  
                 < T e x t   i d = " S i g n e r _ 0 . I d "   l a b e l = " S i g n e r _ 0 . I d " > < ! [ C D A T A [ 0 0 b 9 2 8 b d - b a 5 0 - 4 c f 1 - a 8 4 8 - 0 e b 7 5 c b a b 4 5 2 ] ] > < / T e x t >  
                 < T e x t   i d = " S i g n e r _ 0 . O r g a n i z a t i o n U n i t I d "   l a b e l = " S i g n e r _ 0 . O r g a n i z a t i o n U n i t I d " > < ! [ C D A T A [ 4 c 2 4 7 9 f c - b 0 7 a - 4 8 0 6 - 9 2 2 8 - 1 2 f 1 4 8 4 4 1 3 8 e ] ] > < / T e x t >  
                 < T e x t   i d = " S i g n e r _ 0 . O r g . E m a i l "   l a b e l = " S i g n e r _ 0 . O r g . E m a i l " > < ! [ C D A T A [ c a n - d i r i t t i p o l i t i c i @ t i . c h ] ] > < / T e x t >  
                 < T e x t   i d = " S i g n e r _ 0 . O r g . F a x "   l a b e l = " S i g n e r _ 0 . O r g . F a x " > < ! [ C D A T A [   ] ] > < / 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a n c e l l e r i a   d e l l o   S t a t o ] ] > < / T e x t >  
                 < T e x t   i d = " S i g n e r _ 0 . O r g . P h o n e "   l a b e l = " S i g n e r _ 0 . O r g . P h o n e " > < ! [ C D A T A [ + 4 1   9 1   8 1 4   3 2   2 6 / 2 9 ] ] > < / 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S e r v i z i o   d e i   d i r i t t i   p o l i t i c i ] ] > < / 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A n n a . A l i o l i @ t i . c h ] ] > < / T e x t >  
                 < T e x t   i d = " S i g n e r _ 0 . U s e r . F i r s t N a m e "   l a b e l = " S i g n e r _ 0 . U s e r . F i r s t N a m e " > < ! [ C D A T A [ A n n a ] ] > < / T e x t >  
                 < T e x t   i d = " S i g n e r _ 0 . U s e r . F u n c t i o n "   l a b e l = " S i g n e r _ 0 . U s e r . F u n c t i o n " > < ! [ C D A T A [ C A N - S D P ] ] > < / T e x t >  
                 < T e x t   i d = " S i g n e r _ 0 . U s e r . L a s t N a m e "   l a b e l = " S i g n e r _ 0 . U s e r . L a s t N a m e " > < ! [ C D A T A [ A l i o l i ] ] > < / T e x t >  
                 < T e x t   i d = " S i g n e r _ 0 . U s e r . M o b i l e "   l a b e l = " S i g n e r _ 0 . U s e r . M o b i l e " > < ! [ C D A T A [   ] ] > < / T e x t >  
                 < T e x t   i d = " S i g n e r _ 0 . U s e r . P h o n e "   l a b e l = " S i g n e r _ 0 . U s e r . P h o n e " > < ! [ C D A T A [ + 4 1 9 1 8 1 4 3 2 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 2 0 2 2 - 0 3 - 1 6 T 0 0 : 0 0 : 0 0 Z < / D a t e T i m e >  
                 < T e x t   i d = " D o c P a r a m . N u m b e r " > < ! [ C D A T A [ 8 1 2 8 ] ] > < / T e x t >  
                 < T e x t   i d = " D o c P a r a m . D o c u m e n t o " > < ! [ C D A T A [ M e s s a g g i o ] ] > < / T e x t >  
                 < T e x t   i d = " D o c P a r a m . A g g i u n t a D o c "   t o o l t i p = " ( e s .   b i s ,   a g g i u n t i v o ,   a g g i u n t i v o   b i s ,   1 ,   2   e c c . ) " > < ! [ C D A T A [   ] ] > < / T e x t >  
                 < T e x t   i d = " D o c P a r a m . D i p a r t i m e n t i " > < ! [ C D A T A [ D i p a r t i m e n t o   d e l l e   i s t i t u z i o n i ] ] > < / T e x t >  
                 < T e x t   i d = " D o c P a r a m . A l t r i D i p a r t i m e n t i " > < ! [ C D A T A [ 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947D689-AD7B-4446-A64E-1471B3797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D7FB06-D24E-4FF2-BC1F-37F84383C2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ABD388-F83B-490F-9AEB-DA51AFDD17DD}">
  <ds:schemaRefs>
    <ds:schemaRef ds:uri="http://schemas.microsoft.com/sharepoint/v3/contenttype/forms"/>
  </ds:schemaRefs>
</ds:datastoreItem>
</file>

<file path=customXml/itemProps6.xml><?xml version="1.0" encoding="utf-8"?>
<ds:datastoreItem xmlns:ds="http://schemas.openxmlformats.org/officeDocument/2006/customXml" ds:itemID="{0724904F-19B9-483D-A2DC-825865B05BAF}">
  <ds:schemaRefs>
    <ds:schemaRef ds:uri="http://www.w3.org/2001/XMLSchema"/>
    <ds:schemaRef ds:uri="http://schema.oneoffixx.com/OneOffixxFormattingPart/1"/>
    <ds:schemaRef ds:uri=""/>
  </ds:schemaRefs>
</ds:datastoreItem>
</file>

<file path=customXml/itemProps7.xml><?xml version="1.0" encoding="utf-8"?>
<ds:datastoreItem xmlns:ds="http://schemas.openxmlformats.org/officeDocument/2006/customXml" ds:itemID="{8D5270CA-A1D2-4122-880D-F259E3209FB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9d04a54e-5596-4b74-aaaf-39df053454f3.dotx</Template>
  <TotalTime>2</TotalTime>
  <Pages>10</Pages>
  <Words>3582</Words>
  <Characters>21601</Characters>
  <Application>Microsoft Office Word</Application>
  <DocSecurity>0</DocSecurity>
  <Lines>469</Lines>
  <Paragraphs>195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 Nicole / t125659</dc:creator>
  <cp:lastModifiedBy>Alioli Anna</cp:lastModifiedBy>
  <cp:revision>3</cp:revision>
  <cp:lastPrinted>2022-03-17T08:18:00Z</cp:lastPrinted>
  <dcterms:created xsi:type="dcterms:W3CDTF">2022-03-14T10:12:00Z</dcterms:created>
  <dcterms:modified xsi:type="dcterms:W3CDTF">2022-03-17T08:18:00Z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