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25E81" w14:textId="77777777" w:rsidR="00674F3A" w:rsidRDefault="00674F3A" w:rsidP="00674F3A">
      <w:pPr>
        <w:pStyle w:val="StandardRisoluzionedelConsigliodiStato"/>
        <w:ind w:right="-1"/>
        <w:rPr>
          <w:b/>
          <w:sz w:val="28"/>
          <w:szCs w:val="28"/>
          <w:lang w:val="it-IT"/>
        </w:rPr>
      </w:pPr>
      <w:bookmarkStart w:id="0" w:name="_GoBack"/>
      <w:bookmarkEnd w:id="0"/>
      <w:r w:rsidRPr="00674F3A">
        <w:rPr>
          <w:b/>
          <w:sz w:val="28"/>
          <w:szCs w:val="28"/>
          <w:lang w:val="it-IT"/>
        </w:rPr>
        <w:t>Rapporto sull’iniziativa parlamentare elaborata</w:t>
      </w:r>
      <w:r>
        <w:rPr>
          <w:b/>
          <w:sz w:val="28"/>
          <w:szCs w:val="28"/>
          <w:lang w:val="it-IT"/>
        </w:rPr>
        <w:t xml:space="preserve"> 18 ottobre 2021 presentata da Ivo Durisch e cofirmatari per il Gruppo PS per la modifica dell’art.</w:t>
      </w:r>
      <w:r w:rsidR="008F6A17">
        <w:rPr>
          <w:b/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  <w:lang w:val="it-IT"/>
        </w:rPr>
        <w:t>2 della Legge sul salario minimo (anche i lavoratori distaccati devono sottostare al salario minimo legale previsto dalla Legge sul salario minimo)</w:t>
      </w:r>
    </w:p>
    <w:p w14:paraId="1CC25E82" w14:textId="77777777" w:rsidR="00D649A8" w:rsidRDefault="00D649A8" w:rsidP="00674F3A">
      <w:pPr>
        <w:pStyle w:val="StandardRisoluzionedelConsigliodiStato"/>
        <w:ind w:right="-1"/>
      </w:pPr>
    </w:p>
    <w:p w14:paraId="1CC25E83" w14:textId="77777777" w:rsidR="000D2CD4" w:rsidRPr="00D63171" w:rsidRDefault="000D2CD4" w:rsidP="00D33940">
      <w:pPr>
        <w:pStyle w:val="StandardRisoluzionedelConsigliodiStato"/>
        <w:ind w:right="-1"/>
      </w:pPr>
    </w:p>
    <w:p w14:paraId="1CC25E84" w14:textId="77777777" w:rsidR="00993310" w:rsidRDefault="00993310" w:rsidP="00993310">
      <w:pPr>
        <w:pStyle w:val="StandardRisoluzionedelConsigliodiStato"/>
        <w:ind w:right="-1"/>
      </w:pPr>
      <w:r>
        <w:t>Signor</w:t>
      </w:r>
      <w:r w:rsidR="00F35205">
        <w:t>a</w:t>
      </w:r>
      <w:r>
        <w:t xml:space="preserve"> Presidente,</w:t>
      </w:r>
    </w:p>
    <w:p w14:paraId="1CC25E85" w14:textId="77777777" w:rsidR="00993310" w:rsidRPr="006F2A27" w:rsidRDefault="00993310" w:rsidP="00993310">
      <w:pPr>
        <w:rPr>
          <w:sz w:val="24"/>
        </w:rPr>
      </w:pPr>
      <w:r w:rsidRPr="006F2A27">
        <w:rPr>
          <w:sz w:val="24"/>
        </w:rPr>
        <w:t xml:space="preserve">signore e signori </w:t>
      </w:r>
      <w:r>
        <w:rPr>
          <w:sz w:val="24"/>
        </w:rPr>
        <w:t>d</w:t>
      </w:r>
      <w:r w:rsidRPr="006F2A27">
        <w:rPr>
          <w:sz w:val="24"/>
        </w:rPr>
        <w:t>eputati,</w:t>
      </w:r>
    </w:p>
    <w:p w14:paraId="1CC25E86" w14:textId="77777777" w:rsidR="00993310" w:rsidRPr="006F2A27" w:rsidRDefault="00993310" w:rsidP="00993310">
      <w:pPr>
        <w:rPr>
          <w:sz w:val="24"/>
        </w:rPr>
      </w:pPr>
    </w:p>
    <w:p w14:paraId="1CC25E87" w14:textId="77777777" w:rsidR="00993310" w:rsidRDefault="00674F3A" w:rsidP="00993310">
      <w:pPr>
        <w:rPr>
          <w:sz w:val="24"/>
        </w:rPr>
      </w:pPr>
      <w:r>
        <w:rPr>
          <w:sz w:val="24"/>
        </w:rPr>
        <w:t>l’iniziativa chiede modificare la legge sul salario minimo (</w:t>
      </w:r>
      <w:proofErr w:type="spellStart"/>
      <w:r>
        <w:rPr>
          <w:sz w:val="24"/>
        </w:rPr>
        <w:t>LSM</w:t>
      </w:r>
      <w:proofErr w:type="spellEnd"/>
      <w:r>
        <w:rPr>
          <w:sz w:val="24"/>
        </w:rPr>
        <w:t xml:space="preserve">) includendo e quindi sottoponendo alla legge anche i lavoratori distaccati così come fatto nel Canton </w:t>
      </w:r>
      <w:r w:rsidR="008F6A17">
        <w:rPr>
          <w:sz w:val="24"/>
        </w:rPr>
        <w:t>Gi</w:t>
      </w:r>
      <w:r>
        <w:rPr>
          <w:sz w:val="24"/>
        </w:rPr>
        <w:t>ura.</w:t>
      </w:r>
    </w:p>
    <w:p w14:paraId="1CC25E88" w14:textId="77777777" w:rsidR="00993310" w:rsidRPr="006F2A27" w:rsidRDefault="00993310" w:rsidP="00993310">
      <w:pPr>
        <w:rPr>
          <w:sz w:val="24"/>
        </w:rPr>
      </w:pPr>
    </w:p>
    <w:p w14:paraId="1CC25E89" w14:textId="77777777" w:rsidR="00993310" w:rsidRPr="006F2A27" w:rsidRDefault="00993310" w:rsidP="00993310">
      <w:pPr>
        <w:rPr>
          <w:sz w:val="24"/>
        </w:rPr>
      </w:pPr>
    </w:p>
    <w:p w14:paraId="1CC25E8A" w14:textId="77777777" w:rsidR="00993310" w:rsidRPr="002E4857" w:rsidRDefault="00993310" w:rsidP="00993310">
      <w:pPr>
        <w:pStyle w:val="Paragrafoelenco"/>
        <w:numPr>
          <w:ilvl w:val="0"/>
          <w:numId w:val="18"/>
        </w:numPr>
        <w:ind w:left="567" w:hanging="567"/>
        <w:rPr>
          <w:b/>
          <w:sz w:val="24"/>
          <w:szCs w:val="24"/>
        </w:rPr>
      </w:pPr>
      <w:r w:rsidRPr="002E4857">
        <w:rPr>
          <w:b/>
          <w:sz w:val="24"/>
          <w:szCs w:val="24"/>
        </w:rPr>
        <w:t>INTRODUZIONE</w:t>
      </w:r>
    </w:p>
    <w:p w14:paraId="1CC25E8B" w14:textId="77777777" w:rsidR="00993310" w:rsidRPr="002E4857" w:rsidRDefault="00993310" w:rsidP="00993310">
      <w:pPr>
        <w:rPr>
          <w:sz w:val="24"/>
          <w:szCs w:val="24"/>
        </w:rPr>
      </w:pPr>
    </w:p>
    <w:p w14:paraId="1CC25E8C" w14:textId="77777777" w:rsidR="00917C12" w:rsidRDefault="001B33C8" w:rsidP="001B33C8">
      <w:pPr>
        <w:pStyle w:val="StandardRisoluzionedelConsigliodiStato"/>
        <w:ind w:right="-1"/>
        <w:rPr>
          <w:szCs w:val="24"/>
        </w:rPr>
      </w:pPr>
      <w:r>
        <w:rPr>
          <w:szCs w:val="24"/>
        </w:rPr>
        <w:t>Nell’ambito della procedura di adozione della Legge sul salario minimo, è subito apparso</w:t>
      </w:r>
      <w:r w:rsidRPr="001B33C8">
        <w:rPr>
          <w:szCs w:val="24"/>
        </w:rPr>
        <w:t xml:space="preserve"> fondamentale – tenuto conto della particolare situazione del mercato del l</w:t>
      </w:r>
      <w:r w:rsidR="00917C12">
        <w:rPr>
          <w:szCs w:val="24"/>
        </w:rPr>
        <w:t xml:space="preserve">avoro del Cantone Ticino – </w:t>
      </w:r>
      <w:r w:rsidRPr="001B33C8">
        <w:rPr>
          <w:szCs w:val="24"/>
        </w:rPr>
        <w:t>rendere obbligatorio il rispetto di questi salari anche da parte delle ditte estere che distaccano lavoratori in Ticino (prestatori transfrontalieri di servizio).</w:t>
      </w:r>
      <w:r>
        <w:rPr>
          <w:szCs w:val="24"/>
        </w:rPr>
        <w:t xml:space="preserve"> </w:t>
      </w:r>
      <w:r w:rsidR="00917C12">
        <w:rPr>
          <w:szCs w:val="24"/>
        </w:rPr>
        <w:t>Q</w:t>
      </w:r>
      <w:r>
        <w:rPr>
          <w:szCs w:val="24"/>
        </w:rPr>
        <w:t xml:space="preserve">uesta circostanza, </w:t>
      </w:r>
      <w:r w:rsidR="00917C12">
        <w:rPr>
          <w:szCs w:val="24"/>
        </w:rPr>
        <w:t xml:space="preserve">non </w:t>
      </w:r>
      <w:r>
        <w:rPr>
          <w:szCs w:val="24"/>
        </w:rPr>
        <w:t>espressamente</w:t>
      </w:r>
      <w:r w:rsidR="00917C12">
        <w:rPr>
          <w:szCs w:val="24"/>
        </w:rPr>
        <w:t xml:space="preserve"> menzionata ne</w:t>
      </w:r>
      <w:r>
        <w:rPr>
          <w:szCs w:val="24"/>
        </w:rPr>
        <w:t>lla legge,</w:t>
      </w:r>
      <w:r w:rsidR="00917C12">
        <w:rPr>
          <w:szCs w:val="24"/>
        </w:rPr>
        <w:t xml:space="preserve"> è quindi stata chiaramente esplicitata</w:t>
      </w:r>
      <w:r>
        <w:rPr>
          <w:szCs w:val="24"/>
        </w:rPr>
        <w:t xml:space="preserve"> nel relativo Regolamento di applicazione</w:t>
      </w:r>
      <w:r w:rsidR="00917C12">
        <w:rPr>
          <w:szCs w:val="24"/>
        </w:rPr>
        <w:t xml:space="preserve"> all’art. 1 cpv. 1, il quale recita che “</w:t>
      </w:r>
      <w:r w:rsidR="00917C12" w:rsidRPr="00917C12">
        <w:rPr>
          <w:szCs w:val="24"/>
        </w:rPr>
        <w:t>La legge sul salario minimo si applica a tutti i lavoratori che svolgono abitualmente la loro attività nel Cantone, compresi i lavoratori distaccati provenienti dall’UE o da Stati terzi.</w:t>
      </w:r>
      <w:r w:rsidR="00917C12">
        <w:rPr>
          <w:szCs w:val="24"/>
        </w:rPr>
        <w:t>”</w:t>
      </w:r>
    </w:p>
    <w:p w14:paraId="1CC25E8D" w14:textId="77777777" w:rsidR="005A0C57" w:rsidRDefault="005A0C57" w:rsidP="001B33C8">
      <w:pPr>
        <w:pStyle w:val="StandardRisoluzionedelConsigliodiStato"/>
        <w:ind w:right="-1"/>
        <w:rPr>
          <w:szCs w:val="24"/>
        </w:rPr>
      </w:pPr>
    </w:p>
    <w:p w14:paraId="1CC25E8E" w14:textId="77777777" w:rsidR="00917C12" w:rsidRDefault="005A0C57" w:rsidP="001B33C8">
      <w:pPr>
        <w:pStyle w:val="StandardRisoluzionedelConsigliodiStato"/>
        <w:ind w:right="-1"/>
        <w:rPr>
          <w:szCs w:val="24"/>
        </w:rPr>
      </w:pPr>
      <w:r>
        <w:rPr>
          <w:szCs w:val="24"/>
        </w:rPr>
        <w:t>I</w:t>
      </w:r>
      <w:r w:rsidRPr="005A0C57">
        <w:rPr>
          <w:szCs w:val="24"/>
        </w:rPr>
        <w:t xml:space="preserve">l regolamento del Consiglio di Stato, non è </w:t>
      </w:r>
      <w:r>
        <w:rPr>
          <w:szCs w:val="24"/>
        </w:rPr>
        <w:t xml:space="preserve">però </w:t>
      </w:r>
      <w:r w:rsidRPr="005A0C57">
        <w:rPr>
          <w:szCs w:val="24"/>
        </w:rPr>
        <w:t xml:space="preserve">una legge in senso formale e </w:t>
      </w:r>
      <w:r>
        <w:rPr>
          <w:szCs w:val="24"/>
        </w:rPr>
        <w:t>sebbene il salario minimo legale è da considerare applicabile anche ai lavoratori distaccati - ritenuto che l</w:t>
      </w:r>
      <w:r w:rsidRPr="005A0C57">
        <w:rPr>
          <w:szCs w:val="24"/>
        </w:rPr>
        <w:t>’esclusione degli stessi dal campo di applicazione della</w:t>
      </w:r>
      <w:r>
        <w:rPr>
          <w:szCs w:val="24"/>
        </w:rPr>
        <w:t xml:space="preserve"> legge cantonale difetta</w:t>
      </w:r>
      <w:r w:rsidRPr="005A0C57">
        <w:rPr>
          <w:szCs w:val="24"/>
        </w:rPr>
        <w:t xml:space="preserve"> sia rispetto al senso della norma, sia rispet</w:t>
      </w:r>
      <w:r>
        <w:rPr>
          <w:szCs w:val="24"/>
        </w:rPr>
        <w:t xml:space="preserve">to alla volontà del legislatore </w:t>
      </w:r>
      <w:r w:rsidR="00A425EB">
        <w:rPr>
          <w:szCs w:val="24"/>
        </w:rPr>
        <w:t>-</w:t>
      </w:r>
      <w:r>
        <w:rPr>
          <w:szCs w:val="24"/>
        </w:rPr>
        <w:t xml:space="preserve"> una ulteriore precisazione nel testo di legge medesimo servirebbe a rendere l’impianto </w:t>
      </w:r>
      <w:r w:rsidR="00A425EB">
        <w:rPr>
          <w:szCs w:val="24"/>
        </w:rPr>
        <w:t>legislativo ancora più trasparente e solido.</w:t>
      </w:r>
    </w:p>
    <w:p w14:paraId="1CC25E8F" w14:textId="77777777" w:rsidR="00F422D9" w:rsidRDefault="00F422D9" w:rsidP="001B33C8">
      <w:pPr>
        <w:pStyle w:val="StandardRisoluzionedelConsigliodiStato"/>
        <w:ind w:right="-1"/>
        <w:rPr>
          <w:szCs w:val="24"/>
        </w:rPr>
      </w:pPr>
    </w:p>
    <w:p w14:paraId="1CC25E90" w14:textId="77777777" w:rsidR="00F422D9" w:rsidRDefault="00F422D9" w:rsidP="001B33C8">
      <w:pPr>
        <w:pStyle w:val="StandardRisoluzionedelConsigliodiStato"/>
        <w:ind w:right="-1"/>
        <w:rPr>
          <w:szCs w:val="24"/>
        </w:rPr>
      </w:pPr>
      <w:r>
        <w:rPr>
          <w:szCs w:val="24"/>
        </w:rPr>
        <w:t>I</w:t>
      </w:r>
      <w:r w:rsidRPr="00F422D9">
        <w:rPr>
          <w:szCs w:val="24"/>
        </w:rPr>
        <w:t xml:space="preserve">l fatto che una ditta estera possa distaccare i propri lavoratori in Svizzera, rispettivamente in Ticino senza dover rispettare il salario minimo legale crea un evidente vantaggio concorrenziale a favore delle ditte provenienti dall'UE. Sussisterebbe dunque il rischio concreto di agevolare il ricorso a ditte estere attive in settori non coperti da CCL con forza obbligatoria o da </w:t>
      </w:r>
      <w:proofErr w:type="spellStart"/>
      <w:r w:rsidRPr="00F422D9">
        <w:rPr>
          <w:szCs w:val="24"/>
        </w:rPr>
        <w:t>CNL</w:t>
      </w:r>
      <w:proofErr w:type="spellEnd"/>
      <w:r w:rsidRPr="00F422D9">
        <w:rPr>
          <w:szCs w:val="24"/>
        </w:rPr>
        <w:t>, per ottenere prestazioni a buon mercato qualora queste ditte non fossero assoggettate ai salari minimi cantonali.</w:t>
      </w:r>
    </w:p>
    <w:p w14:paraId="1CC25E91" w14:textId="77777777" w:rsidR="008C4233" w:rsidRDefault="008C4233" w:rsidP="001B33C8">
      <w:pPr>
        <w:pStyle w:val="StandardRisoluzionedelConsigliodiStato"/>
        <w:ind w:right="-1"/>
        <w:rPr>
          <w:szCs w:val="24"/>
        </w:rPr>
      </w:pPr>
    </w:p>
    <w:p w14:paraId="1CC25E92" w14:textId="017475EE" w:rsidR="008C4233" w:rsidRPr="008C4233" w:rsidRDefault="008C4233" w:rsidP="008C4233">
      <w:pPr>
        <w:pStyle w:val="StandardRisoluzionedelConsigliodiStato"/>
        <w:ind w:right="-1"/>
        <w:rPr>
          <w:szCs w:val="24"/>
          <w:lang w:val="it-IT"/>
        </w:rPr>
      </w:pPr>
      <w:r w:rsidRPr="008C4233">
        <w:rPr>
          <w:szCs w:val="24"/>
          <w:lang w:val="it-IT"/>
        </w:rPr>
        <w:t xml:space="preserve">Si inserisce in questo contesto </w:t>
      </w:r>
      <w:r>
        <w:rPr>
          <w:szCs w:val="24"/>
          <w:lang w:val="it-IT"/>
        </w:rPr>
        <w:t xml:space="preserve">anche </w:t>
      </w:r>
      <w:r w:rsidRPr="008C4233">
        <w:rPr>
          <w:szCs w:val="24"/>
          <w:lang w:val="it-IT"/>
        </w:rPr>
        <w:t>la mozione Abate del 7 giugno 2018 (</w:t>
      </w:r>
      <w:hyperlink r:id="rId14" w:history="1">
        <w:r w:rsidRPr="008C4233">
          <w:rPr>
            <w:rStyle w:val="Collegamentoipertestuale"/>
            <w:szCs w:val="24"/>
            <w:lang w:val="it-IT"/>
          </w:rPr>
          <w:t>18.3473</w:t>
        </w:r>
      </w:hyperlink>
      <w:r w:rsidRPr="008C4233">
        <w:rPr>
          <w:szCs w:val="24"/>
          <w:lang w:val="it-IT"/>
        </w:rPr>
        <w:t xml:space="preserve"> «Ottimizzazione delle misure di accompagnamento</w:t>
      </w:r>
      <w:r w:rsidR="006C3E81">
        <w:rPr>
          <w:szCs w:val="24"/>
          <w:lang w:val="it-IT"/>
        </w:rPr>
        <w:t xml:space="preserve"> -</w:t>
      </w:r>
      <w:r w:rsidRPr="008C4233">
        <w:rPr>
          <w:szCs w:val="24"/>
          <w:lang w:val="it-IT"/>
        </w:rPr>
        <w:t xml:space="preserve"> Modifica dell’articolo 2 della legge sui lavoratori distaccati»)</w:t>
      </w:r>
      <w:r w:rsidR="006C3E81">
        <w:rPr>
          <w:szCs w:val="24"/>
          <w:lang w:val="it-IT"/>
        </w:rPr>
        <w:t xml:space="preserve"> nel frattempo definitivamente respinta</w:t>
      </w:r>
      <w:r w:rsidRPr="008C4233">
        <w:rPr>
          <w:szCs w:val="24"/>
          <w:lang w:val="it-IT"/>
        </w:rPr>
        <w:t xml:space="preserve">, </w:t>
      </w:r>
      <w:r w:rsidR="006C3E81">
        <w:rPr>
          <w:szCs w:val="24"/>
          <w:lang w:val="it-IT"/>
        </w:rPr>
        <w:t xml:space="preserve">che era stata </w:t>
      </w:r>
      <w:r w:rsidRPr="008C4233">
        <w:rPr>
          <w:szCs w:val="24"/>
          <w:lang w:val="it-IT"/>
        </w:rPr>
        <w:t xml:space="preserve">accolta dal </w:t>
      </w:r>
      <w:r w:rsidRPr="008C4233">
        <w:rPr>
          <w:szCs w:val="24"/>
          <w:lang w:val="it-IT"/>
        </w:rPr>
        <w:lastRenderedPageBreak/>
        <w:t>Consiglio degli Stati il 25 settembre 2018 e dal Consiglio nazionale il 21 marzo 2019. Conseguentemente, il Consiglio federale</w:t>
      </w:r>
      <w:r w:rsidR="002C265D">
        <w:rPr>
          <w:szCs w:val="24"/>
          <w:lang w:val="it-IT"/>
        </w:rPr>
        <w:t xml:space="preserve"> (</w:t>
      </w:r>
      <w:proofErr w:type="spellStart"/>
      <w:r w:rsidR="002C265D">
        <w:rPr>
          <w:szCs w:val="24"/>
          <w:lang w:val="it-IT"/>
        </w:rPr>
        <w:t>CF</w:t>
      </w:r>
      <w:proofErr w:type="spellEnd"/>
      <w:r w:rsidR="002C265D">
        <w:rPr>
          <w:szCs w:val="24"/>
          <w:lang w:val="it-IT"/>
        </w:rPr>
        <w:t>)</w:t>
      </w:r>
      <w:r w:rsidRPr="008C4233">
        <w:rPr>
          <w:szCs w:val="24"/>
          <w:lang w:val="it-IT"/>
        </w:rPr>
        <w:t xml:space="preserve"> è stato incaricato di presentare una modifica dell’articolo 2 della legge dell’8 ottobre 1991 sui lavoratori distaccati (</w:t>
      </w:r>
      <w:proofErr w:type="spellStart"/>
      <w:r w:rsidRPr="008C4233">
        <w:rPr>
          <w:szCs w:val="24"/>
          <w:lang w:val="it-IT"/>
        </w:rPr>
        <w:t>LDist</w:t>
      </w:r>
      <w:proofErr w:type="spellEnd"/>
      <w:r w:rsidRPr="008C4233">
        <w:rPr>
          <w:szCs w:val="24"/>
          <w:lang w:val="it-IT"/>
        </w:rPr>
        <w:t>). Secondo quanto chiesto nella mozione, il nuovo testo di legge deve poter obbligare i datori di lavoro esteri che distaccano i propri lavoratori in Svizzera a rispettare anche le condizioni salariali minime prescritte in una legge cantonale. Il Consiglio federale (</w:t>
      </w:r>
      <w:proofErr w:type="spellStart"/>
      <w:r w:rsidRPr="008C4233">
        <w:rPr>
          <w:szCs w:val="24"/>
          <w:lang w:val="it-IT"/>
        </w:rPr>
        <w:t>CF</w:t>
      </w:r>
      <w:proofErr w:type="spellEnd"/>
      <w:r w:rsidRPr="008C4233">
        <w:rPr>
          <w:szCs w:val="24"/>
          <w:lang w:val="it-IT"/>
        </w:rPr>
        <w:t>) ha licenziato il proprio messaggio il 28 aprile 2021.</w:t>
      </w:r>
    </w:p>
    <w:p w14:paraId="1CC25E93" w14:textId="77777777" w:rsidR="00253171" w:rsidRDefault="00253171" w:rsidP="001B33C8">
      <w:pPr>
        <w:pStyle w:val="StandardRisoluzionedelConsigliodiStato"/>
        <w:ind w:right="-1"/>
        <w:rPr>
          <w:szCs w:val="24"/>
        </w:rPr>
      </w:pPr>
    </w:p>
    <w:p w14:paraId="1CC25E94" w14:textId="77777777" w:rsidR="0053453F" w:rsidRDefault="001B33C8" w:rsidP="001B33C8">
      <w:pPr>
        <w:pStyle w:val="StandardRisoluzionedelConsigliodiStato"/>
        <w:ind w:right="-1"/>
        <w:rPr>
          <w:szCs w:val="24"/>
        </w:rPr>
      </w:pPr>
      <w:r w:rsidRPr="001B33C8">
        <w:rPr>
          <w:szCs w:val="24"/>
        </w:rPr>
        <w:t xml:space="preserve">Attualmente infatti, l’art. 2 della </w:t>
      </w:r>
      <w:proofErr w:type="spellStart"/>
      <w:r w:rsidRPr="001B33C8">
        <w:rPr>
          <w:szCs w:val="24"/>
        </w:rPr>
        <w:t>LDist</w:t>
      </w:r>
      <w:proofErr w:type="spellEnd"/>
      <w:r w:rsidRPr="001B33C8">
        <w:rPr>
          <w:szCs w:val="24"/>
        </w:rPr>
        <w:t xml:space="preserve"> stabilisce che “il datore di lavoro deve garantire ai lavoratori distaccati almeno le condizioni lavorative e salariali prescritte nelle leggi federali, nelle ordinanze del Consiglio federale, in contratti collettivi di obbligatorietà generale e in contratti normali di lavoro ai se</w:t>
      </w:r>
      <w:r w:rsidR="00967133">
        <w:rPr>
          <w:szCs w:val="24"/>
        </w:rPr>
        <w:t xml:space="preserve">nsi dell’articolo 360a CO (…)”, </w:t>
      </w:r>
      <w:r w:rsidRPr="001B33C8">
        <w:rPr>
          <w:szCs w:val="24"/>
        </w:rPr>
        <w:t xml:space="preserve">ma non </w:t>
      </w:r>
      <w:r w:rsidR="00A425EB">
        <w:rPr>
          <w:szCs w:val="24"/>
        </w:rPr>
        <w:t>fa riferimento</w:t>
      </w:r>
      <w:r w:rsidR="00967133">
        <w:rPr>
          <w:szCs w:val="24"/>
        </w:rPr>
        <w:t xml:space="preserve"> </w:t>
      </w:r>
      <w:r w:rsidRPr="001B33C8">
        <w:rPr>
          <w:szCs w:val="24"/>
        </w:rPr>
        <w:t>alle condizioni salariali p</w:t>
      </w:r>
      <w:r w:rsidR="00967133">
        <w:rPr>
          <w:szCs w:val="24"/>
        </w:rPr>
        <w:t>rescritte nelle leggi cantonali.</w:t>
      </w:r>
      <w:r w:rsidR="0053453F">
        <w:rPr>
          <w:szCs w:val="24"/>
        </w:rPr>
        <w:t xml:space="preserve"> </w:t>
      </w:r>
      <w:r w:rsidR="00253171">
        <w:rPr>
          <w:szCs w:val="24"/>
        </w:rPr>
        <w:t>L</w:t>
      </w:r>
      <w:r w:rsidR="0053453F">
        <w:rPr>
          <w:szCs w:val="24"/>
        </w:rPr>
        <w:t xml:space="preserve">’attuazione dei principi della </w:t>
      </w:r>
      <w:r w:rsidR="0053453F" w:rsidRPr="0053453F">
        <w:rPr>
          <w:szCs w:val="24"/>
        </w:rPr>
        <w:t xml:space="preserve">mozione attraverso una revisione parziale </w:t>
      </w:r>
      <w:r w:rsidR="002C265D">
        <w:rPr>
          <w:szCs w:val="24"/>
        </w:rPr>
        <w:t xml:space="preserve">della </w:t>
      </w:r>
      <w:proofErr w:type="spellStart"/>
      <w:r w:rsidR="0053453F" w:rsidRPr="0053453F">
        <w:rPr>
          <w:szCs w:val="24"/>
        </w:rPr>
        <w:t>LDis</w:t>
      </w:r>
      <w:r w:rsidR="002C265D">
        <w:rPr>
          <w:szCs w:val="24"/>
        </w:rPr>
        <w:t>t</w:t>
      </w:r>
      <w:proofErr w:type="spellEnd"/>
      <w:r w:rsidR="00253171">
        <w:rPr>
          <w:szCs w:val="24"/>
        </w:rPr>
        <w:t>, servirebbe</w:t>
      </w:r>
      <w:r w:rsidR="00967133">
        <w:rPr>
          <w:szCs w:val="24"/>
        </w:rPr>
        <w:t xml:space="preserve"> quindi </w:t>
      </w:r>
      <w:r w:rsidR="00253171">
        <w:rPr>
          <w:szCs w:val="24"/>
        </w:rPr>
        <w:t xml:space="preserve">- a non averne dubbio - </w:t>
      </w:r>
      <w:r w:rsidR="00967133">
        <w:rPr>
          <w:szCs w:val="24"/>
        </w:rPr>
        <w:t>a garantire</w:t>
      </w:r>
      <w:r w:rsidR="0053453F" w:rsidRPr="0053453F">
        <w:rPr>
          <w:szCs w:val="24"/>
        </w:rPr>
        <w:t xml:space="preserve"> maggior trasparenza e sicurezza giuridica.</w:t>
      </w:r>
    </w:p>
    <w:p w14:paraId="1CC25E95" w14:textId="77777777" w:rsidR="00575284" w:rsidRDefault="00575284" w:rsidP="001B33C8">
      <w:pPr>
        <w:pStyle w:val="StandardRisoluzionedelConsigliodiStato"/>
        <w:ind w:right="-1"/>
        <w:rPr>
          <w:szCs w:val="24"/>
        </w:rPr>
      </w:pPr>
    </w:p>
    <w:p w14:paraId="1CC25E96" w14:textId="77777777" w:rsidR="00575284" w:rsidRPr="00575284" w:rsidRDefault="00575284" w:rsidP="00575284">
      <w:pPr>
        <w:pStyle w:val="StandardRisoluzionedelConsigliodiStato"/>
        <w:ind w:right="-1"/>
        <w:rPr>
          <w:szCs w:val="24"/>
          <w:lang w:val="it-IT"/>
        </w:rPr>
      </w:pPr>
      <w:r>
        <w:rPr>
          <w:szCs w:val="24"/>
          <w:lang w:val="it-IT"/>
        </w:rPr>
        <w:t>I</w:t>
      </w:r>
      <w:r w:rsidRPr="00575284">
        <w:rPr>
          <w:szCs w:val="24"/>
          <w:lang w:val="it-IT"/>
        </w:rPr>
        <w:t xml:space="preserve">l </w:t>
      </w:r>
      <w:proofErr w:type="spellStart"/>
      <w:r w:rsidRPr="00575284">
        <w:rPr>
          <w:szCs w:val="24"/>
          <w:lang w:val="it-IT"/>
        </w:rPr>
        <w:t>CF</w:t>
      </w:r>
      <w:proofErr w:type="spellEnd"/>
      <w:r w:rsidRPr="00575284">
        <w:rPr>
          <w:szCs w:val="24"/>
          <w:lang w:val="it-IT"/>
        </w:rPr>
        <w:t xml:space="preserve"> ha proposto la seguente modifica:</w:t>
      </w:r>
    </w:p>
    <w:p w14:paraId="1CC25E97" w14:textId="77777777" w:rsidR="00575284" w:rsidRPr="00575284" w:rsidRDefault="00575284" w:rsidP="00575284">
      <w:pPr>
        <w:pStyle w:val="StandardRisoluzionedelConsigliodiStato"/>
        <w:ind w:right="-1"/>
        <w:rPr>
          <w:szCs w:val="24"/>
          <w:lang w:val="it-IT"/>
        </w:rPr>
      </w:pPr>
    </w:p>
    <w:p w14:paraId="1CC25E98" w14:textId="77777777" w:rsidR="00575284" w:rsidRPr="00575284" w:rsidRDefault="00575284" w:rsidP="00575284">
      <w:pPr>
        <w:pStyle w:val="StandardRisoluzionedelConsigliodiStato"/>
        <w:ind w:right="-1"/>
        <w:rPr>
          <w:i/>
          <w:szCs w:val="24"/>
          <w:u w:val="single"/>
          <w:lang w:val="it-IT"/>
        </w:rPr>
      </w:pPr>
      <w:r w:rsidRPr="00575284">
        <w:rPr>
          <w:i/>
          <w:szCs w:val="24"/>
          <w:u w:val="single"/>
          <w:lang w:val="it-IT"/>
        </w:rPr>
        <w:t>Art. 2 cpv. 1bis</w:t>
      </w:r>
    </w:p>
    <w:p w14:paraId="1CC25E99" w14:textId="77777777" w:rsidR="00575284" w:rsidRDefault="00575284" w:rsidP="00575284">
      <w:pPr>
        <w:pStyle w:val="StandardRisoluzionedelConsigliodiStato"/>
        <w:ind w:right="-1"/>
        <w:rPr>
          <w:szCs w:val="24"/>
        </w:rPr>
      </w:pPr>
      <w:r w:rsidRPr="00575284">
        <w:rPr>
          <w:i/>
          <w:szCs w:val="24"/>
          <w:lang w:val="it-IT"/>
        </w:rPr>
        <w:t>Se il Cantone in cui il datore di lavoro distacca i lavoratori prevede disposizioni sui salari minimi e se i lavoratori distaccati rientrano nel campo d’applicazione materiale e personale di queste disposizioni, il datore di lavoro deve garantire loro il salario minimo cantonale</w:t>
      </w:r>
      <w:r>
        <w:rPr>
          <w:i/>
          <w:szCs w:val="24"/>
          <w:lang w:val="it-IT"/>
        </w:rPr>
        <w:t>.</w:t>
      </w:r>
    </w:p>
    <w:p w14:paraId="1CC25E9A" w14:textId="77777777" w:rsidR="00967133" w:rsidRDefault="00967133" w:rsidP="001B33C8">
      <w:pPr>
        <w:pStyle w:val="StandardRisoluzionedelConsigliodiStato"/>
        <w:ind w:right="-1"/>
        <w:rPr>
          <w:szCs w:val="24"/>
        </w:rPr>
      </w:pPr>
    </w:p>
    <w:p w14:paraId="1CC25E9B" w14:textId="7B2EC6E3" w:rsidR="009D24AC" w:rsidRDefault="006C3E81" w:rsidP="001B33C8">
      <w:pPr>
        <w:pStyle w:val="StandardRisoluzionedelConsigliodiStato"/>
        <w:ind w:right="-1"/>
        <w:rPr>
          <w:szCs w:val="24"/>
          <w:lang w:val="it-IT"/>
        </w:rPr>
      </w:pPr>
      <w:r>
        <w:rPr>
          <w:szCs w:val="24"/>
        </w:rPr>
        <w:t>A</w:t>
      </w:r>
      <w:r w:rsidR="004A15C5">
        <w:rPr>
          <w:szCs w:val="24"/>
        </w:rPr>
        <w:t>l</w:t>
      </w:r>
      <w:r>
        <w:rPr>
          <w:szCs w:val="24"/>
        </w:rPr>
        <w:t xml:space="preserve"> momento dell’elaborazione del presente messaggio, l</w:t>
      </w:r>
      <w:r w:rsidR="00967133">
        <w:rPr>
          <w:szCs w:val="24"/>
        </w:rPr>
        <w:t>’iter parlamentare a livello federale</w:t>
      </w:r>
      <w:r w:rsidR="008C4233">
        <w:rPr>
          <w:szCs w:val="24"/>
        </w:rPr>
        <w:t xml:space="preserve"> relativo all’adozione della </w:t>
      </w:r>
      <w:r w:rsidR="002E7D50">
        <w:rPr>
          <w:szCs w:val="24"/>
        </w:rPr>
        <w:t xml:space="preserve">modifica dell’art. 2 </w:t>
      </w:r>
      <w:proofErr w:type="spellStart"/>
      <w:r w:rsidR="002E7D50">
        <w:rPr>
          <w:szCs w:val="24"/>
        </w:rPr>
        <w:t>LDist</w:t>
      </w:r>
      <w:proofErr w:type="spellEnd"/>
      <w:r w:rsidR="002E7D50">
        <w:rPr>
          <w:szCs w:val="24"/>
        </w:rPr>
        <w:t xml:space="preserve"> </w:t>
      </w:r>
      <w:r w:rsidR="00967133">
        <w:rPr>
          <w:szCs w:val="24"/>
        </w:rPr>
        <w:t xml:space="preserve">non </w:t>
      </w:r>
      <w:r>
        <w:rPr>
          <w:szCs w:val="24"/>
        </w:rPr>
        <w:t>era</w:t>
      </w:r>
      <w:r w:rsidR="00967133">
        <w:rPr>
          <w:szCs w:val="24"/>
        </w:rPr>
        <w:t xml:space="preserve"> ancora terminato</w:t>
      </w:r>
      <w:r w:rsidR="008C4233">
        <w:rPr>
          <w:szCs w:val="24"/>
        </w:rPr>
        <w:t>. C</w:t>
      </w:r>
      <w:r w:rsidR="00A425EB">
        <w:rPr>
          <w:szCs w:val="24"/>
        </w:rPr>
        <w:t>i</w:t>
      </w:r>
      <w:r w:rsidR="00253171">
        <w:rPr>
          <w:szCs w:val="24"/>
        </w:rPr>
        <w:t>ò</w:t>
      </w:r>
      <w:r w:rsidR="008C4233">
        <w:rPr>
          <w:szCs w:val="24"/>
        </w:rPr>
        <w:t xml:space="preserve"> non ha tuttavia alcuna incidenza sulla </w:t>
      </w:r>
      <w:r w:rsidR="00967133">
        <w:rPr>
          <w:szCs w:val="24"/>
        </w:rPr>
        <w:t>proposta di modifica di legge in oggetto</w:t>
      </w:r>
      <w:r w:rsidR="00A425EB">
        <w:rPr>
          <w:szCs w:val="24"/>
        </w:rPr>
        <w:t xml:space="preserve">. In qualsiasi caso, il fatto di precisare nella </w:t>
      </w:r>
      <w:proofErr w:type="spellStart"/>
      <w:r w:rsidR="00A425EB">
        <w:rPr>
          <w:szCs w:val="24"/>
        </w:rPr>
        <w:t>LSM</w:t>
      </w:r>
      <w:proofErr w:type="spellEnd"/>
      <w:r w:rsidR="00A425EB">
        <w:rPr>
          <w:szCs w:val="24"/>
        </w:rPr>
        <w:t xml:space="preserve"> che nel campo di applicazione della stessa rientrano</w:t>
      </w:r>
      <w:r w:rsidR="00575284">
        <w:rPr>
          <w:szCs w:val="24"/>
        </w:rPr>
        <w:t xml:space="preserve"> anche i lavoratori distaccati, </w:t>
      </w:r>
      <w:r w:rsidR="002B6EF8">
        <w:rPr>
          <w:szCs w:val="24"/>
        </w:rPr>
        <w:t xml:space="preserve">è opportuno </w:t>
      </w:r>
      <w:r w:rsidR="002B6EF8" w:rsidRPr="002B6EF8">
        <w:rPr>
          <w:szCs w:val="24"/>
          <w:lang w:val="it-IT"/>
        </w:rPr>
        <w:t>per poter far fronte alla difficile situazione del mercato di lavoro cantonale, fortemente sotto pressione dall’importante presenza di mano d’opera estera a basso costo</w:t>
      </w:r>
      <w:r w:rsidR="009D24AC">
        <w:rPr>
          <w:szCs w:val="24"/>
          <w:lang w:val="it-IT"/>
        </w:rPr>
        <w:t>, e p</w:t>
      </w:r>
      <w:r w:rsidR="004F31B7" w:rsidRPr="004F31B7">
        <w:rPr>
          <w:szCs w:val="24"/>
          <w:lang w:val="it-IT"/>
        </w:rPr>
        <w:t>er sgombrare il campo da ogni eventuale margine di interpretazione</w:t>
      </w:r>
      <w:r w:rsidR="009D24AC">
        <w:rPr>
          <w:szCs w:val="24"/>
          <w:lang w:val="it-IT"/>
        </w:rPr>
        <w:t>.</w:t>
      </w:r>
    </w:p>
    <w:p w14:paraId="1CC25E9C" w14:textId="77777777" w:rsidR="004F31B7" w:rsidRDefault="009D24AC" w:rsidP="001B33C8">
      <w:pPr>
        <w:pStyle w:val="StandardRisoluzionedelConsigliodiStato"/>
        <w:ind w:right="-1"/>
        <w:rPr>
          <w:szCs w:val="24"/>
          <w:lang w:val="it-IT"/>
        </w:rPr>
      </w:pPr>
      <w:r>
        <w:rPr>
          <w:szCs w:val="24"/>
          <w:lang w:val="it-IT"/>
        </w:rPr>
        <w:t>A</w:t>
      </w:r>
      <w:r w:rsidR="004F31B7">
        <w:rPr>
          <w:szCs w:val="24"/>
          <w:lang w:val="it-IT"/>
        </w:rPr>
        <w:t xml:space="preserve">ppare quindi </w:t>
      </w:r>
      <w:r w:rsidR="004F31B7" w:rsidRPr="004F31B7">
        <w:rPr>
          <w:szCs w:val="24"/>
          <w:lang w:val="it-IT"/>
        </w:rPr>
        <w:t>opportuno defalcare dall’art. 2 cpv. 1 del</w:t>
      </w:r>
      <w:r w:rsidR="004F31B7">
        <w:rPr>
          <w:szCs w:val="24"/>
          <w:lang w:val="it-IT"/>
        </w:rPr>
        <w:t xml:space="preserve">la </w:t>
      </w:r>
      <w:proofErr w:type="spellStart"/>
      <w:r w:rsidR="004F31B7">
        <w:rPr>
          <w:szCs w:val="24"/>
          <w:lang w:val="it-IT"/>
        </w:rPr>
        <w:t>LSM</w:t>
      </w:r>
      <w:proofErr w:type="spellEnd"/>
      <w:r w:rsidR="004F31B7">
        <w:rPr>
          <w:szCs w:val="24"/>
          <w:lang w:val="it-IT"/>
        </w:rPr>
        <w:t xml:space="preserve"> la parola</w:t>
      </w:r>
      <w:r>
        <w:rPr>
          <w:szCs w:val="24"/>
          <w:lang w:val="it-IT"/>
        </w:rPr>
        <w:t xml:space="preserve"> “abitualmente”,</w:t>
      </w:r>
      <w:r w:rsidR="004F31B7">
        <w:rPr>
          <w:szCs w:val="24"/>
          <w:lang w:val="it-IT"/>
        </w:rPr>
        <w:t xml:space="preserve"> come proposto dall’</w:t>
      </w:r>
      <w:r>
        <w:rPr>
          <w:szCs w:val="24"/>
          <w:lang w:val="it-IT"/>
        </w:rPr>
        <w:t>iniziativa.</w:t>
      </w:r>
    </w:p>
    <w:p w14:paraId="1CC25E9D" w14:textId="77777777" w:rsidR="009D24AC" w:rsidRDefault="009D24AC" w:rsidP="001B33C8">
      <w:pPr>
        <w:pStyle w:val="StandardRisoluzionedelConsigliodiStato"/>
        <w:ind w:right="-1"/>
        <w:rPr>
          <w:szCs w:val="24"/>
        </w:rPr>
      </w:pPr>
    </w:p>
    <w:p w14:paraId="1CC25E9E" w14:textId="77777777" w:rsidR="00893549" w:rsidRPr="00893549" w:rsidRDefault="002C265D" w:rsidP="00893549">
      <w:pPr>
        <w:pStyle w:val="StandardRisoluzionedelConsigliodiStato"/>
        <w:ind w:right="-1"/>
        <w:rPr>
          <w:szCs w:val="24"/>
          <w:lang w:val="it-IT"/>
        </w:rPr>
      </w:pPr>
      <w:r>
        <w:rPr>
          <w:szCs w:val="24"/>
        </w:rPr>
        <w:t xml:space="preserve">In effetti, </w:t>
      </w:r>
      <w:r w:rsidRPr="00893549">
        <w:rPr>
          <w:szCs w:val="24"/>
          <w:lang w:val="it-IT"/>
        </w:rPr>
        <w:t>nel</w:t>
      </w:r>
      <w:r w:rsidR="00893549" w:rsidRPr="00893549">
        <w:rPr>
          <w:szCs w:val="24"/>
          <w:lang w:val="it-IT"/>
        </w:rPr>
        <w:t xml:space="preserve"> messaggio concernente la modifica della legge sui distaccati il </w:t>
      </w:r>
      <w:proofErr w:type="spellStart"/>
      <w:r w:rsidR="00893549" w:rsidRPr="00893549">
        <w:rPr>
          <w:szCs w:val="24"/>
          <w:lang w:val="it-IT"/>
        </w:rPr>
        <w:t>CF</w:t>
      </w:r>
      <w:proofErr w:type="spellEnd"/>
      <w:r w:rsidR="00893549" w:rsidRPr="00893549">
        <w:rPr>
          <w:szCs w:val="24"/>
          <w:lang w:val="it-IT"/>
        </w:rPr>
        <w:t xml:space="preserve"> ha di fatto sposato la posizione della SECO, ribadendo che nei Cantoni di Neuchâtel, Ginevra e Ticino le leggi sul salario minimo si applicano soltanto ai rapporti di lavoro che si svolgono abitualmente sul territorio cantonale. Il </w:t>
      </w:r>
      <w:proofErr w:type="spellStart"/>
      <w:r w:rsidR="00893549" w:rsidRPr="00893549">
        <w:rPr>
          <w:szCs w:val="24"/>
          <w:lang w:val="it-IT"/>
        </w:rPr>
        <w:t>CF</w:t>
      </w:r>
      <w:proofErr w:type="spellEnd"/>
      <w:r w:rsidR="00893549" w:rsidRPr="00893549">
        <w:rPr>
          <w:szCs w:val="24"/>
          <w:lang w:val="it-IT"/>
        </w:rPr>
        <w:t xml:space="preserve"> ha nel contempo precisato che l’interpretazione della nozione di luogo di lavoro abituale e la questione della sua applicabilità ai lavoratori distaccati competono di principio ai tribunali, sottolineando però che nella prassi del diritto internazionale privato è opinione condivisa che un distacco temporaneo non ha alcun influsso sul luogo di lavoro abituale.</w:t>
      </w:r>
    </w:p>
    <w:p w14:paraId="1CC25E9F" w14:textId="77777777" w:rsidR="00893549" w:rsidRDefault="00893549" w:rsidP="001B33C8">
      <w:pPr>
        <w:pStyle w:val="StandardRisoluzionedelConsigliodiStato"/>
        <w:ind w:right="-1"/>
        <w:rPr>
          <w:szCs w:val="24"/>
        </w:rPr>
      </w:pPr>
    </w:p>
    <w:p w14:paraId="1CC25EA0" w14:textId="77777777" w:rsidR="00993310" w:rsidRDefault="00993310" w:rsidP="00993310">
      <w:pPr>
        <w:rPr>
          <w:sz w:val="24"/>
          <w:szCs w:val="24"/>
        </w:rPr>
      </w:pPr>
    </w:p>
    <w:p w14:paraId="1CC25EA1" w14:textId="77777777" w:rsidR="00993310" w:rsidRPr="002E4857" w:rsidRDefault="00993310" w:rsidP="00993310">
      <w:pPr>
        <w:pStyle w:val="Paragrafoelenco"/>
        <w:numPr>
          <w:ilvl w:val="0"/>
          <w:numId w:val="18"/>
        </w:numPr>
        <w:ind w:left="567" w:hanging="567"/>
        <w:rPr>
          <w:b/>
          <w:sz w:val="24"/>
          <w:szCs w:val="24"/>
        </w:rPr>
      </w:pPr>
      <w:r w:rsidRPr="002E4857">
        <w:rPr>
          <w:b/>
          <w:sz w:val="24"/>
          <w:szCs w:val="24"/>
        </w:rPr>
        <w:t>CONCLUSIONI</w:t>
      </w:r>
    </w:p>
    <w:p w14:paraId="1CC25EA2" w14:textId="77777777" w:rsidR="00993310" w:rsidRDefault="00993310" w:rsidP="00993310">
      <w:pPr>
        <w:rPr>
          <w:sz w:val="24"/>
          <w:szCs w:val="24"/>
        </w:rPr>
      </w:pPr>
    </w:p>
    <w:p w14:paraId="1CC25EA3" w14:textId="75F4C2B2" w:rsidR="00253171" w:rsidRPr="00253171" w:rsidRDefault="00253171" w:rsidP="00253171">
      <w:pPr>
        <w:rPr>
          <w:sz w:val="24"/>
          <w:szCs w:val="24"/>
        </w:rPr>
      </w:pPr>
      <w:r w:rsidRPr="00253171">
        <w:rPr>
          <w:sz w:val="24"/>
          <w:szCs w:val="24"/>
        </w:rPr>
        <w:t>Tenuto conto di quanto precede, in particolare del fatto che la SECO</w:t>
      </w:r>
      <w:r w:rsidR="006C3E81">
        <w:rPr>
          <w:sz w:val="24"/>
          <w:szCs w:val="24"/>
        </w:rPr>
        <w:t xml:space="preserve"> e</w:t>
      </w:r>
      <w:r w:rsidRPr="00253171">
        <w:rPr>
          <w:sz w:val="24"/>
          <w:szCs w:val="24"/>
        </w:rPr>
        <w:t xml:space="preserve"> il </w:t>
      </w:r>
      <w:proofErr w:type="spellStart"/>
      <w:r w:rsidRPr="00253171">
        <w:rPr>
          <w:sz w:val="24"/>
          <w:szCs w:val="24"/>
        </w:rPr>
        <w:t>CF</w:t>
      </w:r>
      <w:proofErr w:type="spellEnd"/>
      <w:r w:rsidRPr="00253171">
        <w:rPr>
          <w:sz w:val="24"/>
          <w:szCs w:val="24"/>
        </w:rPr>
        <w:t xml:space="preserve"> ritengono che le aziende che distaccano lavoratori dovranno rispettare i salari minimi cantonali soltanto se i lavoratori distaccati rientrano nel campo d’applicazione materiale e personale delle leggi cantonali in materia, il Consiglio di Stato propone, a scanso di ogni equivoco di concretizzare nella </w:t>
      </w:r>
      <w:proofErr w:type="spellStart"/>
      <w:r w:rsidRPr="00253171">
        <w:rPr>
          <w:sz w:val="24"/>
          <w:szCs w:val="24"/>
        </w:rPr>
        <w:t>LSM</w:t>
      </w:r>
      <w:proofErr w:type="spellEnd"/>
      <w:r w:rsidRPr="00253171">
        <w:rPr>
          <w:sz w:val="24"/>
          <w:szCs w:val="24"/>
        </w:rPr>
        <w:t xml:space="preserve"> quanto già definito nel Regolamento, ovvero di modificare l’art. 2 cpv. 1 della Legge sul salario minimo dell’11 dicembre 2019 per estendere il campo d’applicazione a tutte le persone che lavorano sul territorio cantonale. </w:t>
      </w:r>
    </w:p>
    <w:p w14:paraId="1CC25EA4" w14:textId="77777777" w:rsidR="00253171" w:rsidRPr="00253171" w:rsidRDefault="00253171" w:rsidP="00253171">
      <w:pPr>
        <w:rPr>
          <w:sz w:val="24"/>
          <w:szCs w:val="24"/>
        </w:rPr>
      </w:pPr>
      <w:r w:rsidRPr="00253171">
        <w:rPr>
          <w:sz w:val="24"/>
          <w:szCs w:val="24"/>
        </w:rPr>
        <w:t xml:space="preserve">Si propone pertanto la seguente nuova formulazione dell’art. 2 cpv. 1 </w:t>
      </w:r>
      <w:proofErr w:type="spellStart"/>
      <w:r w:rsidRPr="00253171">
        <w:rPr>
          <w:sz w:val="24"/>
          <w:szCs w:val="24"/>
        </w:rPr>
        <w:t>LSM</w:t>
      </w:r>
      <w:proofErr w:type="spellEnd"/>
      <w:r w:rsidRPr="00253171">
        <w:rPr>
          <w:sz w:val="24"/>
          <w:szCs w:val="24"/>
        </w:rPr>
        <w:t>:</w:t>
      </w:r>
    </w:p>
    <w:p w14:paraId="1CC25EA5" w14:textId="77777777" w:rsidR="00993310" w:rsidRPr="0005349B" w:rsidRDefault="0005349B" w:rsidP="00253171">
      <w:pPr>
        <w:rPr>
          <w:i/>
          <w:sz w:val="24"/>
          <w:szCs w:val="24"/>
        </w:rPr>
      </w:pPr>
      <w:r w:rsidRPr="0005349B">
        <w:rPr>
          <w:i/>
          <w:sz w:val="24"/>
          <w:szCs w:val="24"/>
        </w:rPr>
        <w:t>“</w:t>
      </w:r>
      <w:r w:rsidR="00253171" w:rsidRPr="0005349B">
        <w:rPr>
          <w:i/>
          <w:sz w:val="24"/>
          <w:szCs w:val="24"/>
        </w:rPr>
        <w:t>Sono sottoposti alla legge tutti i rapporti di lavoro, compresi quelli riguardanti i lavoratori e le lavoratrici interinali, che si svolgono nel Cantone.</w:t>
      </w:r>
      <w:r w:rsidRPr="0005349B">
        <w:rPr>
          <w:i/>
          <w:sz w:val="24"/>
          <w:szCs w:val="24"/>
        </w:rPr>
        <w:t>”</w:t>
      </w:r>
      <w:r w:rsidR="001D7E10" w:rsidRPr="0005349B">
        <w:rPr>
          <w:i/>
          <w:sz w:val="24"/>
          <w:szCs w:val="24"/>
        </w:rPr>
        <w:t xml:space="preserve"> </w:t>
      </w:r>
    </w:p>
    <w:p w14:paraId="1CC25EA6" w14:textId="77777777" w:rsidR="00993310" w:rsidRPr="006F2A27" w:rsidRDefault="00993310" w:rsidP="00993310">
      <w:pPr>
        <w:rPr>
          <w:sz w:val="24"/>
          <w:szCs w:val="24"/>
        </w:rPr>
      </w:pPr>
    </w:p>
    <w:p w14:paraId="1CC25EA7" w14:textId="77777777" w:rsidR="00993310" w:rsidRPr="006F2A27" w:rsidRDefault="00993310" w:rsidP="00993310">
      <w:pPr>
        <w:rPr>
          <w:sz w:val="24"/>
          <w:szCs w:val="24"/>
        </w:rPr>
      </w:pPr>
      <w:r w:rsidRPr="006F2A27">
        <w:rPr>
          <w:sz w:val="24"/>
          <w:szCs w:val="24"/>
        </w:rPr>
        <w:t>Vogliate gradire, signor</w:t>
      </w:r>
      <w:r w:rsidR="00F35205">
        <w:rPr>
          <w:sz w:val="24"/>
          <w:szCs w:val="24"/>
        </w:rPr>
        <w:t>a</w:t>
      </w:r>
      <w:r w:rsidRPr="006F2A27">
        <w:rPr>
          <w:sz w:val="24"/>
          <w:szCs w:val="24"/>
        </w:rPr>
        <w:t xml:space="preserve"> Presidente, signore e signori </w:t>
      </w:r>
      <w:r>
        <w:rPr>
          <w:sz w:val="24"/>
          <w:szCs w:val="24"/>
        </w:rPr>
        <w:t>d</w:t>
      </w:r>
      <w:r w:rsidRPr="006F2A27">
        <w:rPr>
          <w:sz w:val="24"/>
          <w:szCs w:val="24"/>
        </w:rPr>
        <w:t>eputati, l’espressione della nostra massima stima.</w:t>
      </w:r>
    </w:p>
    <w:p w14:paraId="1CC25EA8" w14:textId="77777777" w:rsidR="00993310" w:rsidRPr="006F2A27" w:rsidRDefault="00993310" w:rsidP="00993310">
      <w:pPr>
        <w:rPr>
          <w:sz w:val="24"/>
          <w:szCs w:val="24"/>
        </w:rPr>
      </w:pPr>
    </w:p>
    <w:p w14:paraId="1CC25EA9" w14:textId="77777777" w:rsidR="00993310" w:rsidRPr="006F2A27" w:rsidRDefault="00993310" w:rsidP="00993310">
      <w:pPr>
        <w:rPr>
          <w:sz w:val="24"/>
          <w:szCs w:val="24"/>
        </w:rPr>
      </w:pPr>
    </w:p>
    <w:p w14:paraId="1CC25EAA" w14:textId="77777777" w:rsidR="00993310" w:rsidRPr="006F2A27" w:rsidRDefault="00993310" w:rsidP="00993310">
      <w:pPr>
        <w:rPr>
          <w:sz w:val="24"/>
          <w:szCs w:val="24"/>
        </w:rPr>
      </w:pPr>
      <w:r w:rsidRPr="006F2A27">
        <w:rPr>
          <w:sz w:val="24"/>
          <w:szCs w:val="24"/>
        </w:rPr>
        <w:t>Per il Consiglio di Stato</w:t>
      </w:r>
    </w:p>
    <w:p w14:paraId="1CC25EAB" w14:textId="77777777" w:rsidR="00993310" w:rsidRPr="006F2A27" w:rsidRDefault="00993310" w:rsidP="00993310">
      <w:pPr>
        <w:rPr>
          <w:sz w:val="24"/>
          <w:szCs w:val="24"/>
        </w:rPr>
      </w:pPr>
    </w:p>
    <w:p w14:paraId="1CC25EAC" w14:textId="77777777" w:rsidR="00993310" w:rsidRPr="006F2A27" w:rsidRDefault="00993310" w:rsidP="00993310">
      <w:pPr>
        <w:rPr>
          <w:sz w:val="24"/>
          <w:szCs w:val="24"/>
        </w:rPr>
      </w:pPr>
      <w:r w:rsidRPr="006F2A27">
        <w:rPr>
          <w:sz w:val="24"/>
          <w:szCs w:val="24"/>
        </w:rPr>
        <w:t xml:space="preserve">Il Presidente: </w:t>
      </w:r>
      <w:r w:rsidR="00C07069">
        <w:rPr>
          <w:sz w:val="24"/>
          <w:szCs w:val="24"/>
        </w:rPr>
        <w:t xml:space="preserve">Claudio </w:t>
      </w:r>
      <w:proofErr w:type="spellStart"/>
      <w:r w:rsidR="00C07069">
        <w:rPr>
          <w:sz w:val="24"/>
          <w:szCs w:val="24"/>
        </w:rPr>
        <w:t>Zali</w:t>
      </w:r>
      <w:proofErr w:type="spellEnd"/>
    </w:p>
    <w:p w14:paraId="1CC25EAD" w14:textId="77777777" w:rsidR="00C07069" w:rsidRDefault="00993310" w:rsidP="00C07069">
      <w:pPr>
        <w:rPr>
          <w:sz w:val="24"/>
          <w:szCs w:val="24"/>
        </w:rPr>
      </w:pPr>
      <w:r w:rsidRPr="006F2A27">
        <w:rPr>
          <w:sz w:val="24"/>
          <w:szCs w:val="24"/>
        </w:rPr>
        <w:t xml:space="preserve">Il Cancelliere: </w:t>
      </w:r>
      <w:r w:rsidR="00C07069">
        <w:rPr>
          <w:sz w:val="24"/>
          <w:szCs w:val="24"/>
        </w:rPr>
        <w:t>Arnoldo Coduri</w:t>
      </w:r>
    </w:p>
    <w:p w14:paraId="1CC25EAE" w14:textId="77777777" w:rsidR="007673A4" w:rsidRDefault="007673A4" w:rsidP="00C0706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CC25EAF" w14:textId="77777777" w:rsidR="009F375D" w:rsidRPr="00A8410C" w:rsidRDefault="009F375D" w:rsidP="009F375D">
      <w:pPr>
        <w:suppressAutoHyphens w:val="0"/>
        <w:rPr>
          <w:rFonts w:eastAsia="Times New Roman" w:cs="Arial"/>
          <w:sz w:val="24"/>
          <w:szCs w:val="24"/>
          <w:lang w:val="it-IT" w:eastAsia="it-IT"/>
        </w:rPr>
      </w:pPr>
      <w:r w:rsidRPr="00A8410C">
        <w:rPr>
          <w:rFonts w:eastAsia="Times New Roman" w:cs="Arial"/>
          <w:sz w:val="24"/>
          <w:szCs w:val="24"/>
          <w:lang w:val="it-IT" w:eastAsia="it-IT"/>
        </w:rPr>
        <w:t>Disegno di</w:t>
      </w:r>
    </w:p>
    <w:p w14:paraId="1CC25EB0" w14:textId="77777777" w:rsidR="009F375D" w:rsidRPr="00A8410C" w:rsidRDefault="009F375D" w:rsidP="009F375D">
      <w:pPr>
        <w:suppressAutoHyphens w:val="0"/>
        <w:rPr>
          <w:rFonts w:eastAsia="Times New Roman" w:cs="Arial"/>
          <w:sz w:val="24"/>
          <w:szCs w:val="24"/>
          <w:lang w:val="it-IT" w:eastAsia="it-IT"/>
        </w:rPr>
      </w:pPr>
    </w:p>
    <w:p w14:paraId="1CC25EB1" w14:textId="77777777" w:rsidR="009F375D" w:rsidRPr="00A8410C" w:rsidRDefault="009F375D" w:rsidP="009F375D">
      <w:pPr>
        <w:suppressAutoHyphens w:val="0"/>
        <w:rPr>
          <w:rFonts w:eastAsia="Times New Roman" w:cs="Arial"/>
          <w:b/>
          <w:sz w:val="24"/>
          <w:szCs w:val="24"/>
          <w:lang w:val="it-IT" w:eastAsia="it-IT"/>
        </w:rPr>
      </w:pPr>
      <w:r w:rsidRPr="00A8410C">
        <w:rPr>
          <w:rFonts w:eastAsia="Times New Roman" w:cs="Arial"/>
          <w:b/>
          <w:sz w:val="24"/>
          <w:szCs w:val="24"/>
          <w:lang w:val="it-IT" w:eastAsia="it-IT"/>
        </w:rPr>
        <w:t>Legge</w:t>
      </w:r>
    </w:p>
    <w:p w14:paraId="1CC25EB2" w14:textId="77777777" w:rsidR="009F375D" w:rsidRPr="00A8410C" w:rsidRDefault="009F375D" w:rsidP="009F375D">
      <w:pPr>
        <w:suppressAutoHyphens w:val="0"/>
        <w:rPr>
          <w:rFonts w:eastAsia="Times New Roman" w:cs="Arial"/>
          <w:b/>
          <w:sz w:val="24"/>
          <w:szCs w:val="24"/>
          <w:lang w:val="it-IT" w:eastAsia="it-IT"/>
        </w:rPr>
      </w:pPr>
      <w:r w:rsidRPr="00A8410C">
        <w:rPr>
          <w:rFonts w:eastAsia="Times New Roman" w:cs="Arial"/>
          <w:b/>
          <w:sz w:val="24"/>
          <w:szCs w:val="24"/>
          <w:lang w:val="it-IT" w:eastAsia="it-IT"/>
        </w:rPr>
        <w:t>sul salario minimo</w:t>
      </w:r>
    </w:p>
    <w:p w14:paraId="1CC25EB3" w14:textId="77777777" w:rsidR="009F375D" w:rsidRPr="00A8410C" w:rsidRDefault="009F375D" w:rsidP="009F375D">
      <w:pPr>
        <w:suppressAutoHyphens w:val="0"/>
        <w:rPr>
          <w:rFonts w:eastAsia="Times New Roman" w:cs="Arial"/>
          <w:sz w:val="24"/>
          <w:szCs w:val="24"/>
          <w:lang w:val="it-IT" w:eastAsia="it-IT"/>
        </w:rPr>
      </w:pPr>
      <w:r w:rsidRPr="00A8410C">
        <w:rPr>
          <w:rFonts w:eastAsia="Times New Roman" w:cs="Arial"/>
          <w:sz w:val="24"/>
          <w:szCs w:val="24"/>
          <w:lang w:val="it-IT" w:eastAsia="it-IT"/>
        </w:rPr>
        <w:t>modifica del …</w:t>
      </w:r>
      <w:proofErr w:type="gramStart"/>
      <w:r w:rsidRPr="00A8410C">
        <w:rPr>
          <w:rFonts w:eastAsia="Times New Roman" w:cs="Arial"/>
          <w:sz w:val="24"/>
          <w:szCs w:val="24"/>
          <w:lang w:val="it-IT" w:eastAsia="it-IT"/>
        </w:rPr>
        <w:t>…….</w:t>
      </w:r>
      <w:proofErr w:type="gramEnd"/>
      <w:r w:rsidRPr="00A8410C">
        <w:rPr>
          <w:rFonts w:eastAsia="Times New Roman" w:cs="Arial"/>
          <w:sz w:val="24"/>
          <w:szCs w:val="24"/>
          <w:lang w:val="it-IT" w:eastAsia="it-IT"/>
        </w:rPr>
        <w:t>.</w:t>
      </w:r>
    </w:p>
    <w:p w14:paraId="1CC25EB4" w14:textId="77777777" w:rsidR="009F375D" w:rsidRPr="00A8410C" w:rsidRDefault="009F375D" w:rsidP="009F375D">
      <w:pPr>
        <w:suppressAutoHyphens w:val="0"/>
        <w:rPr>
          <w:rFonts w:eastAsia="Times New Roman" w:cs="Arial"/>
          <w:sz w:val="24"/>
          <w:szCs w:val="24"/>
          <w:lang w:val="it-IT" w:eastAsia="it-IT"/>
        </w:rPr>
      </w:pPr>
    </w:p>
    <w:p w14:paraId="1CC25EB5" w14:textId="77777777" w:rsidR="009F375D" w:rsidRPr="00A8410C" w:rsidRDefault="009F375D" w:rsidP="009F375D">
      <w:pPr>
        <w:suppressAutoHyphens w:val="0"/>
        <w:rPr>
          <w:rFonts w:eastAsia="Times New Roman" w:cs="Arial"/>
          <w:sz w:val="24"/>
          <w:szCs w:val="24"/>
          <w:lang w:val="it-IT" w:eastAsia="it-IT"/>
        </w:rPr>
      </w:pPr>
      <w:r w:rsidRPr="00A8410C">
        <w:rPr>
          <w:rFonts w:eastAsia="Times New Roman" w:cs="Arial"/>
          <w:sz w:val="24"/>
          <w:szCs w:val="24"/>
          <w:lang w:val="it-IT" w:eastAsia="it-IT"/>
        </w:rPr>
        <w:t>IL GRAN CONSIGLIO</w:t>
      </w:r>
    </w:p>
    <w:p w14:paraId="1CC25EB6" w14:textId="77777777" w:rsidR="009F375D" w:rsidRPr="00A8410C" w:rsidRDefault="009F375D" w:rsidP="009F375D">
      <w:pPr>
        <w:suppressAutoHyphens w:val="0"/>
        <w:rPr>
          <w:rFonts w:eastAsia="Times New Roman" w:cs="Arial"/>
          <w:sz w:val="24"/>
          <w:szCs w:val="24"/>
          <w:lang w:val="it-IT" w:eastAsia="it-IT"/>
        </w:rPr>
      </w:pPr>
      <w:r w:rsidRPr="00A8410C">
        <w:rPr>
          <w:rFonts w:eastAsia="Times New Roman" w:cs="Arial"/>
          <w:sz w:val="24"/>
          <w:szCs w:val="24"/>
          <w:lang w:val="it-IT" w:eastAsia="it-IT"/>
        </w:rPr>
        <w:t>DELLA REPUBBLICA E CANTONE TICINO</w:t>
      </w:r>
    </w:p>
    <w:p w14:paraId="1CC25EB7" w14:textId="77777777" w:rsidR="009F375D" w:rsidRPr="00A8410C" w:rsidRDefault="009F375D" w:rsidP="009F375D">
      <w:pPr>
        <w:suppressAutoHyphens w:val="0"/>
        <w:rPr>
          <w:rFonts w:eastAsia="Times New Roman" w:cs="Arial"/>
          <w:sz w:val="24"/>
          <w:szCs w:val="24"/>
          <w:lang w:val="it-IT" w:eastAsia="it-IT"/>
        </w:rPr>
      </w:pPr>
    </w:p>
    <w:p w14:paraId="1CC25EB8" w14:textId="7E03F3C3" w:rsidR="009F375D" w:rsidRPr="00A8410C" w:rsidRDefault="009F375D" w:rsidP="009F375D">
      <w:pPr>
        <w:suppressAutoHyphens w:val="0"/>
        <w:rPr>
          <w:rFonts w:eastAsia="Times New Roman" w:cs="Arial"/>
          <w:sz w:val="24"/>
          <w:szCs w:val="24"/>
          <w:lang w:val="it-IT" w:eastAsia="it-IT"/>
        </w:rPr>
      </w:pPr>
      <w:r w:rsidRPr="00A8410C">
        <w:rPr>
          <w:rFonts w:eastAsia="Times New Roman" w:cs="Arial"/>
          <w:sz w:val="24"/>
          <w:szCs w:val="24"/>
          <w:lang w:val="it-IT" w:eastAsia="it-IT"/>
        </w:rPr>
        <w:t xml:space="preserve">visto il messaggio del Consiglio di Stato n. </w:t>
      </w:r>
      <w:r w:rsidR="00513C64">
        <w:rPr>
          <w:szCs w:val="24"/>
        </w:rPr>
        <w:t>8162</w:t>
      </w:r>
      <w:r>
        <w:rPr>
          <w:szCs w:val="24"/>
        </w:rPr>
        <w:t xml:space="preserve"> del </w:t>
      </w:r>
      <w:r w:rsidR="00107603">
        <w:rPr>
          <w:szCs w:val="24"/>
        </w:rPr>
        <w:t>15 giugno 2022</w:t>
      </w:r>
      <w:r>
        <w:rPr>
          <w:szCs w:val="24"/>
        </w:rPr>
        <w:t>,</w:t>
      </w:r>
    </w:p>
    <w:p w14:paraId="1CC25EB9" w14:textId="77777777" w:rsidR="009F375D" w:rsidRPr="00A8410C" w:rsidRDefault="009F375D" w:rsidP="009F375D">
      <w:pPr>
        <w:suppressAutoHyphens w:val="0"/>
        <w:rPr>
          <w:rFonts w:eastAsia="Times New Roman" w:cs="Arial"/>
          <w:sz w:val="24"/>
          <w:szCs w:val="24"/>
          <w:lang w:val="it-IT" w:eastAsia="it-IT"/>
        </w:rPr>
      </w:pPr>
    </w:p>
    <w:p w14:paraId="1CC25EBA" w14:textId="77777777" w:rsidR="009F375D" w:rsidRPr="00A8410C" w:rsidRDefault="009F375D" w:rsidP="009F375D">
      <w:pPr>
        <w:rPr>
          <w:sz w:val="24"/>
          <w:szCs w:val="24"/>
        </w:rPr>
      </w:pPr>
      <w:r w:rsidRPr="00A8410C">
        <w:rPr>
          <w:sz w:val="24"/>
          <w:szCs w:val="24"/>
        </w:rPr>
        <w:t>decreta:</w:t>
      </w:r>
    </w:p>
    <w:p w14:paraId="1CC25EBB" w14:textId="77777777" w:rsidR="009F375D" w:rsidRPr="00A8410C" w:rsidRDefault="009F375D" w:rsidP="009F375D">
      <w:pPr>
        <w:suppressAutoHyphens w:val="0"/>
        <w:rPr>
          <w:rFonts w:eastAsia="Times New Roman" w:cs="Arial"/>
          <w:sz w:val="24"/>
          <w:szCs w:val="24"/>
          <w:lang w:val="it-IT" w:eastAsia="it-IT"/>
        </w:rPr>
      </w:pPr>
    </w:p>
    <w:p w14:paraId="1CC25EBC" w14:textId="77777777" w:rsidR="009F375D" w:rsidRPr="00A8410C" w:rsidRDefault="009F375D" w:rsidP="009F375D">
      <w:pPr>
        <w:suppressAutoHyphens w:val="0"/>
        <w:rPr>
          <w:rFonts w:eastAsia="Times New Roman" w:cs="Arial"/>
          <w:b/>
          <w:sz w:val="24"/>
          <w:szCs w:val="24"/>
          <w:lang w:val="it-IT" w:eastAsia="it-IT"/>
        </w:rPr>
      </w:pPr>
      <w:r w:rsidRPr="00A8410C">
        <w:rPr>
          <w:rFonts w:eastAsia="Times New Roman" w:cs="Arial"/>
          <w:b/>
          <w:sz w:val="24"/>
          <w:szCs w:val="24"/>
          <w:lang w:val="it-IT" w:eastAsia="it-IT"/>
        </w:rPr>
        <w:t>I</w:t>
      </w:r>
    </w:p>
    <w:p w14:paraId="1CC25EBD" w14:textId="77777777" w:rsidR="009F375D" w:rsidRDefault="009F375D" w:rsidP="009F375D">
      <w:pPr>
        <w:suppressAutoHyphens w:val="0"/>
        <w:rPr>
          <w:rFonts w:eastAsia="Times New Roman" w:cs="Arial"/>
          <w:sz w:val="24"/>
          <w:szCs w:val="24"/>
          <w:lang w:val="it-IT" w:eastAsia="it-IT"/>
        </w:rPr>
      </w:pPr>
      <w:r w:rsidRPr="00A8410C">
        <w:rPr>
          <w:rFonts w:eastAsia="Times New Roman" w:cs="Arial"/>
          <w:sz w:val="24"/>
          <w:szCs w:val="24"/>
          <w:lang w:val="it-IT" w:eastAsia="it-IT"/>
        </w:rPr>
        <w:t>La legge sul salario minimo dell’11 dicembre 2019 è modificata come segue:</w:t>
      </w:r>
    </w:p>
    <w:p w14:paraId="1CC25EBE" w14:textId="77777777" w:rsidR="009F375D" w:rsidRDefault="009F375D" w:rsidP="009F375D">
      <w:pPr>
        <w:suppressAutoHyphens w:val="0"/>
        <w:rPr>
          <w:rFonts w:eastAsia="Times New Roman" w:cs="Arial"/>
          <w:sz w:val="24"/>
          <w:szCs w:val="24"/>
          <w:lang w:val="it-IT" w:eastAsia="it-IT"/>
        </w:rPr>
      </w:pPr>
    </w:p>
    <w:p w14:paraId="1CC25EBF" w14:textId="77777777" w:rsidR="009F375D" w:rsidRPr="00472E95" w:rsidRDefault="009F375D" w:rsidP="009F375D">
      <w:pPr>
        <w:suppressAutoHyphens w:val="0"/>
        <w:rPr>
          <w:rFonts w:eastAsia="Times New Roman" w:cs="Arial"/>
          <w:b/>
          <w:sz w:val="24"/>
          <w:szCs w:val="24"/>
          <w:lang w:val="it-IT" w:eastAsia="it-IT"/>
        </w:rPr>
      </w:pPr>
      <w:r w:rsidRPr="00472E95">
        <w:rPr>
          <w:rFonts w:eastAsia="Times New Roman" w:cs="Arial"/>
          <w:b/>
          <w:sz w:val="24"/>
          <w:szCs w:val="24"/>
          <w:lang w:val="it-IT" w:eastAsia="it-IT"/>
        </w:rPr>
        <w:t>Introduzione dell’abbreviazione del titolo</w:t>
      </w:r>
    </w:p>
    <w:p w14:paraId="1CC25EC0" w14:textId="77777777" w:rsidR="009F375D" w:rsidRDefault="009F375D" w:rsidP="009F375D">
      <w:pPr>
        <w:suppressAutoHyphens w:val="0"/>
        <w:rPr>
          <w:rFonts w:eastAsia="Times New Roman" w:cs="Arial"/>
          <w:sz w:val="24"/>
          <w:szCs w:val="24"/>
          <w:lang w:val="it-IT" w:eastAsia="it-IT"/>
        </w:rPr>
      </w:pPr>
      <w:proofErr w:type="spellStart"/>
      <w:r>
        <w:rPr>
          <w:rFonts w:eastAsia="Times New Roman" w:cs="Arial"/>
          <w:sz w:val="24"/>
          <w:szCs w:val="24"/>
          <w:lang w:val="it-IT" w:eastAsia="it-IT"/>
        </w:rPr>
        <w:t>LSM</w:t>
      </w:r>
      <w:proofErr w:type="spellEnd"/>
    </w:p>
    <w:p w14:paraId="1CC25EC1" w14:textId="77777777" w:rsidR="009F375D" w:rsidRPr="00A8410C" w:rsidRDefault="009F375D" w:rsidP="009F375D">
      <w:pPr>
        <w:suppressAutoHyphens w:val="0"/>
        <w:rPr>
          <w:rFonts w:eastAsia="Times New Roman" w:cs="Arial"/>
          <w:sz w:val="24"/>
          <w:szCs w:val="24"/>
          <w:lang w:val="it-IT" w:eastAsia="it-IT"/>
        </w:rPr>
      </w:pPr>
    </w:p>
    <w:p w14:paraId="1CC25EC2" w14:textId="77777777" w:rsidR="009F375D" w:rsidRPr="00872A97" w:rsidRDefault="009F375D" w:rsidP="009F375D">
      <w:pPr>
        <w:widowControl w:val="0"/>
        <w:tabs>
          <w:tab w:val="left" w:pos="426"/>
        </w:tabs>
        <w:suppressAutoHyphens w:val="0"/>
        <w:rPr>
          <w:rFonts w:eastAsia="Times New Roman" w:cs="Arial"/>
          <w:b/>
          <w:bCs/>
          <w:sz w:val="24"/>
          <w:szCs w:val="24"/>
          <w:lang w:val="it-IT" w:eastAsia="it-IT"/>
        </w:rPr>
      </w:pPr>
      <w:r w:rsidRPr="00872A97">
        <w:rPr>
          <w:rFonts w:eastAsia="Times New Roman" w:cs="Arial"/>
          <w:b/>
          <w:bCs/>
          <w:sz w:val="24"/>
          <w:szCs w:val="24"/>
          <w:lang w:val="it-IT" w:eastAsia="it-IT"/>
        </w:rPr>
        <w:t>Art. 2 cpv. 1</w:t>
      </w:r>
    </w:p>
    <w:p w14:paraId="1CC25EC3" w14:textId="77777777" w:rsidR="009F375D" w:rsidRPr="00872A97" w:rsidRDefault="009F375D" w:rsidP="009F375D">
      <w:pPr>
        <w:widowControl w:val="0"/>
        <w:tabs>
          <w:tab w:val="left" w:pos="426"/>
        </w:tabs>
        <w:suppressAutoHyphens w:val="0"/>
        <w:rPr>
          <w:rFonts w:eastAsia="Times New Roman" w:cs="Arial"/>
          <w:sz w:val="24"/>
          <w:szCs w:val="24"/>
          <w:lang w:val="it-IT" w:eastAsia="it-IT"/>
        </w:rPr>
      </w:pPr>
      <w:r w:rsidRPr="00872A97">
        <w:rPr>
          <w:rFonts w:eastAsia="Times New Roman" w:cs="Arial"/>
          <w:sz w:val="24"/>
          <w:szCs w:val="24"/>
          <w:vertAlign w:val="superscript"/>
          <w:lang w:val="it-IT" w:eastAsia="it-IT"/>
        </w:rPr>
        <w:t>1</w:t>
      </w:r>
      <w:r w:rsidRPr="00872A97">
        <w:rPr>
          <w:rFonts w:eastAsia="Times New Roman" w:cs="Arial"/>
          <w:sz w:val="24"/>
          <w:szCs w:val="24"/>
          <w:lang w:val="it-IT" w:eastAsia="it-IT"/>
        </w:rPr>
        <w:t>Sono sottoposti alla legge tutti i rapporti di lavoro, compresi quelli riguardanti i lavoratori e le lavoratrici interinali, che si svolgono nel Cantone.</w:t>
      </w:r>
    </w:p>
    <w:p w14:paraId="1CC25EC4" w14:textId="77777777" w:rsidR="009F375D" w:rsidRPr="00A8410C" w:rsidRDefault="009F375D" w:rsidP="009F375D">
      <w:pPr>
        <w:suppressAutoHyphens w:val="0"/>
        <w:rPr>
          <w:rFonts w:eastAsia="Times New Roman" w:cs="Arial"/>
          <w:sz w:val="24"/>
          <w:szCs w:val="24"/>
          <w:lang w:val="it-IT" w:eastAsia="it-IT"/>
        </w:rPr>
      </w:pPr>
    </w:p>
    <w:p w14:paraId="1CC25EC5" w14:textId="77777777" w:rsidR="009F375D" w:rsidRPr="00A8410C" w:rsidRDefault="009F375D" w:rsidP="009F375D">
      <w:pPr>
        <w:suppressAutoHyphens w:val="0"/>
        <w:rPr>
          <w:rFonts w:eastAsia="Times New Roman" w:cs="Arial"/>
          <w:b/>
          <w:sz w:val="24"/>
          <w:szCs w:val="24"/>
          <w:lang w:val="it-IT" w:eastAsia="it-IT"/>
        </w:rPr>
      </w:pPr>
      <w:r w:rsidRPr="00A8410C">
        <w:rPr>
          <w:rFonts w:eastAsia="Times New Roman" w:cs="Arial"/>
          <w:b/>
          <w:sz w:val="24"/>
          <w:szCs w:val="24"/>
          <w:lang w:val="it-IT" w:eastAsia="it-IT"/>
        </w:rPr>
        <w:t>II</w:t>
      </w:r>
    </w:p>
    <w:p w14:paraId="1CC25EC6" w14:textId="77777777" w:rsidR="009F375D" w:rsidRDefault="009F375D" w:rsidP="009F375D">
      <w:pPr>
        <w:rPr>
          <w:rFonts w:eastAsia="Times New Roman" w:cs="Arial"/>
          <w:sz w:val="24"/>
          <w:szCs w:val="24"/>
          <w:lang w:val="it-IT" w:eastAsia="it-IT"/>
        </w:rPr>
      </w:pPr>
      <w:r w:rsidRPr="00472E95">
        <w:rPr>
          <w:rFonts w:eastAsia="Times New Roman" w:cs="Arial"/>
          <w:sz w:val="24"/>
          <w:szCs w:val="24"/>
          <w:vertAlign w:val="superscript"/>
          <w:lang w:val="it-IT" w:eastAsia="it-IT"/>
        </w:rPr>
        <w:t>1</w:t>
      </w:r>
      <w:r w:rsidRPr="00A8410C">
        <w:rPr>
          <w:rFonts w:eastAsia="Times New Roman" w:cs="Arial"/>
          <w:sz w:val="24"/>
          <w:szCs w:val="24"/>
          <w:lang w:val="it-IT" w:eastAsia="it-IT"/>
        </w:rPr>
        <w:t>La presente legge sottostà a referendum facoltativo.</w:t>
      </w:r>
    </w:p>
    <w:p w14:paraId="1CC25EC7" w14:textId="77777777" w:rsidR="009F375D" w:rsidRPr="00472E95" w:rsidRDefault="009F375D" w:rsidP="009F375D">
      <w:pPr>
        <w:rPr>
          <w:sz w:val="24"/>
          <w:szCs w:val="24"/>
        </w:rPr>
      </w:pPr>
      <w:r w:rsidRPr="00472E95">
        <w:rPr>
          <w:rFonts w:eastAsia="Times New Roman" w:cs="Arial"/>
          <w:sz w:val="24"/>
          <w:szCs w:val="24"/>
          <w:vertAlign w:val="superscript"/>
          <w:lang w:val="it-IT" w:eastAsia="it-IT"/>
        </w:rPr>
        <w:t>2</w:t>
      </w:r>
      <w:r w:rsidRPr="00A8410C">
        <w:rPr>
          <w:rFonts w:eastAsia="Times New Roman" w:cs="Arial"/>
          <w:sz w:val="24"/>
          <w:szCs w:val="24"/>
          <w:lang w:val="it-IT" w:eastAsia="it-IT"/>
        </w:rPr>
        <w:t xml:space="preserve">Essa entra in vigore </w:t>
      </w:r>
      <w:r>
        <w:rPr>
          <w:rFonts w:eastAsia="Times New Roman" w:cs="Arial"/>
          <w:sz w:val="24"/>
          <w:szCs w:val="24"/>
          <w:lang w:val="it-IT" w:eastAsia="it-IT"/>
        </w:rPr>
        <w:t>immediatamente</w:t>
      </w:r>
      <w:r w:rsidRPr="00A8410C">
        <w:rPr>
          <w:rFonts w:eastAsia="Times New Roman" w:cs="Arial"/>
          <w:sz w:val="24"/>
          <w:szCs w:val="24"/>
          <w:lang w:val="it-IT" w:eastAsia="it-IT"/>
        </w:rPr>
        <w:t>.</w:t>
      </w:r>
    </w:p>
    <w:p w14:paraId="1CC25EC8" w14:textId="77777777" w:rsidR="00520AD1" w:rsidRPr="00520AD1" w:rsidRDefault="00520AD1" w:rsidP="009F375D">
      <w:pPr>
        <w:suppressAutoHyphens w:val="0"/>
        <w:rPr>
          <w:rFonts w:eastAsia="Times New Roman" w:cs="Arial"/>
          <w:sz w:val="24"/>
          <w:szCs w:val="24"/>
          <w:lang w:val="it-IT" w:eastAsia="it-IT"/>
        </w:rPr>
      </w:pPr>
    </w:p>
    <w:sectPr w:rsidR="00520AD1" w:rsidRPr="00520AD1" w:rsidSect="0037511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985" w:right="861" w:bottom="1134" w:left="1560" w:header="53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25ECB" w14:textId="77777777" w:rsidR="008C1EB5" w:rsidRDefault="008C1EB5" w:rsidP="00F657BF">
      <w:r>
        <w:separator/>
      </w:r>
    </w:p>
  </w:endnote>
  <w:endnote w:type="continuationSeparator" w:id="0">
    <w:p w14:paraId="1CC25ECC" w14:textId="77777777" w:rsidR="008C1EB5" w:rsidRDefault="008C1EB5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 Pro Light">
    <w:panose1 w:val="020B0302020104020203"/>
    <w:charset w:val="00"/>
    <w:family w:val="swiss"/>
    <w:pitch w:val="variable"/>
    <w:sig w:usb0="A00000AF" w:usb1="4000205A" w:usb2="00000000" w:usb3="00000000" w:csb0="00000093" w:csb1="00000000"/>
  </w:font>
  <w:font w:name="Gill Sans Display MT Pro BdCn">
    <w:panose1 w:val="020B0806020104020203"/>
    <w:charset w:val="00"/>
    <w:family w:val="swiss"/>
    <w:pitch w:val="variable"/>
    <w:sig w:usb0="A00000EF" w:usb1="5000205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3DC1C" w14:textId="77777777" w:rsidR="00513C64" w:rsidRDefault="00513C6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1" w:type="dxa"/>
      <w:tblBorders>
        <w:top w:val="single" w:sz="2" w:space="0" w:color="auto"/>
        <w:insideH w:val="single" w:sz="4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4695"/>
      <w:gridCol w:w="721"/>
      <w:gridCol w:w="424"/>
      <w:gridCol w:w="4081"/>
    </w:tblGrid>
    <w:tr w:rsidR="00912E34" w:rsidRPr="003D1008" w14:paraId="1CC25EDA" w14:textId="77777777" w:rsidTr="007A3D11">
      <w:trPr>
        <w:trHeight w:hRule="exact" w:val="737"/>
      </w:trPr>
      <w:tc>
        <w:tcPr>
          <w:tcW w:w="4695" w:type="dxa"/>
        </w:tcPr>
        <w:p w14:paraId="1CC25ED6" w14:textId="77777777" w:rsidR="00912E34" w:rsidRPr="003D1008" w:rsidRDefault="00095DE7" w:rsidP="00912E34">
          <w:pPr>
            <w:tabs>
              <w:tab w:val="center" w:pos="2382"/>
            </w:tabs>
          </w:pPr>
        </w:p>
      </w:tc>
      <w:tc>
        <w:tcPr>
          <w:tcW w:w="721" w:type="dxa"/>
        </w:tcPr>
        <w:p w14:paraId="1CC25ED7" w14:textId="77777777" w:rsidR="00912E34" w:rsidRPr="003D1008" w:rsidRDefault="00993310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69504" behindDoc="0" locked="1" layoutInCell="1" allowOverlap="1" wp14:anchorId="1CC25EF5" wp14:editId="1CC25EF6">
                <wp:simplePos x="0" y="0"/>
                <wp:positionH relativeFrom="column">
                  <wp:posOffset>-46990</wp:posOffset>
                </wp:positionH>
                <wp:positionV relativeFrom="paragraph">
                  <wp:posOffset>4445</wp:posOffset>
                </wp:positionV>
                <wp:extent cx="423929" cy="431800"/>
                <wp:effectExtent l="0" t="0" r="0" b="6350"/>
                <wp:wrapNone/>
                <wp:docPr id="9" name="ooImg_247828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929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" w:type="dxa"/>
        </w:tcPr>
        <w:p w14:paraId="1CC25ED8" w14:textId="77777777" w:rsidR="00912E34" w:rsidRPr="003D1008" w:rsidRDefault="00993310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70528" behindDoc="0" locked="1" layoutInCell="1" allowOverlap="1" wp14:anchorId="1CC25EF7" wp14:editId="1CC25EF8">
                <wp:simplePos x="0" y="0"/>
                <wp:positionH relativeFrom="column">
                  <wp:posOffset>-57785</wp:posOffset>
                </wp:positionH>
                <wp:positionV relativeFrom="paragraph">
                  <wp:posOffset>4445</wp:posOffset>
                </wp:positionV>
                <wp:extent cx="253247" cy="428400"/>
                <wp:effectExtent l="0" t="0" r="0" b="0"/>
                <wp:wrapNone/>
                <wp:docPr id="10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247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81" w:type="dxa"/>
        </w:tcPr>
        <w:p w14:paraId="1CC25ED9" w14:textId="77777777" w:rsidR="00912E34" w:rsidRPr="003D1008" w:rsidRDefault="00095DE7" w:rsidP="00912E34"/>
      </w:tc>
    </w:tr>
  </w:tbl>
  <w:p w14:paraId="1CC25EDB" w14:textId="77777777" w:rsidR="00F657BF" w:rsidRDefault="00F657BF" w:rsidP="00F5689F">
    <w:pPr>
      <w:pStyle w:val="InvisibleLi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25EF1" w14:textId="77777777" w:rsidR="006E0BB7" w:rsidRDefault="00095DE7">
    <w:pPr>
      <w:pStyle w:val="Pidipagina"/>
      <w:jc w:val="center"/>
    </w:pPr>
  </w:p>
  <w:p w14:paraId="1CC25EF2" w14:textId="77777777" w:rsidR="00F657BF" w:rsidRPr="008C6C46" w:rsidRDefault="00F657BF" w:rsidP="00AD7FE7">
    <w:pPr>
      <w:pStyle w:val="Invisibl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25EC9" w14:textId="77777777" w:rsidR="008C1EB5" w:rsidRDefault="008C1EB5" w:rsidP="00F657BF">
      <w:r>
        <w:separator/>
      </w:r>
    </w:p>
  </w:footnote>
  <w:footnote w:type="continuationSeparator" w:id="0">
    <w:p w14:paraId="1CC25ECA" w14:textId="77777777" w:rsidR="008C1EB5" w:rsidRDefault="008C1EB5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15D43" w14:textId="77777777" w:rsidR="00513C64" w:rsidRDefault="00513C6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Ind w:w="-15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83"/>
      <w:gridCol w:w="1710"/>
    </w:tblGrid>
    <w:tr w:rsidR="005012EC" w:rsidRPr="002747E7" w14:paraId="1CC25ED0" w14:textId="77777777" w:rsidTr="006B682A">
      <w:trPr>
        <w:trHeight w:val="562"/>
      </w:trPr>
      <w:sdt>
        <w:sdtPr>
          <w:rPr>
            <w:rFonts w:ascii="Gill Alt One MT Light" w:hAnsi="Gill Alt One MT Light"/>
            <w:sz w:val="16"/>
            <w:szCs w:val="16"/>
          </w:rPr>
          <w:alias w:val="CustomElements.Fields.Dipartimenti"/>
          <w:id w:val="1567676091"/>
          <w:dataBinding w:xpath="//Text[@id='CustomElements.Fields.Dipartimenti']" w:storeItemID="{47F6F840-6E6F-4E17-B6A5-F2868FCCB5CD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  <w:bottom w:val="single" w:sz="4" w:space="0" w:color="auto"/>
              </w:tcBorders>
              <w:tcMar>
                <w:left w:w="142" w:type="dxa"/>
              </w:tcMar>
              <w:vAlign w:val="bottom"/>
            </w:tcPr>
            <w:p w14:paraId="1CC25ECE" w14:textId="77777777" w:rsidR="005012EC" w:rsidRPr="00E8185F" w:rsidRDefault="00DB0667" w:rsidP="00A532F6">
              <w:pPr>
                <w:pStyle w:val="Page"/>
                <w:rPr>
                  <w:rFonts w:ascii="Gill Alt One MT Light" w:hAnsi="Gill Alt One MT Light"/>
                  <w:sz w:val="16"/>
                  <w:szCs w:val="16"/>
                </w:rPr>
              </w:pPr>
              <w:r>
                <w:rPr>
                  <w:rFonts w:ascii="Gill Alt One MT Light" w:hAnsi="Gill Alt One MT Light"/>
                  <w:sz w:val="16"/>
                  <w:szCs w:val="16"/>
                </w:rPr>
                <w:t>Dipartimento delle finanze e dell’economia</w:t>
              </w:r>
            </w:p>
          </w:tc>
        </w:sdtContent>
      </w:sdt>
      <w:tc>
        <w:tcPr>
          <w:tcW w:w="1710" w:type="dxa"/>
          <w:tcBorders>
            <w:bottom w:val="single" w:sz="4" w:space="0" w:color="auto"/>
          </w:tcBorders>
          <w:vAlign w:val="bottom"/>
        </w:tcPr>
        <w:p w14:paraId="1CC25ECF" w14:textId="4ED709F8" w:rsidR="005012EC" w:rsidRPr="004204CB" w:rsidRDefault="00993310" w:rsidP="00662409">
          <w:pPr>
            <w:pStyle w:val="Page"/>
            <w:jc w:val="right"/>
            <w:rPr>
              <w:sz w:val="24"/>
            </w:rPr>
          </w:pP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PAGE   \* MERGEFORMAT </w:instrText>
          </w:r>
          <w:r w:rsidRPr="004204CB">
            <w:rPr>
              <w:sz w:val="24"/>
            </w:rPr>
            <w:fldChar w:fldCharType="separate"/>
          </w:r>
          <w:r w:rsidR="00095DE7">
            <w:rPr>
              <w:noProof/>
              <w:sz w:val="24"/>
            </w:rPr>
            <w:t>2</w:t>
          </w:r>
          <w:r w:rsidRPr="004204CB">
            <w:rPr>
              <w:sz w:val="24"/>
            </w:rPr>
            <w:fldChar w:fldCharType="end"/>
          </w:r>
          <w:r w:rsidRPr="004204CB">
            <w:rPr>
              <w:sz w:val="24"/>
            </w:rPr>
            <w:t xml:space="preserve"> di </w:t>
          </w: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NUMPAGES   \* MERGEFORMAT </w:instrText>
          </w:r>
          <w:r w:rsidRPr="004204CB">
            <w:rPr>
              <w:sz w:val="24"/>
            </w:rPr>
            <w:fldChar w:fldCharType="separate"/>
          </w:r>
          <w:r w:rsidR="00095DE7">
            <w:rPr>
              <w:noProof/>
              <w:sz w:val="24"/>
            </w:rPr>
            <w:t>4</w:t>
          </w:r>
          <w:r w:rsidRPr="004204CB">
            <w:rPr>
              <w:noProof/>
              <w:sz w:val="24"/>
            </w:rPr>
            <w:fldChar w:fldCharType="end"/>
          </w:r>
        </w:p>
      </w:tc>
    </w:tr>
    <w:tr w:rsidR="005012EC" w:rsidRPr="009E444B" w14:paraId="1CC25ED3" w14:textId="77777777" w:rsidTr="006B682A">
      <w:trPr>
        <w:trHeight w:val="334"/>
      </w:trPr>
      <w:sdt>
        <w:sdtPr>
          <w:rPr>
            <w:rFonts w:ascii="Gill Sans Display MT Pro BdCn" w:hAnsi="Gill Sans Display MT Pro BdCn"/>
            <w:sz w:val="18"/>
            <w:szCs w:val="18"/>
          </w:rPr>
          <w:alias w:val="CustomElements.Fields.Titolo2"/>
          <w:id w:val="48588533"/>
          <w:dataBinding w:xpath="//Text[@id='CustomElements.Fields.Titolo2']" w:storeItemID="{47F6F840-6E6F-4E17-B6A5-F2868FCCB5CD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</w:tcBorders>
              <w:tcMar>
                <w:top w:w="0" w:type="dxa"/>
                <w:left w:w="142" w:type="dxa"/>
              </w:tcMar>
            </w:tcPr>
            <w:p w14:paraId="1CC25ED1" w14:textId="5EDCD80A" w:rsidR="005012EC" w:rsidRPr="00E8185F" w:rsidRDefault="00513C64" w:rsidP="001B4187">
              <w:pPr>
                <w:pStyle w:val="Information"/>
                <w:rPr>
                  <w:rFonts w:ascii="Gill Sans Display MT Pro BdCn" w:hAnsi="Gill Sans Display MT Pro BdCn"/>
                  <w:sz w:val="18"/>
                  <w:szCs w:val="18"/>
                  <w:lang w:val="de-DE"/>
                </w:rPr>
              </w:pPr>
              <w:r>
                <w:rPr>
                  <w:rFonts w:ascii="Gill Sans Display MT Pro BdCn" w:hAnsi="Gill Sans Display MT Pro BdCn"/>
                  <w:sz w:val="18"/>
                  <w:szCs w:val="18"/>
                </w:rPr>
                <w:t>Messaggio n. 8162 del 15 giugno 2022</w:t>
              </w:r>
            </w:p>
          </w:tc>
        </w:sdtContent>
      </w:sdt>
      <w:tc>
        <w:tcPr>
          <w:tcW w:w="1710" w:type="dxa"/>
          <w:tcBorders>
            <w:top w:val="single" w:sz="4" w:space="0" w:color="auto"/>
          </w:tcBorders>
        </w:tcPr>
        <w:p w14:paraId="1CC25ED2" w14:textId="77777777" w:rsidR="005012EC" w:rsidRPr="00E043A3" w:rsidRDefault="00095DE7" w:rsidP="00662409">
          <w:pPr>
            <w:pStyle w:val="InvisibleLine"/>
            <w:rPr>
              <w:lang w:val="de-DE"/>
            </w:rPr>
          </w:pPr>
        </w:p>
      </w:tc>
    </w:tr>
  </w:tbl>
  <w:p w14:paraId="1CC25ED4" w14:textId="77777777" w:rsidR="00F657BF" w:rsidRPr="00980362" w:rsidRDefault="00993310" w:rsidP="00980362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1CC25EF3" wp14:editId="1CC25EF4">
              <wp:simplePos x="0" y="0"/>
              <wp:positionH relativeFrom="page">
                <wp:posOffset>-590550</wp:posOffset>
              </wp:positionH>
              <wp:positionV relativeFrom="page">
                <wp:posOffset>-16171545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849289353"/>
                            <w:dataBinding w:xpath="//Text[@id='CustomElements.Texts.Draft']" w:storeItemID="{47F6F840-6E6F-4E17-B6A5-F2868FCCB5CD}"/>
                            <w:text w:multiLine="1"/>
                          </w:sdtPr>
                          <w:sdtEndPr/>
                          <w:sdtContent>
                            <w:p w14:paraId="1CC25EFF" w14:textId="77777777" w:rsidR="008065E8" w:rsidRPr="00411371" w:rsidRDefault="00993310" w:rsidP="008065E8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25EF3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6" type="#_x0000_t202" alt="off" style="position:absolute;margin-left:-46.5pt;margin-top:-1273.35pt;width:680.3pt;height:141.75pt;rotation:-6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849289353"/>
                      <w:dataBinding w:xpath="//Text[@id='CustomElements.Texts.Draft']" w:storeItemID="{47F6F840-6E6F-4E17-B6A5-F2868FCCB5CD}"/>
                      <w:text w:multiLine="1"/>
                    </w:sdtPr>
                    <w:sdtEndPr/>
                    <w:sdtContent>
                      <w:p w14:paraId="1CC25EFF" w14:textId="77777777" w:rsidR="008065E8" w:rsidRPr="00411371" w:rsidRDefault="00993310" w:rsidP="008065E8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21" w:type="pct"/>
      <w:tblInd w:w="-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353"/>
      <w:gridCol w:w="2245"/>
      <w:gridCol w:w="1328"/>
      <w:gridCol w:w="753"/>
      <w:gridCol w:w="422"/>
      <w:gridCol w:w="3993"/>
    </w:tblGrid>
    <w:tr w:rsidR="00912E34" w:rsidRPr="0004624C" w14:paraId="1CC25EE0" w14:textId="77777777" w:rsidTr="0098208F">
      <w:trPr>
        <w:trHeight w:val="586"/>
      </w:trPr>
      <w:tc>
        <w:tcPr>
          <w:tcW w:w="2440" w:type="pct"/>
          <w:gridSpan w:val="3"/>
          <w:tcBorders>
            <w:top w:val="nil"/>
            <w:left w:val="nil"/>
            <w:bottom w:val="single" w:sz="4" w:space="0" w:color="auto"/>
          </w:tcBorders>
          <w:vAlign w:val="bottom"/>
        </w:tcPr>
        <w:p w14:paraId="1CC25EDC" w14:textId="77777777" w:rsidR="00662409" w:rsidRPr="003108C0" w:rsidRDefault="00095DE7" w:rsidP="00D07D6E">
          <w:pPr>
            <w:pStyle w:val="InvisibleLine"/>
            <w:ind w:left="150"/>
            <w:rPr>
              <w:sz w:val="16"/>
            </w:rPr>
          </w:pPr>
        </w:p>
      </w:tc>
      <w:tc>
        <w:tcPr>
          <w:tcW w:w="373" w:type="pct"/>
          <w:tcBorders>
            <w:top w:val="nil"/>
            <w:bottom w:val="single" w:sz="4" w:space="0" w:color="auto"/>
          </w:tcBorders>
          <w:vAlign w:val="bottom"/>
        </w:tcPr>
        <w:p w14:paraId="1CC25EDD" w14:textId="77777777" w:rsidR="00662409" w:rsidRPr="003108C0" w:rsidRDefault="00095DE7" w:rsidP="00D07D6E">
          <w:pPr>
            <w:pStyle w:val="Level"/>
            <w:ind w:left="150"/>
            <w:rPr>
              <w:sz w:val="16"/>
            </w:rPr>
          </w:pPr>
        </w:p>
      </w:tc>
      <w:tc>
        <w:tcPr>
          <w:tcW w:w="209" w:type="pct"/>
          <w:tcBorders>
            <w:top w:val="nil"/>
            <w:bottom w:val="single" w:sz="4" w:space="0" w:color="auto"/>
          </w:tcBorders>
        </w:tcPr>
        <w:p w14:paraId="1CC25EDE" w14:textId="77777777" w:rsidR="00662409" w:rsidRDefault="00993310" w:rsidP="00D07D6E">
          <w:pPr>
            <w:pStyle w:val="InvisibleLine"/>
            <w:ind w:left="150"/>
          </w:pPr>
          <w:r>
            <w:rPr>
              <w:noProof/>
              <w:lang w:val="it-CH" w:eastAsia="it-CH"/>
            </w:rPr>
            <w:drawing>
              <wp:anchor distT="0" distB="0" distL="114300" distR="114300" simplePos="0" relativeHeight="251667456" behindDoc="1" locked="1" layoutInCell="1" allowOverlap="1" wp14:anchorId="1CC25EF9" wp14:editId="1CC25EFA">
                <wp:simplePos x="0" y="0"/>
                <wp:positionH relativeFrom="column">
                  <wp:posOffset>-92710</wp:posOffset>
                </wp:positionH>
                <wp:positionV relativeFrom="page">
                  <wp:posOffset>-119380</wp:posOffset>
                </wp:positionV>
                <wp:extent cx="275590" cy="467995"/>
                <wp:effectExtent l="0" t="0" r="0" b="8255"/>
                <wp:wrapNone/>
                <wp:docPr id="6" name="ooImg_13349820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590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78" w:type="pct"/>
          <w:tcBorders>
            <w:top w:val="nil"/>
            <w:bottom w:val="single" w:sz="4" w:space="0" w:color="auto"/>
            <w:right w:val="nil"/>
          </w:tcBorders>
          <w:vAlign w:val="bottom"/>
        </w:tcPr>
        <w:p w14:paraId="1CC25EDF" w14:textId="568B7E41" w:rsidR="00662409" w:rsidRPr="004204CB" w:rsidRDefault="00993310" w:rsidP="00D07D6E">
          <w:pPr>
            <w:pStyle w:val="HeaderDecisione"/>
            <w:spacing w:after="60"/>
            <w:ind w:left="150"/>
            <w:jc w:val="right"/>
            <w:rPr>
              <w:rFonts w:asciiTheme="minorHAnsi" w:hAnsiTheme="minorHAnsi" w:cstheme="minorHAnsi"/>
              <w:sz w:val="24"/>
            </w:rPr>
          </w:pP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PAGE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095DE7">
            <w:rPr>
              <w:rFonts w:asciiTheme="minorHAnsi" w:hAnsiTheme="minorHAnsi" w:cstheme="minorHAnsi"/>
              <w:noProof/>
              <w:sz w:val="24"/>
            </w:rPr>
            <w:t>1</w:t>
          </w:r>
          <w:r w:rsidRPr="004204CB">
            <w:rPr>
              <w:rFonts w:asciiTheme="minorHAnsi" w:hAnsiTheme="minorHAnsi" w:cstheme="minorHAnsi"/>
              <w:sz w:val="24"/>
            </w:rPr>
            <w:fldChar w:fldCharType="end"/>
          </w:r>
          <w:r w:rsidRPr="004204CB">
            <w:rPr>
              <w:rFonts w:asciiTheme="minorHAnsi" w:hAnsiTheme="minorHAnsi" w:cstheme="minorHAnsi"/>
              <w:sz w:val="24"/>
            </w:rPr>
            <w:t xml:space="preserve"> di </w:t>
          </w: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NUMPAGES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095DE7">
            <w:rPr>
              <w:rFonts w:asciiTheme="minorHAnsi" w:hAnsiTheme="minorHAnsi" w:cstheme="minorHAnsi"/>
              <w:noProof/>
              <w:sz w:val="24"/>
            </w:rPr>
            <w:t>4</w:t>
          </w:r>
          <w:r w:rsidRPr="004204CB">
            <w:rPr>
              <w:rFonts w:asciiTheme="minorHAnsi" w:hAnsiTheme="minorHAnsi" w:cstheme="minorHAnsi"/>
              <w:noProof/>
              <w:sz w:val="24"/>
            </w:rPr>
            <w:fldChar w:fldCharType="end"/>
          </w:r>
        </w:p>
      </w:tc>
    </w:tr>
    <w:tr w:rsidR="00912E34" w:rsidRPr="0004624C" w14:paraId="1CC25EE2" w14:textId="77777777" w:rsidTr="0098208F">
      <w:trPr>
        <w:trHeight w:val="1097"/>
      </w:trPr>
      <w:sdt>
        <w:sdtPr>
          <w:rPr>
            <w:rFonts w:ascii="Gill Sans Display MT Pro BdCn" w:hAnsi="Gill Sans Display MT Pro BdCn"/>
            <w:sz w:val="44"/>
            <w:szCs w:val="44"/>
          </w:rPr>
          <w:alias w:val="CustomElements.Fields.Titolo1"/>
          <w:id w:val="1596973270"/>
          <w:dataBinding w:xpath="//Text[@id='CustomElements.Fields.Titolo1']" w:storeItemID="{47F6F840-6E6F-4E17-B6A5-F2868FCCB5CD}"/>
          <w:text w:multiLine="1"/>
        </w:sdtPr>
        <w:sdtEndPr/>
        <w:sdtContent>
          <w:tc>
            <w:tcPr>
              <w:tcW w:w="5000" w:type="pct"/>
              <w:gridSpan w:val="6"/>
              <w:tcBorders>
                <w:left w:val="nil"/>
                <w:right w:val="nil"/>
              </w:tcBorders>
              <w:noWrap/>
              <w:tcMar>
                <w:top w:w="0" w:type="dxa"/>
              </w:tcMar>
              <w:vAlign w:val="bottom"/>
            </w:tcPr>
            <w:p w14:paraId="1CC25EE1" w14:textId="77777777" w:rsidR="00662409" w:rsidRPr="008C03B5" w:rsidRDefault="00643165" w:rsidP="00DB7CD8">
              <w:pPr>
                <w:pStyle w:val="HeaderDecisione"/>
                <w:tabs>
                  <w:tab w:val="left" w:pos="1459"/>
                </w:tabs>
                <w:spacing w:after="160" w:line="640" w:lineRule="exact"/>
                <w:rPr>
                  <w:rFonts w:ascii="Gill Sans Display MT Pro BdCn" w:hAnsi="Gill Sans Display MT Pro BdCn"/>
                  <w:sz w:val="44"/>
                  <w:szCs w:val="44"/>
                </w:rPr>
              </w:pPr>
              <w:r>
                <w:rPr>
                  <w:rFonts w:ascii="Gill Sans Display MT Pro BdCn" w:hAnsi="Gill Sans Display MT Pro BdCn"/>
                  <w:sz w:val="44"/>
                  <w:szCs w:val="44"/>
                </w:rPr>
                <w:t>Messaggio</w:t>
              </w:r>
            </w:p>
          </w:tc>
        </w:sdtContent>
      </w:sdt>
    </w:tr>
    <w:tr w:rsidR="008C03B5" w:rsidRPr="0004624C" w14:paraId="1CC25EE9" w14:textId="77777777" w:rsidTr="00B76ABD">
      <w:trPr>
        <w:trHeight w:hRule="exact" w:val="306"/>
      </w:trPr>
      <w:tc>
        <w:tcPr>
          <w:tcW w:w="670" w:type="pct"/>
          <w:tcBorders>
            <w:left w:val="nil"/>
            <w:bottom w:val="nil"/>
          </w:tcBorders>
          <w:noWrap/>
          <w:tcMar>
            <w:top w:w="57" w:type="dxa"/>
            <w:left w:w="142" w:type="dxa"/>
          </w:tcMar>
        </w:tcPr>
        <w:p w14:paraId="1CC25EE3" w14:textId="77777777" w:rsidR="008C03B5" w:rsidRPr="00C7320A" w:rsidRDefault="00993310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numero</w:t>
          </w:r>
        </w:p>
        <w:p w14:paraId="1CC25EE4" w14:textId="77777777" w:rsidR="008C03B5" w:rsidRPr="00C7320A" w:rsidRDefault="00095DE7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1112" w:type="pct"/>
          <w:tcBorders>
            <w:bottom w:val="nil"/>
            <w:right w:val="single" w:sz="4" w:space="0" w:color="auto"/>
          </w:tcBorders>
          <w:noWrap/>
          <w:tcMar>
            <w:top w:w="57" w:type="dxa"/>
            <w:left w:w="142" w:type="dxa"/>
          </w:tcMar>
        </w:tcPr>
        <w:p w14:paraId="1CC25EE5" w14:textId="77777777" w:rsidR="008C03B5" w:rsidRPr="00C7320A" w:rsidRDefault="00993310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data</w:t>
          </w:r>
        </w:p>
        <w:p w14:paraId="1CC25EE6" w14:textId="77777777" w:rsidR="008C03B5" w:rsidRPr="00C7320A" w:rsidRDefault="00095DE7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3218" w:type="pct"/>
          <w:gridSpan w:val="4"/>
          <w:tcBorders>
            <w:left w:val="single" w:sz="4" w:space="0" w:color="auto"/>
            <w:bottom w:val="nil"/>
            <w:right w:val="nil"/>
          </w:tcBorders>
          <w:noWrap/>
          <w:tcMar>
            <w:top w:w="0" w:type="dxa"/>
            <w:left w:w="142" w:type="dxa"/>
          </w:tcMar>
        </w:tcPr>
        <w:p w14:paraId="1CC25EE7" w14:textId="77777777" w:rsidR="008C03B5" w:rsidRPr="00C7320A" w:rsidRDefault="00993310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>
            <w:rPr>
              <w:rFonts w:ascii="Gill Alt One MT Light" w:hAnsi="Gill Alt One MT Light"/>
              <w:sz w:val="16"/>
            </w:rPr>
            <w:t>competenza</w:t>
          </w:r>
        </w:p>
        <w:p w14:paraId="1CC25EE8" w14:textId="77777777" w:rsidR="008C03B5" w:rsidRPr="008C03B5" w:rsidRDefault="00095DE7" w:rsidP="002B0F22">
          <w:pPr>
            <w:pStyle w:val="Level"/>
            <w:spacing w:before="60" w:line="240" w:lineRule="auto"/>
            <w:rPr>
              <w:rFonts w:ascii="Gill Alt One MT Light" w:hAnsi="Gill Alt One MT Light"/>
              <w:sz w:val="16"/>
            </w:rPr>
          </w:pPr>
        </w:p>
      </w:tc>
    </w:tr>
    <w:tr w:rsidR="008C03B5" w:rsidRPr="0004624C" w14:paraId="1CC25EED" w14:textId="77777777" w:rsidTr="008C03B5">
      <w:trPr>
        <w:trHeight w:hRule="exact" w:val="699"/>
      </w:trPr>
      <w:tc>
        <w:tcPr>
          <w:tcW w:w="670" w:type="pct"/>
          <w:tcBorders>
            <w:top w:val="nil"/>
            <w:left w:val="nil"/>
            <w:bottom w:val="single" w:sz="4" w:space="0" w:color="auto"/>
            <w:right w:val="nil"/>
          </w:tcBorders>
          <w:noWrap/>
          <w:tcMar>
            <w:top w:w="0" w:type="dxa"/>
          </w:tcMar>
        </w:tcPr>
        <w:p w14:paraId="1CC25EEA" w14:textId="526B794B" w:rsidR="008C03B5" w:rsidRPr="00BE22A2" w:rsidRDefault="00095DE7" w:rsidP="00A532F6">
          <w:pPr>
            <w:pStyle w:val="InvisibleLine"/>
            <w:spacing w:line="280" w:lineRule="exact"/>
            <w:rPr>
              <w:rFonts w:cstheme="minorHAnsi"/>
              <w:b/>
              <w:sz w:val="28"/>
              <w:szCs w:val="28"/>
            </w:rPr>
          </w:pPr>
          <w:sdt>
            <w:sdtPr>
              <w:rPr>
                <w:rFonts w:cstheme="minorHAnsi"/>
                <w:b/>
                <w:sz w:val="24"/>
                <w:szCs w:val="24"/>
              </w:rPr>
              <w:alias w:val="DocParam.Number"/>
              <w:id w:val="614175640"/>
              <w:dataBinding w:xpath="//Text[@id='DocParam.Number']" w:storeItemID="{47F6F840-6E6F-4E17-B6A5-F2868FCCB5CD}"/>
              <w:text w:multiLine="1"/>
            </w:sdtPr>
            <w:sdtEndPr/>
            <w:sdtContent>
              <w:r w:rsidR="00513C64">
                <w:rPr>
                  <w:rFonts w:cstheme="minorHAnsi"/>
                  <w:b/>
                  <w:sz w:val="24"/>
                  <w:szCs w:val="24"/>
                </w:rPr>
                <w:t>8162</w:t>
              </w:r>
            </w:sdtContent>
          </w:sdt>
        </w:p>
      </w:tc>
      <w:sdt>
        <w:sdtPr>
          <w:rPr>
            <w:sz w:val="24"/>
          </w:rPr>
          <w:alias w:val="DocParam.Date"/>
          <w:id w:val="-464426178"/>
          <w:dataBinding w:xpath="//DateTime[@id='DocParam.Date']" w:storeItemID="{47F6F840-6E6F-4E17-B6A5-F2868FCCB5CD}"/>
          <w:date w:fullDate="2022-06-15T02:00:00Z">
            <w:dateFormat w:val="d MMMM yyyy"/>
            <w:lid w:val="it-CH"/>
            <w:storeMappedDataAs w:val="dateTime"/>
            <w:calendar w:val="gregorian"/>
          </w:date>
        </w:sdtPr>
        <w:sdtEndPr>
          <w:rPr>
            <w:sz w:val="22"/>
          </w:rPr>
        </w:sdtEndPr>
        <w:sdtContent>
          <w:tc>
            <w:tcPr>
              <w:tcW w:w="1112" w:type="pct"/>
              <w:tcBorders>
                <w:top w:val="nil"/>
                <w:left w:val="nil"/>
                <w:bottom w:val="single" w:sz="4" w:space="0" w:color="auto"/>
                <w:right w:val="nil"/>
              </w:tcBorders>
              <w:noWrap/>
              <w:tcMar>
                <w:top w:w="0" w:type="dxa"/>
              </w:tcMar>
            </w:tcPr>
            <w:p w14:paraId="1CC25EEB" w14:textId="77777777" w:rsidR="008C03B5" w:rsidRPr="002A0371" w:rsidRDefault="00E778DC" w:rsidP="00DB0667">
              <w:pPr>
                <w:pStyle w:val="Data"/>
              </w:pPr>
              <w:r>
                <w:rPr>
                  <w:sz w:val="24"/>
                </w:rPr>
                <w:t>15 giugno 2022</w:t>
              </w:r>
            </w:p>
          </w:tc>
        </w:sdtContent>
      </w:sdt>
      <w:tc>
        <w:tcPr>
          <w:tcW w:w="3218" w:type="pct"/>
          <w:gridSpan w:val="4"/>
          <w:tcBorders>
            <w:top w:val="nil"/>
            <w:left w:val="nil"/>
            <w:bottom w:val="nil"/>
            <w:right w:val="nil"/>
          </w:tcBorders>
        </w:tcPr>
        <w:p w14:paraId="1CC25EEC" w14:textId="77777777" w:rsidR="008C03B5" w:rsidRPr="00BE22A2" w:rsidRDefault="00095DE7" w:rsidP="00833E20">
          <w:pPr>
            <w:pStyle w:val="Data"/>
            <w:rPr>
              <w:rFonts w:asciiTheme="minorHAnsi" w:hAnsiTheme="minorHAnsi" w:cstheme="minorHAnsi"/>
              <w:sz w:val="23"/>
              <w:szCs w:val="23"/>
            </w:rPr>
          </w:pPr>
          <w:sdt>
            <w:sdtPr>
              <w:rPr>
                <w:smallCaps/>
                <w:sz w:val="23"/>
                <w:szCs w:val="23"/>
              </w:rPr>
              <w:alias w:val="CustomElements.Fields.Dipartimenti"/>
              <w:id w:val="-1138097914"/>
              <w:dataBinding w:xpath="//Text[@id='CustomElements.Fields.Dipartimenti']" w:storeItemID="{47F6F840-6E6F-4E17-B6A5-F2868FCCB5CD}"/>
              <w:text w:multiLine="1"/>
            </w:sdtPr>
            <w:sdtEndPr/>
            <w:sdtContent>
              <w:r w:rsidR="00DB0667">
                <w:rPr>
                  <w:smallCaps/>
                  <w:sz w:val="23"/>
                  <w:szCs w:val="23"/>
                </w:rPr>
                <w:t>Dipartimento delle finanze e dell’economia</w:t>
              </w:r>
            </w:sdtContent>
          </w:sdt>
        </w:p>
      </w:tc>
    </w:tr>
    <w:tr w:rsidR="00912E34" w:rsidRPr="00C63927" w14:paraId="1CC25EEF" w14:textId="77777777" w:rsidTr="0098208F">
      <w:trPr>
        <w:trHeight w:hRule="exact" w:val="198"/>
      </w:trPr>
      <w:tc>
        <w:tcPr>
          <w:tcW w:w="5000" w:type="pct"/>
          <w:gridSpan w:val="6"/>
          <w:tcBorders>
            <w:left w:val="nil"/>
            <w:bottom w:val="nil"/>
            <w:right w:val="nil"/>
          </w:tcBorders>
          <w:noWrap/>
          <w:tcMar>
            <w:top w:w="57" w:type="dxa"/>
            <w:left w:w="85" w:type="dxa"/>
            <w:bottom w:w="170" w:type="dxa"/>
          </w:tcMar>
        </w:tcPr>
        <w:p w14:paraId="1CC25EEE" w14:textId="77777777" w:rsidR="00662409" w:rsidRPr="00C7320A" w:rsidRDefault="00095DE7" w:rsidP="00D07D6E">
          <w:pPr>
            <w:pStyle w:val="Level"/>
            <w:ind w:left="150"/>
            <w:rPr>
              <w:rFonts w:ascii="Gill Alt One MT Light" w:hAnsi="Gill Alt One MT Light"/>
              <w:sz w:val="16"/>
              <w:szCs w:val="16"/>
            </w:rPr>
          </w:pPr>
        </w:p>
      </w:tc>
    </w:tr>
  </w:tbl>
  <w:p w14:paraId="1CC25EF0" w14:textId="77777777" w:rsidR="00F657BF" w:rsidRPr="00DA2879" w:rsidRDefault="00993310" w:rsidP="00C7320A">
    <w:pPr>
      <w:pStyle w:val="Nessunaspaziatura"/>
      <w:spacing w:line="40" w:lineRule="exact"/>
    </w:pPr>
    <w:r>
      <w:rPr>
        <w:noProof/>
        <w:lang w:val="it-CH" w:eastAsia="it-CH"/>
      </w:rPr>
      <w:drawing>
        <wp:anchor distT="0" distB="0" distL="114300" distR="114300" simplePos="0" relativeHeight="251659264" behindDoc="1" locked="1" layoutInCell="1" allowOverlap="1" wp14:anchorId="1CC25EFB" wp14:editId="1CC25EFC">
          <wp:simplePos x="0" y="0"/>
          <wp:positionH relativeFrom="column">
            <wp:posOffset>3042920</wp:posOffset>
          </wp:positionH>
          <wp:positionV relativeFrom="page">
            <wp:posOffset>215265</wp:posOffset>
          </wp:positionV>
          <wp:extent cx="458470" cy="467995"/>
          <wp:effectExtent l="0" t="0" r="0" b="8255"/>
          <wp:wrapNone/>
          <wp:docPr id="7" name="ooImg_993988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47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1CC25EFD" wp14:editId="1CC25EFE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582408335"/>
                            <w:dataBinding w:xpath="//Text[@id='CustomElements.Texts.Draft']" w:storeItemID="{47F6F840-6E6F-4E17-B6A5-F2868FCCB5CD}"/>
                            <w:text w:multiLine="1"/>
                          </w:sdtPr>
                          <w:sdtEndPr/>
                          <w:sdtContent>
                            <w:p w14:paraId="1CC25F00" w14:textId="77777777" w:rsidR="00E93620" w:rsidRPr="00411371" w:rsidRDefault="00993310" w:rsidP="00621AA2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25EF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" style="position:absolute;margin-left:0;margin-top:-1273.7pt;width:680.3pt;height:141.75pt;rotation:-60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r8jAIAAIg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582408335"/>
                      <w:dataBinding w:xpath="//Text[@id='CustomElements.Texts.Draft']" w:storeItemID="{47F6F840-6E6F-4E17-B6A5-F2868FCCB5CD}"/>
                      <w:text w:multiLine="1"/>
                    </w:sdtPr>
                    <w:sdtEndPr/>
                    <w:sdtContent>
                      <w:p w14:paraId="1CC25F00" w14:textId="77777777" w:rsidR="00E93620" w:rsidRPr="00411371" w:rsidRDefault="00993310" w:rsidP="00621AA2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23E0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9C16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4058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6A88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6266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4605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DC7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6C5E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D04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989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17EF6"/>
    <w:multiLevelType w:val="multilevel"/>
    <w:tmpl w:val="8C5894EA"/>
    <w:lvl w:ilvl="0">
      <w:start w:val="1"/>
      <w:numFmt w:val="lowerLetter"/>
      <w:pStyle w:val="ListAlphabetic12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1" w15:restartNumberingAfterBreak="0">
    <w:nsid w:val="18081428"/>
    <w:multiLevelType w:val="hybridMultilevel"/>
    <w:tmpl w:val="7E6085FA"/>
    <w:lvl w:ilvl="0" w:tplc="BA0023C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3E54B7"/>
    <w:multiLevelType w:val="multilevel"/>
    <w:tmpl w:val="953CA1B2"/>
    <w:styleLink w:val="HeadingList"/>
    <w:lvl w:ilvl="0">
      <w:start w:val="1"/>
      <w:numFmt w:val="decimal"/>
      <w:pStyle w:val="Titolo1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Titolo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3" w15:restartNumberingAfterBreak="0">
    <w:nsid w:val="20173F22"/>
    <w:multiLevelType w:val="multilevel"/>
    <w:tmpl w:val="87C657A2"/>
    <w:styleLink w:val="ListLineList"/>
    <w:lvl w:ilvl="0">
      <w:numFmt w:val="bullet"/>
      <w:pStyle w:val="ListLine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2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4" w15:restartNumberingAfterBreak="0">
    <w:nsid w:val="2AB47336"/>
    <w:multiLevelType w:val="multilevel"/>
    <w:tmpl w:val="C2606BDC"/>
    <w:styleLink w:val="ListNumericList"/>
    <w:lvl w:ilvl="0">
      <w:start w:val="1"/>
      <w:numFmt w:val="decimal"/>
      <w:pStyle w:val="ListNumeric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5" w15:restartNumberingAfterBreak="0">
    <w:nsid w:val="3618656C"/>
    <w:multiLevelType w:val="multilevel"/>
    <w:tmpl w:val="3B7683D0"/>
    <w:styleLink w:val="ListBulletList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6" w15:restartNumberingAfterBreak="0">
    <w:nsid w:val="496B532B"/>
    <w:multiLevelType w:val="multilevel"/>
    <w:tmpl w:val="8C5894EA"/>
    <w:styleLink w:val="ListAlphabeticList"/>
    <w:lvl w:ilvl="0">
      <w:start w:val="1"/>
      <w:numFmt w:val="lowerLetter"/>
      <w:pStyle w:val="ListAlphabetic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7" w15:restartNumberingAfterBreak="0">
    <w:nsid w:val="49D524CC"/>
    <w:multiLevelType w:val="multilevel"/>
    <w:tmpl w:val="953CA1B2"/>
    <w:numStyleLink w:val="HeadingList"/>
  </w:abstractNum>
  <w:num w:numId="1">
    <w:abstractNumId w:val="12"/>
  </w:num>
  <w:num w:numId="2">
    <w:abstractNumId w:val="17"/>
  </w:num>
  <w:num w:numId="3">
    <w:abstractNumId w:val="10"/>
  </w:num>
  <w:num w:numId="4">
    <w:abstractNumId w:val="16"/>
  </w:num>
  <w:num w:numId="5">
    <w:abstractNumId w:val="15"/>
  </w:num>
  <w:num w:numId="6">
    <w:abstractNumId w:val="13"/>
  </w:num>
  <w:num w:numId="7">
    <w:abstractNumId w:val="1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71"/>
    <w:rsid w:val="0005078F"/>
    <w:rsid w:val="0005349B"/>
    <w:rsid w:val="00054C20"/>
    <w:rsid w:val="00095DE7"/>
    <w:rsid w:val="000B62A7"/>
    <w:rsid w:val="000D2CD4"/>
    <w:rsid w:val="00107603"/>
    <w:rsid w:val="00117667"/>
    <w:rsid w:val="001274F6"/>
    <w:rsid w:val="001B33C8"/>
    <w:rsid w:val="001B4187"/>
    <w:rsid w:val="001D7E10"/>
    <w:rsid w:val="00223080"/>
    <w:rsid w:val="0023436A"/>
    <w:rsid w:val="00253171"/>
    <w:rsid w:val="002B5D9F"/>
    <w:rsid w:val="002B6EF8"/>
    <w:rsid w:val="002C265D"/>
    <w:rsid w:val="002E7D50"/>
    <w:rsid w:val="00323E8E"/>
    <w:rsid w:val="003B756D"/>
    <w:rsid w:val="003D08DA"/>
    <w:rsid w:val="003F4675"/>
    <w:rsid w:val="00403ADB"/>
    <w:rsid w:val="00415363"/>
    <w:rsid w:val="004A15C5"/>
    <w:rsid w:val="004B6012"/>
    <w:rsid w:val="004F31B7"/>
    <w:rsid w:val="00511E03"/>
    <w:rsid w:val="00513C64"/>
    <w:rsid w:val="00520AD1"/>
    <w:rsid w:val="0053453F"/>
    <w:rsid w:val="00572FD3"/>
    <w:rsid w:val="00575284"/>
    <w:rsid w:val="005A0C57"/>
    <w:rsid w:val="005B5FE6"/>
    <w:rsid w:val="00613775"/>
    <w:rsid w:val="00643165"/>
    <w:rsid w:val="00674F3A"/>
    <w:rsid w:val="00676B4E"/>
    <w:rsid w:val="006C014D"/>
    <w:rsid w:val="006C3E81"/>
    <w:rsid w:val="00765279"/>
    <w:rsid w:val="007673A4"/>
    <w:rsid w:val="007C6E1E"/>
    <w:rsid w:val="00833E20"/>
    <w:rsid w:val="008720C4"/>
    <w:rsid w:val="00891CDC"/>
    <w:rsid w:val="00893549"/>
    <w:rsid w:val="008C1EB5"/>
    <w:rsid w:val="008C4233"/>
    <w:rsid w:val="008F52AF"/>
    <w:rsid w:val="008F6A17"/>
    <w:rsid w:val="00917C12"/>
    <w:rsid w:val="00967133"/>
    <w:rsid w:val="00993310"/>
    <w:rsid w:val="009C5E5A"/>
    <w:rsid w:val="009D24AC"/>
    <w:rsid w:val="009E70CD"/>
    <w:rsid w:val="009F375D"/>
    <w:rsid w:val="00A319C2"/>
    <w:rsid w:val="00A425EB"/>
    <w:rsid w:val="00A56568"/>
    <w:rsid w:val="00AE7C79"/>
    <w:rsid w:val="00AF0268"/>
    <w:rsid w:val="00BF0A1F"/>
    <w:rsid w:val="00C07069"/>
    <w:rsid w:val="00C10CCC"/>
    <w:rsid w:val="00D33940"/>
    <w:rsid w:val="00D600FD"/>
    <w:rsid w:val="00D63171"/>
    <w:rsid w:val="00D649A8"/>
    <w:rsid w:val="00DB0667"/>
    <w:rsid w:val="00E778DC"/>
    <w:rsid w:val="00EB088A"/>
    <w:rsid w:val="00F21269"/>
    <w:rsid w:val="00F35205"/>
    <w:rsid w:val="00F422D9"/>
    <w:rsid w:val="00F6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1CC25E81"/>
  <w15:docId w15:val="{79281280-8EA3-4F38-AECF-89D6055B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0C3F"/>
    <w:pPr>
      <w:suppressAutoHyphens/>
      <w:spacing w:after="0"/>
      <w:jc w:val="both"/>
    </w:pPr>
    <w:rPr>
      <w:rFonts w:ascii="Arial" w:hAnsi="Arial"/>
      <w:lang w:val="it-CH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C277C"/>
    <w:pPr>
      <w:keepNext/>
      <w:numPr>
        <w:numId w:val="2"/>
      </w:numPr>
      <w:spacing w:before="240" w:after="120"/>
      <w:jc w:val="left"/>
      <w:outlineLvl w:val="0"/>
    </w:pPr>
    <w:rPr>
      <w:rFonts w:asciiTheme="majorHAnsi" w:hAnsiTheme="majorHAnsi"/>
      <w:b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EC214A"/>
    <w:pPr>
      <w:numPr>
        <w:ilvl w:val="1"/>
      </w:numPr>
      <w:spacing w:before="120" w:after="60"/>
      <w:outlineLvl w:val="1"/>
    </w:pPr>
    <w:rPr>
      <w:sz w:val="20"/>
    </w:rPr>
  </w:style>
  <w:style w:type="paragraph" w:styleId="Titolo3">
    <w:name w:val="heading 3"/>
    <w:basedOn w:val="Titolo1"/>
    <w:next w:val="Normale"/>
    <w:link w:val="Titolo3Carattere"/>
    <w:uiPriority w:val="9"/>
    <w:unhideWhenUsed/>
    <w:qFormat/>
    <w:rsid w:val="00EC214A"/>
    <w:pPr>
      <w:numPr>
        <w:ilvl w:val="2"/>
      </w:numPr>
      <w:spacing w:before="120" w:after="60"/>
      <w:outlineLvl w:val="2"/>
    </w:pPr>
    <w:rPr>
      <w:sz w:val="20"/>
    </w:rPr>
  </w:style>
  <w:style w:type="paragraph" w:styleId="Titolo4">
    <w:name w:val="heading 4"/>
    <w:basedOn w:val="Titolo1"/>
    <w:next w:val="Normale"/>
    <w:link w:val="Titolo4Carattere"/>
    <w:uiPriority w:val="9"/>
    <w:unhideWhenUsed/>
    <w:qFormat/>
    <w:rsid w:val="00EC214A"/>
    <w:pPr>
      <w:numPr>
        <w:ilvl w:val="3"/>
      </w:numPr>
      <w:spacing w:before="120" w:after="60"/>
      <w:outlineLvl w:val="3"/>
    </w:pPr>
    <w:rPr>
      <w:sz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AA24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bject">
    <w:name w:val="Subject"/>
    <w:basedOn w:val="Normale"/>
    <w:next w:val="Normale"/>
    <w:link w:val="SubjectZchn"/>
    <w:rsid w:val="00C65DA0"/>
    <w:pPr>
      <w:spacing w:before="80" w:after="240"/>
    </w:pPr>
    <w:rPr>
      <w:b/>
    </w:rPr>
  </w:style>
  <w:style w:type="paragraph" w:styleId="Titolo">
    <w:name w:val="Title"/>
    <w:aliases w:val="NotYetCustomized2178"/>
    <w:basedOn w:val="Normale"/>
    <w:next w:val="Normale"/>
    <w:link w:val="TitoloCarattere"/>
    <w:uiPriority w:val="10"/>
    <w:qFormat/>
    <w:rsid w:val="00BC7BF9"/>
    <w:pPr>
      <w:jc w:val="left"/>
    </w:pPr>
    <w:rPr>
      <w:rFonts w:asciiTheme="majorHAnsi" w:hAnsiTheme="majorHAnsi"/>
      <w:b/>
      <w:sz w:val="32"/>
    </w:rPr>
  </w:style>
  <w:style w:type="character" w:customStyle="1" w:styleId="TitoloCarattere">
    <w:name w:val="Titolo Carattere"/>
    <w:aliases w:val="NotYetCustomized2178 Carattere"/>
    <w:basedOn w:val="Carpredefinitoparagrafo"/>
    <w:link w:val="Titolo"/>
    <w:uiPriority w:val="10"/>
    <w:rsid w:val="00BC7BF9"/>
    <w:rPr>
      <w:rFonts w:asciiTheme="majorHAnsi" w:hAnsiTheme="majorHAnsi"/>
      <w:b/>
      <w:sz w:val="32"/>
      <w:lang w:val="it-CH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C277C"/>
    <w:rPr>
      <w:rFonts w:asciiTheme="majorHAnsi" w:hAnsiTheme="majorHAnsi"/>
      <w:b/>
      <w:lang w:val="it-CH"/>
    </w:rPr>
  </w:style>
  <w:style w:type="paragraph" w:styleId="Sottotitolo">
    <w:name w:val="Subtitle"/>
    <w:aliases w:val="NotYetCustomized3335"/>
    <w:basedOn w:val="Normale"/>
    <w:next w:val="Normale"/>
    <w:link w:val="SottotitoloCarattere"/>
    <w:uiPriority w:val="11"/>
    <w:qFormat/>
    <w:rsid w:val="00BC7BF9"/>
    <w:pPr>
      <w:spacing w:after="200"/>
      <w:jc w:val="left"/>
    </w:pPr>
    <w:rPr>
      <w:rFonts w:asciiTheme="majorHAnsi" w:hAnsiTheme="majorHAnsi"/>
      <w:b/>
    </w:rPr>
  </w:style>
  <w:style w:type="character" w:customStyle="1" w:styleId="SottotitoloCarattere">
    <w:name w:val="Sottotitolo Carattere"/>
    <w:aliases w:val="NotYetCustomized3335 Carattere"/>
    <w:basedOn w:val="Carpredefinitoparagrafo"/>
    <w:link w:val="Sottotitolo"/>
    <w:uiPriority w:val="11"/>
    <w:rsid w:val="00BC7BF9"/>
    <w:rPr>
      <w:rFonts w:asciiTheme="majorHAnsi" w:hAnsiTheme="majorHAnsi"/>
      <w:b/>
      <w:sz w:val="24"/>
      <w:lang w:val="it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329CE"/>
    <w:rPr>
      <w:rFonts w:asciiTheme="majorHAnsi" w:hAnsiTheme="majorHAnsi"/>
      <w:b/>
      <w:sz w:val="20"/>
      <w:lang w:val="it-CH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329CE"/>
    <w:rPr>
      <w:rFonts w:asciiTheme="majorHAnsi" w:hAnsiTheme="majorHAnsi"/>
      <w:b/>
      <w:sz w:val="20"/>
      <w:lang w:val="it-CH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D121B"/>
    <w:rPr>
      <w:rFonts w:asciiTheme="majorHAnsi" w:hAnsiTheme="majorHAnsi"/>
      <w:b/>
      <w:sz w:val="20"/>
      <w:lang w:val="it-CH"/>
    </w:rPr>
  </w:style>
  <w:style w:type="paragraph" w:customStyle="1" w:styleId="ListAlphabetic">
    <w:name w:val="ListAlphabetic"/>
    <w:basedOn w:val="Normale"/>
    <w:rsid w:val="008C0661"/>
    <w:pPr>
      <w:numPr>
        <w:numId w:val="4"/>
      </w:numPr>
      <w:contextualSpacing/>
    </w:pPr>
  </w:style>
  <w:style w:type="paragraph" w:styleId="Paragrafoelenco">
    <w:name w:val="List Paragraph"/>
    <w:basedOn w:val="Normale"/>
    <w:uiPriority w:val="34"/>
    <w:qFormat/>
    <w:rsid w:val="004D7849"/>
    <w:pPr>
      <w:ind w:left="720"/>
      <w:contextualSpacing/>
    </w:pPr>
  </w:style>
  <w:style w:type="paragraph" w:customStyle="1" w:styleId="ListNumeric">
    <w:name w:val="ListNumeric"/>
    <w:basedOn w:val="Normale"/>
    <w:rsid w:val="008C0661"/>
    <w:pPr>
      <w:numPr>
        <w:numId w:val="7"/>
      </w:numPr>
      <w:contextualSpacing/>
    </w:pPr>
  </w:style>
  <w:style w:type="paragraph" w:customStyle="1" w:styleId="ListLine">
    <w:name w:val="ListLine"/>
    <w:basedOn w:val="Normale"/>
    <w:rsid w:val="008C0661"/>
    <w:pPr>
      <w:numPr>
        <w:numId w:val="6"/>
      </w:numPr>
      <w:contextualSpacing/>
    </w:pPr>
  </w:style>
  <w:style w:type="paragraph" w:customStyle="1" w:styleId="ListBullet">
    <w:name w:val="ListBullet"/>
    <w:basedOn w:val="Normale"/>
    <w:rsid w:val="008C0661"/>
    <w:pPr>
      <w:numPr>
        <w:numId w:val="5"/>
      </w:numPr>
      <w:contextualSpacing/>
    </w:pPr>
  </w:style>
  <w:style w:type="paragraph" w:customStyle="1" w:styleId="Transmission">
    <w:name w:val="Transmission"/>
    <w:aliases w:val="NotYetCustomized1228"/>
    <w:basedOn w:val="Nessunaspaziatura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basedOn w:val="Nessunaspaziatura"/>
    <w:rsid w:val="003C60F0"/>
    <w:pPr>
      <w:tabs>
        <w:tab w:val="left" w:pos="284"/>
      </w:tabs>
    </w:pPr>
    <w:rPr>
      <w:rFonts w:ascii="Arial" w:hAnsi="Arial"/>
    </w:rPr>
  </w:style>
  <w:style w:type="paragraph" w:styleId="Sommario1">
    <w:name w:val="toc 1"/>
    <w:aliases w:val="NotYetCustomized8649"/>
    <w:basedOn w:val="Normale"/>
    <w:next w:val="Normale"/>
    <w:autoRedefine/>
    <w:uiPriority w:val="39"/>
    <w:unhideWhenUsed/>
    <w:rsid w:val="002B40AC"/>
    <w:pPr>
      <w:tabs>
        <w:tab w:val="left" w:pos="567"/>
        <w:tab w:val="right" w:leader="dot" w:pos="9072"/>
      </w:tabs>
      <w:spacing w:before="240" w:after="120"/>
      <w:ind w:left="567" w:right="567" w:hanging="567"/>
      <w:jc w:val="left"/>
    </w:pPr>
    <w:rPr>
      <w:b/>
    </w:rPr>
  </w:style>
  <w:style w:type="paragraph" w:styleId="Sommario2">
    <w:name w:val="toc 2"/>
    <w:aliases w:val="NotYetCustomized3819"/>
    <w:basedOn w:val="Sommario1"/>
    <w:next w:val="Normale"/>
    <w:autoRedefine/>
    <w:uiPriority w:val="39"/>
    <w:unhideWhenUsed/>
    <w:rsid w:val="00442590"/>
    <w:pPr>
      <w:spacing w:before="0" w:after="80"/>
    </w:pPr>
    <w:rPr>
      <w:b w:val="0"/>
    </w:rPr>
  </w:style>
  <w:style w:type="paragraph" w:styleId="Sommario3">
    <w:name w:val="toc 3"/>
    <w:aliases w:val="NotYetCustomized1834"/>
    <w:basedOn w:val="Sommario2"/>
    <w:next w:val="Normale"/>
    <w:autoRedefine/>
    <w:uiPriority w:val="39"/>
    <w:unhideWhenUsed/>
    <w:rsid w:val="001E2AC6"/>
    <w:pPr>
      <w:spacing w:after="4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A242E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customStyle="1" w:styleId="DraftText">
    <w:name w:val="DraftText"/>
    <w:rsid w:val="00B33B5E"/>
    <w:pPr>
      <w:widowControl w:val="0"/>
      <w:suppressAutoHyphens/>
      <w:spacing w:after="0"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Titolosommario">
    <w:name w:val="TOC Heading"/>
    <w:aliases w:val="NotYetCustomized7842"/>
    <w:basedOn w:val="Titolo"/>
    <w:next w:val="Normale"/>
    <w:uiPriority w:val="39"/>
    <w:unhideWhenUsed/>
    <w:rsid w:val="003A6C79"/>
  </w:style>
  <w:style w:type="paragraph" w:customStyle="1" w:styleId="InvisibleLine">
    <w:name w:val="InvisibleLine"/>
    <w:basedOn w:val="Nessunaspaziatura"/>
    <w:rsid w:val="00B47829"/>
    <w:pPr>
      <w:spacing w:line="14" w:lineRule="auto"/>
    </w:pPr>
    <w:rPr>
      <w:sz w:val="2"/>
    </w:rPr>
  </w:style>
  <w:style w:type="paragraph" w:styleId="Pidipagina">
    <w:name w:val="footer"/>
    <w:aliases w:val="NotYetCustomized8954"/>
    <w:basedOn w:val="Intestazione"/>
    <w:link w:val="PidipaginaCarattere"/>
    <w:uiPriority w:val="99"/>
    <w:unhideWhenUsed/>
    <w:rsid w:val="009E32DC"/>
  </w:style>
  <w:style w:type="character" w:customStyle="1" w:styleId="PidipaginaCarattere">
    <w:name w:val="Piè di pagina Carattere"/>
    <w:aliases w:val="NotYetCustomized8954 Carattere"/>
    <w:basedOn w:val="Carpredefinitoparagrafo"/>
    <w:link w:val="Pidipagina"/>
    <w:uiPriority w:val="99"/>
    <w:rsid w:val="00D713F1"/>
    <w:rPr>
      <w:sz w:val="20"/>
    </w:rPr>
  </w:style>
  <w:style w:type="paragraph" w:styleId="Testonotaapidipagina">
    <w:name w:val="footnote text"/>
    <w:aliases w:val="NotYetCustomized2879"/>
    <w:basedOn w:val="Nessunaspaziatura"/>
    <w:link w:val="TestonotaapidipaginaCarattere"/>
    <w:uiPriority w:val="99"/>
    <w:unhideWhenUsed/>
    <w:rsid w:val="009E32DC"/>
    <w:pPr>
      <w:spacing w:after="60"/>
    </w:pPr>
    <w:rPr>
      <w:szCs w:val="20"/>
    </w:rPr>
  </w:style>
  <w:style w:type="character" w:customStyle="1" w:styleId="TestonotaapidipaginaCarattere">
    <w:name w:val="Testo nota a piè di pagina Carattere"/>
    <w:aliases w:val="NotYetCustomized2879 Carattere"/>
    <w:basedOn w:val="Carpredefinitoparagrafo"/>
    <w:link w:val="Testonotaapidipagina"/>
    <w:uiPriority w:val="99"/>
    <w:rsid w:val="00F44995"/>
    <w:rPr>
      <w:sz w:val="20"/>
      <w:szCs w:val="20"/>
    </w:rPr>
  </w:style>
  <w:style w:type="character" w:styleId="Enfasicorsivo">
    <w:name w:val="Emphasis"/>
    <w:aliases w:val="NotYetCustomized0913"/>
    <w:basedOn w:val="Carpredefinitoparagrafo"/>
    <w:uiPriority w:val="20"/>
    <w:rsid w:val="000C5980"/>
    <w:rPr>
      <w:b/>
      <w:i w:val="0"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rsid w:val="0005642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rsid w:val="0005642B"/>
    <w:rPr>
      <w:i/>
      <w:iCs/>
      <w:color w:val="4F81BD" w:themeColor="accent1"/>
    </w:rPr>
  </w:style>
  <w:style w:type="paragraph" w:styleId="Intestazione">
    <w:name w:val="header"/>
    <w:aliases w:val="NotYetCustomized2561"/>
    <w:basedOn w:val="Nessunaspaziatura"/>
    <w:link w:val="IntestazioneCarattere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aliases w:val="NotYetCustomized2561 Carattere"/>
    <w:basedOn w:val="Carpredefinitoparagrafo"/>
    <w:link w:val="Intestazione"/>
    <w:uiPriority w:val="99"/>
    <w:rsid w:val="00EE3591"/>
    <w:rPr>
      <w:sz w:val="20"/>
    </w:rPr>
  </w:style>
  <w:style w:type="paragraph" w:styleId="Formuladiapertura">
    <w:name w:val="Salutation"/>
    <w:aliases w:val="NotYetCustomized3018"/>
    <w:basedOn w:val="Normale"/>
    <w:next w:val="Normale"/>
    <w:link w:val="FormuladiaperturaCarattere"/>
    <w:uiPriority w:val="99"/>
    <w:unhideWhenUsed/>
    <w:rsid w:val="002E7316"/>
    <w:pPr>
      <w:jc w:val="left"/>
    </w:pPr>
  </w:style>
  <w:style w:type="character" w:customStyle="1" w:styleId="FormuladiaperturaCarattere">
    <w:name w:val="Formula di apertura Carattere"/>
    <w:aliases w:val="NotYetCustomized3018 Carattere"/>
    <w:basedOn w:val="Carpredefinitoparagrafo"/>
    <w:link w:val="Formuladiapertura"/>
    <w:uiPriority w:val="99"/>
    <w:rsid w:val="002E7316"/>
    <w:rPr>
      <w:rFonts w:ascii="Arial" w:hAnsi="Arial"/>
      <w:sz w:val="24"/>
      <w:lang w:val="it-CH"/>
    </w:rPr>
  </w:style>
  <w:style w:type="character" w:styleId="Enfasigrassetto">
    <w:name w:val="Strong"/>
    <w:aliases w:val="NotYetCustomized1427"/>
    <w:basedOn w:val="Carpredefinitoparagrafo"/>
    <w:uiPriority w:val="22"/>
    <w:rsid w:val="00940F45"/>
    <w:rPr>
      <w:b/>
      <w:bCs/>
    </w:rPr>
  </w:style>
  <w:style w:type="paragraph" w:styleId="Formuladichiusura">
    <w:name w:val="Closing"/>
    <w:aliases w:val="NotYetCustomized2787"/>
    <w:basedOn w:val="Normale"/>
    <w:link w:val="FormuladichiusuraCarattere"/>
    <w:uiPriority w:val="99"/>
    <w:unhideWhenUsed/>
    <w:rsid w:val="00337DF1"/>
    <w:pPr>
      <w:jc w:val="left"/>
    </w:pPr>
  </w:style>
  <w:style w:type="character" w:customStyle="1" w:styleId="FormuladichiusuraCarattere">
    <w:name w:val="Formula di chiusura Carattere"/>
    <w:aliases w:val="NotYetCustomized2787 Carattere"/>
    <w:basedOn w:val="Carpredefinitoparagrafo"/>
    <w:link w:val="Formuladichiusura"/>
    <w:uiPriority w:val="99"/>
    <w:rsid w:val="00337DF1"/>
    <w:rPr>
      <w:rFonts w:ascii="Arial" w:hAnsi="Arial"/>
      <w:sz w:val="24"/>
      <w:lang w:val="it-CH"/>
    </w:rPr>
  </w:style>
  <w:style w:type="paragraph" w:styleId="Nessunaspaziatura">
    <w:name w:val="No Spacing"/>
    <w:link w:val="NessunaspaziaturaCarattere"/>
    <w:uiPriority w:val="1"/>
    <w:rsid w:val="00B33B5E"/>
    <w:pPr>
      <w:suppressAutoHyphens/>
      <w:spacing w:after="0"/>
    </w:pPr>
  </w:style>
  <w:style w:type="character" w:styleId="Numeropagina">
    <w:name w:val="page number"/>
    <w:basedOn w:val="Carpredefinitoparagrafo"/>
    <w:uiPriority w:val="99"/>
    <w:unhideWhenUsed/>
    <w:rsid w:val="00940F45"/>
  </w:style>
  <w:style w:type="paragraph" w:styleId="Firma">
    <w:name w:val="Signature"/>
    <w:aliases w:val="NotYetCustomized3210"/>
    <w:basedOn w:val="Normale"/>
    <w:link w:val="FirmaCarattere"/>
    <w:uiPriority w:val="99"/>
    <w:unhideWhenUsed/>
    <w:rsid w:val="00FD1909"/>
  </w:style>
  <w:style w:type="character" w:customStyle="1" w:styleId="FirmaCarattere">
    <w:name w:val="Firma Carattere"/>
    <w:aliases w:val="NotYetCustomized3210 Carattere"/>
    <w:basedOn w:val="Carpredefinitoparagrafo"/>
    <w:link w:val="Firma"/>
    <w:uiPriority w:val="99"/>
    <w:rsid w:val="001E2AC6"/>
    <w:rPr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3B5E"/>
  </w:style>
  <w:style w:type="character" w:styleId="Rimandonotaapidipagina">
    <w:name w:val="footnote reference"/>
    <w:basedOn w:val="Carpredefinitoparagrafo"/>
    <w:uiPriority w:val="99"/>
    <w:unhideWhenUsed/>
    <w:rsid w:val="00F811E1"/>
    <w:rPr>
      <w:vertAlign w:val="superscript"/>
    </w:rPr>
  </w:style>
  <w:style w:type="paragraph" w:styleId="Sommario4">
    <w:name w:val="toc 4"/>
    <w:aliases w:val="NotYetCustomized5839"/>
    <w:basedOn w:val="Sommario3"/>
    <w:next w:val="Normale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NessunaspaziaturaCarattere"/>
    <w:link w:val="Transmission"/>
    <w:rsid w:val="00FF52DF"/>
    <w:rPr>
      <w:b/>
      <w:sz w:val="20"/>
    </w:rPr>
  </w:style>
  <w:style w:type="character" w:customStyle="1" w:styleId="SubjectZchn">
    <w:name w:val="Subject Zchn"/>
    <w:basedOn w:val="Carpredefinitoparagrafo"/>
    <w:link w:val="Subject"/>
    <w:rsid w:val="00C65DA0"/>
    <w:rPr>
      <w:rFonts w:ascii="Arial" w:hAnsi="Arial"/>
      <w:b/>
      <w:sz w:val="24"/>
      <w:lang w:val="it-CH"/>
    </w:rPr>
  </w:style>
  <w:style w:type="numbering" w:customStyle="1" w:styleId="ListAlphabeticList">
    <w:name w:val="ListAlphabeticList"/>
    <w:uiPriority w:val="99"/>
    <w:rsid w:val="0040086C"/>
    <w:pPr>
      <w:numPr>
        <w:numId w:val="4"/>
      </w:numPr>
    </w:pPr>
  </w:style>
  <w:style w:type="numbering" w:customStyle="1" w:styleId="ListNumericList">
    <w:name w:val="ListNumericList"/>
    <w:uiPriority w:val="99"/>
    <w:rsid w:val="0040086C"/>
    <w:pPr>
      <w:numPr>
        <w:numId w:val="7"/>
      </w:numPr>
    </w:pPr>
  </w:style>
  <w:style w:type="numbering" w:customStyle="1" w:styleId="ListLineList">
    <w:name w:val="ListLineList"/>
    <w:uiPriority w:val="99"/>
    <w:rsid w:val="0040086C"/>
    <w:pPr>
      <w:numPr>
        <w:numId w:val="6"/>
      </w:numPr>
    </w:pPr>
  </w:style>
  <w:style w:type="numbering" w:customStyle="1" w:styleId="ListBulletList">
    <w:name w:val="ListBulletList"/>
    <w:uiPriority w:val="99"/>
    <w:rsid w:val="0040086C"/>
    <w:pPr>
      <w:numPr>
        <w:numId w:val="5"/>
      </w:numPr>
    </w:pPr>
  </w:style>
  <w:style w:type="numbering" w:customStyle="1" w:styleId="HeadingList">
    <w:name w:val="HeadingList"/>
    <w:uiPriority w:val="99"/>
    <w:rsid w:val="00EC214A"/>
    <w:pPr>
      <w:numPr>
        <w:numId w:val="1"/>
      </w:numPr>
    </w:pPr>
  </w:style>
  <w:style w:type="paragraph" w:customStyle="1" w:styleId="NormalNoSpacing">
    <w:name w:val="NormalNoSpacing"/>
    <w:basedOn w:val="Normale"/>
    <w:rsid w:val="00AC222A"/>
  </w:style>
  <w:style w:type="paragraph" w:customStyle="1" w:styleId="Sender">
    <w:name w:val="Sender"/>
    <w:basedOn w:val="Normale"/>
    <w:rsid w:val="00B33B5E"/>
    <w:pPr>
      <w:spacing w:line="204" w:lineRule="auto"/>
      <w:jc w:val="right"/>
    </w:pPr>
    <w:rPr>
      <w:rFonts w:ascii="Gill Alt One MT Light" w:hAnsi="Gill Alt One MT Light"/>
      <w:sz w:val="16"/>
    </w:rPr>
  </w:style>
  <w:style w:type="paragraph" w:customStyle="1" w:styleId="Level">
    <w:name w:val="Level"/>
    <w:basedOn w:val="Sender"/>
    <w:rsid w:val="00A1759A"/>
    <w:pPr>
      <w:spacing w:line="192" w:lineRule="auto"/>
      <w:contextualSpacing/>
      <w:jc w:val="left"/>
    </w:pPr>
    <w:rPr>
      <w:rFonts w:ascii="Gill Sans MT Pro Light" w:hAnsi="Gill Sans MT Pro Light"/>
      <w:sz w:val="23"/>
    </w:rPr>
  </w:style>
  <w:style w:type="paragraph" w:customStyle="1" w:styleId="Unit">
    <w:name w:val="Unit"/>
    <w:basedOn w:val="Level"/>
    <w:rsid w:val="0020397A"/>
    <w:pPr>
      <w:spacing w:after="40" w:line="240" w:lineRule="exact"/>
    </w:pPr>
    <w:rPr>
      <w:rFonts w:ascii="Gill Sans Display MT Pro BdCn" w:hAnsi="Gill Sans Display MT Pro BdCn"/>
      <w:sz w:val="24"/>
    </w:rPr>
  </w:style>
  <w:style w:type="paragraph" w:customStyle="1" w:styleId="SenderPerson">
    <w:name w:val="SenderPerson"/>
    <w:basedOn w:val="Sender"/>
    <w:rsid w:val="00914AA5"/>
    <w:pPr>
      <w:spacing w:before="200" w:after="100"/>
    </w:pPr>
  </w:style>
  <w:style w:type="paragraph" w:customStyle="1" w:styleId="Recipient">
    <w:name w:val="Recipient"/>
    <w:basedOn w:val="Normale"/>
    <w:link w:val="RecipientZchn"/>
    <w:rsid w:val="006E0CF7"/>
    <w:pPr>
      <w:spacing w:after="240" w:line="240" w:lineRule="exact"/>
      <w:contextualSpacing/>
      <w:jc w:val="left"/>
    </w:pPr>
  </w:style>
  <w:style w:type="paragraph" w:customStyle="1" w:styleId="Prefix">
    <w:name w:val="Prefix"/>
    <w:basedOn w:val="Recipient"/>
    <w:link w:val="PrefixZchn"/>
    <w:rsid w:val="00DC1DC5"/>
    <w:pPr>
      <w:spacing w:after="0"/>
    </w:pPr>
    <w:rPr>
      <w:rFonts w:ascii="Gill Sans MT Pro Light" w:hAnsi="Gill Sans MT Pro Light"/>
      <w:sz w:val="16"/>
    </w:rPr>
  </w:style>
  <w:style w:type="paragraph" w:styleId="Data">
    <w:name w:val="Date"/>
    <w:aliases w:val="Content"/>
    <w:basedOn w:val="Normale"/>
    <w:next w:val="Normale"/>
    <w:link w:val="DataCarattere"/>
    <w:uiPriority w:val="99"/>
    <w:unhideWhenUsed/>
    <w:rsid w:val="004233BD"/>
    <w:pPr>
      <w:jc w:val="left"/>
    </w:pPr>
  </w:style>
  <w:style w:type="character" w:customStyle="1" w:styleId="DataCarattere">
    <w:name w:val="Data Carattere"/>
    <w:aliases w:val="Content Carattere"/>
    <w:basedOn w:val="Carpredefinitoparagrafo"/>
    <w:link w:val="Data"/>
    <w:uiPriority w:val="99"/>
    <w:rsid w:val="004233BD"/>
    <w:rPr>
      <w:rFonts w:ascii="Arial" w:hAnsi="Arial"/>
      <w:sz w:val="24"/>
      <w:lang w:val="it-CH"/>
    </w:rPr>
  </w:style>
  <w:style w:type="character" w:customStyle="1" w:styleId="RecipientZchn">
    <w:name w:val="Recipient Zchn"/>
    <w:basedOn w:val="Carpredefinitoparagrafo"/>
    <w:link w:val="Recipient"/>
    <w:rsid w:val="006E0CF7"/>
    <w:rPr>
      <w:rFonts w:ascii="Arial" w:hAnsi="Arial"/>
      <w:sz w:val="24"/>
      <w:lang w:val="it-CH"/>
    </w:rPr>
  </w:style>
  <w:style w:type="character" w:customStyle="1" w:styleId="PrefixZchn">
    <w:name w:val="Prefix Zchn"/>
    <w:basedOn w:val="RecipientZchn"/>
    <w:link w:val="Prefix"/>
    <w:rsid w:val="00AC2026"/>
    <w:rPr>
      <w:rFonts w:ascii="Gill Sans MT Pro Light" w:hAnsi="Gill Sans MT Pro Light"/>
      <w:sz w:val="16"/>
      <w:lang w:val="it-CH"/>
    </w:rPr>
  </w:style>
  <w:style w:type="paragraph" w:customStyle="1" w:styleId="ShortText">
    <w:name w:val="ShortText"/>
    <w:basedOn w:val="Normale"/>
    <w:link w:val="ShortTextZchn"/>
    <w:rsid w:val="002B3430"/>
    <w:pPr>
      <w:tabs>
        <w:tab w:val="left" w:pos="284"/>
      </w:tabs>
      <w:spacing w:after="240"/>
      <w:ind w:left="425" w:hanging="425"/>
      <w:jc w:val="left"/>
    </w:pPr>
    <w:rPr>
      <w:rFonts w:ascii="Gill Sans MT Pro Light" w:hAnsi="Gill Sans MT Pro Light"/>
      <w:sz w:val="16"/>
    </w:rPr>
  </w:style>
  <w:style w:type="character" w:customStyle="1" w:styleId="ShortTextZchn">
    <w:name w:val="ShortText Zchn"/>
    <w:basedOn w:val="Carpredefinitoparagrafo"/>
    <w:link w:val="ShortText"/>
    <w:rsid w:val="002B3430"/>
    <w:rPr>
      <w:rFonts w:ascii="Gill Sans MT Pro Light" w:hAnsi="Gill Sans MT Pro Light"/>
      <w:sz w:val="16"/>
      <w:lang w:val="it-CH"/>
    </w:rPr>
  </w:style>
  <w:style w:type="paragraph" w:customStyle="1" w:styleId="SubjectMemo">
    <w:name w:val="SubjectMemo"/>
    <w:basedOn w:val="Subject"/>
    <w:rsid w:val="007D4BE3"/>
    <w:pPr>
      <w:spacing w:before="964"/>
    </w:pPr>
  </w:style>
  <w:style w:type="paragraph" w:customStyle="1" w:styleId="HeaderDecisione">
    <w:name w:val="HeaderDecisione"/>
    <w:basedOn w:val="Level"/>
    <w:rsid w:val="00796AED"/>
    <w:pPr>
      <w:spacing w:line="240" w:lineRule="auto"/>
    </w:pPr>
    <w:rPr>
      <w:rFonts w:ascii="Gill Alt One MT Light" w:hAnsi="Gill Alt One MT Light"/>
      <w:sz w:val="16"/>
    </w:rPr>
  </w:style>
  <w:style w:type="paragraph" w:customStyle="1" w:styleId="SenderDecisione">
    <w:name w:val="SenderDecisione"/>
    <w:basedOn w:val="HeaderDecisione"/>
    <w:rsid w:val="00796AED"/>
    <w:pPr>
      <w:contextualSpacing w:val="0"/>
    </w:pPr>
    <w:rPr>
      <w:rFonts w:ascii="Gill Sans MT Pro Light" w:hAnsi="Gill Sans MT Pro Light"/>
    </w:rPr>
  </w:style>
  <w:style w:type="paragraph" w:customStyle="1" w:styleId="SubjectDecisione">
    <w:name w:val="SubjectDecisione"/>
    <w:basedOn w:val="Unit"/>
    <w:rsid w:val="006871EF"/>
    <w:pPr>
      <w:spacing w:after="720" w:line="240" w:lineRule="auto"/>
      <w:contextualSpacing w:val="0"/>
    </w:pPr>
    <w:rPr>
      <w:sz w:val="42"/>
    </w:rPr>
  </w:style>
  <w:style w:type="paragraph" w:customStyle="1" w:styleId="EnclosuresBoxDecisione">
    <w:name w:val="EnclosuresBoxDecisione"/>
    <w:basedOn w:val="EnclosuresBox"/>
    <w:rsid w:val="00B33B5E"/>
    <w:pPr>
      <w:spacing w:before="2400"/>
    </w:pPr>
  </w:style>
  <w:style w:type="paragraph" w:customStyle="1" w:styleId="EtiketteSender">
    <w:name w:val="EtiketteSender"/>
    <w:basedOn w:val="Normale"/>
    <w:rsid w:val="00A93292"/>
    <w:pPr>
      <w:ind w:left="340"/>
      <w:jc w:val="left"/>
    </w:pPr>
    <w:rPr>
      <w:rFonts w:ascii="Gill Sans Display MT Pro BdCn" w:hAnsi="Gill Sans Display MT Pro BdCn"/>
    </w:rPr>
  </w:style>
  <w:style w:type="paragraph" w:customStyle="1" w:styleId="EtiketteRecipient">
    <w:name w:val="EtiketteRecipient"/>
    <w:basedOn w:val="EtiketteSender"/>
    <w:rsid w:val="00DF05C6"/>
    <w:rPr>
      <w:rFonts w:ascii="Arial" w:hAnsi="Arial"/>
    </w:rPr>
  </w:style>
  <w:style w:type="paragraph" w:customStyle="1" w:styleId="SenderPersonContent">
    <w:name w:val="SenderPersonContent"/>
    <w:basedOn w:val="SenderPerson"/>
    <w:rsid w:val="00B33B5E"/>
    <w:pPr>
      <w:jc w:val="left"/>
    </w:pPr>
    <w:rPr>
      <w:lang w:val="de-CH"/>
    </w:rPr>
  </w:style>
  <w:style w:type="paragraph" w:customStyle="1" w:styleId="SenderContent">
    <w:name w:val="SenderContent"/>
    <w:basedOn w:val="Sender"/>
    <w:rsid w:val="00EC0738"/>
    <w:pPr>
      <w:jc w:val="left"/>
    </w:pPr>
  </w:style>
  <w:style w:type="paragraph" w:customStyle="1" w:styleId="EnclosuresBoxDecisione1">
    <w:name w:val="EnclosuresBoxDecisione1"/>
    <w:basedOn w:val="EnclosuresBoxDecisione"/>
    <w:qFormat/>
    <w:rsid w:val="00B33B5E"/>
    <w:pPr>
      <w:ind w:left="153"/>
    </w:pPr>
    <w:rPr>
      <w:u w:val="single"/>
    </w:rPr>
  </w:style>
  <w:style w:type="paragraph" w:customStyle="1" w:styleId="EnclosuresBox1">
    <w:name w:val="EnclosuresBox1"/>
    <w:basedOn w:val="EnclosuresBox"/>
    <w:qFormat/>
    <w:rsid w:val="00BE1F4B"/>
    <w:pPr>
      <w:tabs>
        <w:tab w:val="clear" w:pos="284"/>
        <w:tab w:val="left" w:pos="437"/>
      </w:tabs>
      <w:ind w:left="153"/>
    </w:pPr>
  </w:style>
  <w:style w:type="paragraph" w:customStyle="1" w:styleId="DatumBig">
    <w:name w:val="DatumBig"/>
    <w:basedOn w:val="EnclosuresBox1"/>
    <w:qFormat/>
    <w:rsid w:val="00B33B5E"/>
    <w:rPr>
      <w:lang w:val="it-CH"/>
    </w:rPr>
  </w:style>
  <w:style w:type="paragraph" w:customStyle="1" w:styleId="SubjectRisoluzione">
    <w:name w:val="SubjectRisoluzione"/>
    <w:basedOn w:val="SubjectDecisione"/>
    <w:qFormat/>
    <w:rsid w:val="00BC7C6B"/>
    <w:pPr>
      <w:spacing w:after="240"/>
    </w:pPr>
  </w:style>
  <w:style w:type="paragraph" w:customStyle="1" w:styleId="EnclosuresBoxRisoluzione">
    <w:name w:val="EnclosuresBoxRisoluzione"/>
    <w:basedOn w:val="EnclosuresBoxDecisione"/>
    <w:qFormat/>
    <w:rsid w:val="00792E54"/>
    <w:pPr>
      <w:spacing w:before="0"/>
    </w:pPr>
  </w:style>
  <w:style w:type="paragraph" w:customStyle="1" w:styleId="ProgettoStandard">
    <w:name w:val="ProgettoStandard"/>
    <w:basedOn w:val="Normale"/>
    <w:qFormat/>
    <w:rsid w:val="00771337"/>
    <w:pPr>
      <w:jc w:val="left"/>
    </w:pPr>
  </w:style>
  <w:style w:type="paragraph" w:customStyle="1" w:styleId="StandardRisoluzionedelConsigliodiStato">
    <w:name w:val="StandardRisoluzionedelConsigliodiStato"/>
    <w:basedOn w:val="Normale"/>
    <w:qFormat/>
    <w:rsid w:val="00FA1872"/>
    <w:rPr>
      <w:sz w:val="24"/>
    </w:rPr>
  </w:style>
  <w:style w:type="paragraph" w:customStyle="1" w:styleId="DatumRisoluzionedelConsigliodiStato">
    <w:name w:val="DatumRisoluzionedelConsigliodiStato"/>
    <w:basedOn w:val="StandardRisoluzionedelConsigliodiStato"/>
    <w:qFormat/>
    <w:rsid w:val="00075E78"/>
    <w:pPr>
      <w:spacing w:before="60"/>
      <w:jc w:val="left"/>
    </w:pPr>
  </w:style>
  <w:style w:type="paragraph" w:customStyle="1" w:styleId="EnclosuresBoxRisoluzionedelConsigliodiStato">
    <w:name w:val="EnclosuresBoxRisoluzionedelConsigliodiStato"/>
    <w:basedOn w:val="EnclosuresBox"/>
    <w:qFormat/>
    <w:rsid w:val="003C60F0"/>
    <w:rPr>
      <w:sz w:val="24"/>
      <w:lang w:val="it-CH"/>
    </w:rPr>
  </w:style>
  <w:style w:type="paragraph" w:customStyle="1" w:styleId="Page">
    <w:name w:val="Page"/>
    <w:basedOn w:val="Data"/>
    <w:qFormat/>
    <w:rsid w:val="0029312B"/>
    <w:pPr>
      <w:spacing w:after="60"/>
    </w:pPr>
  </w:style>
  <w:style w:type="paragraph" w:customStyle="1" w:styleId="Information">
    <w:name w:val="Information"/>
    <w:basedOn w:val="Data"/>
    <w:qFormat/>
    <w:rsid w:val="00955039"/>
    <w:pPr>
      <w:spacing w:before="60"/>
    </w:pPr>
  </w:style>
  <w:style w:type="paragraph" w:customStyle="1" w:styleId="PageRisoluzioneConsigliodiStato">
    <w:name w:val="PageRisoluzioneConsigliodiStato"/>
    <w:basedOn w:val="Page"/>
    <w:qFormat/>
    <w:rsid w:val="00075E78"/>
    <w:rPr>
      <w:sz w:val="24"/>
    </w:rPr>
  </w:style>
  <w:style w:type="paragraph" w:customStyle="1" w:styleId="ListAlphabetic12">
    <w:name w:val="ListAlphabetic12"/>
    <w:basedOn w:val="ListAlphabetic"/>
    <w:qFormat/>
    <w:rsid w:val="0040086C"/>
    <w:pPr>
      <w:numPr>
        <w:numId w:val="3"/>
      </w:numPr>
    </w:pPr>
    <w:rPr>
      <w:sz w:val="24"/>
      <w:szCs w:val="24"/>
    </w:rPr>
  </w:style>
  <w:style w:type="paragraph" w:customStyle="1" w:styleId="ListNumeric12">
    <w:name w:val="ListNumeric12"/>
    <w:basedOn w:val="ListNumeric"/>
    <w:qFormat/>
    <w:rsid w:val="0040086C"/>
    <w:rPr>
      <w:sz w:val="24"/>
      <w:szCs w:val="24"/>
    </w:rPr>
  </w:style>
  <w:style w:type="paragraph" w:customStyle="1" w:styleId="ListBullet12">
    <w:name w:val="ListBullet12"/>
    <w:basedOn w:val="ListBullet"/>
    <w:qFormat/>
    <w:rsid w:val="0040086C"/>
    <w:rPr>
      <w:sz w:val="24"/>
      <w:szCs w:val="24"/>
    </w:rPr>
  </w:style>
  <w:style w:type="paragraph" w:customStyle="1" w:styleId="ListLine12">
    <w:name w:val="ListLine12"/>
    <w:basedOn w:val="ListLine"/>
    <w:qFormat/>
    <w:rsid w:val="0040086C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73A4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565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5656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56568"/>
    <w:rPr>
      <w:rFonts w:ascii="Arial" w:hAnsi="Arial"/>
      <w:sz w:val="20"/>
      <w:szCs w:val="20"/>
      <w:lang w:val="it-CH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565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56568"/>
    <w:rPr>
      <w:rFonts w:ascii="Arial" w:hAnsi="Arial"/>
      <w:b/>
      <w:bCs/>
      <w:sz w:val="20"/>
      <w:szCs w:val="20"/>
      <w:lang w:val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656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6568"/>
    <w:rPr>
      <w:rFonts w:ascii="Segoe UI" w:hAnsi="Segoe UI" w:cs="Segoe UI"/>
      <w:sz w:val="18"/>
      <w:szCs w:val="18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parlament.ch/it/ratsbetrieb/suche-curia-vista/geschaeft?AffairId=20183473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05694\AppData\Local\Temp\OneOffixx\generated\ec2ac610-663e-4830-9e2c-762b62738331.dotx" TargetMode="External"/></Relationships>
</file>

<file path=word/theme/theme1.xml><?xml version="1.0" encoding="utf-8"?>
<a:theme xmlns:a="http://schemas.openxmlformats.org/drawingml/2006/main" name="Tema basis colorato">
  <a:themeElements>
    <a:clrScheme name="Tema basis colorat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a basis colorato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1">
      </Group>
      <!-- Parametrierung der Listen, Aufzählungen und Nummerierungen -->
      <Group name="NumberingStyles">
        <Definition type="Numeric" tabPosition="1" style="ListNumeric12"/>
        <Definition type="Alphabetic" tabPosition="1" style="ListAlphabetic12"/>
        <Definition type="Bullet" tabPosition="1" style="ListBullet12"/>
        <Definition type="Line" tabPosition="1" style="ListLine12"/>
      </Group>
      <!-- Parametrierung der Nummerierungs-Optionen -->
      <Group name="NumberingBehaviors">
        <Definition type="Increment" style="ListNumeric12"/>
        <Definition type="Decrement"/>
        <!--
          <Definition type="RestartMain"/>
          <Definition type="RestartSub"/>
          -->
        <Definition type="ResetChapter" style="Überschrift 1"/>
        <Definition type="ResetList" style="ListNumeric12"/>
      </Group>
      <!-- Parametrierung der weiteren Formatierungs-Optionen -->
      <Group name="Styles">
        <Definition type="Standard" style="StandardRisoluzionedelConsigliodiStato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993988235</Id>
      <Width>0</Width>
      <Height>0</Height>
      <XPath>//Image[@id='Profile.Org.Logo']</XPath>
      <ImageHash>c7fbb08f0a33672f3bdb4c56f6819a65</ImageHash>
    </ImageSizeDefinition>
    <ImageSizeDefinition>
      <Id>1334982032</Id>
      <Width>0</Width>
      <Height>0</Height>
      <XPath>//Image[@id='Profile.Org.WappenSW']</XPath>
      <ImageHash>175a27f480afd6acc77c371c027287b9</ImageHash>
    </ImageSizeDefinition>
  </ImageDefinitions>
</OneOffixxImageDefinitionPar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DC68158AE22443B0736413669B69B5" ma:contentTypeVersion="14" ma:contentTypeDescription="Creare un nuovo documento." ma:contentTypeScope="" ma:versionID="f7dc18cfd27cd511ad651d5b34c2220d">
  <xsd:schema xmlns:xsd="http://www.w3.org/2001/XMLSchema" xmlns:xs="http://www.w3.org/2001/XMLSchema" xmlns:p="http://schemas.microsoft.com/office/2006/metadata/properties" xmlns:ns2="56c1edf6-be81-452d-a18a-873408006b75" xmlns:ns3="500022df-510b-49f4-9c25-770d1af90034" targetNamespace="http://schemas.microsoft.com/office/2006/metadata/properties" ma:root="true" ma:fieldsID="d080b91e4b622410f1bb4f83254ac25f" ns2:_="" ns3:_="">
    <xsd:import namespace="56c1edf6-be81-452d-a18a-873408006b75"/>
    <xsd:import namespace="500022df-510b-49f4-9c25-770d1af90034"/>
    <xsd:element name="properties">
      <xsd:complexType>
        <xsd:sequence>
          <xsd:element name="documentManagement">
            <xsd:complexType>
              <xsd:all>
                <xsd:element ref="ns2:Descrizione" minOccurs="0"/>
                <xsd:element ref="ns2:InEvidenza" minOccurs="0"/>
                <xsd:element ref="ns2:Ordinamento" minOccurs="0"/>
                <xsd:element ref="ns2:o25eb73e229f4d10b877d5ec762fb0a4" minOccurs="0"/>
                <xsd:element ref="ns3:TaxCatchAll" minOccurs="0"/>
                <xsd:element ref="ns2:Target" minOccurs="0"/>
                <xsd:element ref="ns2:cedb35f1b32c4783853e9228d07d24fd" minOccurs="0"/>
                <xsd:element ref="ns2:hb75f49a3b8e4a5db108f81032febda4" minOccurs="0"/>
                <xsd:element ref="ns2:Visibi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1edf6-be81-452d-a18a-873408006b75" elementFormDefault="qualified">
    <xsd:import namespace="http://schemas.microsoft.com/office/2006/documentManagement/types"/>
    <xsd:import namespace="http://schemas.microsoft.com/office/infopath/2007/PartnerControls"/>
    <xsd:element name="Descrizione" ma:index="8" nillable="true" ma:displayName="Descrizione" ma:internalName="Descrizione">
      <xsd:simpleType>
        <xsd:restriction base="dms:Note"/>
      </xsd:simpleType>
    </xsd:element>
    <xsd:element name="InEvidenza" ma:index="9" nillable="true" ma:displayName="InEvidenza" ma:default="0" ma:internalName="InEvidenza">
      <xsd:simpleType>
        <xsd:restriction base="dms:Boolean"/>
      </xsd:simpleType>
    </xsd:element>
    <xsd:element name="Ordinamento" ma:index="10" nillable="true" ma:displayName="Ordinamento" ma:internalName="Ordinamento">
      <xsd:simpleType>
        <xsd:restriction base="dms:Number"/>
      </xsd:simpleType>
    </xsd:element>
    <xsd:element name="o25eb73e229f4d10b877d5ec762fb0a4" ma:index="12" ma:taxonomy="true" ma:internalName="o25eb73e229f4d10b877d5ec762fb0a4" ma:taxonomyFieldName="PosizionamentoTAG" ma:displayName="PosizionamentoTAG" ma:readOnly="false" ma:default="" ma:fieldId="{825eb73e-229f-4d10-b877-d5ec762fb0a4}" ma:taxonomyMulti="true" ma:sspId="0701f52e-0181-41ca-bb28-d58fdf6a15c5" ma:termSetId="95bf7a6f-d12d-4766-94a8-edd4d6175a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rget" ma:index="14" nillable="true" ma:displayName="Target" ma:default="_blank" ma:format="Dropdown" ma:internalName="Target">
      <xsd:simpleType>
        <xsd:restriction base="dms:Choice">
          <xsd:enumeration value="_blank"/>
        </xsd:restriction>
      </xsd:simpleType>
    </xsd:element>
    <xsd:element name="cedb35f1b32c4783853e9228d07d24fd" ma:index="16" nillable="true" ma:taxonomy="true" ma:internalName="cedb35f1b32c4783853e9228d07d24fd" ma:taxonomyFieldName="Tipologia" ma:displayName="Tipologia" ma:default="" ma:fieldId="{cedb35f1-b32c-4783-853e-9228d07d24fd}" ma:sspId="0701f52e-0181-41ca-bb28-d58fdf6a15c5" ma:termSetId="e1f367c1-8e2b-4894-bcf5-9494590005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b75f49a3b8e4a5db108f81032febda4" ma:index="18" nillable="true" ma:taxonomy="true" ma:internalName="hb75f49a3b8e4a5db108f81032febda4" ma:taxonomyFieldName="UA" ma:displayName="UA" ma:default="" ma:fieldId="{1b75f49a-3b8e-4a5d-b108-f81032febda4}" ma:sspId="0701f52e-0181-41ca-bb28-d58fdf6a15c5" ma:termSetId="cb8069f6-d40e-47da-bff8-69516fa82c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isibile" ma:index="19" nillable="true" ma:displayName="Visibile" ma:default="1" ma:internalName="Visibi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022df-510b-49f4-9c25-770d1af9003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Colonna per tutti i valori di tassonomia" ma:hidden="true" ma:list="{5e388310-b6cf-4596-88cd-bf04625af0ec}" ma:internalName="TaxCatchAll" ma:showField="CatchAllData" ma:web="500022df-510b-49f4-9c25-770d1af900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5 6 e 6 3 8 e 8 - 2 8 a c - 4 6 c c - 8 3 0 b - c 6 f 5 d 9 0 0 f e e d "   t I d = " a 3 6 2 a 5 d 4 - 9 5 8 9 - 4 1 b f - a 4 e 6 - 4 f 8 7 c 4 e 4 1 2 3 9 "   i n t e r n a l T I d = " 9 0 6 4 c c 7 f - 3 1 6 d - 4 6 b 1 - a 4 a c - 7 4 8 6 0 c 3 f 8 a 5 b "   m t I d = " 2 7 5 a f 3 2 e - b c 4 0 - 4 5 c 2 - 8 5 b 7 - a f b 1 c 0 3 8 2 6 5 3 "   r e v i s i o n = " 0 "   c r e a t e d m a j o r v e r s i o n = " 0 "   c r e a t e d m i n o r v e r s i o n = " 0 "   c r e a t e d = " 2 0 2 1 - 0 5 - 2 8 T 0 7 : 4 4 : 2 5 . 2 6 4 7 7 7 6 Z "   m o d i f i e d m a j o r v e r s i o n = " 0 "   m o d i f i e d m i n o r v e r s i o n = " 0 "   m o d i f i e d = " 0 0 0 1 - 0 1 - 0 1 T 0 0 : 0 0 : 0 0 "   p r o f i l e = " 7 9 d 0 7 7 0 6 - 0 b d d - 4 0 8 1 - 8 e c 7 - 0 8 4 b 6 9 8 d a 5 0 6 "   m o d e = " S a v e d D o c u m e n t "   c o l o r m o d e = " C o l o r "   l c i d = " 2 0 6 4 "   x m l n s = " h t t p : / / s c h e m a . o n e o f f i x x . c o m / O n e O f f i x x D o c u m e n t P a r t / 1 " >  
     < C o n t e n t >  
         < D a t a M o d e l   x m l n s = " " >  
             < S c r i p t i n g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F i e l d s . D i p a r t i m e n t i "   l a b e l = " C u s t o m E l e m e n t s . F i e l d s . D i p a r t i m e n t i " > < ! [ C D A T A [ D i p a r t i m e n t o   d e l l e   f i n a n z e   e   d e l l  e c o n o m i a ] ] > < / T e x t >  
                 < T e x t   i d = " C u s t o m E l e m e n t s . F i e l d s . T i t o l o 1 "   l a b e l = " C u s t o m E l e m e n t s . F i e l d s . T i t o l o 1 " > < ! [ C D A T A [ M e s s a g g i o ] ] > < / T e x t >  
                 < T e x t   i d = " C u s t o m E l e m e n t s . F i e l d s . T i t o l o 2 "   l a b e l = " C u s t o m E l e m e n t s . F i e l d s . T i t o l o 2 " > < ! [ C D A T A [ M e s s a g g i o   n .   8 1 6 2   d e l   1 5   g i u g n o   2 0 2 2 ] ] > < / T e x t >  
             < / S c r i p t i n g >  
             < S c r i p t i n g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F i e l d s . D i p a r t i m e n t i "   l a b e l = " C u s t o m E l e m e n t s . F i e l d s . D i p a r t i m e n t i " > < ! [ C D A T A [   ] ] > < / T e x t >  
                 < T e x t   i d = " C u s t o m E l e m e n t s . F i e l d s . T i t o l o 1 "   l a b e l = " C u s t o m E l e m e n t s . F i e l d s . T i t o l o 1 " > < ! [ C D A T A [   ] ] > < / T e x t >  
                 < T e x t   i d = " C u s t o m E l e m e n t s . F i e l d s . T i t o l o 2 "   l a b e l = " C u s t o m E l e m e n t s . F i e l d s . T i t o l o 2 " > < ! [ C D A T A [   ] ] > < / T e x t >  
             < / S c r i p t i n g >  
             < P r o f i l e >  
                 < T e x t   i d = " P r o f i l e . I d "   l a b e l = " P r o f i l e . I d " > < ! [ C D A T A [ 7 9 d 0 7 7 0 6 - 0 b d d - 4 0 8 1 - 8 e c 7 - 0 8 4 b 6 9 8 d a 5 0 6 ] ] > < / T e x t >  
                 < T e x t   i d = " P r o f i l e . O r g a n i z a t i o n U n i t I d "   l a b e l = " P r o f i l e . O r g a n i z a t i o n U n i t I d " > < ! [ C D A T A [ f 7 6 b 5 5 8 d - 2 d 0 c - 4 3 f 0 - b 0 1 0 - 6 6 c 0 7 a f 7 d 1 2 3 ] ] > < / T e x t >  
                 < T e x t   i d = " P r o f i l e . O r g . E m a i l "   l a b e l = " P r o f i l e . O r g . E m a i l " > < ! [ C D A T A [ c a n - s c @ t i . c h ] ] > < / T e x t >  
                 < T e x t   i d = " P r o f i l e . O r g . F a x "   l a b e l = " P r o f i l e . O r g . F a x " > < ! [ C D A T A [ + 4 1   9 1   8 1 4   4 4   3 5 ] ] > < / T e x t >  
                 < T e x t   i d = " P r o f i l e . O r g . I n f o . S u p p 1 "   l a b e l = " P r o f i l e . O r g . I n f o . S u p p 1 " > < ! [ C D A T A [   ] ] > < / T e x t >  
                 < T e x t   i d = " P r o f i l e . O r g . I n f o . S u p p 2 "   l a b e l = " P r o f i l e . O r g . I n f o . S u p p 2 " > < ! [ C D A T A [   ] ] > < / T e x t >  
                 < T e x t   i d = " P r o f i l e . O r g . L e v e l 1 "   l a b e l = " P r o f i l e . O r g . L e v e l 1 " > < ! [ C D A T A [ R e p u b b l i c a   e   C a n t o n e  
 T i c i n o ] ] > < / T e x t >  
                 < T e x t   i d = " P r o f i l e . O r g . L e v e l 2 "   l a b e l = " P r o f i l e . O r g . L e v e l 2 " > < ! [ C D A T A [   ] ] > < / T e x t >  
                 < T e x t   i d = " P r o f i l e . O r g . L e v e l 3 "   l a b e l = " P r o f i l e . O r g . L e v e l 3 " > < ! [ C D A T A [   ] ] > < / T e x t >  
                 < T e x t   i d = " P r o f i l e . O r g . L e v e l 4 "   l a b e l = " P r o f i l e . O r g . L e v e l 4 " > < ! [ C D A T A [   ] ] > < / T e x t >  
                 < T e x t   i d = " P r o f i l e . O r g . L e v e l 5 "   l a b e l = " P r o f i l e . O r g . L e v e l 5 " > < ! [ C D A T A [   ] ] > < / T e x t >  
                 < T e x t   i d = " P r o f i l e . O r g . L e v e l 6 "   l a b e l = " P r o f i l e . O r g . L e v e l 6 " > < ! [ C D A T A [ C o n s i g l i o   d i   S t a t o ] ] > < / T e x t >  
                 < T e x t   i d = " P r o f i l e . O r g . P h o n e "   l a b e l = " P r o f i l e . O r g . P h o n e " > < ! [ C D A T A [ + 4 1   9 1   8 1 4   4 1   1 1 ] ] > < / T e x t >  
                 < T e x t   i d = " P r o f i l e . O r g . P o s t a l . C i t y "   l a b e l = " P r o f i l e . O r g . P o s t a l . C i t y " > < ! [ C D A T A [ B e l l i n z o n a ] ] > < / T e x t >  
                 < T e x t   i d = " P r o f i l e . O r g . P o s t a l . P B o x "   l a b e l = " P r o f i l e . O r g . P o s t a l . P B o x " > < ! [ C D A T A [   ] ] > < / T e x t >  
                 < T e x t   i d = " P r o f i l e . O r g . P o s t a l . P C i t y "   l a b e l = " P r o f i l e . O r g . P o s t a l . P C i t y " > < ! [ C D A T A [   ] ] > < / T e x t >  
                 < T e x t   i d = " P r o f i l e . O r g . P o s t a l . P l a c e "   l a b e l = " P r o f i l e . O r g . P o s t a l . P l a c e " > < ! [ C D A T A [   ] ] > < / T e x t >  
                 < T e x t   i d = " P r o f i l e . O r g . P o s t a l . P Z i p "   l a b e l = " P r o f i l e . O r g . P o s t a l . P Z i p " > < ! [ C D A T A [   ] ] > < / T e x t >  
                 < T e x t   i d = " P r o f i l e . O r g . P o s t a l . S t r e e t "   l a b e l = " P r o f i l e . O r g . P o s t a l . S t r e e t " > < ! [ C D A T A [ P i a z z a   G o v e r n o   6 ] ] > < / T e x t >  
                 < T e x t   i d = " P r o f i l e . O r g . P o s t a l . Z i p "   l a b e l = " P r o f i l e . O r g . P o s t a l . Z i p " > < ! [ C D A T A [ 6 5 0 1 ] ] > < / T e x t >  
                 < T e x t   i d = " P r o f i l e . O r g . W e b "   l a b e l = " P r o f i l e . O r g . W e b " > < ! [ C D A T A [ w w w . t i . c h / c a n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p a o l a . f u s a r o l i @ t i . c h ] ] > < / T e x t >  
                 < T e x t   i d = " P r o f i l e . U s e r . F i r s t N a m e "   l a b e l = " P r o f i l e . U s e r . F i r s t N a m e " > < ! [ C D A T A [ P a o l a ] ] > < / T e x t >  
                 < T e x t   i d = " P r o f i l e . U s e r . F u n c t i o n "   l a b e l = " P r o f i l e . U s e r . F u n c t i o n " > < ! [ C D A T A [ C A N - S T C A N C ] ] > < / T e x t >  
                 < T e x t   i d = " P r o f i l e . U s e r . L a s t N a m e "   l a b e l = " P r o f i l e . U s e r . L a s t N a m e " > < ! [ C D A T A [ D e   M a r c h i - F u s a r o l i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9 1 8 1 4 3 1 6 6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p a o l a . f u s a r o l i @ t i . c h ] ] > < / T e x t >  
                 < T e x t   i d = " A u t h o r . U s e r . F i r s t N a m e "   l a b e l = " A u t h o r . U s e r . F i r s t N a m e " > < ! [ C D A T A [ P a o l a ] ] > < / T e x t >  
                 < T e x t   i d = " A u t h o r . U s e r . F u n c t i o n "   l a b e l = " A u t h o r . U s e r . F u n c t i o n " > < ! [ C D A T A [ C A N - S T C A N C ] ] > < / T e x t >  
                 < T e x t   i d = " A u t h o r . U s e r . L a s t N a m e "   l a b e l = " A u t h o r . U s e r . L a s t N a m e " > < ! [ C D A T A [ D e   M a r c h i - F u s a r o l i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9 1 8 1 4 3 1 6 6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S i g n e r _ 0 >  
                 < T e x t   i d = " S i g n e r _ 0 . I d "   l a b e l = " S i g n e r _ 0 . I d " > < ! [ C D A T A [ 7 9 d 0 7 7 0 6 - 0 b d d - 4 0 8 1 - 8 e c 7 - 0 8 4 b 6 9 8 d a 5 0 6 ] ] > < / T e x t >  
                 < T e x t   i d = " S i g n e r _ 0 . O r g a n i z a t i o n U n i t I d "   l a b e l = " S i g n e r _ 0 . O r g a n i z a t i o n U n i t I d " > < ! [ C D A T A [ f 7 6 b 5 5 8 d - 2 d 0 c - 4 3 f 0 - b 0 1 0 - 6 6 c 0 7 a f 7 d 1 2 3 ] ] > < / T e x t >  
                 < T e x t   i d = " S i g n e r _ 0 . O r g . E m a i l "   l a b e l = " S i g n e r _ 0 . O r g . E m a i l " > < ! [ C D A T A [ c a n - s c @ t i . c h ] ] > < / T e x t >  
                 < T e x t   i d = " S i g n e r _ 0 . O r g . F a x "   l a b e l = " S i g n e r _ 0 . O r g . F a x " > < ! [ C D A T A [ + 4 1   9 1   8 1 4   4 4   3 5 ] ] > < / T e x t >  
                 < T e x t   i d = " S i g n e r _ 0 . O r g . I n f o . S u p p 1 "   l a b e l = " S i g n e r _ 0 . O r g . I n f o . S u p p 1 " > < ! [ C D A T A [   ] ] > < / T e x t >  
                 < T e x t   i d = " S i g n e r _ 0 . O r g . I n f o . S u p p 2 "   l a b e l = " S i g n e r _ 0 . O r g . I n f o . S u p p 2 " > < ! [ C D A T A [   ] ] > < / T e x t >  
                 < T e x t   i d = " S i g n e r _ 0 . O r g . L e v e l 1 "   l a b e l = " S i g n e r _ 0 . O r g . L e v e l 1 " > < ! [ C D A T A [ R e p u b b l i c a   e   C a n t o n e  
 T i c i n o ] ] > < / T e x t >  
                 < T e x t   i d = " S i g n e r _ 0 . O r g . L e v e l 2 "   l a b e l = " S i g n e r _ 0 . O r g . L e v e l 2 " > < ! [ C D A T A [   ] ] > < / T e x t >  
                 < T e x t   i d = " S i g n e r _ 0 . O r g . L e v e l 3 "   l a b e l = " S i g n e r _ 0 . O r g . L e v e l 3 " > < ! [ C D A T A [   ] ] > < / T e x t >  
                 < T e x t   i d = " S i g n e r _ 0 . O r g . L e v e l 4 "   l a b e l = " S i g n e r _ 0 . O r g . L e v e l 4 " > < ! [ C D A T A [   ] ] > < / T e x t >  
                 < T e x t   i d = " S i g n e r _ 0 . O r g . L e v e l 5 "   l a b e l = " S i g n e r _ 0 . O r g . L e v e l 5 " > < ! [ C D A T A [   ] ] > < / T e x t >  
                 < T e x t   i d = " S i g n e r _ 0 . O r g . L e v e l 6 "   l a b e l = " S i g n e r _ 0 . O r g . L e v e l 6 " > < ! [ C D A T A [ C o n s i g l i o   d i   S t a t o ] ] > < / T e x t >  
                 < T e x t   i d = " S i g n e r _ 0 . O r g . P h o n e "   l a b e l = " S i g n e r _ 0 . O r g . P h o n e " > < ! [ C D A T A [ + 4 1   9 1   8 1 4   4 1   1 1 ] ] > < / T e x t >  
                 < T e x t   i d = " S i g n e r _ 0 . O r g . P o s t a l . C i t y "   l a b e l = " S i g n e r _ 0 . O r g . P o s t a l . C i t y " > < ! [ C D A T A [ B e l l i n z o n a ] ] > < / T e x t >  
                 < T e x t   i d = " S i g n e r _ 0 . O r g . P o s t a l . P B o x "   l a b e l = " S i g n e r _ 0 . O r g . P o s t a l . P B o x " > < ! [ C D A T A [   ] ] > < / T e x t >  
                 < T e x t   i d = " S i g n e r _ 0 . O r g . P o s t a l . P C i t y "   l a b e l = " S i g n e r _ 0 . O r g . P o s t a l . P C i t y " > < ! [ C D A T A [   ] ] > < / T e x t >  
                 < T e x t   i d = " S i g n e r _ 0 . O r g . P o s t a l . P l a c e "   l a b e l = " S i g n e r _ 0 . O r g . P o s t a l . P l a c e " > < ! [ C D A T A [   ] ] > < / T e x t >  
                 < T e x t   i d = " S i g n e r _ 0 . O r g . P o s t a l . P Z i p "   l a b e l = " S i g n e r _ 0 . O r g . P o s t a l . P Z i p " > < ! [ C D A T A [   ] ] > < / T e x t >  
                 < T e x t   i d = " S i g n e r _ 0 . O r g . P o s t a l . S t r e e t "   l a b e l = " S i g n e r _ 0 . O r g . P o s t a l . S t r e e t " > < ! [ C D A T A [ P i a z z a   G o v e r n o   6 ] ] > < / T e x t >  
                 < T e x t   i d = " S i g n e r _ 0 . O r g . P o s t a l . Z i p "   l a b e l = " S i g n e r _ 0 . O r g . P o s t a l . Z i p " > < ! [ C D A T A [ 6 5 0 1 ] ] > < / T e x t >  
                 < T e x t   i d = " S i g n e r _ 0 . O r g . W e b "   l a b e l = " S i g n e r _ 0 . O r g . W e b " > < ! [ C D A T A [ w w w . t i . c h / c a n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p a o l a . f u s a r o l i @ t i . c h ] ] > < / T e x t >  
                 < T e x t   i d = " S i g n e r _ 0 . U s e r . F i r s t N a m e "   l a b e l = " S i g n e r _ 0 . U s e r . F i r s t N a m e " > < ! [ C D A T A [ P a o l a ] ] > < / T e x t >  
                 < T e x t   i d = " S i g n e r _ 0 . U s e r . F u n c t i o n "   l a b e l = " S i g n e r _ 0 . U s e r . F u n c t i o n " > < ! [ C D A T A [ C A N - S T C A N C ] ] > < / T e x t >  
                 < T e x t   i d = " S i g n e r _ 0 . U s e r . L a s t N a m e "   l a b e l = " S i g n e r _ 0 . U s e r . L a s t N a m e " > < ! [ C D A T A [ D e   M a r c h i - F u s a r o l i ] ] > < / T e x t >  
                 < T e x t   i d = " S i g n e r _ 0 . U s e r . M o b i l e "   l a b e l = " S i g n e r _ 0 . U s e r . M o b i l e " > < ! [ C D A T A [   ] ] > < / T e x t >  
                 < T e x t   i d = " S i g n e r _ 0 . U s e r . P h o n e "   l a b e l = " S i g n e r _ 0 . U s e r . P h o n e " > < ! [ C D A T A [ + 4 1 9 1 8 1 4 3 1 6 6 ] ] > < / T e x t >  
                 < T e x t   i d = " S i g n e r _ 0 . U s e r . S a l u t a t i o n "   l a b e l = " S i g n e r _ 0 . U s e r . S a l u t a t i o n " > < ! [ C D A T A [   ] ] > < / T e x t >  
                 < T e x t   i d = " S i g n e r _ 0 . U s e r . T i t l e "   l a b e l = " S i g n e r _ 0 . U s e r . T i t l e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F a x "   l a b e l = " S i g n e r _ 1 . O r g . F a x " > < ! [ C D A T A [   ] ] > < / T e x t >  
                 < T e x t   i d = " S i g n e r _ 1 . O r g . I n f o . S u p p 1 "   l a b e l = " S i g n e r _ 1 . O r g . I n f o . S u p p 1 " > < ! [ C D A T A [   ] ] > < / T e x t >  
                 < T e x t   i d = " S i g n e r _ 1 . O r g . I n f o . S u p p 2 "   l a b e l = " S i g n e r _ 1 . O r g . I n f o . S u p p 2 " > < ! [ C D A T A [   ] ] > < / T e x t >  
                 < T e x t   i d = " S i g n e r _ 1 . O r g . L e v e l 1 "   l a b e l = " S i g n e r _ 1 . O r g . L e v e l 1 " > < ! [ C D A T A [   ] ] > < / T e x t >  
                 < T e x t   i d = " S i g n e r _ 1 . O r g . L e v e l 2 "   l a b e l = " S i g n e r _ 1 . O r g . L e v e l 2 " > < ! [ C D A T A [   ] ] > < / T e x t >  
                 < T e x t   i d = " S i g n e r _ 1 . O r g . L e v e l 3 "   l a b e l = " S i g n e r _ 1 . O r g . L e v e l 3 " > < ! [ C D A T A [   ] ] > < / T e x t >  
                 < T e x t   i d = " S i g n e r _ 1 . O r g . L e v e l 4 "   l a b e l = " S i g n e r _ 1 . O r g . L e v e l 4 " > < ! [ C D A T A [   ] ] > < / T e x t >  
                 < T e x t   i d = " S i g n e r _ 1 . O r g . L e v e l 5 "   l a b e l = " S i g n e r _ 1 . O r g . L e v e l 5 " > < ! [ C D A T A [   ] ] > < / T e x t >  
                 < T e x t   i d = " S i g n e r _ 1 . O r g . L e v e l 6 "   l a b e l = " S i g n e r _ 1 . O r g . L e v e l 6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P B o x "   l a b e l = " S i g n e r _ 1 . O r g . P o s t a l . P B o x " > < ! [ C D A T A [   ] ] > < / T e x t >  
                 < T e x t   i d = " S i g n e r _ 1 . O r g . P o s t a l . P C i t y "   l a b e l = " S i g n e r _ 1 . O r g . P o s t a l . P C i t y " > < ! [ C D A T A [   ] ] > < / T e x t >  
                 < T e x t   i d = " S i g n e r _ 1 . O r g . P o s t a l . P l a c e "   l a b e l = " S i g n e r _ 1 . O r g . P o s t a l . P l a c e " > < ! [ C D A T A [   ] ] > < / T e x t >  
                 < T e x t   i d = " S i g n e r _ 1 . O r g . P o s t a l . P Z i p "   l a b e l = " S i g n e r _ 1 . O r g . P o s t a l . P Z i p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< / S i g n e r _ 1 >  
             < P a r a m e t e r   w i n d o w w i d t h = " 7 5 0 "   w i n d o w h e i g h t = " 4 5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H i d d e n . T e m p l a t e I d " > < ! [ C D A T A [ a 3 6 2 a 5 d 4 - 9 5 8 9 - 4 1 b f - a 4 e 6 - 4 f 8 7 c 4 e 4 1 2 3 9 ] ] > < / T e x t >  
                 < D a t e T i m e   i d = " D o c P a r a m . D a t e "   l i d = " i t a l i a n o   ( I t a l i a ) "   f o r m a t = " d   M M M M   y y y y "   c a l e n d a r = " G r e g o r " > 2 0 2 2 - 0 6 - 1 5 T 0 0 : 0 0 : 0 0 Z < / D a t e T i m e >  
                 < T e x t   i d = " D o c P a r a m . N u m b e r " > < ! [ C D A T A [ 8 1 6 2 ] ] > < / T e x t >  
                 < T e x t   i d = " D o c P a r a m . D o c u m e n t o " > < ! [ C D A T A [ M e s s a g g i o ] ] > < / T e x t >  
                 < T e x t   i d = " D o c P a r a m . A g g i u n t a D o c "   t o o l t i p = " ( e s .   b i s ,   a g g i u n t i v o ,   a g g i u n t i v o   b i s ,   1 ,   2   e c c . ) " > < ! [ C D A T A [   ] ] > < / T e x t >  
                 < T e x t   i d = " D o c P a r a m . D i p a r t i m e n t i " > < ! [ C D A T A [ D i p a r t i m e n t o   d e l l e   f i n a n z e   e   d e l l  e c o n o m i a ] ] > < / T e x t >  
                 < T e x t   i d = " D o c P a r a m . A l t r i D i p a r t i m e n t i " > < ! [ C D A T A [   ] ] > < / T e x t >  
             < / P a r a m e t e r >  
         < / D a t a M o d e l >  
     < / C o n t e n t >  
     < T e m p l a t e T r e e   C r e a t i o n M o d e = " P u b l i s h e d "   P i p e l i n e V e r s i o n = " V 2 " >  
         < T e m p l a t e   t I d = " a 3 6 2 a 5 d 4 - 9 5 8 9 - 4 1 b f - a 4 e 6 - 4 f 8 7 c 4 e 4 1 2 3 9 "   i n t e r n a l T I d = " 9 0 6 4 c c 7 f - 3 1 6 d - 4 6 b 1 - a 4 a c - 7 4 8 6 0 c 3 f 8 a 5 b " >  
             < B a s e d O n >  
                 < T e m p l a t e   t I d = " 8 0 c 9 8 4 9 b - 2 5 3 a - 4 5 a 8 - 9 5 6 a - 0 1 6 9 2 1 d 4 0 f f d "   i n t e r n a l T I d = " 2 a 3 7 0 8 2 4 - 6 4 a 3 - 4 f 2 e - 9 e 5 3 - 7 7 6 e 0 8 1 d 0 b 6 1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 xmlns="56c1edf6-be81-452d-a18a-873408006b75">_blank</Target>
    <cedb35f1b32c4783853e9228d07d24fd xmlns="56c1edf6-be81-452d-a18a-873408006b7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Modello</TermName>
          <TermId xmlns="http://schemas.microsoft.com/office/infopath/2007/PartnerControls">e4ed0d71-d8b7-4b95-acbb-0d70ef5ae075</TermId>
        </TermInfo>
      </Terms>
    </cedb35f1b32c4783853e9228d07d24fd>
    <Visibile xmlns="56c1edf6-be81-452d-a18a-873408006b75">true</Visibile>
    <Ordinamento xmlns="56c1edf6-be81-452d-a18a-873408006b75">31</Ordinamento>
    <o25eb73e229f4d10b877d5ec762fb0a4 xmlns="56c1edf6-be81-452d-a18a-873408006b7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Modelli atti</TermName>
          <TermId xmlns="http://schemas.microsoft.com/office/infopath/2007/PartnerControls">357a3e39-d738-4c8b-bd62-3777cd798c3a</TermId>
        </TermInfo>
      </Terms>
    </o25eb73e229f4d10b877d5ec762fb0a4>
    <Descrizione xmlns="56c1edf6-be81-452d-a18a-873408006b75" xsi:nil="true"/>
    <InEvidenza xmlns="56c1edf6-be81-452d-a18a-873408006b75">false</InEvidenza>
    <hb75f49a3b8e4a5db108f81032febda4 xmlns="56c1edf6-be81-452d-a18a-873408006b75">
      <Terms xmlns="http://schemas.microsoft.com/office/infopath/2007/PartnerControls"/>
    </hb75f49a3b8e4a5db108f81032febda4>
    <TaxCatchAll xmlns="500022df-510b-49f4-9c25-770d1af90034">
      <Value>206</Value>
      <Value>393</Value>
    </TaxCatchAll>
  </documentManagement>
</p:properties>
</file>

<file path=customXml/itemProps1.xml><?xml version="1.0" encoding="utf-8"?>
<ds:datastoreItem xmlns:ds="http://schemas.openxmlformats.org/officeDocument/2006/customXml" ds:itemID="{7A09782F-2078-4199-84EC-EBBDBD4E7BDE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EB3AA025-4069-4308-BCEA-4C02AEB29CE8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7878367C-9D17-4106-94F2-A59B17580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c1edf6-be81-452d-a18a-873408006b75"/>
    <ds:schemaRef ds:uri="500022df-510b-49f4-9c25-770d1af90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F6F840-6E6F-4E17-B6A5-F2868FCCB5CD}">
  <ds:schemaRefs>
    <ds:schemaRef ds:uri="http://www.w3.org/2001/XMLSchema"/>
    <ds:schemaRef ds:uri="http://schema.oneoffixx.com/OneOffixxDocumentPart/1"/>
    <ds:schemaRef ds:uri=""/>
  </ds:schemaRefs>
</ds:datastoreItem>
</file>

<file path=customXml/itemProps5.xml><?xml version="1.0" encoding="utf-8"?>
<ds:datastoreItem xmlns:ds="http://schemas.openxmlformats.org/officeDocument/2006/customXml" ds:itemID="{F12437EA-2D6D-47DB-AD95-03D68DE0C7B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BD33451-786F-4893-8EC7-C0681C5735DE}">
  <ds:schemaRefs>
    <ds:schemaRef ds:uri="http://www.w3.org/2001/XMLSchema"/>
    <ds:schemaRef ds:uri="http://schema.oneoffixx.com/OneOffixxExtendedBindingPart/1"/>
  </ds:schemaRefs>
</ds:datastoreItem>
</file>

<file path=customXml/itemProps7.xml><?xml version="1.0" encoding="utf-8"?>
<ds:datastoreItem xmlns:ds="http://schemas.openxmlformats.org/officeDocument/2006/customXml" ds:itemID="{998F89A7-BE5E-4860-A973-2352D7F8C038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56c1edf6-be81-452d-a18a-873408006b75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500022df-510b-49f4-9c25-770d1af9003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ec2ac610-663e-4830-9e2c-762b62738331.dotx</Template>
  <TotalTime>0</TotalTime>
  <Pages>4</Pages>
  <Words>1080</Words>
  <Characters>6160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Messaggio governativo DFE</vt:lpstr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Messaggio governativo DFE</dc:title>
  <dc:creator>Fusaroli Paola / T105694</dc:creator>
  <cp:lastModifiedBy>Morandi Marisa</cp:lastModifiedBy>
  <cp:revision>2</cp:revision>
  <cp:lastPrinted>2022-06-08T15:01:00Z</cp:lastPrinted>
  <dcterms:created xsi:type="dcterms:W3CDTF">2022-06-15T11:50:00Z</dcterms:created>
  <dcterms:modified xsi:type="dcterms:W3CDTF">2022-06-15T11:50:00Z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  <property fmtid="{D5CDD505-2E9C-101B-9397-08002B2CF9AE}" pid="3" name="ContentTypeId">
    <vt:lpwstr>0x0101009ADC68158AE22443B0736413669B69B5</vt:lpwstr>
  </property>
  <property fmtid="{D5CDD505-2E9C-101B-9397-08002B2CF9AE}" pid="4" name="PosizionamentoTAG">
    <vt:lpwstr>393;#Modelli atti|357a3e39-d738-4c8b-bd62-3777cd798c3a</vt:lpwstr>
  </property>
  <property fmtid="{D5CDD505-2E9C-101B-9397-08002B2CF9AE}" pid="5" name="UA">
    <vt:lpwstr/>
  </property>
  <property fmtid="{D5CDD505-2E9C-101B-9397-08002B2CF9AE}" pid="6" name="Tipologia">
    <vt:lpwstr>206;#Modello|e4ed0d71-d8b7-4b95-acbb-0d70ef5ae075</vt:lpwstr>
  </property>
</Properties>
</file>